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57928065" w:displacedByCustomXml="next"/>
    <w:sdt>
      <w:sdtPr>
        <w:rPr>
          <w:rFonts w:ascii="Calibri" w:eastAsiaTheme="minorHAnsi" w:hAnsi="Calibri" w:cstheme="minorHAnsi"/>
          <w:color w:val="auto"/>
          <w:spacing w:val="0"/>
        </w:rPr>
        <w:id w:val="-959491317"/>
        <w:docPartObj>
          <w:docPartGallery w:val="Cover Pages"/>
          <w:docPartUnique/>
        </w:docPartObj>
      </w:sdtPr>
      <w:sdtContent>
        <w:sdt>
          <w:sdtPr>
            <w:rPr>
              <w:rFonts w:cstheme="minorHAnsi"/>
              <w:color w:val="000000" w:themeColor="text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Content>
            <w:p w14:paraId="4974145D" w14:textId="3B5F837D" w:rsidR="00D000E1" w:rsidRPr="007D233B" w:rsidRDefault="00D000E1" w:rsidP="00D000E1">
              <w:pPr>
                <w:pStyle w:val="Subtitle"/>
                <w:rPr>
                  <w:rFonts w:cstheme="minorHAnsi"/>
                  <w:color w:val="000000" w:themeColor="text1"/>
                </w:rPr>
              </w:pPr>
              <w:r w:rsidRPr="007D233B">
                <w:rPr>
                  <w:rFonts w:cstheme="minorHAnsi"/>
                  <w:color w:val="000000" w:themeColor="text1"/>
                </w:rPr>
                <w:t xml:space="preserve">     </w:t>
              </w:r>
            </w:p>
          </w:sdtContent>
        </w:sdt>
        <w:p w14:paraId="053E17D1" w14:textId="77777777" w:rsidR="00D000E1" w:rsidRPr="007D233B" w:rsidRDefault="00D000E1" w:rsidP="00D000E1">
          <w:pPr>
            <w:rPr>
              <w:rFonts w:asciiTheme="minorHAnsi" w:hAnsiTheme="minorHAnsi" w:cstheme="minorHAnsi"/>
            </w:rPr>
          </w:pPr>
          <w:r w:rsidRPr="007D233B">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68EB3881" wp14:editId="34C42EC8">
                    <wp:simplePos x="0" y="0"/>
                    <wp:positionH relativeFrom="page">
                      <wp:posOffset>5376672</wp:posOffset>
                    </wp:positionH>
                    <wp:positionV relativeFrom="page">
                      <wp:posOffset>268224</wp:posOffset>
                    </wp:positionV>
                    <wp:extent cx="2183384" cy="9591458"/>
                    <wp:effectExtent l="0" t="0" r="7620" b="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83384" cy="9591458"/>
                            </a:xfrm>
                            <a:prstGeom prst="rect">
                              <a:avLst/>
                            </a:prstGeom>
                            <a:gradFill>
                              <a:gsLst>
                                <a:gs pos="58000">
                                  <a:schemeClr val="bg1"/>
                                </a:gs>
                                <a:gs pos="32000">
                                  <a:srgbClr val="8C0003">
                                    <a:alpha val="86000"/>
                                  </a:srgbClr>
                                </a:gs>
                                <a:gs pos="0">
                                  <a:srgbClr val="8C0003">
                                    <a:lumMod val="88000"/>
                                    <a:lumOff val="12000"/>
                                  </a:srgbClr>
                                </a:gs>
                              </a:gsLst>
                              <a:lin ang="5400000" scaled="1"/>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bookmarkStart w:id="1" w:name="_Hlk187209559" w:displacedByCustomXml="next"/>
                              <w:bookmarkEnd w:id="1"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EB3881" id="Rectangle 268" o:spid="_x0000_s1026" style="position:absolute;margin-left:423.35pt;margin-top:21.1pt;width:171.9pt;height:755.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" fillcolor="#b80004" stroked="f" strokeweight="1pt">
                    <v:fill color2="white [3212]" colors="0 #b80004;20972f #8c0003;38011f white" focus="100%" type="gradient"/>
                    <v:textbox inset="14.4pt,,14.4pt">
                      <w:txbxContent>
                        <w:bookmarkStart w:id="2" w:name="_Hlk187209559" w:displacedByCustomXml="next"/>
                        <w:bookmarkEnd w:id="2" w:displacedByCustomXml="next"/>
                        <w:sdt>
                          <w:sdtPr>
                            <w:rPr>
                              <w:rFonts w:cstheme="minorBidi"/>
                              <w:color w:val="FFFFFF" w:themeColor="background1"/>
                            </w:rPr>
                            <w:alias w:val="Subtitle"/>
                            <w:id w:val="-147904096"/>
                            <w:showingPlcHdr/>
                            <w:dataBinding w:prefixMappings="xmlns:ns0='http://schemas.openxmlformats.org/package/2006/metadata/core-properties' xmlns:ns1='http://purl.org/dc/elements/1.1/'" w:xpath="/ns0:coreProperties[1]/ns1:subject[1]" w:storeItemID="{6C3C8BC8-F283-45AE-878A-BAB7291924A1}"/>
                            <w:text/>
                          </w:sdtPr>
                          <w:sdtContent>
                            <w:p w14:paraId="685F48C7" w14:textId="30F94C35" w:rsidR="00D000E1" w:rsidRDefault="00D000E1" w:rsidP="00D000E1">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r w:rsidRPr="007D233B">
            <w:rPr>
              <w:rFonts w:asciiTheme="minorHAnsi" w:eastAsiaTheme="majorEastAsia" w:hAnsiTheme="minorHAnsi" w:cstheme="minorHAnsi"/>
              <w:b/>
              <w:noProof/>
              <w:sz w:val="52"/>
              <w:szCs w:val="32"/>
            </w:rPr>
            <mc:AlternateContent>
              <mc:Choice Requires="wps">
                <w:drawing>
                  <wp:anchor distT="45720" distB="45720" distL="114300" distR="114300" simplePos="0" relativeHeight="251660288" behindDoc="0" locked="0" layoutInCell="1" allowOverlap="1" wp14:anchorId="111A71E1" wp14:editId="3E8F8913">
                    <wp:simplePos x="0" y="0"/>
                    <wp:positionH relativeFrom="page">
                      <wp:posOffset>295275</wp:posOffset>
                    </wp:positionH>
                    <wp:positionV relativeFrom="paragraph">
                      <wp:posOffset>-314177</wp:posOffset>
                    </wp:positionV>
                    <wp:extent cx="481774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74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42988ACC" w:rsidR="00D000E1" w:rsidRDefault="00CD79FF" w:rsidP="00D000E1">
                                <w:pPr>
                                  <w:jc w:val="right"/>
                                </w:pPr>
                                <w:r>
                                  <w:rPr>
                                    <w:rFonts w:ascii="Arial Black" w:hAnsi="Arial Black"/>
                                    <w:color w:val="000000" w:themeColor="text1"/>
                                    <w:sz w:val="30"/>
                                    <w:szCs w:val="30"/>
                                  </w:rPr>
                                  <w:t>Resolved: The possession of nuclear weapons is immoral</w:t>
                                </w:r>
                                <w:r w:rsidR="00700383">
                                  <w:rPr>
                                    <w:rFonts w:ascii="Arial Black" w:hAnsi="Arial Black"/>
                                    <w:color w:val="000000" w:themeColor="text1"/>
                                    <w:sz w:val="30"/>
                                    <w:szCs w:val="3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1A71E1" id="_x0000_t202" coordsize="21600,21600" o:spt="202" path="m,l,21600r21600,l21600,xe">
                    <v:stroke joinstyle="miter"/>
                    <v:path gradientshapeok="t" o:connecttype="rect"/>
                  </v:shapetype>
                  <v:shape id="Text Box 2" o:spid="_x0000_s1027" type="#_x0000_t202" style="position:absolute;margin-left:23.25pt;margin-top:-24.75pt;width:379.35pt;height:110.6pt;z-index:25166028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" filled="f" stroked="f">
                    <v:textbox style="mso-fit-shape-to-text:t">
                      <w:txbxContent>
                        <w:sdt>
                          <w:sdtPr>
                            <w:rPr>
                              <w:rFonts w:ascii="Arial Black" w:hAnsi="Arial Black"/>
                              <w:caps/>
                              <w:color w:val="auto"/>
                              <w:sz w:val="80"/>
                              <w:szCs w:val="80"/>
                            </w:rPr>
                            <w:alias w:val="Title"/>
                            <w:id w:val="1134144247"/>
                            <w:dataBinding w:prefixMappings="xmlns:ns0='http://schemas.openxmlformats.org/package/2006/metadata/core-properties' xmlns:ns1='http://purl.org/dc/elements/1.1/'" w:xpath="/ns0:coreProperties[1]/ns1:title[1]" w:storeItemID="{6C3C8BC8-F283-45AE-878A-BAB7291924A1}"/>
                            <w:text/>
                          </w:sdtPr>
                          <w:sdtContent>
                            <w:p w14:paraId="2A77F67B" w14:textId="5846366B" w:rsidR="00D000E1" w:rsidRPr="000A55F1" w:rsidRDefault="00D000E1" w:rsidP="00D000E1">
                              <w:pPr>
                                <w:pStyle w:val="Title"/>
                                <w:jc w:val="right"/>
                                <w:rPr>
                                  <w:rFonts w:ascii="Arial Black" w:hAnsi="Arial Black"/>
                                  <w:caps/>
                                  <w:color w:val="auto"/>
                                  <w:sz w:val="80"/>
                                  <w:szCs w:val="80"/>
                                </w:rPr>
                              </w:pPr>
                              <w:r>
                                <w:rPr>
                                  <w:rFonts w:ascii="Arial Black" w:hAnsi="Arial Black"/>
                                  <w:caps/>
                                  <w:color w:val="auto"/>
                                  <w:sz w:val="80"/>
                                  <w:szCs w:val="80"/>
                                </w:rPr>
                                <w:t>Kankee Briefs</w:t>
                              </w:r>
                            </w:p>
                          </w:sdtContent>
                        </w:sdt>
                        <w:p w14:paraId="08396B30" w14:textId="42988ACC" w:rsidR="00D000E1" w:rsidRDefault="00CD79FF" w:rsidP="00D000E1">
                          <w:pPr>
                            <w:jc w:val="right"/>
                          </w:pPr>
                          <w:r>
                            <w:rPr>
                              <w:rFonts w:ascii="Arial Black" w:hAnsi="Arial Black"/>
                              <w:color w:val="000000" w:themeColor="text1"/>
                              <w:sz w:val="30"/>
                              <w:szCs w:val="30"/>
                            </w:rPr>
                            <w:t>Resolved: The possession of nuclear weapons is immoral</w:t>
                          </w:r>
                          <w:r w:rsidR="00700383">
                            <w:rPr>
                              <w:rFonts w:ascii="Arial Black" w:hAnsi="Arial Black"/>
                              <w:color w:val="000000" w:themeColor="text1"/>
                              <w:sz w:val="30"/>
                              <w:szCs w:val="30"/>
                            </w:rPr>
                            <w:t>.</w:t>
                          </w:r>
                        </w:p>
                      </w:txbxContent>
                    </v:textbox>
                    <w10:wrap type="square" anchorx="page"/>
                  </v:shape>
                </w:pict>
              </mc:Fallback>
            </mc:AlternateContent>
          </w:r>
          <w:r w:rsidRPr="007D233B">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238A6A8E" wp14:editId="10269C76">
                    <wp:simplePos x="0" y="0"/>
                    <wp:positionH relativeFrom="page">
                      <wp:posOffset>196835</wp:posOffset>
                    </wp:positionH>
                    <wp:positionV relativeFrom="page">
                      <wp:posOffset>263968</wp:posOffset>
                    </wp:positionV>
                    <wp:extent cx="5043170" cy="5573640"/>
                    <wp:effectExtent l="0" t="0" r="5080" b="8255"/>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3170" cy="5573640"/>
                            </a:xfrm>
                            <a:prstGeom prst="rect">
                              <a:avLst/>
                            </a:prstGeom>
                            <a:gradFill flip="none" rotWithShape="1">
                              <a:gsLst>
                                <a:gs pos="100000">
                                  <a:schemeClr val="bg1"/>
                                </a:gs>
                                <a:gs pos="55000">
                                  <a:srgbClr val="FF6B2B">
                                    <a:alpha val="92000"/>
                                  </a:srgbClr>
                                </a:gs>
                              </a:gsLst>
                              <a:lin ang="5400000" scaled="1"/>
                              <a:tileRect/>
                            </a:gradFill>
                            <a:ln>
                              <a:noFill/>
                            </a:ln>
                          </wps:spPr>
                          <wps:txbx>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38A6A8E" id="Rectangle 16" o:spid="_x0000_s1028" style="position:absolute;margin-left:15.5pt;margin-top:20.8pt;width:397.1pt;height:438.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" fillcolor="#ff6b2b" stroked="f">
                    <v:fill color2="white [3212]" o:opacity2="60293f" rotate="t" colors="0 #ff6b2b;36045f #ff6b2b" focus="100%" type="gradient"/>
                    <v:textbox inset="21.6pt,1in,21.6pt">
                      <w:txbxContent>
                        <w:p w14:paraId="1DD1D872" w14:textId="77777777" w:rsidR="00D000E1" w:rsidRDefault="00D000E1" w:rsidP="00D000E1">
                          <w:pPr>
                            <w:spacing w:before="240"/>
                            <w:rPr>
                              <w:rFonts w:ascii="Arial Black" w:hAnsi="Arial Black"/>
                              <w:color w:val="FFFFFF" w:themeColor="background1"/>
                            </w:rPr>
                          </w:pPr>
                        </w:p>
                        <w:p w14:paraId="1669563F" w14:textId="77777777" w:rsidR="00D000E1" w:rsidRDefault="00D000E1" w:rsidP="00D000E1">
                          <w:pPr>
                            <w:spacing w:before="240"/>
                            <w:rPr>
                              <w:rFonts w:ascii="Arial Black" w:hAnsi="Arial Black"/>
                              <w:color w:val="FFFFFF" w:themeColor="background1"/>
                            </w:rPr>
                          </w:pPr>
                          <w:r>
                            <w:rPr>
                              <w:rFonts w:ascii="Arial Black" w:hAnsi="Arial Black"/>
                              <w:color w:val="FFFFFF" w:themeColor="background1"/>
                            </w:rPr>
                            <w:t xml:space="preserve">        </w:t>
                          </w:r>
                        </w:p>
                        <w:p w14:paraId="621E77A4" w14:textId="77777777" w:rsidR="00D000E1" w:rsidRDefault="00D000E1" w:rsidP="00D000E1">
                          <w:pPr>
                            <w:spacing w:before="240"/>
                            <w:ind w:left="1008"/>
                            <w:jc w:val="right"/>
                            <w:rPr>
                              <w:rFonts w:ascii="Arial Black" w:hAnsi="Arial Black"/>
                              <w:color w:val="FFFFFF" w:themeColor="background1"/>
                            </w:rPr>
                          </w:pPr>
                        </w:p>
                        <w:p w14:paraId="45E0B6BA" w14:textId="77777777" w:rsidR="00D000E1" w:rsidRDefault="00D000E1" w:rsidP="00D000E1">
                          <w:pPr>
                            <w:spacing w:before="240"/>
                            <w:ind w:left="1008"/>
                            <w:jc w:val="right"/>
                            <w:rPr>
                              <w:rFonts w:ascii="Arial Black" w:hAnsi="Arial Black"/>
                              <w:color w:val="FFFFFF" w:themeColor="background1"/>
                            </w:rPr>
                          </w:pPr>
                        </w:p>
                        <w:p w14:paraId="58CEE9D7" w14:textId="77777777" w:rsidR="00D000E1" w:rsidRDefault="00D000E1" w:rsidP="00D000E1">
                          <w:pPr>
                            <w:spacing w:before="240"/>
                            <w:ind w:left="1008"/>
                            <w:jc w:val="right"/>
                            <w:rPr>
                              <w:rFonts w:ascii="Arial Black" w:hAnsi="Arial Black"/>
                              <w:color w:val="FFFFFF" w:themeColor="background1"/>
                            </w:rPr>
                          </w:pPr>
                        </w:p>
                        <w:p w14:paraId="14EDC901" w14:textId="77777777" w:rsidR="00D000E1" w:rsidRDefault="00D000E1" w:rsidP="00D000E1">
                          <w:pPr>
                            <w:spacing w:before="240"/>
                            <w:ind w:left="1008"/>
                            <w:jc w:val="right"/>
                            <w:rPr>
                              <w:rFonts w:ascii="Arial Black" w:hAnsi="Arial Black"/>
                              <w:color w:val="FFFFFF" w:themeColor="background1"/>
                            </w:rPr>
                          </w:pPr>
                        </w:p>
                        <w:p w14:paraId="0144F46C" w14:textId="77777777" w:rsidR="00D000E1" w:rsidRPr="0007450B" w:rsidRDefault="00D000E1" w:rsidP="00D000E1">
                          <w:pPr>
                            <w:spacing w:before="240"/>
                            <w:ind w:left="1008"/>
                            <w:jc w:val="right"/>
                            <w:rPr>
                              <w:rFonts w:ascii="Arial Black" w:hAnsi="Arial Black"/>
                              <w:color w:val="FFFFFF" w:themeColor="background1"/>
                              <w14:textFill>
                                <w14:gradFill>
                                  <w14:gsLst>
                                    <w14:gs w14:pos="84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D618A88" w14:textId="77777777" w:rsidR="00D000E1" w:rsidRDefault="00D000E1" w:rsidP="00D000E1">
                          <w:pPr>
                            <w:spacing w:before="240"/>
                            <w:ind w:left="1008"/>
                            <w:jc w:val="right"/>
                            <w:rPr>
                              <w:rFonts w:ascii="Arial Black" w:hAnsi="Arial Black"/>
                              <w:color w:val="FFFFFF" w:themeColor="background1"/>
                            </w:rPr>
                          </w:pPr>
                        </w:p>
                        <w:p w14:paraId="320C5F32" w14:textId="77777777" w:rsidR="00D000E1" w:rsidRDefault="00D000E1" w:rsidP="00D000E1">
                          <w:pPr>
                            <w:spacing w:before="240"/>
                            <w:ind w:left="1008"/>
                            <w:jc w:val="right"/>
                            <w:rPr>
                              <w:rFonts w:ascii="Arial Black" w:hAnsi="Arial Black"/>
                              <w:color w:val="FFFFFF" w:themeColor="background1"/>
                            </w:rPr>
                          </w:pPr>
                        </w:p>
                        <w:p w14:paraId="1FACD3AA" w14:textId="77777777" w:rsidR="00D000E1" w:rsidRPr="0007450B" w:rsidRDefault="00D000E1" w:rsidP="00D000E1">
                          <w:pPr>
                            <w:spacing w:before="240"/>
                            <w:ind w:left="1008"/>
                            <w:jc w:val="right"/>
                            <w:rPr>
                              <w:rFonts w:ascii="Arial Black" w:hAnsi="Arial Black"/>
                              <w:color w:val="FFFFFF" w:themeColor="background1"/>
                              <w14:textFill>
                                <w14:gradFill>
                                  <w14:gsLst>
                                    <w14:gs w14:pos="73000">
                                      <w14:srgbClr w14:val="FF6B2B"/>
                                    </w14:gs>
                                    <w14:gs w14:pos="0">
                                      <w14:schemeClr w14:val="bg1"/>
                                    </w14:gs>
                                    <w14:gs w14:pos="100000">
                                      <w14:schemeClr w14:val="bg1"/>
                                    </w14:gs>
                                    <w14:gs w14:pos="16000">
                                      <w14:srgbClr w14:val="FF6B2B"/>
                                    </w14:gs>
                                    <w14:gs w14:pos="61500">
                                      <w14:srgbClr w14:val="8C0003"/>
                                    </w14:gs>
                                    <w14:gs w14:pos="39000">
                                      <w14:srgbClr w14:val="8C0003"/>
                                    </w14:gs>
                                  </w14:gsLst>
                                  <w14:lin w14:ang="2700000" w14:scaled="0"/>
                                </w14:gradFill>
                              </w14:textFill>
                            </w:rPr>
                          </w:pPr>
                        </w:p>
                        <w:p w14:paraId="4440D3B6" w14:textId="77777777" w:rsidR="00D000E1" w:rsidRDefault="00D000E1" w:rsidP="00D000E1">
                          <w:pPr>
                            <w:spacing w:before="240"/>
                            <w:ind w:left="1008"/>
                            <w:jc w:val="right"/>
                            <w:rPr>
                              <w:rFonts w:ascii="Arial Black" w:hAnsi="Arial Black"/>
                              <w:color w:val="FFFFFF" w:themeColor="background1"/>
                            </w:rPr>
                          </w:pPr>
                        </w:p>
                        <w:p w14:paraId="0606B461" w14:textId="77777777" w:rsidR="00D000E1" w:rsidRDefault="00D000E1" w:rsidP="00D000E1">
                          <w:pPr>
                            <w:spacing w:before="240"/>
                            <w:ind w:left="1008"/>
                            <w:jc w:val="right"/>
                            <w:rPr>
                              <w:rFonts w:ascii="Arial Black" w:hAnsi="Arial Black"/>
                              <w:color w:val="FFFFFF" w:themeColor="background1"/>
                            </w:rPr>
                          </w:pPr>
                        </w:p>
                        <w:p w14:paraId="4A4296C0" w14:textId="77777777" w:rsidR="00D000E1" w:rsidRDefault="00D000E1" w:rsidP="00D000E1">
                          <w:pPr>
                            <w:spacing w:before="240"/>
                            <w:ind w:left="1008"/>
                            <w:jc w:val="right"/>
                            <w:rPr>
                              <w:rFonts w:ascii="Arial Black" w:hAnsi="Arial Black"/>
                              <w:color w:val="FFFFFF" w:themeColor="background1"/>
                            </w:rPr>
                          </w:pPr>
                        </w:p>
                        <w:p w14:paraId="779E0F59" w14:textId="77777777" w:rsidR="00D000E1" w:rsidRDefault="00D000E1" w:rsidP="00D000E1">
                          <w:pPr>
                            <w:spacing w:before="240"/>
                            <w:ind w:left="1008"/>
                            <w:jc w:val="right"/>
                            <w:rPr>
                              <w:rFonts w:ascii="Arial Black" w:hAnsi="Arial Black"/>
                              <w:color w:val="FFFFFF" w:themeColor="background1"/>
                            </w:rPr>
                          </w:pPr>
                        </w:p>
                        <w:p w14:paraId="05BFD41A" w14:textId="77777777" w:rsidR="00D000E1" w:rsidRDefault="00D000E1" w:rsidP="00D000E1">
                          <w:pPr>
                            <w:spacing w:before="240"/>
                            <w:ind w:left="1008"/>
                            <w:jc w:val="right"/>
                            <w:rPr>
                              <w:rFonts w:ascii="Arial Black" w:hAnsi="Arial Black"/>
                              <w:color w:val="FFFFFF" w:themeColor="background1"/>
                            </w:rPr>
                          </w:pPr>
                        </w:p>
                        <w:p w14:paraId="2B38AC35" w14:textId="77777777" w:rsidR="00D000E1" w:rsidRDefault="00D000E1" w:rsidP="00D000E1">
                          <w:pPr>
                            <w:spacing w:before="240"/>
                            <w:ind w:left="1008"/>
                            <w:jc w:val="right"/>
                            <w:rPr>
                              <w:rFonts w:ascii="Arial Black" w:hAnsi="Arial Black"/>
                              <w:color w:val="FFFFFF" w:themeColor="background1"/>
                            </w:rPr>
                          </w:pPr>
                        </w:p>
                        <w:p w14:paraId="38334106" w14:textId="77777777" w:rsidR="00D000E1" w:rsidRDefault="00D000E1" w:rsidP="00D000E1">
                          <w:pPr>
                            <w:spacing w:before="240"/>
                            <w:ind w:left="1008"/>
                            <w:jc w:val="right"/>
                            <w:rPr>
                              <w:rFonts w:ascii="Arial Black" w:hAnsi="Arial Black"/>
                              <w:color w:val="FFFFFF" w:themeColor="background1"/>
                            </w:rPr>
                          </w:pPr>
                        </w:p>
                        <w:p w14:paraId="21525FDE" w14:textId="77777777" w:rsidR="00D000E1" w:rsidRDefault="00D000E1" w:rsidP="00D000E1">
                          <w:pPr>
                            <w:spacing w:before="240"/>
                            <w:ind w:left="1008"/>
                            <w:jc w:val="right"/>
                            <w:rPr>
                              <w:rFonts w:ascii="Arial Black" w:hAnsi="Arial Black"/>
                              <w:color w:val="FFFFFF" w:themeColor="background1"/>
                            </w:rPr>
                          </w:pPr>
                        </w:p>
                        <w:p w14:paraId="70349592" w14:textId="77777777" w:rsidR="00D000E1" w:rsidRDefault="00D000E1" w:rsidP="00D000E1">
                          <w:pPr>
                            <w:spacing w:before="240"/>
                            <w:ind w:left="1008"/>
                            <w:jc w:val="right"/>
                            <w:rPr>
                              <w:rFonts w:ascii="Arial Black" w:hAnsi="Arial Black"/>
                              <w:color w:val="FFFFFF" w:themeColor="background1"/>
                            </w:rPr>
                          </w:pPr>
                        </w:p>
                        <w:p w14:paraId="2C5AFEA5" w14:textId="77777777" w:rsidR="00D000E1" w:rsidRDefault="00D000E1" w:rsidP="00D000E1">
                          <w:pPr>
                            <w:spacing w:before="240"/>
                            <w:ind w:left="1008"/>
                            <w:jc w:val="right"/>
                            <w:rPr>
                              <w:rFonts w:ascii="Arial Black" w:hAnsi="Arial Black"/>
                              <w:color w:val="FFFFFF" w:themeColor="background1"/>
                            </w:rPr>
                          </w:pPr>
                        </w:p>
                        <w:p w14:paraId="39E7DC7B" w14:textId="77777777" w:rsidR="00D000E1" w:rsidRDefault="00D000E1" w:rsidP="00D000E1">
                          <w:pPr>
                            <w:spacing w:before="240"/>
                            <w:ind w:left="1008"/>
                            <w:jc w:val="right"/>
                            <w:rPr>
                              <w:rFonts w:ascii="Arial Black" w:hAnsi="Arial Black"/>
                              <w:color w:val="FFFFFF" w:themeColor="background1"/>
                            </w:rPr>
                          </w:pPr>
                        </w:p>
                        <w:p w14:paraId="0F021AAD" w14:textId="77777777" w:rsidR="00D000E1" w:rsidRPr="000A55F1" w:rsidRDefault="00D000E1" w:rsidP="00D000E1">
                          <w:pPr>
                            <w:spacing w:before="240"/>
                            <w:ind w:left="1008"/>
                            <w:jc w:val="right"/>
                            <w:rPr>
                              <w:rFonts w:ascii="Arial Black" w:hAnsi="Arial Black"/>
                              <w:color w:val="FFFFFF" w:themeColor="background1"/>
                            </w:rPr>
                          </w:pPr>
                        </w:p>
                      </w:txbxContent>
                    </v:textbox>
                    <w10:wrap anchorx="page" anchory="page"/>
                  </v:rect>
                </w:pict>
              </mc:Fallback>
            </mc:AlternateContent>
          </w:r>
        </w:p>
        <w:sdt>
          <w:sdtPr>
            <w:rPr>
              <w:rFonts w:asciiTheme="minorHAnsi" w:hAnsiTheme="minorHAnsi" w:cstheme="minorHAnsi"/>
            </w:rPr>
            <w:id w:val="264508251"/>
            <w:docPartObj>
              <w:docPartGallery w:val="Cover Pages"/>
              <w:docPartUnique/>
            </w:docPartObj>
          </w:sdtPr>
          <w:sdtContent>
            <w:p w14:paraId="3A247336" w14:textId="77777777" w:rsidR="00D000E1" w:rsidRPr="007D233B" w:rsidRDefault="00D000E1" w:rsidP="00D000E1">
              <w:pPr>
                <w:rPr>
                  <w:rFonts w:asciiTheme="minorHAnsi" w:hAnsiTheme="minorHAnsi" w:cstheme="minorHAnsi"/>
                </w:rPr>
              </w:pPr>
              <w:r w:rsidRPr="007D233B">
                <w:rPr>
                  <w:rFonts w:asciiTheme="minorHAnsi" w:eastAsiaTheme="majorEastAsia" w:hAnsiTheme="minorHAnsi" w:cstheme="minorHAnsi"/>
                  <w:b/>
                  <w:noProof/>
                  <w:sz w:val="52"/>
                  <w:szCs w:val="32"/>
                </w:rPr>
                <mc:AlternateContent>
                  <mc:Choice Requires="wps">
                    <w:drawing>
                      <wp:anchor distT="0" distB="0" distL="114300" distR="114300" simplePos="0" relativeHeight="251663360" behindDoc="0" locked="0" layoutInCell="1" allowOverlap="1" wp14:anchorId="344D0A4C" wp14:editId="0A90DEA1">
                        <wp:simplePos x="0" y="0"/>
                        <wp:positionH relativeFrom="page">
                          <wp:posOffset>5454650</wp:posOffset>
                        </wp:positionH>
                        <wp:positionV relativeFrom="paragraph">
                          <wp:posOffset>217560</wp:posOffset>
                        </wp:positionV>
                        <wp:extent cx="2032781" cy="1174652"/>
                        <wp:effectExtent l="0" t="0" r="0" b="6985"/>
                        <wp:wrapNone/>
                        <wp:docPr id="2099517861" name="Text Box 9"/>
                        <wp:cNvGraphicFramePr/>
                        <a:graphic xmlns:a="http://schemas.openxmlformats.org/drawingml/2006/main">
                          <a:graphicData uri="http://schemas.microsoft.com/office/word/2010/wordprocessingShape">
                            <wps:wsp>
                              <wps:cNvSpPr txBox="1"/>
                              <wps:spPr>
                                <a:xfrm>
                                  <a:off x="0" y="0"/>
                                  <a:ext cx="2032781" cy="11746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6C03CE" w14:textId="533C5816" w:rsidR="00D000E1" w:rsidRDefault="00D000E1" w:rsidP="00D000E1">
                                    <w:r>
                                      <w:rPr>
                                        <w:rFonts w:ascii="Arial Black" w:hAnsi="Arial Black"/>
                                        <w:color w:val="000000" w:themeColor="text1"/>
                                        <w:sz w:val="30"/>
                                        <w:szCs w:val="30"/>
                                      </w:rPr>
                                      <w:t xml:space="preserve">Lincoln Douglas </w:t>
                                    </w:r>
                                    <w:r w:rsidR="0032773C">
                                      <w:rPr>
                                        <w:rFonts w:ascii="Arial Black" w:hAnsi="Arial Black"/>
                                        <w:color w:val="000000" w:themeColor="text1"/>
                                        <w:sz w:val="30"/>
                                        <w:szCs w:val="30"/>
                                      </w:rPr>
                                      <w:t>Jan-Feb</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D0A4C" id="Text Box 9" o:spid="_x0000_s1029" type="#_x0000_t202" style="position:absolute;margin-left:429.5pt;margin-top:17.15pt;width:160.05pt;height:9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" filled="f" stroked="f">
                        <v:textbox>
                          <w:txbxContent>
                            <w:p w14:paraId="706C03CE" w14:textId="533C5816" w:rsidR="00D000E1" w:rsidRDefault="00D000E1" w:rsidP="00D000E1">
                              <w:r>
                                <w:rPr>
                                  <w:rFonts w:ascii="Arial Black" w:hAnsi="Arial Black"/>
                                  <w:color w:val="000000" w:themeColor="text1"/>
                                  <w:sz w:val="30"/>
                                  <w:szCs w:val="30"/>
                                </w:rPr>
                                <w:t xml:space="preserve">Lincoln Douglas </w:t>
                              </w:r>
                              <w:r w:rsidR="0032773C">
                                <w:rPr>
                                  <w:rFonts w:ascii="Arial Black" w:hAnsi="Arial Black"/>
                                  <w:color w:val="000000" w:themeColor="text1"/>
                                  <w:sz w:val="30"/>
                                  <w:szCs w:val="30"/>
                                </w:rPr>
                                <w:t>Jan-Feb</w:t>
                              </w:r>
                              <w:r w:rsidR="00700383">
                                <w:rPr>
                                  <w:rFonts w:ascii="Arial Black" w:hAnsi="Arial Black"/>
                                  <w:color w:val="000000" w:themeColor="text1"/>
                                  <w:sz w:val="30"/>
                                  <w:szCs w:val="30"/>
                                </w:rPr>
                                <w:t xml:space="preserve"> </w:t>
                              </w:r>
                              <w:r>
                                <w:rPr>
                                  <w:rFonts w:ascii="Arial Black" w:hAnsi="Arial Black"/>
                                  <w:color w:val="000000" w:themeColor="text1"/>
                                  <w:sz w:val="30"/>
                                  <w:szCs w:val="30"/>
                                </w:rPr>
                                <w:t>AT File</w:t>
                              </w:r>
                            </w:p>
                          </w:txbxContent>
                        </v:textbox>
                        <w10:wrap anchorx="page"/>
                      </v:shape>
                    </w:pict>
                  </mc:Fallback>
                </mc:AlternateContent>
              </w:r>
              <w:r w:rsidRPr="007D233B">
                <w:rPr>
                  <w:rFonts w:asciiTheme="minorHAnsi" w:hAnsiTheme="minorHAnsi" w:cstheme="minorHAnsi"/>
                  <w:noProof/>
                </w:rPr>
                <w:t xml:space="preserve"> </w:t>
              </w:r>
            </w:p>
            <w:p w14:paraId="2364A0A2" w14:textId="77777777" w:rsidR="00D000E1" w:rsidRPr="007D233B" w:rsidRDefault="00D000E1" w:rsidP="00D000E1">
              <w:pPr>
                <w:rPr>
                  <w:rFonts w:asciiTheme="minorHAnsi" w:eastAsiaTheme="majorEastAsia" w:hAnsiTheme="minorHAnsi" w:cstheme="minorHAnsi"/>
                  <w:b/>
                  <w:sz w:val="52"/>
                  <w:szCs w:val="32"/>
                </w:rPr>
              </w:pPr>
              <w:r w:rsidRPr="007D233B">
                <w:rPr>
                  <w:rFonts w:asciiTheme="minorHAnsi" w:eastAsiaTheme="majorEastAsia" w:hAnsiTheme="minorHAnsi" w:cstheme="minorHAnsi"/>
                  <w:b/>
                  <w:noProof/>
                  <w:sz w:val="52"/>
                  <w:szCs w:val="32"/>
                </w:rPr>
                <mc:AlternateContent>
                  <mc:Choice Requires="wps">
                    <w:drawing>
                      <wp:anchor distT="45720" distB="45720" distL="114300" distR="114300" simplePos="0" relativeHeight="251665408" behindDoc="0" locked="0" layoutInCell="1" allowOverlap="1" wp14:anchorId="72B971DE" wp14:editId="4F52585E">
                        <wp:simplePos x="0" y="0"/>
                        <wp:positionH relativeFrom="column">
                          <wp:posOffset>-617220</wp:posOffset>
                        </wp:positionH>
                        <wp:positionV relativeFrom="paragraph">
                          <wp:posOffset>6557010</wp:posOffset>
                        </wp:positionV>
                        <wp:extent cx="4900295" cy="775970"/>
                        <wp:effectExtent l="0" t="0" r="0" b="5080"/>
                        <wp:wrapSquare wrapText="bothSides"/>
                        <wp:docPr id="310068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0295" cy="77597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E55E5AB" w14:textId="64118EA6" w:rsidR="00700383" w:rsidRPr="00E94D3D"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443110" w:rsidRPr="00443110">
                                      <w:rPr>
                                        <w:rFonts w:ascii="Arial Black" w:hAnsi="Arial Black"/>
                                      </w:rPr>
                                      <w:t xml:space="preserve">Skanda Vasishta, Abhay Menil, Shreeya Ram, </w:t>
                                    </w:r>
                                    <w:r w:rsidR="00443110">
                                      <w:rPr>
                                        <w:rFonts w:ascii="Arial Black" w:hAnsi="Arial Black"/>
                                      </w:rPr>
                                      <w:t xml:space="preserve">and </w:t>
                                    </w:r>
                                    <w:r w:rsidR="00443110" w:rsidRPr="00443110">
                                      <w:rPr>
                                        <w:rFonts w:ascii="Arial Black" w:hAnsi="Arial Black"/>
                                      </w:rPr>
                                      <w:t>Aiden Tringali</w:t>
                                    </w:r>
                                  </w:p>
                                  <w:p w14:paraId="083FB249" w14:textId="67A8664C" w:rsidR="00D000E1" w:rsidRPr="00E94D3D" w:rsidRDefault="00D000E1" w:rsidP="00D000E1">
                                    <w:pPr>
                                      <w:spacing w:line="240" w:lineRule="auto"/>
                                      <w:rPr>
                                        <w:rFonts w:ascii="Arial Black" w:hAnsi="Arial Blac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B971DE" id="_x0000_s1030" type="#_x0000_t202" style="position:absolute;margin-left:-48.6pt;margin-top:516.3pt;width:385.85pt;height:61.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" filled="f" stroked="f">
                        <v:textbox>
                          <w:txbxContent>
                            <w:p w14:paraId="7E55E5AB" w14:textId="64118EA6" w:rsidR="00700383" w:rsidRPr="00E94D3D" w:rsidRDefault="00700383" w:rsidP="00700383">
                              <w:pPr>
                                <w:spacing w:line="240" w:lineRule="auto"/>
                                <w:rPr>
                                  <w:rFonts w:ascii="Arial Black" w:hAnsi="Arial Black"/>
                                </w:rPr>
                              </w:pPr>
                              <w:r w:rsidRPr="00E94D3D">
                                <w:rPr>
                                  <w:rFonts w:ascii="Arial Black" w:hAnsi="Arial Black"/>
                                  <w:color w:val="000000" w:themeColor="text1"/>
                                </w:rPr>
                                <w:t>Volunteers:</w:t>
                              </w:r>
                              <w:r>
                                <w:rPr>
                                  <w:rFonts w:ascii="Arial Black" w:hAnsi="Arial Black"/>
                                  <w:color w:val="000000" w:themeColor="text1"/>
                                </w:rPr>
                                <w:t xml:space="preserve"> </w:t>
                              </w:r>
                              <w:r w:rsidRPr="00E94D3D">
                                <w:rPr>
                                  <w:rFonts w:ascii="Arial Black" w:hAnsi="Arial Black"/>
                                </w:rPr>
                                <w:t>Brett Boelkens (Editor)</w:t>
                              </w:r>
                              <w:r>
                                <w:rPr>
                                  <w:rFonts w:ascii="Arial Black" w:hAnsi="Arial Black"/>
                                </w:rPr>
                                <w:t xml:space="preserve">, </w:t>
                              </w:r>
                              <w:r w:rsidR="00443110" w:rsidRPr="00443110">
                                <w:rPr>
                                  <w:rFonts w:ascii="Arial Black" w:hAnsi="Arial Black"/>
                                </w:rPr>
                                <w:t xml:space="preserve">Skanda Vasishta, Abhay Menil, Shreeya Ram, </w:t>
                              </w:r>
                              <w:r w:rsidR="00443110">
                                <w:rPr>
                                  <w:rFonts w:ascii="Arial Black" w:hAnsi="Arial Black"/>
                                </w:rPr>
                                <w:t xml:space="preserve">and </w:t>
                              </w:r>
                              <w:r w:rsidR="00443110" w:rsidRPr="00443110">
                                <w:rPr>
                                  <w:rFonts w:ascii="Arial Black" w:hAnsi="Arial Black"/>
                                </w:rPr>
                                <w:t>Aiden Tringali</w:t>
                              </w:r>
                            </w:p>
                            <w:p w14:paraId="083FB249" w14:textId="67A8664C" w:rsidR="00D000E1" w:rsidRPr="00E94D3D" w:rsidRDefault="00D000E1" w:rsidP="00D000E1">
                              <w:pPr>
                                <w:spacing w:line="240" w:lineRule="auto"/>
                                <w:rPr>
                                  <w:rFonts w:ascii="Arial Black" w:hAnsi="Arial Black"/>
                                </w:rPr>
                              </w:pPr>
                            </w:p>
                          </w:txbxContent>
                        </v:textbox>
                        <w10:wrap type="square"/>
                      </v:shape>
                    </w:pict>
                  </mc:Fallback>
                </mc:AlternateContent>
              </w:r>
              <w:r w:rsidRPr="007D233B">
                <w:rPr>
                  <w:rFonts w:asciiTheme="minorHAnsi" w:hAnsiTheme="minorHAnsi" w:cstheme="minorHAnsi"/>
                  <w:noProof/>
                </w:rPr>
                <w:drawing>
                  <wp:anchor distT="0" distB="0" distL="114300" distR="114300" simplePos="0" relativeHeight="251664384" behindDoc="0" locked="0" layoutInCell="1" allowOverlap="1" wp14:anchorId="2514FEC5" wp14:editId="317E7F45">
                    <wp:simplePos x="0" y="0"/>
                    <wp:positionH relativeFrom="margin">
                      <wp:posOffset>-475468</wp:posOffset>
                    </wp:positionH>
                    <wp:positionV relativeFrom="margin">
                      <wp:posOffset>2197071</wp:posOffset>
                    </wp:positionV>
                    <wp:extent cx="4762500" cy="4762500"/>
                    <wp:effectExtent l="0" t="0" r="0" b="0"/>
                    <wp:wrapSquare wrapText="bothSides"/>
                    <wp:docPr id="1290259094" name="Picture 12" descr="A colorful triang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259094" name="Picture 12" descr="A colorful triangle with a black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4762500" cy="4762500"/>
                            </a:xfrm>
                            <a:prstGeom prst="rect">
                              <a:avLst/>
                            </a:prstGeom>
                          </pic:spPr>
                        </pic:pic>
                      </a:graphicData>
                    </a:graphic>
                  </wp:anchor>
                </w:drawing>
              </w:r>
              <w:r w:rsidRPr="007D233B">
                <w:rPr>
                  <w:rFonts w:asciiTheme="minorHAnsi" w:eastAsiaTheme="majorEastAsia" w:hAnsiTheme="minorHAnsi" w:cstheme="minorHAnsi"/>
                  <w:b/>
                  <w:noProof/>
                  <w:sz w:val="52"/>
                  <w:szCs w:val="32"/>
                </w:rPr>
                <mc:AlternateContent>
                  <mc:Choice Requires="wps">
                    <w:drawing>
                      <wp:anchor distT="45720" distB="45720" distL="114300" distR="114300" simplePos="0" relativeHeight="251661312" behindDoc="0" locked="0" layoutInCell="1" allowOverlap="1" wp14:anchorId="5CE53A47" wp14:editId="60F9A92E">
                        <wp:simplePos x="0" y="0"/>
                        <wp:positionH relativeFrom="page">
                          <wp:posOffset>5050155</wp:posOffset>
                        </wp:positionH>
                        <wp:positionV relativeFrom="paragraph">
                          <wp:posOffset>4328160</wp:posOffset>
                        </wp:positionV>
                        <wp:extent cx="1945640" cy="1404620"/>
                        <wp:effectExtent l="0" t="0" r="0" b="0"/>
                        <wp:wrapSquare wrapText="bothSides"/>
                        <wp:docPr id="1226980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1404620"/>
                                </a:xfrm>
                                <a:prstGeom prst="rect">
                                  <a:avLst/>
                                </a:prstGeom>
                                <a:noFill/>
                                <a:ln w="9525">
                                  <a:noFill/>
                                  <a:miter lim="800000"/>
                                  <a:headEnd/>
                                  <a:tailEnd/>
                                </a:ln>
                              </wps:spPr>
                              <wps:txbx>
                                <w:txbxContent>
                                  <w:p w14:paraId="45C68605" w14:textId="77777777" w:rsidR="00D000E1" w:rsidRDefault="00D000E1" w:rsidP="00D000E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E53A47" id="_x0000_s1031" type="#_x0000_t202" style="position:absolute;margin-left:397.65pt;margin-top:340.8pt;width:153.2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" filled="f" stroked="f">
                        <v:textbox style="mso-fit-shape-to-text:t">
                          <w:txbxContent>
                            <w:p w14:paraId="45C68605" w14:textId="77777777" w:rsidR="00D000E1" w:rsidRDefault="00D000E1" w:rsidP="00D000E1"/>
                          </w:txbxContent>
                        </v:textbox>
                        <w10:wrap type="square" anchorx="page"/>
                      </v:shape>
                    </w:pict>
                  </mc:Fallback>
                </mc:AlternateContent>
              </w:r>
            </w:p>
          </w:sdtContent>
        </w:sdt>
        <w:p w14:paraId="5A380506" w14:textId="66731B4D" w:rsidR="005A5EE8" w:rsidRPr="007D233B" w:rsidRDefault="005A5EE8" w:rsidP="005A5EE8">
          <w:pPr>
            <w:rPr>
              <w:rFonts w:asciiTheme="minorHAnsi" w:hAnsiTheme="minorHAnsi" w:cstheme="minorHAnsi"/>
            </w:rPr>
          </w:pPr>
          <w:r w:rsidRPr="007D233B">
            <w:rPr>
              <w:rFonts w:asciiTheme="minorHAnsi" w:hAnsiTheme="minorHAnsi" w:cstheme="minorHAnsi"/>
            </w:rPr>
            <w:br w:type="page"/>
          </w:r>
        </w:p>
      </w:sdtContent>
    </w:sdt>
    <w:p w14:paraId="32259657" w14:textId="4FCD15DB" w:rsidR="005A5EE8" w:rsidRPr="007D233B" w:rsidRDefault="005A5EE8" w:rsidP="005A5EE8">
      <w:pPr>
        <w:pStyle w:val="Heading2"/>
        <w:rPr>
          <w:rFonts w:asciiTheme="minorHAnsi" w:hAnsiTheme="minorHAnsi" w:cstheme="minorHAnsi"/>
          <w:color w:val="B43E1F"/>
          <w:u w:val="single"/>
        </w:rPr>
      </w:pPr>
      <w:r w:rsidRPr="007D233B">
        <w:rPr>
          <w:rFonts w:asciiTheme="minorHAnsi" w:hAnsiTheme="minorHAnsi" w:cstheme="minorHAnsi"/>
          <w:color w:val="B43E1F"/>
          <w:u w:val="single"/>
        </w:rPr>
        <w:lastRenderedPageBreak/>
        <w:t xml:space="preserve">Letter From </w:t>
      </w:r>
      <w:proofErr w:type="gramStart"/>
      <w:r w:rsidRPr="007D233B">
        <w:rPr>
          <w:rFonts w:asciiTheme="minorHAnsi" w:hAnsiTheme="minorHAnsi" w:cstheme="minorHAnsi"/>
          <w:color w:val="B43E1F"/>
          <w:u w:val="single"/>
        </w:rPr>
        <w:t>The</w:t>
      </w:r>
      <w:proofErr w:type="gramEnd"/>
      <w:r w:rsidRPr="007D233B">
        <w:rPr>
          <w:rFonts w:asciiTheme="minorHAnsi" w:hAnsiTheme="minorHAnsi" w:cstheme="minorHAnsi"/>
          <w:color w:val="B43E1F"/>
          <w:u w:val="single"/>
        </w:rPr>
        <w:t xml:space="preserve"> Editor</w:t>
      </w:r>
    </w:p>
    <w:p w14:paraId="507AB921" w14:textId="77777777" w:rsidR="001E0B9E" w:rsidRPr="007D233B" w:rsidRDefault="001E0B9E" w:rsidP="001E0B9E">
      <w:pPr>
        <w:rPr>
          <w:rFonts w:asciiTheme="minorHAnsi" w:hAnsiTheme="minorHAnsi" w:cstheme="minorHAnsi"/>
        </w:rPr>
      </w:pPr>
      <w:r w:rsidRPr="007D233B">
        <w:rPr>
          <w:rFonts w:asciiTheme="minorHAnsi" w:hAnsiTheme="minorHAnsi" w:cstheme="minorHAnsi"/>
        </w:rPr>
        <w:t xml:space="preserve">Worthwhile topic research is a hefty task for the experienced debaters and coaches – this is why many debate organizations have consolidated topic research in the form of briefs. However, debate briefs cost hundreds of dollars over the course of a year of topics, which can add up quickly, especially for smaller programs just starting off. Some of the best debaters in the country often spend thousands of dollars on debate briefs and private coaches who have competed and coached debate for decades that will strategize and research for them. This is a stark comparison to a small school, which sometimes will not even have a full-time debate coach. </w:t>
      </w:r>
      <w:proofErr w:type="gramStart"/>
      <w:r w:rsidRPr="007D233B">
        <w:rPr>
          <w:rFonts w:asciiTheme="minorHAnsi" w:hAnsiTheme="minorHAnsi" w:cstheme="minorHAnsi"/>
        </w:rPr>
        <w:t>Debate</w:t>
      </w:r>
      <w:proofErr w:type="gramEnd"/>
      <w:r w:rsidRPr="007D233B">
        <w:rPr>
          <w:rFonts w:asciiTheme="minorHAnsi" w:hAnsiTheme="minorHAnsi" w:cstheme="minorHAnsi"/>
        </w:rPr>
        <w:t xml:space="preserve"> is expensive enough without trying to outcompete the best and brightest minds money can buy.</w:t>
      </w:r>
    </w:p>
    <w:p w14:paraId="0F1D1656" w14:textId="77777777" w:rsidR="001E0B9E" w:rsidRPr="007D233B" w:rsidRDefault="001E0B9E" w:rsidP="001E0B9E">
      <w:pPr>
        <w:rPr>
          <w:rFonts w:asciiTheme="minorHAnsi" w:hAnsiTheme="minorHAnsi" w:cstheme="minorHAnsi"/>
        </w:rPr>
      </w:pPr>
    </w:p>
    <w:p w14:paraId="69EE9192" w14:textId="77777777" w:rsidR="001E0B9E" w:rsidRPr="007D233B" w:rsidRDefault="001E0B9E" w:rsidP="001E0B9E">
      <w:pPr>
        <w:rPr>
          <w:rFonts w:asciiTheme="minorHAnsi" w:hAnsiTheme="minorHAnsi" w:cstheme="minorHAnsi"/>
        </w:rPr>
      </w:pPr>
      <w:r w:rsidRPr="007D233B">
        <w:rPr>
          <w:rFonts w:asciiTheme="minorHAnsi" w:hAnsiTheme="minorHAnsi" w:cstheme="minorHAnsi"/>
        </w:rPr>
        <w:t xml:space="preserve">Money should never be the reason why someone’s debate career is not successful. </w:t>
      </w:r>
      <w:proofErr w:type="spellStart"/>
      <w:r w:rsidRPr="007D233B">
        <w:rPr>
          <w:rFonts w:asciiTheme="minorHAnsi" w:hAnsiTheme="minorHAnsi" w:cstheme="minorHAnsi"/>
        </w:rPr>
        <w:t>Kankee</w:t>
      </w:r>
      <w:proofErr w:type="spellEnd"/>
      <w:r w:rsidRPr="007D233B">
        <w:rPr>
          <w:rFonts w:asciiTheme="minorHAnsi" w:hAnsiTheme="minorHAnsi" w:cstheme="minorHAnsi"/>
        </w:rPr>
        <w:t xml:space="preserve"> Briefs hopes to eliminate those financial inequities as much as possible by removing the research gap between those who can afford private coaching, and those who can’t. For the past six years, we’ve released debate briefs for every NSDA topic, at no charge to debaters.</w:t>
      </w:r>
    </w:p>
    <w:p w14:paraId="00536DF4" w14:textId="77777777" w:rsidR="001E0B9E" w:rsidRPr="007D233B" w:rsidRDefault="001E0B9E" w:rsidP="001E0B9E">
      <w:pPr>
        <w:rPr>
          <w:rFonts w:asciiTheme="minorHAnsi" w:hAnsiTheme="minorHAnsi" w:cstheme="minorHAnsi"/>
        </w:rPr>
      </w:pPr>
    </w:p>
    <w:p w14:paraId="1BADC9F0" w14:textId="77777777" w:rsidR="001E0B9E" w:rsidRPr="007D233B" w:rsidRDefault="001E0B9E" w:rsidP="001E0B9E">
      <w:pPr>
        <w:rPr>
          <w:rFonts w:asciiTheme="minorHAnsi" w:hAnsiTheme="minorHAnsi" w:cstheme="minorHAnsi"/>
        </w:rPr>
      </w:pPr>
      <w:r w:rsidRPr="007D233B">
        <w:rPr>
          <w:rFonts w:asciiTheme="minorHAnsi" w:hAnsiTheme="minorHAnsi" w:cstheme="minorHAnsi"/>
        </w:rPr>
        <w:t xml:space="preserve">Every two months during the school year, the most recent </w:t>
      </w:r>
      <w:proofErr w:type="spellStart"/>
      <w:r w:rsidRPr="007D233B">
        <w:rPr>
          <w:rFonts w:asciiTheme="minorHAnsi" w:hAnsiTheme="minorHAnsi" w:cstheme="minorHAnsi"/>
        </w:rPr>
        <w:t>Kankee</w:t>
      </w:r>
      <w:proofErr w:type="spellEnd"/>
      <w:r w:rsidRPr="007D233B">
        <w:rPr>
          <w:rFonts w:asciiTheme="minorHAnsi" w:hAnsiTheme="minorHAnsi" w:cstheme="minorHAnsi"/>
        </w:rPr>
        <w:t xml:space="preserve"> Brief can be sent directly to your email inbox if you sign up for our email list by filling out the Google Form linked below with your name and email.</w:t>
      </w:r>
    </w:p>
    <w:p w14:paraId="7528BAAD" w14:textId="77777777" w:rsidR="001E0B9E" w:rsidRPr="007D233B" w:rsidRDefault="001E0B9E" w:rsidP="001E0B9E">
      <w:pPr>
        <w:rPr>
          <w:rFonts w:asciiTheme="minorHAnsi" w:hAnsiTheme="minorHAnsi" w:cstheme="minorHAnsi"/>
        </w:rPr>
      </w:pPr>
    </w:p>
    <w:p w14:paraId="368E79CE" w14:textId="77777777" w:rsidR="001E0B9E" w:rsidRPr="007D233B" w:rsidRDefault="001E0B9E" w:rsidP="001E0B9E">
      <w:pPr>
        <w:rPr>
          <w:rFonts w:asciiTheme="minorHAnsi" w:hAnsiTheme="minorHAnsi" w:cstheme="minorHAnsi"/>
        </w:rPr>
      </w:pPr>
      <w:r w:rsidRPr="007D233B">
        <w:rPr>
          <w:rFonts w:asciiTheme="minorHAnsi" w:hAnsiTheme="minorHAnsi" w:cstheme="minorHAnsi"/>
        </w:rPr>
        <w:t xml:space="preserve">Click on the link </w:t>
      </w:r>
      <w:hyperlink r:id="rId10" w:history="1">
        <w:r w:rsidRPr="007D233B">
          <w:rPr>
            <w:rStyle w:val="Hyperlink"/>
            <w:rFonts w:asciiTheme="minorHAnsi" w:hAnsiTheme="minorHAnsi" w:cstheme="minorHAnsi"/>
          </w:rPr>
          <w:t>here</w:t>
        </w:r>
      </w:hyperlink>
      <w:r w:rsidRPr="007D233B">
        <w:rPr>
          <w:rFonts w:asciiTheme="minorHAnsi" w:hAnsiTheme="minorHAnsi" w:cstheme="minorHAnsi"/>
        </w:rPr>
        <w:t xml:space="preserve"> for a Google Form to access our email list.</w:t>
      </w:r>
    </w:p>
    <w:p w14:paraId="12E3B086" w14:textId="77777777" w:rsidR="001E0B9E" w:rsidRPr="007D233B" w:rsidRDefault="001E0B9E" w:rsidP="001E0B9E">
      <w:pPr>
        <w:rPr>
          <w:rFonts w:asciiTheme="minorHAnsi" w:hAnsiTheme="minorHAnsi" w:cstheme="minorHAnsi"/>
        </w:rPr>
      </w:pPr>
    </w:p>
    <w:p w14:paraId="43F7D29B" w14:textId="77777777" w:rsidR="001E0B9E" w:rsidRPr="007D233B" w:rsidRDefault="001E0B9E" w:rsidP="001E0B9E">
      <w:pPr>
        <w:rPr>
          <w:rFonts w:asciiTheme="minorHAnsi" w:hAnsiTheme="minorHAnsi" w:cstheme="minorHAnsi"/>
        </w:rPr>
      </w:pPr>
      <w:proofErr w:type="spellStart"/>
      <w:r w:rsidRPr="007D233B">
        <w:rPr>
          <w:rFonts w:asciiTheme="minorHAnsi" w:hAnsiTheme="minorHAnsi" w:cstheme="minorHAnsi"/>
        </w:rPr>
        <w:t>Kankee</w:t>
      </w:r>
      <w:proofErr w:type="spellEnd"/>
      <w:r w:rsidRPr="007D233B">
        <w:rPr>
          <w:rFonts w:asciiTheme="minorHAnsi" w:hAnsiTheme="minorHAnsi" w:cstheme="minorHAnsi"/>
        </w:rPr>
        <w:t xml:space="preserve"> Briefs will always remain free for everyone, but we have a small favor to ask. If you </w:t>
      </w:r>
      <w:proofErr w:type="gramStart"/>
      <w:r w:rsidRPr="007D233B">
        <w:rPr>
          <w:rFonts w:asciiTheme="minorHAnsi" w:hAnsiTheme="minorHAnsi" w:cstheme="minorHAnsi"/>
        </w:rPr>
        <w:t>found</w:t>
      </w:r>
      <w:proofErr w:type="gramEnd"/>
      <w:r w:rsidRPr="007D233B">
        <w:rPr>
          <w:rFonts w:asciiTheme="minorHAnsi" w:hAnsiTheme="minorHAnsi" w:cstheme="minorHAnsi"/>
        </w:rPr>
        <w:t xml:space="preserve"> any value in what we do, please support us via Patreon. Your support helps free up our time for higher quality evidence and topic </w:t>
      </w:r>
      <w:proofErr w:type="gramStart"/>
      <w:r w:rsidRPr="007D233B">
        <w:rPr>
          <w:rFonts w:asciiTheme="minorHAnsi" w:hAnsiTheme="minorHAnsi" w:cstheme="minorHAnsi"/>
        </w:rPr>
        <w:t>analyses</w:t>
      </w:r>
      <w:proofErr w:type="gramEnd"/>
      <w:r w:rsidRPr="007D233B">
        <w:rPr>
          <w:rFonts w:asciiTheme="minorHAnsi" w:hAnsiTheme="minorHAnsi" w:cstheme="minorHAnsi"/>
        </w:rPr>
        <w:t xml:space="preserve"> where we otherwise would put hours at the office. Your support is entirely </w:t>
      </w:r>
      <w:proofErr w:type="gramStart"/>
      <w:r w:rsidRPr="007D233B">
        <w:rPr>
          <w:rFonts w:asciiTheme="minorHAnsi" w:hAnsiTheme="minorHAnsi" w:cstheme="minorHAnsi"/>
        </w:rPr>
        <w:t>optional, but</w:t>
      </w:r>
      <w:proofErr w:type="gramEnd"/>
      <w:r w:rsidRPr="007D233B">
        <w:rPr>
          <w:rFonts w:asciiTheme="minorHAnsi" w:hAnsiTheme="minorHAnsi" w:cstheme="minorHAnsi"/>
        </w:rPr>
        <w:t xml:space="preserve"> is still exceptionally appreciated by our volunteers. You can also be recognized by name in every new </w:t>
      </w:r>
      <w:proofErr w:type="spellStart"/>
      <w:r w:rsidRPr="007D233B">
        <w:rPr>
          <w:rFonts w:asciiTheme="minorHAnsi" w:hAnsiTheme="minorHAnsi" w:cstheme="minorHAnsi"/>
        </w:rPr>
        <w:t>Kankee</w:t>
      </w:r>
      <w:proofErr w:type="spellEnd"/>
      <w:r w:rsidRPr="007D233B">
        <w:rPr>
          <w:rFonts w:asciiTheme="minorHAnsi" w:hAnsiTheme="minorHAnsi" w:cstheme="minorHAnsi"/>
        </w:rPr>
        <w:t xml:space="preserve"> Brief release </w:t>
      </w:r>
      <w:proofErr w:type="gramStart"/>
      <w:r w:rsidRPr="007D233B">
        <w:rPr>
          <w:rFonts w:asciiTheme="minorHAnsi" w:hAnsiTheme="minorHAnsi" w:cstheme="minorHAnsi"/>
        </w:rPr>
        <w:t>in</w:t>
      </w:r>
      <w:proofErr w:type="gramEnd"/>
      <w:r w:rsidRPr="007D233B">
        <w:rPr>
          <w:rFonts w:asciiTheme="minorHAnsi" w:hAnsiTheme="minorHAnsi" w:cstheme="minorHAnsi"/>
        </w:rPr>
        <w:t xml:space="preserve"> the list of our supporters.</w:t>
      </w:r>
    </w:p>
    <w:p w14:paraId="15575A8E" w14:textId="77777777" w:rsidR="001E0B9E" w:rsidRPr="007D233B" w:rsidRDefault="001E0B9E" w:rsidP="001E0B9E">
      <w:pPr>
        <w:rPr>
          <w:rFonts w:asciiTheme="minorHAnsi" w:hAnsiTheme="minorHAnsi" w:cstheme="minorHAnsi"/>
        </w:rPr>
      </w:pPr>
    </w:p>
    <w:p w14:paraId="5339AFAF" w14:textId="77777777" w:rsidR="001E0B9E" w:rsidRPr="007D233B" w:rsidRDefault="001E0B9E" w:rsidP="001E0B9E">
      <w:pPr>
        <w:rPr>
          <w:rFonts w:asciiTheme="minorHAnsi" w:hAnsiTheme="minorHAnsi" w:cstheme="minorHAnsi"/>
        </w:rPr>
      </w:pPr>
      <w:r w:rsidRPr="007D233B">
        <w:rPr>
          <w:rFonts w:asciiTheme="minorHAnsi" w:hAnsiTheme="minorHAnsi" w:cstheme="minorHAnsi"/>
        </w:rPr>
        <w:t>Please email me at </w:t>
      </w:r>
      <w:hyperlink r:id="rId11" w:history="1">
        <w:r w:rsidRPr="007D233B">
          <w:rPr>
            <w:rStyle w:val="Hyperlink"/>
            <w:rFonts w:asciiTheme="minorHAnsi" w:hAnsiTheme="minorHAnsi" w:cstheme="minorHAnsi"/>
          </w:rPr>
          <w:t>karkingkankee@gmail.com</w:t>
        </w:r>
      </w:hyperlink>
      <w:r w:rsidRPr="007D233B">
        <w:rPr>
          <w:rFonts w:asciiTheme="minorHAnsi" w:hAnsiTheme="minorHAnsi" w:cstheme="minorHAnsi"/>
        </w:rPr>
        <w:t> if you have any questions, comments, or concerns.</w:t>
      </w:r>
    </w:p>
    <w:p w14:paraId="4B6570FE" w14:textId="418B9AF0" w:rsidR="005A5EE8" w:rsidRPr="007D233B" w:rsidRDefault="005A5EE8" w:rsidP="005A5EE8">
      <w:pPr>
        <w:pStyle w:val="Heading2"/>
        <w:rPr>
          <w:rFonts w:asciiTheme="minorHAnsi" w:hAnsiTheme="minorHAnsi" w:cstheme="minorHAnsi"/>
          <w:color w:val="B43E1F"/>
          <w:u w:val="single"/>
        </w:rPr>
      </w:pPr>
      <w:r w:rsidRPr="007D233B">
        <w:rPr>
          <w:rFonts w:asciiTheme="minorHAnsi" w:hAnsiTheme="minorHAnsi" w:cstheme="minorHAnsi"/>
          <w:color w:val="B43E1F"/>
          <w:u w:val="single"/>
        </w:rPr>
        <w:lastRenderedPageBreak/>
        <w:t>Supporters</w:t>
      </w:r>
    </w:p>
    <w:p w14:paraId="498277FF"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Scott Brown </w:t>
      </w:r>
    </w:p>
    <w:p w14:paraId="61E957CD"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Devyn (Toby) Blaylock </w:t>
      </w:r>
    </w:p>
    <w:p w14:paraId="02F1A63E"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Crystal Huddleston </w:t>
      </w:r>
    </w:p>
    <w:p w14:paraId="47FBC2AE"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Danielle Jones </w:t>
      </w:r>
    </w:p>
    <w:p w14:paraId="62E6751E"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Julie Larnard-Newbury </w:t>
      </w:r>
    </w:p>
    <w:p w14:paraId="1E6DC492"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Hannah </w:t>
      </w:r>
    </w:p>
    <w:p w14:paraId="4376F705"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Jordan Hart </w:t>
      </w:r>
    </w:p>
    <w:p w14:paraId="0A97F6CF"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Hector Vela </w:t>
      </w:r>
    </w:p>
    <w:p w14:paraId="03E1F58A"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David Henning </w:t>
      </w:r>
    </w:p>
    <w:p w14:paraId="1508D6ED" w14:textId="77777777" w:rsidR="0032773C" w:rsidRDefault="0032773C" w:rsidP="00AD5594">
      <w:pPr>
        <w:pStyle w:val="Heading4"/>
        <w:rPr>
          <w:rFonts w:asciiTheme="minorHAnsi" w:hAnsiTheme="minorHAnsi" w:cstheme="minorHAnsi"/>
        </w:rPr>
      </w:pPr>
      <w:proofErr w:type="spellStart"/>
      <w:r w:rsidRPr="0032773C">
        <w:rPr>
          <w:rFonts w:asciiTheme="minorHAnsi" w:hAnsiTheme="minorHAnsi" w:cstheme="minorHAnsi"/>
        </w:rPr>
        <w:t>Coltaire</w:t>
      </w:r>
      <w:proofErr w:type="spellEnd"/>
      <w:r w:rsidRPr="0032773C">
        <w:rPr>
          <w:rFonts w:asciiTheme="minorHAnsi" w:hAnsiTheme="minorHAnsi" w:cstheme="minorHAnsi"/>
        </w:rPr>
        <w:t xml:space="preserve"> </w:t>
      </w:r>
    </w:p>
    <w:p w14:paraId="57FCA74B"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Jim P. </w:t>
      </w:r>
    </w:p>
    <w:p w14:paraId="3CEB9BDE" w14:textId="77777777" w:rsidR="0032773C" w:rsidRDefault="0032773C" w:rsidP="00AD5594">
      <w:pPr>
        <w:pStyle w:val="Heading4"/>
        <w:rPr>
          <w:rFonts w:asciiTheme="minorHAnsi" w:hAnsiTheme="minorHAnsi" w:cstheme="minorHAnsi"/>
        </w:rPr>
      </w:pPr>
      <w:r w:rsidRPr="0032773C">
        <w:rPr>
          <w:rFonts w:asciiTheme="minorHAnsi" w:hAnsiTheme="minorHAnsi" w:cstheme="minorHAnsi"/>
        </w:rPr>
        <w:t xml:space="preserve">Dominic Henderson </w:t>
      </w:r>
    </w:p>
    <w:p w14:paraId="2ECEF24F" w14:textId="12AAC8F2" w:rsidR="00D72D44" w:rsidRPr="007D233B" w:rsidRDefault="0032773C" w:rsidP="00AD5594">
      <w:pPr>
        <w:pStyle w:val="Heading4"/>
        <w:rPr>
          <w:rFonts w:asciiTheme="minorHAnsi" w:hAnsiTheme="minorHAnsi" w:cstheme="minorHAnsi"/>
        </w:rPr>
      </w:pPr>
      <w:r w:rsidRPr="0032773C">
        <w:rPr>
          <w:rFonts w:asciiTheme="minorHAnsi" w:hAnsiTheme="minorHAnsi" w:cstheme="minorHAnsi"/>
        </w:rPr>
        <w:t>N Z</w:t>
      </w:r>
    </w:p>
    <w:p w14:paraId="12C9DEB1" w14:textId="633EB9A6" w:rsidR="005A5EE8" w:rsidRPr="007D233B" w:rsidRDefault="005A5EE8" w:rsidP="005A5EE8">
      <w:pPr>
        <w:pStyle w:val="Heading2"/>
        <w:rPr>
          <w:rFonts w:asciiTheme="minorHAnsi" w:hAnsiTheme="minorHAnsi" w:cstheme="minorHAnsi"/>
          <w:color w:val="B43E1F"/>
          <w:u w:val="single"/>
        </w:rPr>
      </w:pPr>
      <w:r w:rsidRPr="007D233B">
        <w:rPr>
          <w:rFonts w:asciiTheme="minorHAnsi" w:hAnsiTheme="minorHAnsi" w:cstheme="minorHAnsi"/>
          <w:color w:val="B43E1F"/>
          <w:u w:val="single"/>
        </w:rPr>
        <w:lastRenderedPageBreak/>
        <w:t>Affirmative</w:t>
      </w:r>
    </w:p>
    <w:p w14:paraId="3AC5DC84" w14:textId="4C4E3B9E" w:rsidR="007C455F" w:rsidRPr="007D233B" w:rsidRDefault="007C455F" w:rsidP="007C455F">
      <w:pPr>
        <w:pStyle w:val="Heading3"/>
        <w:rPr>
          <w:rFonts w:asciiTheme="minorHAnsi" w:hAnsiTheme="minorHAnsi" w:cstheme="minorHAnsi"/>
        </w:rPr>
      </w:pPr>
      <w:r w:rsidRPr="007D233B">
        <w:rPr>
          <w:rFonts w:asciiTheme="minorHAnsi" w:hAnsiTheme="minorHAnsi" w:cstheme="minorHAnsi"/>
        </w:rPr>
        <w:lastRenderedPageBreak/>
        <w:t>AT: Reisner Impact Defense</w:t>
      </w:r>
    </w:p>
    <w:p w14:paraId="14EFE1DC" w14:textId="30336FD1" w:rsidR="007C455F" w:rsidRPr="007D233B" w:rsidRDefault="007C455F" w:rsidP="007C455F">
      <w:pPr>
        <w:pStyle w:val="Heading4"/>
        <w:rPr>
          <w:rFonts w:asciiTheme="minorHAnsi" w:hAnsiTheme="minorHAnsi" w:cstheme="minorHAnsi"/>
        </w:rPr>
      </w:pPr>
      <w:r w:rsidRPr="007D233B">
        <w:rPr>
          <w:rFonts w:asciiTheme="minorHAnsi" w:hAnsiTheme="minorHAnsi" w:cstheme="minorHAnsi"/>
        </w:rPr>
        <w:t xml:space="preserve">Reisner is wrong </w:t>
      </w:r>
      <w:r w:rsidR="008C4C64" w:rsidRPr="007D233B">
        <w:rPr>
          <w:rFonts w:asciiTheme="minorHAnsi" w:hAnsiTheme="minorHAnsi" w:cstheme="minorHAnsi"/>
        </w:rPr>
        <w:t>– he’s a fringe, self-interested researcher paid to say nukes aren’t that bad</w:t>
      </w:r>
    </w:p>
    <w:p w14:paraId="5F107976" w14:textId="7E2B89B6" w:rsidR="007C455F" w:rsidRPr="007D233B" w:rsidRDefault="005D1C60" w:rsidP="007C455F">
      <w:pPr>
        <w:rPr>
          <w:rFonts w:asciiTheme="minorHAnsi" w:hAnsiTheme="minorHAnsi" w:cstheme="minorHAnsi"/>
        </w:rPr>
      </w:pPr>
      <w:r w:rsidRPr="007D233B">
        <w:rPr>
          <w:rFonts w:asciiTheme="minorHAnsi" w:hAnsiTheme="minorHAnsi" w:cstheme="minorHAnsi"/>
          <w:b/>
          <w:bCs/>
          <w:sz w:val="26"/>
          <w:szCs w:val="26"/>
        </w:rPr>
        <w:t>Ruff 25</w:t>
      </w:r>
      <w:r w:rsidRPr="007D233B">
        <w:rPr>
          <w:rFonts w:asciiTheme="minorHAnsi" w:hAnsiTheme="minorHAnsi" w:cstheme="minorHAnsi"/>
        </w:rPr>
        <w:t xml:space="preserve"> [</w:t>
      </w:r>
      <w:r w:rsidR="007C455F" w:rsidRPr="007D233B">
        <w:rPr>
          <w:rFonts w:asciiTheme="minorHAnsi" w:hAnsiTheme="minorHAnsi" w:cstheme="minorHAnsi"/>
        </w:rPr>
        <w:t>Tilman A. Ruff, researcher at the School of Population and Global Health</w:t>
      </w:r>
      <w:r w:rsidR="00AB1985" w:rsidRPr="007D233B">
        <w:rPr>
          <w:rFonts w:asciiTheme="minorHAnsi" w:hAnsiTheme="minorHAnsi" w:cstheme="minorHAnsi"/>
        </w:rPr>
        <w:t xml:space="preserve"> at</w:t>
      </w:r>
      <w:r w:rsidR="007C455F" w:rsidRPr="007D233B">
        <w:rPr>
          <w:rFonts w:asciiTheme="minorHAnsi" w:hAnsiTheme="minorHAnsi" w:cstheme="minorHAnsi"/>
        </w:rPr>
        <w:t xml:space="preserve"> The University of Melbourne</w:t>
      </w:r>
      <w:r w:rsidR="00D4799C" w:rsidRPr="007D233B">
        <w:rPr>
          <w:rFonts w:asciiTheme="minorHAnsi" w:hAnsiTheme="minorHAnsi" w:cstheme="minorHAnsi"/>
        </w:rPr>
        <w:t xml:space="preserve">, </w:t>
      </w:r>
      <w:r w:rsidR="007C455F" w:rsidRPr="007D233B">
        <w:rPr>
          <w:rFonts w:asciiTheme="minorHAnsi" w:hAnsiTheme="minorHAnsi" w:cstheme="minorHAnsi"/>
        </w:rPr>
        <w:t>7-16-2025, "The climate effects of nuclear war", Taylor &amp; Francis, https://www.tandfonline.com/doi/full/10.1080/13623699.2025.2560274#d1e126</w:t>
      </w:r>
      <w:r w:rsidR="00D4799C" w:rsidRPr="007D233B">
        <w:rPr>
          <w:rFonts w:asciiTheme="minorHAnsi" w:hAnsiTheme="minorHAnsi" w:cstheme="minorHAnsi"/>
        </w:rPr>
        <w:t>]/Kankee</w:t>
      </w:r>
    </w:p>
    <w:p w14:paraId="3AFBD176" w14:textId="4CEEE871" w:rsidR="007C455F" w:rsidRPr="007D233B" w:rsidRDefault="007C455F" w:rsidP="007C455F">
      <w:pPr>
        <w:rPr>
          <w:rFonts w:asciiTheme="minorHAnsi" w:hAnsiTheme="minorHAnsi" w:cstheme="minorHAnsi"/>
          <w:sz w:val="16"/>
        </w:rPr>
      </w:pPr>
      <w:r w:rsidRPr="007D233B">
        <w:rPr>
          <w:rFonts w:asciiTheme="minorHAnsi" w:hAnsiTheme="minorHAnsi" w:cstheme="minorHAnsi"/>
          <w:sz w:val="16"/>
        </w:rPr>
        <w:t xml:space="preserve">The significance of these findings led to a landmark international scientific collaboration coordinated by the Scientific Committee on Problems of the Environment of the International Council of Scientific Unions, which in 1986 published major reports on the physical and atmospheric effects and the ecological and agricultural effects of nuclear war (Harwell et al. Citation1989; Pittock et al. Citation1986). These involved 300 scientists from more than 30 countries and a wide range of disciplines. In some ways, this collaboration was a forerunner to the Intergovernmental Panel on Climate Change (IPCC), which has played such a key role in synthesizing, updating and disseminating the science of the climate crisis and its policy implications. Further studies and refinements in the 1980s validated and extended the initial conclusions and by the end of the decade there was no substantive challenge to the veracity of </w:t>
      </w:r>
      <w:proofErr w:type="gramStart"/>
      <w:r w:rsidRPr="007D233B">
        <w:rPr>
          <w:rFonts w:asciiTheme="minorHAnsi" w:hAnsiTheme="minorHAnsi" w:cstheme="minorHAnsi"/>
          <w:sz w:val="16"/>
        </w:rPr>
        <w:t>the science</w:t>
      </w:r>
      <w:proofErr w:type="gramEnd"/>
      <w:r w:rsidRPr="007D233B">
        <w:rPr>
          <w:rFonts w:asciiTheme="minorHAnsi" w:hAnsiTheme="minorHAnsi" w:cstheme="minorHAnsi"/>
          <w:sz w:val="16"/>
        </w:rPr>
        <w:t xml:space="preserve"> underpinning the climatic effects of nuclear war, often abbreviated as nuclear winter. However, the significance of the findings and their profound implications for the massive Cold War arms race, policies of nuclear war-fighting, and plans for missile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triggered a fairly concerted and partially successful effort, principally by those invested in the nuclear weapons enterprise and particularly in the United States, to discredit nuclear winter science (Francis </w:t>
      </w:r>
      <w:proofErr w:type="spellStart"/>
      <w:r w:rsidRPr="007D233B">
        <w:rPr>
          <w:rFonts w:asciiTheme="minorHAnsi" w:hAnsiTheme="minorHAnsi" w:cstheme="minorHAnsi"/>
          <w:sz w:val="16"/>
        </w:rPr>
        <w:t>Citationn.d</w:t>
      </w:r>
      <w:proofErr w:type="spellEnd"/>
      <w:r w:rsidRPr="007D233B">
        <w:rPr>
          <w:rFonts w:asciiTheme="minorHAnsi" w:hAnsiTheme="minorHAnsi" w:cstheme="minorHAnsi"/>
          <w:sz w:val="16"/>
        </w:rPr>
        <w:t xml:space="preserve">.; Martin Citation1988). This experience has both lessons and parallels for the undermining, misrepresentation and denial of climate science addressing the current climate crisis, strongly driven by vested interests in fossil fuels. With these efforts to undermine nuclear winter science, the end of the first Cold War and growing recognition of the developing climate crisis from global heating, no new climate modelling of nuclear war was undertaken for 15 years. It was not until 2007 that Robock and colleagues utilized the substantial developments in climate modelling and computing since the earlier work to re-examine the effects of both a Russia–US nuclear war involving thousands of nuclear weapons (Robock, Oman, and </w:t>
      </w:r>
      <w:proofErr w:type="spellStart"/>
      <w:r w:rsidRPr="007D233B">
        <w:rPr>
          <w:rFonts w:asciiTheme="minorHAnsi" w:hAnsiTheme="minorHAnsi" w:cstheme="minorHAnsi"/>
          <w:sz w:val="16"/>
        </w:rPr>
        <w:t>Stenchikov</w:t>
      </w:r>
      <w:proofErr w:type="spellEnd"/>
      <w:r w:rsidRPr="007D233B">
        <w:rPr>
          <w:rFonts w:asciiTheme="minorHAnsi" w:hAnsiTheme="minorHAnsi" w:cstheme="minorHAnsi"/>
          <w:sz w:val="16"/>
        </w:rPr>
        <w:t xml:space="preserve"> Citation2007), and also the effects of a regional nuclear war, with a case study of an India – Pakistan war involving 100 nuclear weapons detonated on cities (Robock et al. Citation2007; Toon et al. Citation2007). Several other groups in the ensuing years using different models found very similar results (Mills et al. Citation2014; </w:t>
      </w:r>
      <w:proofErr w:type="spellStart"/>
      <w:r w:rsidRPr="007D233B">
        <w:rPr>
          <w:rFonts w:asciiTheme="minorHAnsi" w:hAnsiTheme="minorHAnsi" w:cstheme="minorHAnsi"/>
          <w:sz w:val="16"/>
        </w:rPr>
        <w:t>Pausata</w:t>
      </w:r>
      <w:proofErr w:type="spellEnd"/>
      <w:r w:rsidRPr="007D233B">
        <w:rPr>
          <w:rFonts w:asciiTheme="minorHAnsi" w:hAnsiTheme="minorHAnsi" w:cstheme="minorHAnsi"/>
          <w:sz w:val="16"/>
        </w:rPr>
        <w:t xml:space="preserve"> et al. Citation2016; Stenke et al. Citation2013; Wagman et al. Citation2020). Helfand did pioneering work in drawing attention to the severe famine implications of limited nuclear war (Helfand Citation2007, Citation2013). Despite </w:t>
      </w:r>
      <w:r w:rsidRPr="007D233B">
        <w:rPr>
          <w:rStyle w:val="StyleUnderline"/>
          <w:rFonts w:asciiTheme="minorHAnsi" w:hAnsiTheme="minorHAnsi" w:cstheme="minorHAnsi"/>
          <w:highlight w:val="green"/>
        </w:rPr>
        <w:t>Robock</w:t>
      </w:r>
      <w:r w:rsidRPr="007D233B">
        <w:rPr>
          <w:rStyle w:val="StyleUnderline"/>
          <w:rFonts w:asciiTheme="minorHAnsi" w:hAnsiTheme="minorHAnsi" w:cstheme="minorHAnsi"/>
        </w:rPr>
        <w:t xml:space="preserve">, Toon and colleagues </w:t>
      </w:r>
      <w:r w:rsidRPr="007D233B">
        <w:rPr>
          <w:rStyle w:val="StyleUnderline"/>
          <w:rFonts w:asciiTheme="minorHAnsi" w:hAnsiTheme="minorHAnsi" w:cstheme="minorHAnsi"/>
          <w:highlight w:val="green"/>
        </w:rPr>
        <w:t>being</w:t>
      </w:r>
      <w:r w:rsidRPr="007D233B">
        <w:rPr>
          <w:rStyle w:val="StyleUnderline"/>
          <w:rFonts w:asciiTheme="minorHAnsi" w:hAnsiTheme="minorHAnsi" w:cstheme="minorHAnsi"/>
        </w:rPr>
        <w:t xml:space="preserve"> among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world’s </w:t>
      </w:r>
      <w:r w:rsidRPr="007D233B">
        <w:rPr>
          <w:rStyle w:val="Emphasis"/>
          <w:rFonts w:asciiTheme="minorHAnsi" w:hAnsiTheme="minorHAnsi" w:cstheme="minorHAnsi"/>
          <w:highlight w:val="green"/>
        </w:rPr>
        <w:t>most eminent</w:t>
      </w:r>
      <w:r w:rsidRPr="007D233B">
        <w:rPr>
          <w:rStyle w:val="StyleUnderline"/>
          <w:rFonts w:asciiTheme="minorHAnsi" w:hAnsiTheme="minorHAnsi" w:cstheme="minorHAnsi"/>
          <w:highlight w:val="green"/>
        </w:rPr>
        <w:t xml:space="preserve"> climate scientists</w:t>
      </w:r>
      <w:r w:rsidRPr="007D233B">
        <w:rPr>
          <w:rFonts w:asciiTheme="minorHAnsi" w:hAnsiTheme="minorHAnsi" w:cstheme="minorHAnsi"/>
          <w:sz w:val="16"/>
        </w:rPr>
        <w:t xml:space="preserve">, much of their work has been without specific funding support. It is deplorable that they have not yet been able to obtain funding for their work in this crucial area from any related US government agency, such as the Departments of Energy,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and Homeland Security, or conventional research funding agencies for US-based climate scientists, such as the US National Science Foundation and NASA (Robock et al. Citation2023). In 2025, prospects for US government agency support for research on nuclear weapons effects seem even more remote. Since 2017, they have been able to expand their research topics and collaborators with support from the Open Philanthropy Project and the Future of Life Institute. This has enabled examination of more diverse, updated scenarios for nuclear war, updated </w:t>
      </w:r>
      <w:proofErr w:type="gramStart"/>
      <w:r w:rsidRPr="007D233B">
        <w:rPr>
          <w:rFonts w:asciiTheme="minorHAnsi" w:hAnsiTheme="minorHAnsi" w:cstheme="minorHAnsi"/>
          <w:sz w:val="16"/>
        </w:rPr>
        <w:t>assessment</w:t>
      </w:r>
      <w:proofErr w:type="gramEnd"/>
      <w:r w:rsidRPr="007D233B">
        <w:rPr>
          <w:rFonts w:asciiTheme="minorHAnsi" w:hAnsiTheme="minorHAnsi" w:cstheme="minorHAnsi"/>
          <w:sz w:val="16"/>
        </w:rPr>
        <w:t xml:space="preserve"> of the physical and atmospheric effects, oceanic chemistry, circulation and sea ice and fisheries responses, multiple crop models and assessments of nutritional impacts of nuclear war for almost every country. Over what is now decades, this body of work has been extensively presented, published in peer-reviewed journals, and accepted in multiple international nuclear weapons related forums including </w:t>
      </w:r>
      <w:proofErr w:type="gramStart"/>
      <w:r w:rsidRPr="007D233B">
        <w:rPr>
          <w:rFonts w:asciiTheme="minorHAnsi" w:hAnsiTheme="minorHAnsi" w:cstheme="minorHAnsi"/>
          <w:sz w:val="16"/>
        </w:rPr>
        <w:t>the large majority of</w:t>
      </w:r>
      <w:proofErr w:type="gramEnd"/>
      <w:r w:rsidRPr="007D233B">
        <w:rPr>
          <w:rFonts w:asciiTheme="minorHAnsi" w:hAnsiTheme="minorHAnsi" w:cstheme="minorHAnsi"/>
          <w:sz w:val="16"/>
        </w:rPr>
        <w:t xml:space="preserve"> the world’s nations (Federal Ministry Citation2014), and reflected in the Treaty on the Prohibition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without significant scientific challenge. While various new and previously studied aspects including the detailed size, nature and fate of smoke emissions, and more extensive and comprehensive assessments of the wide range of societal effects of nuclear war warrant more work, </w:t>
      </w:r>
      <w:r w:rsidRPr="007D233B">
        <w:rPr>
          <w:rStyle w:val="StyleUnderline"/>
          <w:rFonts w:asciiTheme="minorHAnsi" w:hAnsiTheme="minorHAnsi" w:cstheme="minorHAnsi"/>
        </w:rPr>
        <w:t xml:space="preserve">the broad aspects of </w:t>
      </w:r>
      <w:r w:rsidRPr="007D233B">
        <w:rPr>
          <w:rStyle w:val="StyleUnderline"/>
          <w:rFonts w:asciiTheme="minorHAnsi" w:hAnsiTheme="minorHAnsi" w:cstheme="minorHAnsi"/>
          <w:highlight w:val="green"/>
        </w:rPr>
        <w:t>nuclear war</w:t>
      </w:r>
      <w:r w:rsidRPr="007D233B">
        <w:rPr>
          <w:rStyle w:val="StyleUnderline"/>
          <w:rFonts w:asciiTheme="minorHAnsi" w:hAnsiTheme="minorHAnsi" w:cstheme="minorHAnsi"/>
        </w:rPr>
        <w:t xml:space="preserve">-induced climate disruption and </w:t>
      </w:r>
      <w:r w:rsidRPr="007D233B">
        <w:rPr>
          <w:rStyle w:val="StyleUnderline"/>
          <w:rFonts w:asciiTheme="minorHAnsi" w:hAnsiTheme="minorHAnsi" w:cstheme="minorHAnsi"/>
          <w:highlight w:val="green"/>
        </w:rPr>
        <w:t>famine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now </w:t>
      </w:r>
      <w:r w:rsidRPr="007D233B">
        <w:rPr>
          <w:rStyle w:val="Emphasis"/>
          <w:rFonts w:asciiTheme="minorHAnsi" w:hAnsiTheme="minorHAnsi" w:cstheme="minorHAnsi"/>
          <w:highlight w:val="green"/>
        </w:rPr>
        <w:t>established science</w:t>
      </w:r>
      <w:r w:rsidRPr="007D233B">
        <w:rPr>
          <w:rFonts w:asciiTheme="minorHAnsi" w:hAnsiTheme="minorHAnsi" w:cstheme="minorHAnsi"/>
          <w:sz w:val="16"/>
        </w:rPr>
        <w:t xml:space="preserve">. Essentially, </w:t>
      </w:r>
      <w:r w:rsidRPr="007D233B">
        <w:rPr>
          <w:rStyle w:val="StyleUnderline"/>
          <w:rFonts w:asciiTheme="minorHAnsi" w:hAnsiTheme="minorHAnsi" w:cstheme="minorHAnsi"/>
          <w:highlight w:val="green"/>
        </w:rPr>
        <w:t>the only</w:t>
      </w:r>
      <w:r w:rsidRPr="007D233B">
        <w:rPr>
          <w:rStyle w:val="StyleUnderline"/>
          <w:rFonts w:asciiTheme="minorHAnsi" w:hAnsiTheme="minorHAnsi" w:cstheme="minorHAnsi"/>
        </w:rPr>
        <w:t xml:space="preserve"> recent technical </w:t>
      </w:r>
      <w:r w:rsidRPr="007D233B">
        <w:rPr>
          <w:rStyle w:val="StyleUnderline"/>
          <w:rFonts w:asciiTheme="minorHAnsi" w:hAnsiTheme="minorHAnsi" w:cstheme="minorHAnsi"/>
          <w:highlight w:val="green"/>
        </w:rPr>
        <w:t>challenge</w:t>
      </w:r>
      <w:r w:rsidRPr="007D233B">
        <w:rPr>
          <w:rFonts w:asciiTheme="minorHAnsi" w:hAnsiTheme="minorHAnsi" w:cstheme="minorHAnsi"/>
          <w:sz w:val="16"/>
        </w:rPr>
        <w:t xml:space="preserve"> to the veracity of this work </w:t>
      </w:r>
      <w:r w:rsidRPr="007D233B">
        <w:rPr>
          <w:rStyle w:val="StyleUnderline"/>
          <w:rFonts w:asciiTheme="minorHAnsi" w:hAnsiTheme="minorHAnsi" w:cstheme="minorHAnsi"/>
          <w:highlight w:val="green"/>
        </w:rPr>
        <w:t>has come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from</w:t>
      </w:r>
      <w:r w:rsidRPr="007D233B">
        <w:rPr>
          <w:rFonts w:asciiTheme="minorHAnsi" w:hAnsiTheme="minorHAnsi" w:cstheme="minorHAnsi"/>
          <w:sz w:val="16"/>
        </w:rPr>
        <w:t xml:space="preserve"> researchers at Los Alamos National Laboratory (</w:t>
      </w:r>
      <w:r w:rsidRPr="007D233B">
        <w:rPr>
          <w:rStyle w:val="Emphasis"/>
          <w:rFonts w:asciiTheme="minorHAnsi" w:hAnsiTheme="minorHAnsi" w:cstheme="minorHAnsi"/>
          <w:highlight w:val="green"/>
        </w:rPr>
        <w:t>Reisner</w:t>
      </w:r>
      <w:r w:rsidRPr="007D233B">
        <w:rPr>
          <w:rFonts w:asciiTheme="minorHAnsi" w:hAnsiTheme="minorHAnsi" w:cstheme="minorHAnsi"/>
          <w:sz w:val="16"/>
        </w:rPr>
        <w:t xml:space="preserve"> et al. Citation2018),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n </w:t>
      </w:r>
      <w:r w:rsidRPr="007D233B">
        <w:rPr>
          <w:rStyle w:val="Emphasis"/>
          <w:rFonts w:asciiTheme="minorHAnsi" w:hAnsiTheme="minorHAnsi" w:cstheme="minorHAnsi"/>
        </w:rPr>
        <w:t xml:space="preserve">obvious </w:t>
      </w:r>
      <w:r w:rsidRPr="007D233B">
        <w:rPr>
          <w:rStyle w:val="Emphasis"/>
          <w:rFonts w:asciiTheme="minorHAnsi" w:hAnsiTheme="minorHAnsi" w:cstheme="minorHAnsi"/>
          <w:highlight w:val="green"/>
        </w:rPr>
        <w:t>conflict-of-interest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related to their employment in a</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lab</w:t>
      </w:r>
      <w:r w:rsidRPr="007D233B">
        <w:rPr>
          <w:rStyle w:val="StyleUnderline"/>
          <w:rFonts w:asciiTheme="minorHAnsi" w:hAnsiTheme="minorHAnsi" w:cstheme="minorHAnsi"/>
        </w:rPr>
        <w:t xml:space="preserve">oratory </w:t>
      </w:r>
      <w:r w:rsidRPr="007D233B">
        <w:rPr>
          <w:rStyle w:val="StyleUnderline"/>
          <w:rFonts w:asciiTheme="minorHAnsi" w:hAnsiTheme="minorHAnsi" w:cstheme="minorHAnsi"/>
          <w:highlight w:val="green"/>
        </w:rPr>
        <w:t>which develops nuclear weapons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deficiencies</w:t>
      </w:r>
      <w:r w:rsidRPr="007D233B">
        <w:rPr>
          <w:rFonts w:asciiTheme="minorHAnsi" w:hAnsiTheme="minorHAnsi" w:cstheme="minorHAnsi"/>
          <w:sz w:val="16"/>
        </w:rPr>
        <w:t xml:space="preserve"> in their modelling, which </w:t>
      </w:r>
      <w:proofErr w:type="gramStart"/>
      <w:r w:rsidRPr="007D233B">
        <w:rPr>
          <w:rFonts w:asciiTheme="minorHAnsi" w:hAnsiTheme="minorHAnsi" w:cstheme="minorHAnsi"/>
          <w:sz w:val="16"/>
        </w:rPr>
        <w:t>suggests</w:t>
      </w:r>
      <w:proofErr w:type="gramEnd"/>
      <w:r w:rsidRPr="007D233B">
        <w:rPr>
          <w:rFonts w:asciiTheme="minorHAnsi" w:hAnsiTheme="minorHAnsi" w:cstheme="minorHAnsi"/>
          <w:sz w:val="16"/>
        </w:rPr>
        <w:t xml:space="preserve"> much reduced smoke emissions reaching the upper atmosphere following urban fires, </w:t>
      </w:r>
      <w:r w:rsidRPr="007D233B">
        <w:rPr>
          <w:rStyle w:val="StyleUnderline"/>
          <w:rFonts w:asciiTheme="minorHAnsi" w:hAnsiTheme="minorHAnsi" w:cstheme="minorHAnsi"/>
          <w:highlight w:val="green"/>
        </w:rPr>
        <w:t>have been</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comprehensively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addressed by Robock</w:t>
      </w:r>
      <w:r w:rsidRPr="007D233B">
        <w:rPr>
          <w:rStyle w:val="StyleUnderline"/>
          <w:rFonts w:asciiTheme="minorHAnsi" w:hAnsiTheme="minorHAnsi" w:cstheme="minorHAnsi"/>
        </w:rPr>
        <w:t>, Toon, and Bardeen</w:t>
      </w:r>
      <w:r w:rsidRPr="007D233B">
        <w:rPr>
          <w:rFonts w:asciiTheme="minorHAnsi" w:hAnsiTheme="minorHAnsi" w:cstheme="minorHAnsi"/>
          <w:sz w:val="16"/>
        </w:rPr>
        <w:t xml:space="preserve"> (Citation2019). What we know about nuclear winter and famine</w:t>
      </w:r>
    </w:p>
    <w:p w14:paraId="62FCBAC9"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7EAA52A0" w14:textId="6C9D20B5" w:rsidR="00C6098E" w:rsidRPr="007D233B" w:rsidRDefault="00EA0966" w:rsidP="00C6098E">
      <w:pPr>
        <w:pStyle w:val="Heading4"/>
        <w:rPr>
          <w:rFonts w:asciiTheme="minorHAnsi" w:hAnsiTheme="minorHAnsi" w:cstheme="minorHAnsi"/>
        </w:rPr>
      </w:pPr>
      <w:r w:rsidRPr="007D233B">
        <w:rPr>
          <w:rFonts w:asciiTheme="minorHAnsi" w:hAnsiTheme="minorHAnsi" w:cstheme="minorHAnsi"/>
        </w:rPr>
        <w:lastRenderedPageBreak/>
        <w:t>The m</w:t>
      </w:r>
      <w:r w:rsidR="00C6098E" w:rsidRPr="007D233B">
        <w:rPr>
          <w:rFonts w:asciiTheme="minorHAnsi" w:hAnsiTheme="minorHAnsi" w:cstheme="minorHAnsi"/>
        </w:rPr>
        <w:t>ost recent</w:t>
      </w:r>
      <w:r w:rsidR="004824AC" w:rsidRPr="007D233B">
        <w:rPr>
          <w:rFonts w:asciiTheme="minorHAnsi" w:hAnsiTheme="minorHAnsi" w:cstheme="minorHAnsi"/>
        </w:rPr>
        <w:t xml:space="preserve"> and </w:t>
      </w:r>
      <w:r w:rsidRPr="007D233B">
        <w:rPr>
          <w:rFonts w:asciiTheme="minorHAnsi" w:hAnsiTheme="minorHAnsi" w:cstheme="minorHAnsi"/>
        </w:rPr>
        <w:t>comprehensive</w:t>
      </w:r>
      <w:r w:rsidR="00C6098E" w:rsidRPr="007D233B">
        <w:rPr>
          <w:rFonts w:asciiTheme="minorHAnsi" w:hAnsiTheme="minorHAnsi" w:cstheme="minorHAnsi"/>
        </w:rPr>
        <w:t xml:space="preserve"> evidence says nuclear war causes extinction</w:t>
      </w:r>
      <w:r w:rsidRPr="007D233B">
        <w:rPr>
          <w:rFonts w:asciiTheme="minorHAnsi" w:hAnsiTheme="minorHAnsi" w:cstheme="minorHAnsi"/>
        </w:rPr>
        <w:t xml:space="preserve"> – agriculture, UV, distribution networks, EMP, oceans, contamination</w:t>
      </w:r>
    </w:p>
    <w:p w14:paraId="51368449" w14:textId="303BD414" w:rsidR="00B533AA" w:rsidRPr="007D233B" w:rsidRDefault="00B533AA" w:rsidP="00B533AA">
      <w:pPr>
        <w:rPr>
          <w:rFonts w:asciiTheme="minorHAnsi" w:hAnsiTheme="minorHAnsi" w:cstheme="minorHAnsi"/>
        </w:rPr>
      </w:pPr>
      <w:r w:rsidRPr="007D233B">
        <w:rPr>
          <w:rFonts w:asciiTheme="minorHAnsi" w:hAnsiTheme="minorHAnsi" w:cstheme="minorHAnsi"/>
          <w:b/>
          <w:bCs/>
          <w:sz w:val="26"/>
          <w:szCs w:val="26"/>
        </w:rPr>
        <w:t>Ruff 25</w:t>
      </w:r>
      <w:r w:rsidRPr="007D233B">
        <w:rPr>
          <w:rFonts w:asciiTheme="minorHAnsi" w:hAnsiTheme="minorHAnsi" w:cstheme="minorHAnsi"/>
        </w:rPr>
        <w:t xml:space="preserve"> [Tilman A. Ruff, researcher at the School of Population and Global Health at The University of Melbourne, 7-16-2025, "The climate effects of nuclear war", Taylor &amp; Francis, </w:t>
      </w:r>
      <w:hyperlink r:id="rId12" w:anchor="d1e126]/Kankee" w:history="1">
        <w:r w:rsidRPr="007D233B">
          <w:rPr>
            <w:rStyle w:val="Hyperlink"/>
            <w:rFonts w:asciiTheme="minorHAnsi" w:hAnsiTheme="minorHAnsi" w:cstheme="minorHAnsi"/>
          </w:rPr>
          <w:t>https://www.tandfonline.com/doi/full/10.1080/13623699.2025.2560274#d1e126]/Kankee</w:t>
        </w:r>
      </w:hyperlink>
    </w:p>
    <w:p w14:paraId="68498426" w14:textId="2B843FEF" w:rsidR="00B533AA" w:rsidRPr="007D233B" w:rsidRDefault="00B533AA" w:rsidP="00B533AA">
      <w:pPr>
        <w:rPr>
          <w:rFonts w:asciiTheme="minorHAnsi" w:hAnsiTheme="minorHAnsi" w:cstheme="minorHAnsi"/>
        </w:rPr>
      </w:pPr>
      <w:r w:rsidRPr="007D233B">
        <w:rPr>
          <w:rFonts w:asciiTheme="minorHAnsi" w:hAnsiTheme="minorHAnsi" w:cstheme="minorHAnsi"/>
        </w:rPr>
        <w:t>*NOTE: highlight whether your impact is US-Russia or India-Pakistan war. For general impacts, pick US-Russia</w:t>
      </w:r>
    </w:p>
    <w:p w14:paraId="0DAAB309" w14:textId="6DB4F3A1" w:rsidR="00C6098E" w:rsidRPr="007D233B" w:rsidRDefault="00C6098E" w:rsidP="00C6098E">
      <w:pPr>
        <w:rPr>
          <w:rFonts w:asciiTheme="minorHAnsi" w:hAnsiTheme="minorHAnsi" w:cstheme="minorHAnsi"/>
          <w:sz w:val="16"/>
        </w:rPr>
      </w:pPr>
      <w:r w:rsidRPr="007D233B">
        <w:rPr>
          <w:rFonts w:asciiTheme="minorHAnsi" w:hAnsiTheme="minorHAnsi" w:cstheme="minorHAnsi"/>
          <w:sz w:val="16"/>
        </w:rPr>
        <w:t>What we know about nuclear winter and famine</w:t>
      </w:r>
      <w:r w:rsidR="00B533AA" w:rsidRPr="007D233B">
        <w:rPr>
          <w:rFonts w:asciiTheme="minorHAnsi" w:hAnsiTheme="minorHAnsi" w:cstheme="minorHAnsi"/>
          <w:sz w:val="16"/>
        </w:rPr>
        <w:t xml:space="preserve"> </w:t>
      </w:r>
      <w:proofErr w:type="gramStart"/>
      <w:r w:rsidRPr="007D233B">
        <w:rPr>
          <w:rFonts w:asciiTheme="minorHAnsi" w:hAnsiTheme="minorHAnsi" w:cstheme="minorHAnsi"/>
          <w:sz w:val="16"/>
        </w:rPr>
        <w:t>Nuclear</w:t>
      </w:r>
      <w:proofErr w:type="gramEnd"/>
      <w:r w:rsidRPr="007D233B">
        <w:rPr>
          <w:rFonts w:asciiTheme="minorHAnsi" w:hAnsiTheme="minorHAnsi" w:cstheme="minorHAnsi"/>
          <w:sz w:val="16"/>
        </w:rPr>
        <w:t xml:space="preserve"> weapons are extremely efficient at simultaneously igniting fires over large areas. These would coalesce into massive confluent fires. Even the 15 kiloton (kt) atomic bomb that destroyed Hiroshima, by today’s standards a relatively small tactical-sized nuclear weapon, is estimated to have released about 1000 times as much energy in the fires that it ignited as the explosive power of the weapon itself (Toon et al. Citation2007). In Hiroshima 13 km2 of the city burned completely.</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The average size of nuclear weapons today is 178 kilotons (kt), using data from the Nuclear Ban Monitor Report 2024 (NPA Citation2025). Toon et al. found that low-yield nuclear weapons of Hiroshima bomb size (15 kt) targeted at city </w:t>
      </w:r>
      <w:proofErr w:type="spellStart"/>
      <w:r w:rsidRPr="007D233B">
        <w:rPr>
          <w:rFonts w:asciiTheme="minorHAnsi" w:hAnsiTheme="minorHAnsi" w:cstheme="minorHAnsi"/>
          <w:sz w:val="16"/>
        </w:rPr>
        <w:t>centres</w:t>
      </w:r>
      <w:proofErr w:type="spellEnd"/>
      <w:r w:rsidRPr="007D233B">
        <w:rPr>
          <w:rFonts w:asciiTheme="minorHAnsi" w:hAnsiTheme="minorHAnsi" w:cstheme="minorHAnsi"/>
          <w:sz w:val="16"/>
        </w:rPr>
        <w:t xml:space="preserve"> are about 100 times more efficient per kt of explosive force at killing people and igniting fires than megaton (Mt – equal to 1000 kt) weapons, even when large nuclear weapons are targeted at urban </w:t>
      </w:r>
      <w:proofErr w:type="spellStart"/>
      <w:r w:rsidRPr="007D233B">
        <w:rPr>
          <w:rFonts w:asciiTheme="minorHAnsi" w:hAnsiTheme="minorHAnsi" w:cstheme="minorHAnsi"/>
          <w:sz w:val="16"/>
        </w:rPr>
        <w:t>centres</w:t>
      </w:r>
      <w:proofErr w:type="spellEnd"/>
      <w:r w:rsidRPr="007D233B">
        <w:rPr>
          <w:rFonts w:asciiTheme="minorHAnsi" w:hAnsiTheme="minorHAnsi" w:cstheme="minorHAnsi"/>
          <w:sz w:val="16"/>
        </w:rPr>
        <w:t xml:space="preserve"> rather than against military forces, some of which are located in areas of low population density (Toon et al. Citation2007).</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Were one of the largest currently deployed nuclear warheads, of 5 Mt, detonated over a city, for 22.6 km in every direction everything flammable would ignite – wood, paper, textiles, vegetation, plastics, bitumen, petrol and oil from ruptured tanks and vehicles; the resulting fires would be further </w:t>
      </w:r>
      <w:proofErr w:type="spellStart"/>
      <w:r w:rsidRPr="007D233B">
        <w:rPr>
          <w:rFonts w:asciiTheme="minorHAnsi" w:hAnsiTheme="minorHAnsi" w:cstheme="minorHAnsi"/>
          <w:sz w:val="16"/>
        </w:rPr>
        <w:t>fuelled</w:t>
      </w:r>
      <w:proofErr w:type="spellEnd"/>
      <w:r w:rsidRPr="007D233B">
        <w:rPr>
          <w:rFonts w:asciiTheme="minorHAnsi" w:hAnsiTheme="minorHAnsi" w:cstheme="minorHAnsi"/>
          <w:sz w:val="16"/>
        </w:rPr>
        <w:t xml:space="preserve"> by ruptured gas pipes, downed electricity lines and leaking chemicals. Within half an hour, many thousands of fires would coalesce into a giant firestorm 45 km across, covering 1,605 km2 with temperatures of more than 800°C, creating winds of more than 320 km/h, consuming available oxygen (Ruff Citation2013). Within this area, every living thing would die. Any shelters, including underground, would become crematoria.</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WHO’s Effects of nuclear war on health and health services 1987 second edition included then new research on urban </w:t>
      </w:r>
      <w:proofErr w:type="spellStart"/>
      <w:r w:rsidRPr="007D233B">
        <w:rPr>
          <w:rFonts w:asciiTheme="minorHAnsi" w:hAnsiTheme="minorHAnsi" w:cstheme="minorHAnsi"/>
          <w:sz w:val="16"/>
        </w:rPr>
        <w:t>superfires</w:t>
      </w:r>
      <w:proofErr w:type="spellEnd"/>
      <w:r w:rsidRPr="007D233B">
        <w:rPr>
          <w:rFonts w:asciiTheme="minorHAnsi" w:hAnsiTheme="minorHAnsi" w:cstheme="minorHAnsi"/>
          <w:sz w:val="16"/>
        </w:rPr>
        <w:t xml:space="preserve"> caused by nuclear explosions, concluding that deaths caused by such fires could be 3–4 times greater than those caused by blast (WHO Citation1987), an impact ignored by military planners </w:t>
      </w:r>
      <w:proofErr w:type="spellStart"/>
      <w:r w:rsidRPr="007D233B">
        <w:rPr>
          <w:rFonts w:asciiTheme="minorHAnsi" w:hAnsiTheme="minorHAnsi" w:cstheme="minorHAnsi"/>
          <w:sz w:val="16"/>
        </w:rPr>
        <w:t>focussed</w:t>
      </w:r>
      <w:proofErr w:type="spellEnd"/>
      <w:r w:rsidRPr="007D233B">
        <w:rPr>
          <w:rFonts w:asciiTheme="minorHAnsi" w:hAnsiTheme="minorHAnsi" w:cstheme="minorHAnsi"/>
          <w:sz w:val="16"/>
        </w:rPr>
        <w:t xml:space="preserve"> only on blast effects.</w:t>
      </w:r>
      <w:r w:rsidR="00B533AA" w:rsidRPr="007D233B">
        <w:rPr>
          <w:rFonts w:asciiTheme="minorHAnsi" w:hAnsiTheme="minorHAnsi" w:cstheme="minorHAnsi"/>
          <w:sz w:val="16"/>
        </w:rPr>
        <w:t xml:space="preserve"> </w:t>
      </w:r>
      <w:r w:rsidRPr="007D233B">
        <w:rPr>
          <w:rFonts w:asciiTheme="minorHAnsi" w:hAnsiTheme="minorHAnsi" w:cstheme="minorHAnsi"/>
          <w:sz w:val="16"/>
        </w:rPr>
        <w:t>The scenario for regional nuclear war most often studied by atmospheric scientists is a war between India and Pakistan. This possibility is all too realistic, as the two nations have waged war four times since their independence in 1949 and mobilized up to 1,000,000 troops between them on two further occasions. Violence erupts across their disputed border in Kashmir almost daily. Their nuclear arsenals are growing and being modernized. Both have policies that create a high risk that a war between them would escalate into a nuclear war, including a possible nuclear response to a non-nuclear attack (UN Citation2023), and nuclear weapons use by both sides has reportedly been actively considered, including during the 1999 Kargil conflict (Riedel Citation2019), fought along the Line of Control between India and Pakistan in the Kargil district of Jammu and Kashmir. Their most recent escalating tit for tat attacks in May 2025 involved aerial bombardment of important military bases, and activation of the military body in charge of Pakistan’s nuclear arsenal, creating an alarming risk of nuclear escalation (Hennigan Citation2025).</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An </w:t>
      </w:r>
      <w:r w:rsidRPr="007D233B">
        <w:rPr>
          <w:rStyle w:val="StyleUnderline"/>
          <w:rFonts w:asciiTheme="minorHAnsi" w:hAnsiTheme="minorHAnsi" w:cstheme="minorHAnsi"/>
        </w:rPr>
        <w:t>India-Pakistan nuclear war</w:t>
      </w:r>
      <w:r w:rsidRPr="007D233B">
        <w:rPr>
          <w:rFonts w:asciiTheme="minorHAnsi" w:hAnsiTheme="minorHAnsi" w:cstheme="minorHAnsi"/>
          <w:sz w:val="16"/>
        </w:rPr>
        <w:t xml:space="preserve"> today could involve 250 nuclear weapons 15, 50, or 100 kt in size (Toon et al. Citation2019), 70% of their current combined arsenal (Kristensen et al. Citation2025). These constitute 2% of nuclear weapons worldwide; and less than 1% of their explosive yield (NPA Citation2025). Depending on the size of the weapons used, such a war </w:t>
      </w:r>
      <w:r w:rsidRPr="007D233B">
        <w:rPr>
          <w:rStyle w:val="StyleUnderline"/>
          <w:rFonts w:asciiTheme="minorHAnsi" w:hAnsiTheme="minorHAnsi" w:cstheme="minorHAnsi"/>
        </w:rPr>
        <w:t>would produce between 83 and 183 million acute casualties</w:t>
      </w:r>
      <w:r w:rsidRPr="007D233B">
        <w:rPr>
          <w:rFonts w:asciiTheme="minorHAnsi" w:hAnsiTheme="minorHAnsi" w:cstheme="minorHAnsi"/>
          <w:sz w:val="16"/>
        </w:rPr>
        <w:t xml:space="preserve"> across both nations, </w:t>
      </w:r>
      <w:r w:rsidRPr="007D233B">
        <w:rPr>
          <w:rStyle w:val="StyleUnderline"/>
          <w:rFonts w:asciiTheme="minorHAnsi" w:hAnsiTheme="minorHAnsi" w:cstheme="minorHAnsi"/>
        </w:rPr>
        <w:t>including 52 to 127 million deaths</w:t>
      </w:r>
      <w:r w:rsidRPr="007D233B">
        <w:rPr>
          <w:rFonts w:asciiTheme="minorHAnsi" w:hAnsiTheme="minorHAnsi" w:cstheme="minorHAnsi"/>
          <w:sz w:val="16"/>
        </w:rPr>
        <w:t xml:space="preserve">. </w:t>
      </w:r>
      <w:r w:rsidRPr="007D233B">
        <w:rPr>
          <w:rStyle w:val="StyleUnderline"/>
          <w:rFonts w:asciiTheme="minorHAnsi" w:hAnsiTheme="minorHAnsi" w:cstheme="minorHAnsi"/>
        </w:rPr>
        <w:t>Radioactive contamination, social and economic disarray, and people attempting to flee on an unprecedented scale would extend across South Asia</w:t>
      </w:r>
      <w:r w:rsidRPr="007D233B">
        <w:rPr>
          <w:rFonts w:asciiTheme="minorHAnsi" w:hAnsiTheme="minorHAnsi" w:cstheme="minorHAnsi"/>
          <w:sz w:val="16"/>
        </w:rPr>
        <w:t xml:space="preserve"> and beyond.</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Such a </w:t>
      </w:r>
      <w:r w:rsidRPr="007D233B">
        <w:rPr>
          <w:rStyle w:val="StyleUnderline"/>
          <w:rFonts w:asciiTheme="minorHAnsi" w:hAnsiTheme="minorHAnsi" w:cstheme="minorHAnsi"/>
        </w:rPr>
        <w:t>war</w:t>
      </w:r>
      <w:r w:rsidRPr="007D233B">
        <w:rPr>
          <w:rFonts w:asciiTheme="minorHAnsi" w:hAnsiTheme="minorHAnsi" w:cstheme="minorHAnsi"/>
          <w:sz w:val="16"/>
        </w:rPr>
        <w:t xml:space="preserve"> </w:t>
      </w:r>
      <w:r w:rsidRPr="007D233B">
        <w:rPr>
          <w:rStyle w:val="StyleUnderline"/>
          <w:rFonts w:asciiTheme="minorHAnsi" w:hAnsiTheme="minorHAnsi" w:cstheme="minorHAnsi"/>
        </w:rPr>
        <w:t>would produce</w:t>
      </w:r>
      <w:r w:rsidRPr="007D233B">
        <w:rPr>
          <w:rFonts w:asciiTheme="minorHAnsi" w:hAnsiTheme="minorHAnsi" w:cstheme="minorHAnsi"/>
          <w:sz w:val="16"/>
        </w:rPr>
        <w:t xml:space="preserve"> between </w:t>
      </w:r>
      <w:r w:rsidRPr="007D233B">
        <w:rPr>
          <w:rStyle w:val="StyleUnderline"/>
          <w:rFonts w:asciiTheme="minorHAnsi" w:hAnsiTheme="minorHAnsi" w:cstheme="minorHAnsi"/>
        </w:rPr>
        <w:t>16 and 37 million tons of black carbon</w:t>
      </w:r>
      <w:r w:rsidRPr="007D233B">
        <w:rPr>
          <w:rFonts w:asciiTheme="minorHAnsi" w:hAnsiTheme="minorHAnsi" w:cstheme="minorHAnsi"/>
          <w:sz w:val="16"/>
        </w:rPr>
        <w:t xml:space="preserve"> in sooty smoke from burning cities (Toon et al. Citation2019). This smoke would be lofted quickly into the upper stratosphere and into the mesosphere above it and spread above clouds and precipitation which are confined to the lower atmosphere (troposphere). The sun would heat the rising smoke by 50–80°C, lifting and keeping it high in the atmosphere, where it would blanket the Earth for more than a decade. </w:t>
      </w:r>
      <w:r w:rsidRPr="007D233B">
        <w:rPr>
          <w:rStyle w:val="StyleUnderline"/>
          <w:rFonts w:asciiTheme="minorHAnsi" w:hAnsiTheme="minorHAnsi" w:cstheme="minorHAnsi"/>
        </w:rPr>
        <w:t xml:space="preserve">Global average surface temperatures would drop by </w:t>
      </w:r>
      <w:r w:rsidRPr="007D233B">
        <w:rPr>
          <w:rStyle w:val="Emphasis"/>
          <w:rFonts w:asciiTheme="minorHAnsi" w:hAnsiTheme="minorHAnsi" w:cstheme="minorHAnsi"/>
        </w:rPr>
        <w:t>3–6°C</w:t>
      </w:r>
      <w:r w:rsidRPr="007D233B">
        <w:rPr>
          <w:rFonts w:asciiTheme="minorHAnsi" w:hAnsiTheme="minorHAnsi" w:cstheme="minorHAnsi"/>
          <w:sz w:val="16"/>
        </w:rPr>
        <w:t xml:space="preserve">, well </w:t>
      </w:r>
      <w:r w:rsidRPr="007D233B">
        <w:rPr>
          <w:rStyle w:val="StyleUnderline"/>
          <w:rFonts w:asciiTheme="minorHAnsi" w:hAnsiTheme="minorHAnsi" w:cstheme="minorHAnsi"/>
        </w:rPr>
        <w:t>within the range</w:t>
      </w:r>
      <w:r w:rsidRPr="007D233B">
        <w:rPr>
          <w:rFonts w:asciiTheme="minorHAnsi" w:hAnsiTheme="minorHAnsi" w:cstheme="minorHAnsi"/>
          <w:sz w:val="16"/>
        </w:rPr>
        <w:t xml:space="preserve"> of minimum temperatures during the peak of </w:t>
      </w:r>
      <w:r w:rsidRPr="007D233B">
        <w:rPr>
          <w:rStyle w:val="StyleUnderline"/>
          <w:rFonts w:asciiTheme="minorHAnsi" w:hAnsiTheme="minorHAnsi" w:cstheme="minorHAnsi"/>
        </w:rPr>
        <w:t xml:space="preserve">the last </w:t>
      </w:r>
      <w:r w:rsidRPr="007D233B">
        <w:rPr>
          <w:rStyle w:val="Emphasis"/>
          <w:rFonts w:asciiTheme="minorHAnsi" w:hAnsiTheme="minorHAnsi" w:cstheme="minorHAnsi"/>
        </w:rPr>
        <w:t>ice age</w:t>
      </w:r>
      <w:r w:rsidRPr="007D233B">
        <w:rPr>
          <w:rFonts w:asciiTheme="minorHAnsi" w:hAnsiTheme="minorHAnsi" w:cstheme="minorHAnsi"/>
          <w:sz w:val="16"/>
        </w:rPr>
        <w:t xml:space="preserve"> 20,000 years ago, which were 3–8°C colder than present. </w:t>
      </w:r>
      <w:r w:rsidRPr="007D233B">
        <w:rPr>
          <w:rStyle w:val="Emphasis"/>
          <w:rFonts w:asciiTheme="minorHAnsi" w:hAnsiTheme="minorHAnsi" w:cstheme="minorHAnsi"/>
        </w:rPr>
        <w:t>Unevenly</w:t>
      </w:r>
      <w:r w:rsidRPr="007D233B">
        <w:rPr>
          <w:rStyle w:val="StyleUnderline"/>
          <w:rFonts w:asciiTheme="minorHAnsi" w:hAnsiTheme="minorHAnsi" w:cstheme="minorHAnsi"/>
        </w:rPr>
        <w:t xml:space="preserve"> distributed temperature declines of </w:t>
      </w:r>
      <w:r w:rsidRPr="007D233B">
        <w:rPr>
          <w:rStyle w:val="Emphasis"/>
          <w:rFonts w:asciiTheme="minorHAnsi" w:hAnsiTheme="minorHAnsi" w:cstheme="minorHAnsi"/>
        </w:rPr>
        <w:t>8–15°C</w:t>
      </w:r>
      <w:r w:rsidRPr="007D233B">
        <w:rPr>
          <w:rStyle w:val="StyleUnderline"/>
          <w:rFonts w:asciiTheme="minorHAnsi" w:hAnsiTheme="minorHAnsi" w:cstheme="minorHAnsi"/>
        </w:rPr>
        <w:t xml:space="preserve"> would</w:t>
      </w:r>
      <w:r w:rsidRPr="007D233B">
        <w:rPr>
          <w:rFonts w:asciiTheme="minorHAnsi" w:hAnsiTheme="minorHAnsi" w:cstheme="minorHAnsi"/>
          <w:sz w:val="16"/>
        </w:rPr>
        <w:t xml:space="preserve"> </w:t>
      </w:r>
      <w:r w:rsidRPr="007D233B">
        <w:rPr>
          <w:rStyle w:val="StyleUnderline"/>
          <w:rFonts w:asciiTheme="minorHAnsi" w:hAnsiTheme="minorHAnsi" w:cstheme="minorHAnsi"/>
        </w:rPr>
        <w:t>cover</w:t>
      </w:r>
      <w:r w:rsidRPr="007D233B">
        <w:rPr>
          <w:rFonts w:asciiTheme="minorHAnsi" w:hAnsiTheme="minorHAnsi" w:cstheme="minorHAnsi"/>
          <w:sz w:val="16"/>
        </w:rPr>
        <w:t xml:space="preserve"> much of the large North American and Eurasian </w:t>
      </w:r>
      <w:r w:rsidRPr="007D233B">
        <w:rPr>
          <w:rStyle w:val="StyleUnderline"/>
          <w:rFonts w:asciiTheme="minorHAnsi" w:hAnsiTheme="minorHAnsi" w:cstheme="minorHAnsi"/>
        </w:rPr>
        <w:t>agricultural land masses.</w:t>
      </w:r>
      <w:r w:rsidR="00B533AA"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Global </w:t>
      </w:r>
      <w:r w:rsidRPr="007D233B">
        <w:rPr>
          <w:rStyle w:val="StyleUnderline"/>
          <w:rFonts w:asciiTheme="minorHAnsi" w:hAnsiTheme="minorHAnsi" w:cstheme="minorHAnsi"/>
          <w:highlight w:val="green"/>
        </w:rPr>
        <w:t>precipitation would</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decline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by</w:t>
      </w:r>
      <w:r w:rsidRPr="007D233B">
        <w:rPr>
          <w:rFonts w:asciiTheme="minorHAnsi" w:hAnsiTheme="minorHAnsi" w:cstheme="minorHAnsi"/>
          <w:sz w:val="16"/>
        </w:rPr>
        <w:t xml:space="preserve"> up to </w:t>
      </w:r>
      <w:r w:rsidRPr="007D233B">
        <w:rPr>
          <w:rStyle w:val="Emphasis"/>
          <w:rFonts w:asciiTheme="minorHAnsi" w:hAnsiTheme="minorHAnsi" w:cstheme="minorHAnsi"/>
          <w:highlight w:val="green"/>
        </w:rPr>
        <w:t>40%</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with</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disruption of the</w:t>
      </w:r>
      <w:r w:rsidRPr="007D233B">
        <w:rPr>
          <w:rFonts w:asciiTheme="minorHAnsi" w:hAnsiTheme="minorHAnsi" w:cstheme="minorHAnsi"/>
          <w:sz w:val="16"/>
        </w:rPr>
        <w:t xml:space="preserve"> South Asian </w:t>
      </w:r>
      <w:r w:rsidRPr="007D233B">
        <w:rPr>
          <w:rStyle w:val="Emphasis"/>
          <w:rFonts w:asciiTheme="minorHAnsi" w:hAnsiTheme="minorHAnsi" w:cstheme="minorHAnsi"/>
          <w:highlight w:val="green"/>
        </w:rPr>
        <w:t>monsoon</w:t>
      </w:r>
      <w:r w:rsidRPr="007D233B">
        <w:rPr>
          <w:rStyle w:val="StyleUnderline"/>
          <w:rFonts w:asciiTheme="minorHAnsi" w:hAnsiTheme="minorHAnsi" w:cstheme="minorHAnsi"/>
        </w:rPr>
        <w:t xml:space="preserve"> on which food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production for </w:t>
      </w:r>
      <w:r w:rsidRPr="007D233B">
        <w:rPr>
          <w:rStyle w:val="Emphasis"/>
          <w:rFonts w:asciiTheme="minorHAnsi" w:hAnsiTheme="minorHAnsi" w:cstheme="minorHAnsi"/>
        </w:rPr>
        <w:t>1.5 billion</w:t>
      </w:r>
      <w:r w:rsidRPr="007D233B">
        <w:rPr>
          <w:rStyle w:val="StyleUnderline"/>
          <w:rFonts w:asciiTheme="minorHAnsi" w:hAnsiTheme="minorHAnsi" w:cstheme="minorHAnsi"/>
        </w:rPr>
        <w:t xml:space="preserve"> people depends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Incident </w:t>
      </w:r>
      <w:r w:rsidRPr="007D233B">
        <w:rPr>
          <w:rStyle w:val="StyleUnderline"/>
          <w:rFonts w:asciiTheme="minorHAnsi" w:hAnsiTheme="minorHAnsi" w:cstheme="minorHAnsi"/>
          <w:highlight w:val="green"/>
        </w:rPr>
        <w:t>sunlight</w:t>
      </w:r>
      <w:r w:rsidRPr="007D233B">
        <w:rPr>
          <w:rFonts w:asciiTheme="minorHAnsi" w:hAnsiTheme="minorHAnsi" w:cstheme="minorHAnsi"/>
          <w:sz w:val="16"/>
        </w:rPr>
        <w:t xml:space="preserve"> reaching the surface of the earth </w:t>
      </w:r>
      <w:r w:rsidRPr="007D233B">
        <w:rPr>
          <w:rStyle w:val="StyleUnderline"/>
          <w:rFonts w:asciiTheme="minorHAnsi" w:hAnsiTheme="minorHAnsi" w:cstheme="minorHAnsi"/>
          <w:highlight w:val="green"/>
        </w:rPr>
        <w:t>would decline by</w:t>
      </w:r>
      <w:r w:rsidRPr="007D233B">
        <w:rPr>
          <w:rFonts w:asciiTheme="minorHAnsi" w:hAnsiTheme="minorHAnsi" w:cstheme="minorHAnsi"/>
          <w:sz w:val="16"/>
        </w:rPr>
        <w:t xml:space="preserve"> up to </w:t>
      </w:r>
      <w:r w:rsidRPr="007D233B">
        <w:rPr>
          <w:rStyle w:val="Emphasis"/>
          <w:rFonts w:asciiTheme="minorHAnsi" w:hAnsiTheme="minorHAnsi" w:cstheme="minorHAnsi"/>
          <w:highlight w:val="green"/>
        </w:rPr>
        <w:t>30%.</w:t>
      </w:r>
      <w:r w:rsidRPr="007D233B">
        <w:rPr>
          <w:rFonts w:asciiTheme="minorHAnsi" w:hAnsiTheme="minorHAnsi" w:cstheme="minorHAnsi"/>
          <w:sz w:val="16"/>
        </w:rPr>
        <w:t xml:space="preserve"> These </w:t>
      </w:r>
      <w:r w:rsidRPr="007D233B">
        <w:rPr>
          <w:rStyle w:val="Emphasis"/>
          <w:rFonts w:asciiTheme="minorHAnsi" w:hAnsiTheme="minorHAnsi" w:cstheme="minorHAnsi"/>
        </w:rPr>
        <w:t>darker</w:t>
      </w:r>
      <w:r w:rsidRPr="007D233B">
        <w:rPr>
          <w:rFonts w:asciiTheme="minorHAnsi" w:hAnsiTheme="minorHAnsi" w:cstheme="minorHAnsi"/>
          <w:sz w:val="16"/>
        </w:rPr>
        <w:t xml:space="preserve">, </w:t>
      </w:r>
      <w:r w:rsidRPr="007D233B">
        <w:rPr>
          <w:rStyle w:val="Emphasis"/>
          <w:rFonts w:asciiTheme="minorHAnsi" w:hAnsiTheme="minorHAnsi" w:cstheme="minorHAnsi"/>
        </w:rPr>
        <w:t>drier</w:t>
      </w:r>
      <w:r w:rsidRPr="007D233B">
        <w:rPr>
          <w:rFonts w:asciiTheme="minorHAnsi" w:hAnsiTheme="minorHAnsi" w:cstheme="minorHAnsi"/>
          <w:sz w:val="16"/>
        </w:rPr>
        <w:t xml:space="preserve"> </w:t>
      </w:r>
      <w:r w:rsidRPr="007D233B">
        <w:rPr>
          <w:rStyle w:val="StyleUnderline"/>
          <w:rFonts w:asciiTheme="minorHAnsi" w:hAnsiTheme="minorHAnsi" w:cstheme="minorHAnsi"/>
        </w:rPr>
        <w:t>and</w:t>
      </w:r>
      <w:r w:rsidRPr="007D233B">
        <w:rPr>
          <w:rFonts w:asciiTheme="minorHAnsi" w:hAnsiTheme="minorHAnsi" w:cstheme="minorHAnsi"/>
          <w:sz w:val="16"/>
        </w:rPr>
        <w:t xml:space="preserve"> </w:t>
      </w:r>
      <w:r w:rsidRPr="007D233B">
        <w:rPr>
          <w:rStyle w:val="Emphasis"/>
          <w:rFonts w:asciiTheme="minorHAnsi" w:hAnsiTheme="minorHAnsi" w:cstheme="minorHAnsi"/>
        </w:rPr>
        <w:t>colder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conditions would be associated with </w:t>
      </w:r>
      <w:r w:rsidRPr="007D233B">
        <w:rPr>
          <w:rStyle w:val="Emphasis"/>
          <w:rFonts w:asciiTheme="minorHAnsi" w:hAnsiTheme="minorHAnsi" w:cstheme="minorHAnsi"/>
        </w:rPr>
        <w:t>cold spells</w:t>
      </w:r>
      <w:r w:rsidRPr="007D233B">
        <w:rPr>
          <w:rStyle w:val="StyleUnderline"/>
          <w:rFonts w:asciiTheme="minorHAnsi" w:hAnsiTheme="minorHAnsi" w:cstheme="minorHAnsi"/>
        </w:rPr>
        <w:t xml:space="preserve"> and </w:t>
      </w:r>
      <w:r w:rsidRPr="007D233B">
        <w:rPr>
          <w:rStyle w:val="Emphasis"/>
          <w:rFonts w:asciiTheme="minorHAnsi" w:hAnsiTheme="minorHAnsi" w:cstheme="minorHAnsi"/>
        </w:rPr>
        <w:t>shorter</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frost-free</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rPr>
        <w:t>growing</w:t>
      </w:r>
      <w:r w:rsidRPr="007D233B">
        <w:rPr>
          <w:rFonts w:asciiTheme="minorHAnsi" w:hAnsiTheme="minorHAnsi" w:cstheme="minorHAnsi"/>
          <w:sz w:val="16"/>
        </w:rPr>
        <w:t xml:space="preserve"> </w:t>
      </w:r>
      <w:r w:rsidRPr="007D233B">
        <w:rPr>
          <w:rStyle w:val="StyleUnderline"/>
          <w:rFonts w:asciiTheme="minorHAnsi" w:hAnsiTheme="minorHAnsi" w:cstheme="minorHAnsi"/>
        </w:rPr>
        <w:t>seasons in temperate regions</w:t>
      </w:r>
      <w:r w:rsidRPr="007D233B">
        <w:rPr>
          <w:rFonts w:asciiTheme="minorHAnsi" w:hAnsiTheme="minorHAnsi" w:cstheme="minorHAnsi"/>
          <w:sz w:val="16"/>
        </w:rPr>
        <w:t xml:space="preserve">. </w:t>
      </w:r>
      <w:r w:rsidRPr="007D233B">
        <w:rPr>
          <w:rStyle w:val="StyleUnderline"/>
          <w:rFonts w:asciiTheme="minorHAnsi" w:hAnsiTheme="minorHAnsi" w:cstheme="minorHAnsi"/>
        </w:rPr>
        <w:t>An unprecedented increase in ultraviolet flux</w:t>
      </w:r>
      <w:r w:rsidRPr="007D233B">
        <w:rPr>
          <w:rFonts w:asciiTheme="minorHAnsi" w:hAnsiTheme="minorHAnsi" w:cstheme="minorHAnsi"/>
          <w:sz w:val="16"/>
        </w:rPr>
        <w:t xml:space="preserve"> (</w:t>
      </w:r>
      <w:r w:rsidRPr="007D233B">
        <w:rPr>
          <w:rStyle w:val="Emphasis"/>
          <w:rFonts w:asciiTheme="minorHAnsi" w:hAnsiTheme="minorHAnsi" w:cstheme="minorHAnsi"/>
        </w:rPr>
        <w:t>30–100%</w:t>
      </w:r>
      <w:r w:rsidRPr="007D233B">
        <w:rPr>
          <w:rFonts w:asciiTheme="minorHAnsi" w:hAnsiTheme="minorHAnsi" w:cstheme="minorHAnsi"/>
          <w:sz w:val="16"/>
        </w:rPr>
        <w:t xml:space="preserve"> </w:t>
      </w:r>
      <w:r w:rsidRPr="007D233B">
        <w:rPr>
          <w:rStyle w:val="StyleUnderline"/>
          <w:rFonts w:asciiTheme="minorHAnsi" w:hAnsiTheme="minorHAnsi" w:cstheme="minorHAnsi"/>
        </w:rPr>
        <w:t>increases</w:t>
      </w:r>
      <w:r w:rsidRPr="007D233B">
        <w:rPr>
          <w:rFonts w:asciiTheme="minorHAnsi" w:hAnsiTheme="minorHAnsi" w:cstheme="minorHAnsi"/>
          <w:sz w:val="16"/>
        </w:rPr>
        <w:t xml:space="preserve"> during summer outside the tropics) </w:t>
      </w:r>
      <w:r w:rsidRPr="007D233B">
        <w:rPr>
          <w:rStyle w:val="StyleUnderline"/>
          <w:rFonts w:asciiTheme="minorHAnsi" w:hAnsiTheme="minorHAnsi" w:cstheme="minorHAnsi"/>
        </w:rPr>
        <w:t>would exacerbate these changes</w:t>
      </w:r>
      <w:r w:rsidRPr="007D233B">
        <w:rPr>
          <w:rFonts w:asciiTheme="minorHAnsi" w:hAnsiTheme="minorHAnsi" w:cstheme="minorHAnsi"/>
          <w:sz w:val="16"/>
        </w:rPr>
        <w:t xml:space="preserve"> (Mills et al. Citation2014). </w:t>
      </w:r>
      <w:r w:rsidRPr="007D233B">
        <w:rPr>
          <w:rStyle w:val="StyleUnderline"/>
          <w:rFonts w:asciiTheme="minorHAnsi" w:hAnsiTheme="minorHAnsi" w:cstheme="minorHAnsi"/>
        </w:rPr>
        <w:t>Stratospheric ozone would be</w:t>
      </w:r>
      <w:r w:rsidRPr="007D233B">
        <w:rPr>
          <w:rFonts w:asciiTheme="minorHAnsi" w:hAnsiTheme="minorHAnsi" w:cstheme="minorHAnsi"/>
          <w:sz w:val="16"/>
        </w:rPr>
        <w:t xml:space="preserve"> </w:t>
      </w:r>
      <w:r w:rsidRPr="007D233B">
        <w:rPr>
          <w:rStyle w:val="Emphasis"/>
          <w:rFonts w:asciiTheme="minorHAnsi" w:hAnsiTheme="minorHAnsi" w:cstheme="minorHAnsi"/>
        </w:rPr>
        <w:t>extensively</w:t>
      </w:r>
      <w:r w:rsidRPr="007D233B">
        <w:rPr>
          <w:rFonts w:asciiTheme="minorHAnsi" w:hAnsiTheme="minorHAnsi" w:cstheme="minorHAnsi"/>
          <w:sz w:val="16"/>
        </w:rPr>
        <w:t xml:space="preserve"> </w:t>
      </w:r>
      <w:r w:rsidRPr="007D233B">
        <w:rPr>
          <w:rStyle w:val="StyleUnderline"/>
          <w:rFonts w:asciiTheme="minorHAnsi" w:hAnsiTheme="minorHAnsi" w:cstheme="minorHAnsi"/>
        </w:rPr>
        <w:t>depleted</w:t>
      </w:r>
      <w:r w:rsidRPr="007D233B">
        <w:rPr>
          <w:rFonts w:asciiTheme="minorHAnsi" w:hAnsiTheme="minorHAnsi" w:cstheme="minorHAnsi"/>
          <w:sz w:val="16"/>
        </w:rPr>
        <w:t xml:space="preserve"> in the hot smoky stratosphere, </w:t>
      </w:r>
      <w:r w:rsidRPr="007D233B">
        <w:rPr>
          <w:rStyle w:val="StyleUnderline"/>
          <w:rFonts w:asciiTheme="minorHAnsi" w:hAnsiTheme="minorHAnsi" w:cstheme="minorHAnsi"/>
        </w:rPr>
        <w:t>allowing increased</w:t>
      </w:r>
      <w:r w:rsidRPr="007D233B">
        <w:rPr>
          <w:rFonts w:asciiTheme="minorHAnsi" w:hAnsiTheme="minorHAnsi" w:cstheme="minorHAnsi"/>
          <w:sz w:val="16"/>
        </w:rPr>
        <w:t xml:space="preserve"> ultraviolet (</w:t>
      </w:r>
      <w:r w:rsidRPr="007D233B">
        <w:rPr>
          <w:rStyle w:val="StyleUnderline"/>
          <w:rFonts w:asciiTheme="minorHAnsi" w:hAnsiTheme="minorHAnsi" w:cstheme="minorHAnsi"/>
        </w:rPr>
        <w:t>UV</w:t>
      </w:r>
      <w:r w:rsidRPr="007D233B">
        <w:rPr>
          <w:rFonts w:asciiTheme="minorHAnsi" w:hAnsiTheme="minorHAnsi" w:cstheme="minorHAnsi"/>
          <w:sz w:val="16"/>
        </w:rPr>
        <w:t xml:space="preserve">) </w:t>
      </w:r>
      <w:r w:rsidRPr="007D233B">
        <w:rPr>
          <w:rStyle w:val="StyleUnderline"/>
          <w:rFonts w:asciiTheme="minorHAnsi" w:hAnsiTheme="minorHAnsi" w:cstheme="minorHAnsi"/>
        </w:rPr>
        <w:t>radiation and harming plant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animal development, </w:t>
      </w:r>
      <w:r w:rsidRPr="007D233B">
        <w:rPr>
          <w:rStyle w:val="StyleUnderline"/>
          <w:rFonts w:asciiTheme="minorHAnsi" w:hAnsiTheme="minorHAnsi" w:cstheme="minorHAnsi"/>
        </w:rPr>
        <w:lastRenderedPageBreak/>
        <w:t>growth and health</w:t>
      </w:r>
      <w:r w:rsidRPr="007D233B">
        <w:rPr>
          <w:rFonts w:asciiTheme="minorHAnsi" w:hAnsiTheme="minorHAnsi" w:cstheme="minorHAnsi"/>
          <w:sz w:val="16"/>
        </w:rPr>
        <w:t xml:space="preserve"> in both aquatic and terrestrial environments.</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Even a </w:t>
      </w:r>
      <w:r w:rsidRPr="007D233B">
        <w:rPr>
          <w:rStyle w:val="StyleUnderline"/>
          <w:rFonts w:asciiTheme="minorHAnsi" w:hAnsiTheme="minorHAnsi" w:cstheme="minorHAnsi"/>
        </w:rPr>
        <w:t>small</w:t>
      </w:r>
      <w:r w:rsidRPr="007D233B">
        <w:rPr>
          <w:rFonts w:asciiTheme="minorHAnsi" w:hAnsiTheme="minorHAnsi" w:cstheme="minorHAnsi"/>
          <w:sz w:val="16"/>
        </w:rPr>
        <w:t xml:space="preserve">er </w:t>
      </w:r>
      <w:r w:rsidRPr="007D233B">
        <w:rPr>
          <w:rStyle w:val="StyleUnderline"/>
          <w:rFonts w:asciiTheme="minorHAnsi" w:hAnsiTheme="minorHAnsi" w:cstheme="minorHAnsi"/>
          <w:highlight w:val="green"/>
        </w:rPr>
        <w:t>India-Pakistan</w:t>
      </w:r>
      <w:r w:rsidRPr="007D233B">
        <w:rPr>
          <w:rStyle w:val="StyleUnderline"/>
          <w:rFonts w:asciiTheme="minorHAnsi" w:hAnsiTheme="minorHAnsi" w:cstheme="minorHAnsi"/>
        </w:rPr>
        <w:t xml:space="preserve"> nuclear </w:t>
      </w:r>
      <w:r w:rsidRPr="007D233B">
        <w:rPr>
          <w:rStyle w:val="StyleUnderline"/>
          <w:rFonts w:asciiTheme="minorHAnsi" w:hAnsiTheme="minorHAnsi" w:cstheme="minorHAnsi"/>
          <w:highlight w:val="green"/>
        </w:rPr>
        <w:t>war</w:t>
      </w:r>
      <w:r w:rsidRPr="007D233B">
        <w:rPr>
          <w:rFonts w:asciiTheme="minorHAnsi" w:hAnsiTheme="minorHAnsi" w:cstheme="minorHAnsi"/>
          <w:sz w:val="16"/>
        </w:rPr>
        <w:t xml:space="preserve"> releasing 5 million tons of soot </w:t>
      </w:r>
      <w:r w:rsidRPr="007D233B">
        <w:rPr>
          <w:rStyle w:val="StyleUnderline"/>
          <w:rFonts w:asciiTheme="minorHAnsi" w:hAnsiTheme="minorHAnsi" w:cstheme="minorHAnsi"/>
          <w:highlight w:val="green"/>
        </w:rPr>
        <w:t>would produce</w:t>
      </w:r>
      <w:r w:rsidRPr="007D233B">
        <w:rPr>
          <w:rStyle w:val="StyleUnderline"/>
          <w:rFonts w:asciiTheme="minorHAnsi" w:hAnsiTheme="minorHAnsi" w:cstheme="minorHAnsi"/>
        </w:rPr>
        <w:t xml:space="preserve"> peak global </w:t>
      </w:r>
      <w:r w:rsidRPr="007D233B">
        <w:rPr>
          <w:rStyle w:val="StyleUnderline"/>
          <w:rFonts w:asciiTheme="minorHAnsi" w:hAnsiTheme="minorHAnsi" w:cstheme="minorHAnsi"/>
          <w:highlight w:val="green"/>
        </w:rPr>
        <w:t>ozone loss of</w:t>
      </w:r>
      <w:r w:rsidRPr="007D233B">
        <w:rPr>
          <w:rStyle w:val="StyleUnderline"/>
          <w:rFonts w:asciiTheme="minorHAnsi" w:hAnsiTheme="minorHAnsi" w:cstheme="minorHAnsi"/>
        </w:rPr>
        <w:t xml:space="preserve"> 25%, and up to </w:t>
      </w:r>
      <w:r w:rsidRPr="007D233B">
        <w:rPr>
          <w:rStyle w:val="Emphasis"/>
          <w:rFonts w:asciiTheme="minorHAnsi" w:hAnsiTheme="minorHAnsi" w:cstheme="minorHAnsi"/>
          <w:highlight w:val="green"/>
        </w:rPr>
        <w:t>55%</w:t>
      </w:r>
      <w:r w:rsidRPr="007D233B">
        <w:rPr>
          <w:rStyle w:val="StyleUnderline"/>
          <w:rFonts w:asciiTheme="minorHAnsi" w:hAnsiTheme="minorHAnsi" w:cstheme="minorHAnsi"/>
        </w:rPr>
        <w:t xml:space="preserve"> loss at higher latitudes, leading to a peak increase of 40% in the UVB wavelengths associated with DNA damage, with global column ozone</w:t>
      </w:r>
      <w:r w:rsidRPr="007D233B">
        <w:rPr>
          <w:rFonts w:asciiTheme="minorHAnsi" w:hAnsiTheme="minorHAnsi" w:cstheme="minorHAnsi"/>
          <w:sz w:val="16"/>
        </w:rPr>
        <w:t xml:space="preserve"> (the total amount of ozone in a vertical column of the atmosphere) </w:t>
      </w:r>
      <w:r w:rsidRPr="007D233B">
        <w:rPr>
          <w:rStyle w:val="StyleUnderline"/>
          <w:rFonts w:asciiTheme="minorHAnsi" w:hAnsiTheme="minorHAnsi" w:cstheme="minorHAnsi"/>
        </w:rPr>
        <w:t xml:space="preserve">taking </w:t>
      </w:r>
      <w:r w:rsidRPr="007D233B">
        <w:rPr>
          <w:rStyle w:val="Emphasis"/>
          <w:rFonts w:asciiTheme="minorHAnsi" w:hAnsiTheme="minorHAnsi" w:cstheme="minorHAnsi"/>
        </w:rPr>
        <w:t>12 years</w:t>
      </w:r>
      <w:r w:rsidRPr="007D233B">
        <w:rPr>
          <w:rStyle w:val="StyleUnderline"/>
          <w:rFonts w:asciiTheme="minorHAnsi" w:hAnsiTheme="minorHAnsi" w:cstheme="minorHAnsi"/>
        </w:rPr>
        <w:t xml:space="preserve"> to recover</w:t>
      </w:r>
      <w:r w:rsidRPr="007D233B">
        <w:rPr>
          <w:rFonts w:asciiTheme="minorHAnsi" w:hAnsiTheme="minorHAnsi" w:cstheme="minorHAnsi"/>
          <w:sz w:val="16"/>
        </w:rPr>
        <w:t xml:space="preserve"> (Bardeen et al. Citation2021). For the first few years after a Russia–US nuclear war, the smoke would be so dense that it would block UV radiation, but thereafter </w:t>
      </w:r>
      <w:r w:rsidRPr="007D233B">
        <w:rPr>
          <w:rStyle w:val="StyleUnderline"/>
          <w:rFonts w:asciiTheme="minorHAnsi" w:hAnsiTheme="minorHAnsi" w:cstheme="minorHAnsi"/>
          <w:highlight w:val="green"/>
        </w:rPr>
        <w:t>DNA-damaging UV levels would increase by</w:t>
      </w:r>
      <w:r w:rsidRPr="007D233B">
        <w:rPr>
          <w:rStyle w:val="StyleUnderline"/>
          <w:rFonts w:asciiTheme="minorHAnsi" w:hAnsiTheme="minorHAnsi" w:cstheme="minorHAnsi"/>
        </w:rPr>
        <w:t xml:space="preserve"> up to </w:t>
      </w:r>
      <w:r w:rsidRPr="007D233B">
        <w:rPr>
          <w:rStyle w:val="Emphasis"/>
          <w:rFonts w:asciiTheme="minorHAnsi" w:hAnsiTheme="minorHAnsi" w:cstheme="minorHAnsi"/>
          <w:highlight w:val="green"/>
        </w:rPr>
        <w:t>150%</w:t>
      </w:r>
      <w:r w:rsidRPr="007D233B">
        <w:rPr>
          <w:rFonts w:asciiTheme="minorHAnsi" w:hAnsiTheme="minorHAnsi" w:cstheme="minorHAnsi"/>
          <w:sz w:val="16"/>
        </w:rPr>
        <w:t xml:space="preserve"> (Bardeen et al. Citation2021).</w:t>
      </w:r>
      <w:r w:rsidR="00B533AA"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Radioactive fallout and toxic chemical contamination from damaged </w:t>
      </w:r>
      <w:r w:rsidRPr="007D233B">
        <w:rPr>
          <w:rStyle w:val="StyleUnderline"/>
          <w:rFonts w:asciiTheme="minorHAnsi" w:hAnsiTheme="minorHAnsi" w:cstheme="minorHAnsi"/>
        </w:rPr>
        <w:t xml:space="preserve">pipelines, </w:t>
      </w:r>
      <w:r w:rsidRPr="007D233B">
        <w:rPr>
          <w:rStyle w:val="StyleUnderline"/>
          <w:rFonts w:asciiTheme="minorHAnsi" w:hAnsiTheme="minorHAnsi" w:cstheme="minorHAnsi"/>
          <w:highlight w:val="green"/>
        </w:rPr>
        <w:t>industrial</w:t>
      </w:r>
      <w:r w:rsidRPr="007D233B">
        <w:rPr>
          <w:rStyle w:val="StyleUnderline"/>
          <w:rFonts w:asciiTheme="minorHAnsi" w:hAnsiTheme="minorHAnsi" w:cstheme="minorHAnsi"/>
        </w:rPr>
        <w:t xml:space="preserve"> and storage </w:t>
      </w:r>
      <w:r w:rsidRPr="007D233B">
        <w:rPr>
          <w:rStyle w:val="StyleUnderline"/>
          <w:rFonts w:asciiTheme="minorHAnsi" w:hAnsiTheme="minorHAnsi" w:cstheme="minorHAnsi"/>
          <w:highlight w:val="green"/>
        </w:rPr>
        <w:t>sites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would affect</w:t>
      </w:r>
      <w:r w:rsidRPr="007D233B">
        <w:rPr>
          <w:rStyle w:val="StyleUnderline"/>
          <w:rFonts w:asciiTheme="minorHAnsi" w:hAnsiTheme="minorHAnsi" w:cstheme="minorHAnsi"/>
        </w:rPr>
        <w:t xml:space="preserve"> large areas of</w:t>
      </w:r>
      <w:r w:rsidRPr="007D233B">
        <w:rPr>
          <w:rFonts w:asciiTheme="minorHAnsi" w:hAnsiTheme="minorHAnsi" w:cstheme="minorHAnsi"/>
          <w:sz w:val="16"/>
        </w:rPr>
        <w:t xml:space="preserve"> both urban and </w:t>
      </w:r>
      <w:r w:rsidRPr="007D233B">
        <w:rPr>
          <w:rStyle w:val="StyleUnderline"/>
          <w:rFonts w:asciiTheme="minorHAnsi" w:hAnsiTheme="minorHAnsi" w:cstheme="minorHAnsi"/>
          <w:highlight w:val="green"/>
        </w:rPr>
        <w:t>agricultural land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Social, economic, transport, communication and trade </w:t>
      </w:r>
      <w:r w:rsidRPr="007D233B">
        <w:rPr>
          <w:rStyle w:val="StyleUnderline"/>
          <w:rFonts w:asciiTheme="minorHAnsi" w:hAnsiTheme="minorHAnsi" w:cstheme="minorHAnsi"/>
          <w:highlight w:val="green"/>
        </w:rPr>
        <w:t>turmoil would disrupt</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global distribution of</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fertilizer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fuel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machinery</w:t>
      </w:r>
      <w:r w:rsidRPr="007D233B">
        <w:rPr>
          <w:rStyle w:val="StyleUnderline"/>
          <w:rFonts w:asciiTheme="minorHAnsi" w:hAnsiTheme="minorHAnsi" w:cstheme="minorHAnsi"/>
        </w:rPr>
        <w:t xml:space="preserve"> and equipment, parts, </w:t>
      </w:r>
      <w:r w:rsidRPr="007D233B">
        <w:rPr>
          <w:rStyle w:val="StyleUnderline"/>
          <w:rFonts w:asciiTheme="minorHAnsi" w:hAnsiTheme="minorHAnsi" w:cstheme="minorHAnsi"/>
          <w:highlight w:val="green"/>
        </w:rPr>
        <w:t>seeds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pesticides</w:t>
      </w:r>
      <w:r w:rsidRPr="007D233B">
        <w:rPr>
          <w:rStyle w:val="StyleUnderline"/>
          <w:rFonts w:asciiTheme="minorHAnsi" w:hAnsiTheme="minorHAnsi" w:cstheme="minorHAnsi"/>
        </w:rPr>
        <w:t xml:space="preserve">, food </w:t>
      </w:r>
      <w:r w:rsidRPr="007D233B">
        <w:rPr>
          <w:rStyle w:val="StyleUnderline"/>
          <w:rFonts w:asciiTheme="minorHAnsi" w:hAnsiTheme="minorHAnsi" w:cstheme="minorHAnsi"/>
          <w:highlight w:val="green"/>
        </w:rPr>
        <w:t>storage</w:t>
      </w:r>
      <w:r w:rsidRPr="007D233B">
        <w:rPr>
          <w:rStyle w:val="StyleUnderline"/>
          <w:rFonts w:asciiTheme="minorHAnsi" w:hAnsiTheme="minorHAnsi" w:cstheme="minorHAnsi"/>
        </w:rPr>
        <w:t xml:space="preserve"> facilities, </w:t>
      </w:r>
      <w:r w:rsidRPr="007D233B">
        <w:rPr>
          <w:rStyle w:val="StyleUnderline"/>
          <w:rFonts w:asciiTheme="minorHAnsi" w:hAnsiTheme="minorHAnsi" w:cstheme="minorHAnsi"/>
          <w:highlight w:val="green"/>
        </w:rPr>
        <w:t>and transport</w:t>
      </w:r>
      <w:r w:rsidRPr="007D233B">
        <w:rPr>
          <w:rStyle w:val="StyleUnderline"/>
          <w:rFonts w:asciiTheme="minorHAnsi" w:hAnsiTheme="minorHAnsi" w:cstheme="minorHAnsi"/>
        </w:rPr>
        <w:t xml:space="preserve"> on which modern agriculture, food storage and distribution</w:t>
      </w:r>
      <w:r w:rsidRPr="007D233B">
        <w:rPr>
          <w:rFonts w:asciiTheme="minorHAnsi" w:hAnsiTheme="minorHAnsi" w:cstheme="minorHAnsi"/>
          <w:sz w:val="16"/>
        </w:rPr>
        <w:t xml:space="preserve"> depend. The direct climatic changes alone of an </w:t>
      </w:r>
      <w:r w:rsidRPr="007D233B">
        <w:rPr>
          <w:rStyle w:val="StyleUnderline"/>
          <w:rFonts w:asciiTheme="minorHAnsi" w:hAnsiTheme="minorHAnsi" w:cstheme="minorHAnsi"/>
        </w:rPr>
        <w:t>India-Pakistan nuclear war would cause a decline in net primary productivity</w:t>
      </w:r>
      <w:r w:rsidRPr="007D233B">
        <w:rPr>
          <w:rFonts w:asciiTheme="minorHAnsi" w:hAnsiTheme="minorHAnsi" w:cstheme="minorHAnsi"/>
          <w:sz w:val="16"/>
        </w:rPr>
        <w:t xml:space="preserve"> (NPP)Footnote1 </w:t>
      </w:r>
      <w:r w:rsidRPr="007D233B">
        <w:rPr>
          <w:rStyle w:val="StyleUnderline"/>
          <w:rFonts w:asciiTheme="minorHAnsi" w:hAnsiTheme="minorHAnsi" w:cstheme="minorHAnsi"/>
        </w:rPr>
        <w:t>of 10–20% in the oceans and 15–40% on land</w:t>
      </w:r>
      <w:r w:rsidRPr="007D233B">
        <w:rPr>
          <w:rFonts w:asciiTheme="minorHAnsi" w:hAnsiTheme="minorHAnsi" w:cstheme="minorHAnsi"/>
          <w:sz w:val="16"/>
        </w:rPr>
        <w:t xml:space="preserve"> over multiple years (Toon et al. Citation2019). This loss would be </w:t>
      </w:r>
      <w:r w:rsidRPr="007D233B">
        <w:rPr>
          <w:rStyle w:val="StyleUnderline"/>
          <w:rFonts w:asciiTheme="minorHAnsi" w:hAnsiTheme="minorHAnsi" w:cstheme="minorHAnsi"/>
        </w:rPr>
        <w:t>comparable to the total current annual human use of food</w:t>
      </w:r>
      <w:r w:rsidRPr="007D233B">
        <w:rPr>
          <w:rFonts w:asciiTheme="minorHAnsi" w:hAnsiTheme="minorHAnsi" w:cstheme="minorHAnsi"/>
          <w:sz w:val="16"/>
        </w:rPr>
        <w:t xml:space="preserve"> and </w:t>
      </w:r>
      <w:proofErr w:type="spellStart"/>
      <w:r w:rsidRPr="007D233B">
        <w:rPr>
          <w:rFonts w:asciiTheme="minorHAnsi" w:hAnsiTheme="minorHAnsi" w:cstheme="minorHAnsi"/>
          <w:sz w:val="16"/>
        </w:rPr>
        <w:t>fibre</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Most agricultural production would</w:t>
      </w:r>
      <w:r w:rsidRPr="007D233B">
        <w:rPr>
          <w:rFonts w:asciiTheme="minorHAnsi" w:hAnsiTheme="minorHAnsi" w:cstheme="minorHAnsi"/>
          <w:sz w:val="16"/>
        </w:rPr>
        <w:t xml:space="preserve"> </w:t>
      </w:r>
      <w:r w:rsidRPr="007D233B">
        <w:rPr>
          <w:rStyle w:val="Emphasis"/>
          <w:rFonts w:asciiTheme="minorHAnsi" w:hAnsiTheme="minorHAnsi" w:cstheme="minorHAnsi"/>
        </w:rPr>
        <w:t>abruptly cease</w:t>
      </w:r>
      <w:r w:rsidRPr="007D233B">
        <w:rPr>
          <w:rFonts w:asciiTheme="minorHAnsi" w:hAnsiTheme="minorHAnsi" w:cstheme="minorHAnsi"/>
          <w:sz w:val="16"/>
        </w:rPr>
        <w:t xml:space="preserve"> </w:t>
      </w:r>
      <w:r w:rsidRPr="007D233B">
        <w:rPr>
          <w:rStyle w:val="StyleUnderline"/>
          <w:rFonts w:asciiTheme="minorHAnsi" w:hAnsiTheme="minorHAnsi" w:cstheme="minorHAnsi"/>
        </w:rPr>
        <w:t>in</w:t>
      </w:r>
      <w:r w:rsidRPr="007D233B">
        <w:rPr>
          <w:rFonts w:asciiTheme="minorHAnsi" w:hAnsiTheme="minorHAnsi" w:cstheme="minorHAnsi"/>
          <w:sz w:val="16"/>
        </w:rPr>
        <w:t xml:space="preserve"> higher latitude regions including </w:t>
      </w:r>
      <w:r w:rsidRPr="007D233B">
        <w:rPr>
          <w:rStyle w:val="StyleUnderline"/>
          <w:rFonts w:asciiTheme="minorHAnsi" w:hAnsiTheme="minorHAnsi" w:cstheme="minorHAnsi"/>
        </w:rPr>
        <w:t>Canada</w:t>
      </w:r>
      <w:r w:rsidRPr="007D233B">
        <w:rPr>
          <w:rFonts w:asciiTheme="minorHAnsi" w:hAnsiTheme="minorHAnsi" w:cstheme="minorHAnsi"/>
          <w:sz w:val="16"/>
        </w:rPr>
        <w:t xml:space="preserve">, northern areas of </w:t>
      </w:r>
      <w:r w:rsidRPr="007D233B">
        <w:rPr>
          <w:rStyle w:val="StyleUnderline"/>
          <w:rFonts w:asciiTheme="minorHAnsi" w:hAnsiTheme="minorHAnsi" w:cstheme="minorHAnsi"/>
        </w:rPr>
        <w:t>Europe, Russia, China, Korea, and Japan</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Jägermeyr</w:t>
      </w:r>
      <w:proofErr w:type="spellEnd"/>
      <w:r w:rsidRPr="007D233B">
        <w:rPr>
          <w:rFonts w:asciiTheme="minorHAnsi" w:hAnsiTheme="minorHAnsi" w:cstheme="minorHAnsi"/>
          <w:sz w:val="16"/>
        </w:rPr>
        <w:t xml:space="preserve"> et al. Citation2020). </w:t>
      </w:r>
      <w:r w:rsidRPr="007D233B">
        <w:rPr>
          <w:rStyle w:val="StyleUnderline"/>
          <w:rFonts w:asciiTheme="minorHAnsi" w:hAnsiTheme="minorHAnsi" w:cstheme="minorHAnsi"/>
        </w:rPr>
        <w:t>Agricultural losses could not be offset by the world’s fisheries</w:t>
      </w:r>
      <w:r w:rsidRPr="007D233B">
        <w:rPr>
          <w:rFonts w:asciiTheme="minorHAnsi" w:hAnsiTheme="minorHAnsi" w:cstheme="minorHAnsi"/>
          <w:sz w:val="16"/>
        </w:rPr>
        <w:t xml:space="preserve">, </w:t>
      </w:r>
      <w:r w:rsidRPr="007D233B">
        <w:rPr>
          <w:rStyle w:val="StyleUnderline"/>
          <w:rFonts w:asciiTheme="minorHAnsi" w:hAnsiTheme="minorHAnsi" w:cstheme="minorHAnsi"/>
        </w:rPr>
        <w:t>especially with pre-existing</w:t>
      </w:r>
      <w:r w:rsidRPr="007D233B">
        <w:rPr>
          <w:rFonts w:asciiTheme="minorHAnsi" w:hAnsiTheme="minorHAnsi" w:cstheme="minorHAnsi"/>
          <w:sz w:val="16"/>
        </w:rPr>
        <w:t xml:space="preserve"> widespread </w:t>
      </w:r>
      <w:r w:rsidRPr="007D233B">
        <w:rPr>
          <w:rStyle w:val="StyleUnderline"/>
          <w:rFonts w:asciiTheme="minorHAnsi" w:hAnsiTheme="minorHAnsi" w:cstheme="minorHAnsi"/>
        </w:rPr>
        <w:t>overfishing</w:t>
      </w:r>
      <w:r w:rsidRPr="007D233B">
        <w:rPr>
          <w:rFonts w:asciiTheme="minorHAnsi" w:hAnsiTheme="minorHAnsi" w:cstheme="minorHAnsi"/>
          <w:sz w:val="16"/>
        </w:rPr>
        <w:t xml:space="preserve"> as occurs currently (Scherrer et al. Citation2020).</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Scientists continue to discover new effects that would exacerbate the harm. Various </w:t>
      </w:r>
      <w:r w:rsidRPr="007D233B">
        <w:rPr>
          <w:rStyle w:val="StyleUnderline"/>
          <w:rFonts w:asciiTheme="minorHAnsi" w:hAnsiTheme="minorHAnsi" w:cstheme="minorHAnsi"/>
          <w:highlight w:val="green"/>
        </w:rPr>
        <w:t>nuclear war</w:t>
      </w:r>
      <w:r w:rsidRPr="007D233B">
        <w:rPr>
          <w:rFonts w:asciiTheme="minorHAnsi" w:hAnsiTheme="minorHAnsi" w:cstheme="minorHAnsi"/>
          <w:sz w:val="16"/>
        </w:rPr>
        <w:t xml:space="preserve"> scenarios </w:t>
      </w:r>
      <w:r w:rsidRPr="007D233B">
        <w:rPr>
          <w:rStyle w:val="StyleUnderline"/>
          <w:rFonts w:asciiTheme="minorHAnsi" w:hAnsiTheme="minorHAnsi" w:cstheme="minorHAnsi"/>
          <w:highlight w:val="green"/>
        </w:rPr>
        <w:t>could induce</w:t>
      </w:r>
      <w:r w:rsidRPr="007D233B">
        <w:rPr>
          <w:rStyle w:val="StyleUnderline"/>
          <w:rFonts w:asciiTheme="minorHAnsi" w:hAnsiTheme="minorHAnsi" w:cstheme="minorHAnsi"/>
        </w:rPr>
        <w:t xml:space="preserve"> an </w:t>
      </w:r>
      <w:r w:rsidRPr="007D233B">
        <w:rPr>
          <w:rStyle w:val="Emphasis"/>
          <w:rFonts w:asciiTheme="minorHAnsi" w:hAnsiTheme="minorHAnsi" w:cstheme="minorHAnsi"/>
          <w:highlight w:val="green"/>
        </w:rPr>
        <w:t>El Niño</w:t>
      </w:r>
      <w:r w:rsidRPr="007D233B">
        <w:rPr>
          <w:rStyle w:val="StyleUnderline"/>
          <w:rFonts w:asciiTheme="minorHAnsi" w:hAnsiTheme="minorHAnsi" w:cstheme="minorHAnsi"/>
        </w:rPr>
        <w:t xml:space="preserve">-like pattern of </w:t>
      </w:r>
      <w:r w:rsidRPr="007D233B">
        <w:rPr>
          <w:rStyle w:val="Emphasis"/>
          <w:rFonts w:asciiTheme="minorHAnsi" w:hAnsiTheme="minorHAnsi" w:cstheme="minorHAnsi"/>
        </w:rPr>
        <w:t>unprecedented magnitude</w:t>
      </w:r>
      <w:r w:rsidRPr="007D233B">
        <w:rPr>
          <w:rStyle w:val="StyleUnderline"/>
          <w:rFonts w:asciiTheme="minorHAnsi" w:hAnsiTheme="minorHAnsi" w:cstheme="minorHAnsi"/>
        </w:rPr>
        <w:t xml:space="preserve"> across the Pacific</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associated </w:t>
      </w:r>
      <w:r w:rsidRPr="007D233B">
        <w:rPr>
          <w:rStyle w:val="StyleUnderline"/>
          <w:rFonts w:asciiTheme="minorHAnsi" w:hAnsiTheme="minorHAnsi" w:cstheme="minorHAnsi"/>
          <w:highlight w:val="green"/>
        </w:rPr>
        <w:t xml:space="preserve">reductions in </w:t>
      </w:r>
      <w:r w:rsidRPr="007D233B">
        <w:rPr>
          <w:rStyle w:val="StyleUnderline"/>
          <w:rFonts w:asciiTheme="minorHAnsi" w:hAnsiTheme="minorHAnsi" w:cstheme="minorHAnsi"/>
        </w:rPr>
        <w:t xml:space="preserve">equatorial Pacific </w:t>
      </w:r>
      <w:r w:rsidRPr="007D233B">
        <w:rPr>
          <w:rStyle w:val="StyleUnderline"/>
          <w:rFonts w:asciiTheme="minorHAnsi" w:hAnsiTheme="minorHAnsi" w:cstheme="minorHAnsi"/>
          <w:highlight w:val="green"/>
        </w:rPr>
        <w:t>phytoplankton</w:t>
      </w:r>
      <w:r w:rsidRPr="007D233B">
        <w:rPr>
          <w:rStyle w:val="StyleUnderline"/>
          <w:rFonts w:asciiTheme="minorHAnsi" w:hAnsiTheme="minorHAnsi" w:cstheme="minorHAnsi"/>
        </w:rPr>
        <w:t xml:space="preserve"> productivity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about </w:t>
      </w:r>
      <w:r w:rsidRPr="007D233B">
        <w:rPr>
          <w:rStyle w:val="Emphasis"/>
          <w:rFonts w:asciiTheme="minorHAnsi" w:hAnsiTheme="minorHAnsi" w:cstheme="minorHAnsi"/>
          <w:highlight w:val="green"/>
        </w:rPr>
        <w:t>40%</w:t>
      </w:r>
      <w:r w:rsidRPr="007D233B">
        <w:rPr>
          <w:rFonts w:asciiTheme="minorHAnsi" w:hAnsiTheme="minorHAnsi" w:cstheme="minorHAnsi"/>
          <w:sz w:val="16"/>
        </w:rPr>
        <w:t xml:space="preserve"> (Coupe et al. Citation2021). </w:t>
      </w:r>
      <w:r w:rsidRPr="007D233B">
        <w:rPr>
          <w:rStyle w:val="StyleUnderline"/>
          <w:rFonts w:asciiTheme="minorHAnsi" w:hAnsiTheme="minorHAnsi" w:cstheme="minorHAnsi"/>
        </w:rPr>
        <w:t xml:space="preserve">Large and </w:t>
      </w:r>
      <w:r w:rsidRPr="007D233B">
        <w:rPr>
          <w:rStyle w:val="StyleUnderline"/>
          <w:rFonts w:asciiTheme="minorHAnsi" w:hAnsiTheme="minorHAnsi" w:cstheme="minorHAnsi"/>
          <w:highlight w:val="green"/>
        </w:rPr>
        <w:t xml:space="preserve">abrupt exacerbations in </w:t>
      </w:r>
      <w:r w:rsidRPr="007D233B">
        <w:rPr>
          <w:rStyle w:val="StyleUnderline"/>
          <w:rFonts w:asciiTheme="minorHAnsi" w:hAnsiTheme="minorHAnsi" w:cstheme="minorHAnsi"/>
        </w:rPr>
        <w:t xml:space="preserve">global </w:t>
      </w:r>
      <w:r w:rsidRPr="007D233B">
        <w:rPr>
          <w:rStyle w:val="Emphasis"/>
          <w:rFonts w:asciiTheme="minorHAnsi" w:hAnsiTheme="minorHAnsi" w:cstheme="minorHAnsi"/>
          <w:highlight w:val="green"/>
        </w:rPr>
        <w:t>ocean acidification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would be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 consequence</w:t>
      </w:r>
      <w:r w:rsidRPr="007D233B">
        <w:rPr>
          <w:rFonts w:asciiTheme="minorHAnsi" w:hAnsiTheme="minorHAnsi" w:cstheme="minorHAnsi"/>
          <w:sz w:val="16"/>
        </w:rPr>
        <w:t xml:space="preserve"> of nuclear conflict, </w:t>
      </w:r>
      <w:r w:rsidRPr="007D233B">
        <w:rPr>
          <w:rStyle w:val="StyleUnderline"/>
          <w:rFonts w:asciiTheme="minorHAnsi" w:hAnsiTheme="minorHAnsi" w:cstheme="minorHAnsi"/>
        </w:rPr>
        <w:t xml:space="preserve">with potential inability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marine calcifying organisms like </w:t>
      </w:r>
      <w:r w:rsidRPr="007D233B">
        <w:rPr>
          <w:rStyle w:val="StyleUnderline"/>
          <w:rFonts w:asciiTheme="minorHAnsi" w:hAnsiTheme="minorHAnsi" w:cstheme="minorHAnsi"/>
          <w:highlight w:val="green"/>
        </w:rPr>
        <w:t>shellfish and corals</w:t>
      </w:r>
      <w:r w:rsidRPr="007D233B">
        <w:rPr>
          <w:rStyle w:val="StyleUnderline"/>
          <w:rFonts w:asciiTheme="minorHAnsi" w:hAnsiTheme="minorHAnsi" w:cstheme="minorHAnsi"/>
        </w:rPr>
        <w:t xml:space="preserve"> to maintain their shells or skeletons in a corrosive environment</w:t>
      </w:r>
      <w:r w:rsidRPr="007D233B">
        <w:rPr>
          <w:rFonts w:asciiTheme="minorHAnsi" w:hAnsiTheme="minorHAnsi" w:cstheme="minorHAnsi"/>
          <w:sz w:val="16"/>
        </w:rPr>
        <w:t xml:space="preserve"> (Lovenduski et al. Citation2020). </w:t>
      </w:r>
      <w:r w:rsidRPr="007D233B">
        <w:rPr>
          <w:rStyle w:val="StyleUnderline"/>
          <w:rFonts w:asciiTheme="minorHAnsi" w:hAnsiTheme="minorHAnsi" w:cstheme="minorHAnsi"/>
        </w:rPr>
        <w:t>Even the smallest nuclear war</w:t>
      </w:r>
      <w:r w:rsidRPr="007D233B">
        <w:rPr>
          <w:rFonts w:asciiTheme="minorHAnsi" w:hAnsiTheme="minorHAnsi" w:cstheme="minorHAnsi"/>
          <w:sz w:val="16"/>
        </w:rPr>
        <w:t xml:space="preserve"> evaluated, a regional nuclear war involving 100 Hiroshima size weapons and 5 million tons of smoke from burning cities, </w:t>
      </w:r>
      <w:r w:rsidRPr="007D233B">
        <w:rPr>
          <w:rStyle w:val="StyleUnderline"/>
          <w:rFonts w:asciiTheme="minorHAnsi" w:hAnsiTheme="minorHAnsi" w:cstheme="minorHAnsi"/>
        </w:rPr>
        <w:t xml:space="preserve">would </w:t>
      </w:r>
      <w:r w:rsidRPr="007D233B">
        <w:rPr>
          <w:rStyle w:val="Emphasis"/>
          <w:rFonts w:asciiTheme="minorHAnsi" w:hAnsiTheme="minorHAnsi" w:cstheme="minorHAnsi"/>
        </w:rPr>
        <w:t>devastate</w:t>
      </w:r>
      <w:r w:rsidRPr="007D233B">
        <w:rPr>
          <w:rStyle w:val="StyleUnderline"/>
          <w:rFonts w:asciiTheme="minorHAnsi" w:hAnsiTheme="minorHAnsi" w:cstheme="minorHAnsi"/>
        </w:rPr>
        <w:t xml:space="preserve"> ocean systems, leading to sharp declines in fish stocks, expansion of ice sheets into coastal communities and changes in ocean currents that would take </w:t>
      </w:r>
      <w:r w:rsidRPr="007D233B">
        <w:rPr>
          <w:rStyle w:val="Emphasis"/>
          <w:rFonts w:asciiTheme="minorHAnsi" w:hAnsiTheme="minorHAnsi" w:cstheme="minorHAnsi"/>
        </w:rPr>
        <w:t>decades</w:t>
      </w:r>
      <w:r w:rsidRPr="007D233B">
        <w:rPr>
          <w:rStyle w:val="StyleUnderline"/>
          <w:rFonts w:asciiTheme="minorHAnsi" w:hAnsiTheme="minorHAnsi" w:cstheme="minorHAnsi"/>
        </w:rPr>
        <w:t xml:space="preserve"> </w:t>
      </w:r>
      <w:r w:rsidRPr="007D233B">
        <w:rPr>
          <w:rFonts w:asciiTheme="minorHAnsi" w:hAnsiTheme="minorHAnsi" w:cstheme="minorHAnsi"/>
          <w:sz w:val="16"/>
        </w:rPr>
        <w:t>or longer</w:t>
      </w:r>
      <w:r w:rsidRPr="007D233B">
        <w:rPr>
          <w:rStyle w:val="StyleUnderline"/>
          <w:rFonts w:asciiTheme="minorHAnsi" w:hAnsiTheme="minorHAnsi" w:cstheme="minorHAnsi"/>
        </w:rPr>
        <w:t xml:space="preserve"> to reverse</w:t>
      </w:r>
      <w:r w:rsidRPr="007D233B">
        <w:rPr>
          <w:rFonts w:asciiTheme="minorHAnsi" w:hAnsiTheme="minorHAnsi" w:cstheme="minorHAnsi"/>
          <w:sz w:val="16"/>
        </w:rPr>
        <w:t xml:space="preserve"> (Harrison et al. Citation2022). </w:t>
      </w:r>
      <w:r w:rsidRPr="007D233B">
        <w:rPr>
          <w:rStyle w:val="StyleUnderline"/>
          <w:rFonts w:asciiTheme="minorHAnsi" w:hAnsiTheme="minorHAnsi" w:cstheme="minorHAnsi"/>
        </w:rPr>
        <w:t>Sea temperature declines</w:t>
      </w:r>
      <w:r w:rsidRPr="007D233B">
        <w:rPr>
          <w:rFonts w:asciiTheme="minorHAnsi" w:hAnsiTheme="minorHAnsi" w:cstheme="minorHAnsi"/>
          <w:sz w:val="16"/>
        </w:rPr>
        <w:t xml:space="preserve"> from nuclear war </w:t>
      </w:r>
      <w:r w:rsidRPr="007D233B">
        <w:rPr>
          <w:rStyle w:val="StyleUnderline"/>
          <w:rFonts w:asciiTheme="minorHAnsi" w:hAnsiTheme="minorHAnsi" w:cstheme="minorHAnsi"/>
        </w:rPr>
        <w:t xml:space="preserve">would be particularly extreme in coastal regions, where </w:t>
      </w:r>
      <w:proofErr w:type="gramStart"/>
      <w:r w:rsidRPr="007D233B">
        <w:rPr>
          <w:rStyle w:val="StyleUnderline"/>
          <w:rFonts w:asciiTheme="minorHAnsi" w:hAnsiTheme="minorHAnsi" w:cstheme="minorHAnsi"/>
        </w:rPr>
        <w:t>the majority of</w:t>
      </w:r>
      <w:proofErr w:type="gramEnd"/>
      <w:r w:rsidRPr="007D233B">
        <w:rPr>
          <w:rStyle w:val="StyleUnderline"/>
          <w:rFonts w:asciiTheme="minorHAnsi" w:hAnsiTheme="minorHAnsi" w:cstheme="minorHAnsi"/>
        </w:rPr>
        <w:t xml:space="preserve"> fish catch</w:t>
      </w:r>
      <w:r w:rsidRPr="007D233B">
        <w:rPr>
          <w:rFonts w:asciiTheme="minorHAnsi" w:hAnsiTheme="minorHAnsi" w:cstheme="minorHAnsi"/>
          <w:sz w:val="16"/>
        </w:rPr>
        <w:t xml:space="preserve"> </w:t>
      </w:r>
      <w:r w:rsidRPr="007D233B">
        <w:rPr>
          <w:rStyle w:val="StyleUnderline"/>
          <w:rFonts w:asciiTheme="minorHAnsi" w:hAnsiTheme="minorHAnsi" w:cstheme="minorHAnsi"/>
        </w:rPr>
        <w:t>and marine ecosystem services are</w:t>
      </w:r>
      <w:r w:rsidRPr="007D233B">
        <w:rPr>
          <w:rFonts w:asciiTheme="minorHAnsi" w:hAnsiTheme="minorHAnsi" w:cstheme="minorHAnsi"/>
          <w:sz w:val="16"/>
        </w:rPr>
        <w:t xml:space="preserve"> </w:t>
      </w:r>
      <w:r w:rsidRPr="007D233B">
        <w:rPr>
          <w:rStyle w:val="StyleUnderline"/>
          <w:rFonts w:asciiTheme="minorHAnsi" w:hAnsiTheme="minorHAnsi" w:cstheme="minorHAnsi"/>
        </w:rPr>
        <w:t>provided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Entirely different conditions for nutrients vital to plankton at the </w:t>
      </w:r>
      <w:r w:rsidRPr="007D233B">
        <w:rPr>
          <w:rStyle w:val="Emphasis"/>
          <w:rFonts w:asciiTheme="minorHAnsi" w:hAnsiTheme="minorHAnsi" w:cstheme="minorHAnsi"/>
        </w:rPr>
        <w:t>base of food chain</w:t>
      </w:r>
      <w:r w:rsidRPr="007D233B">
        <w:rPr>
          <w:rStyle w:val="StyleUnderline"/>
          <w:rFonts w:asciiTheme="minorHAnsi" w:hAnsiTheme="minorHAnsi" w:cstheme="minorHAnsi"/>
        </w:rPr>
        <w:t xml:space="preserve"> would</w:t>
      </w:r>
      <w:r w:rsidRPr="007D233B">
        <w:rPr>
          <w:rFonts w:asciiTheme="minorHAnsi" w:hAnsiTheme="minorHAnsi" w:cstheme="minorHAnsi"/>
          <w:sz w:val="16"/>
        </w:rPr>
        <w:t xml:space="preserve"> </w:t>
      </w:r>
      <w:r w:rsidRPr="007D233B">
        <w:rPr>
          <w:rStyle w:val="StyleUnderline"/>
          <w:rFonts w:asciiTheme="minorHAnsi" w:hAnsiTheme="minorHAnsi" w:cstheme="minorHAnsi"/>
        </w:rPr>
        <w:t>be widespread</w:t>
      </w:r>
      <w:r w:rsidRPr="007D233B">
        <w:rPr>
          <w:rFonts w:asciiTheme="minorHAnsi" w:hAnsiTheme="minorHAnsi" w:cstheme="minorHAnsi"/>
          <w:sz w:val="16"/>
        </w:rPr>
        <w:t xml:space="preserve"> through the world’s oceans. Some </w:t>
      </w:r>
      <w:r w:rsidRPr="007D233B">
        <w:rPr>
          <w:rStyle w:val="StyleUnderline"/>
          <w:rFonts w:asciiTheme="minorHAnsi" w:hAnsiTheme="minorHAnsi" w:cstheme="minorHAnsi"/>
        </w:rPr>
        <w:t xml:space="preserve">changes are likely to last </w:t>
      </w:r>
      <w:r w:rsidRPr="007D233B">
        <w:rPr>
          <w:rStyle w:val="Emphasis"/>
          <w:rFonts w:asciiTheme="minorHAnsi" w:hAnsiTheme="minorHAnsi" w:cstheme="minorHAnsi"/>
        </w:rPr>
        <w:t>hundreds of years</w:t>
      </w:r>
      <w:r w:rsidRPr="007D233B">
        <w:rPr>
          <w:rFonts w:asciiTheme="minorHAnsi" w:hAnsiTheme="minorHAnsi" w:cstheme="minorHAnsi"/>
          <w:sz w:val="16"/>
        </w:rPr>
        <w:t xml:space="preserve"> or longer (Harrison et al. Citation2022).</w:t>
      </w:r>
      <w:r w:rsidR="00B533AA"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world is </w:t>
      </w:r>
      <w:r w:rsidRPr="007D233B">
        <w:rPr>
          <w:rStyle w:val="Emphasis"/>
          <w:rFonts w:asciiTheme="minorHAnsi" w:hAnsiTheme="minorHAnsi" w:cstheme="minorHAnsi"/>
        </w:rPr>
        <w:t>ill-prepared</w:t>
      </w:r>
      <w:r w:rsidRPr="007D233B">
        <w:rPr>
          <w:rStyle w:val="StyleUnderline"/>
          <w:rFonts w:asciiTheme="minorHAnsi" w:hAnsiTheme="minorHAnsi" w:cstheme="minorHAnsi"/>
        </w:rPr>
        <w:t xml:space="preserve"> to withstand any sustained substantial decline in food production</w:t>
      </w:r>
      <w:r w:rsidRPr="007D233B">
        <w:rPr>
          <w:rFonts w:asciiTheme="minorHAnsi" w:hAnsiTheme="minorHAnsi" w:cstheme="minorHAnsi"/>
          <w:sz w:val="16"/>
        </w:rPr>
        <w:t xml:space="preserve">, and </w:t>
      </w:r>
      <w:r w:rsidRPr="007D233B">
        <w:rPr>
          <w:rStyle w:val="StyleUnderline"/>
          <w:rFonts w:asciiTheme="minorHAnsi" w:hAnsiTheme="minorHAnsi" w:cstheme="minorHAnsi"/>
        </w:rPr>
        <w:t>food security globally</w:t>
      </w:r>
      <w:r w:rsidRPr="007D233B">
        <w:rPr>
          <w:rFonts w:asciiTheme="minorHAnsi" w:hAnsiTheme="minorHAnsi" w:cstheme="minorHAnsi"/>
          <w:sz w:val="16"/>
        </w:rPr>
        <w:t xml:space="preserve"> has </w:t>
      </w:r>
      <w:r w:rsidRPr="007D233B">
        <w:rPr>
          <w:rStyle w:val="StyleUnderline"/>
          <w:rFonts w:asciiTheme="minorHAnsi" w:hAnsiTheme="minorHAnsi" w:cstheme="minorHAnsi"/>
        </w:rPr>
        <w:t xml:space="preserve">diminished </w:t>
      </w:r>
      <w:proofErr w:type="gramStart"/>
      <w:r w:rsidRPr="007D233B">
        <w:rPr>
          <w:rStyle w:val="StyleUnderline"/>
          <w:rFonts w:asciiTheme="minorHAnsi" w:hAnsiTheme="minorHAnsi" w:cstheme="minorHAnsi"/>
        </w:rPr>
        <w:t>as a result of</w:t>
      </w:r>
      <w:proofErr w:type="gramEnd"/>
      <w:r w:rsidRPr="007D233B">
        <w:rPr>
          <w:rFonts w:asciiTheme="minorHAnsi" w:hAnsiTheme="minorHAnsi" w:cstheme="minorHAnsi"/>
          <w:sz w:val="16"/>
        </w:rPr>
        <w:t xml:space="preserve"> the </w:t>
      </w:r>
      <w:r w:rsidRPr="007D233B">
        <w:rPr>
          <w:rStyle w:val="StyleUnderline"/>
          <w:rFonts w:asciiTheme="minorHAnsi" w:hAnsiTheme="minorHAnsi" w:cstheme="minorHAnsi"/>
        </w:rPr>
        <w:t>COVID</w:t>
      </w:r>
      <w:r w:rsidRPr="007D233B">
        <w:rPr>
          <w:rFonts w:asciiTheme="minorHAnsi" w:hAnsiTheme="minorHAnsi" w:cstheme="minorHAnsi"/>
          <w:sz w:val="16"/>
        </w:rPr>
        <w:t xml:space="preserve">-19 pandemic, </w:t>
      </w:r>
      <w:r w:rsidRPr="007D233B">
        <w:rPr>
          <w:rStyle w:val="StyleUnderline"/>
          <w:rFonts w:asciiTheme="minorHAnsi" w:hAnsiTheme="minorHAnsi" w:cstheme="minorHAnsi"/>
        </w:rPr>
        <w:t>wars, and the climate crisis</w:t>
      </w:r>
      <w:r w:rsidRPr="007D233B">
        <w:rPr>
          <w:rFonts w:asciiTheme="minorHAnsi" w:hAnsiTheme="minorHAnsi" w:cstheme="minorHAnsi"/>
          <w:sz w:val="16"/>
        </w:rPr>
        <w:t>. At the end of 2024, more than 343 million people in 74 countries faced acute hunger (WFP Citation2024). The UN Food and Agriculture Organization (FAO) estimated 638–</w:t>
      </w:r>
      <w:r w:rsidRPr="007D233B">
        <w:rPr>
          <w:rStyle w:val="StyleUnderline"/>
          <w:rFonts w:asciiTheme="minorHAnsi" w:hAnsiTheme="minorHAnsi" w:cstheme="minorHAnsi"/>
        </w:rPr>
        <w:t xml:space="preserve">720 million people faced hunger in 2024, and </w:t>
      </w:r>
      <w:r w:rsidRPr="007D233B">
        <w:rPr>
          <w:rStyle w:val="Emphasis"/>
          <w:rFonts w:asciiTheme="minorHAnsi" w:hAnsiTheme="minorHAnsi" w:cstheme="minorHAnsi"/>
        </w:rPr>
        <w:t>2.3 billion</w:t>
      </w:r>
      <w:r w:rsidRPr="007D233B">
        <w:rPr>
          <w:rStyle w:val="StyleUnderline"/>
          <w:rFonts w:asciiTheme="minorHAnsi" w:hAnsiTheme="minorHAnsi" w:cstheme="minorHAnsi"/>
        </w:rPr>
        <w:t xml:space="preserve"> people experienced moderate or severe food insecurity</w:t>
      </w:r>
      <w:r w:rsidRPr="007D233B">
        <w:rPr>
          <w:rFonts w:asciiTheme="minorHAnsi" w:hAnsiTheme="minorHAnsi" w:cstheme="minorHAnsi"/>
          <w:sz w:val="16"/>
        </w:rPr>
        <w:t xml:space="preserve"> that year (FAO et al. Citation2025). As of 12 June 2025, </w:t>
      </w:r>
      <w:r w:rsidRPr="007D233B">
        <w:rPr>
          <w:rStyle w:val="StyleUnderline"/>
          <w:rFonts w:asciiTheme="minorHAnsi" w:hAnsiTheme="minorHAnsi" w:cstheme="minorHAnsi"/>
        </w:rPr>
        <w:t>the FAO forecast for global cereal stocks</w:t>
      </w:r>
      <w:r w:rsidRPr="007D233B">
        <w:rPr>
          <w:rFonts w:asciiTheme="minorHAnsi" w:hAnsiTheme="minorHAnsi" w:cstheme="minorHAnsi"/>
          <w:sz w:val="16"/>
        </w:rPr>
        <w:t xml:space="preserve"> for 2025–6 </w:t>
      </w:r>
      <w:r w:rsidRPr="007D233B">
        <w:rPr>
          <w:rStyle w:val="StyleUnderline"/>
          <w:rFonts w:asciiTheme="minorHAnsi" w:hAnsiTheme="minorHAnsi" w:cstheme="minorHAnsi"/>
        </w:rPr>
        <w:t>is</w:t>
      </w:r>
      <w:r w:rsidRPr="007D233B">
        <w:rPr>
          <w:rFonts w:asciiTheme="minorHAnsi" w:hAnsiTheme="minorHAnsi" w:cstheme="minorHAnsi"/>
          <w:sz w:val="16"/>
        </w:rPr>
        <w:t xml:space="preserve"> equivalent to </w:t>
      </w:r>
      <w:r w:rsidRPr="007D233B">
        <w:rPr>
          <w:rStyle w:val="StyleUnderline"/>
          <w:rFonts w:asciiTheme="minorHAnsi" w:hAnsiTheme="minorHAnsi" w:cstheme="minorHAnsi"/>
        </w:rPr>
        <w:t>110 days</w:t>
      </w:r>
      <w:r w:rsidRPr="007D233B">
        <w:rPr>
          <w:rFonts w:asciiTheme="minorHAnsi" w:hAnsiTheme="minorHAnsi" w:cstheme="minorHAnsi"/>
          <w:sz w:val="16"/>
        </w:rPr>
        <w:t xml:space="preserve"> of consumption (FAO Citation2025).</w:t>
      </w:r>
      <w:r w:rsidR="00B533AA"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has been known for </w:t>
      </w:r>
      <w:r w:rsidRPr="007D233B">
        <w:rPr>
          <w:rStyle w:val="Emphasis"/>
          <w:rFonts w:asciiTheme="minorHAnsi" w:hAnsiTheme="minorHAnsi" w:cstheme="minorHAnsi"/>
        </w:rPr>
        <w:t>decades</w:t>
      </w:r>
      <w:r w:rsidRPr="007D233B">
        <w:rPr>
          <w:rFonts w:asciiTheme="minorHAnsi" w:hAnsiTheme="minorHAnsi" w:cstheme="minorHAnsi"/>
          <w:sz w:val="16"/>
        </w:rPr>
        <w:t xml:space="preserve"> </w:t>
      </w:r>
      <w:r w:rsidRPr="007D233B">
        <w:rPr>
          <w:rStyle w:val="StyleUnderline"/>
          <w:rFonts w:asciiTheme="minorHAnsi" w:hAnsiTheme="minorHAnsi" w:cstheme="minorHAnsi"/>
        </w:rPr>
        <w:t>that</w:t>
      </w:r>
      <w:r w:rsidRPr="007D233B">
        <w:rPr>
          <w:rFonts w:asciiTheme="minorHAnsi" w:hAnsiTheme="minorHAnsi" w:cstheme="minorHAnsi"/>
          <w:sz w:val="16"/>
        </w:rPr>
        <w:t xml:space="preserve"> extrapolation of the direct physical effects of nuclear detonations cannot begin to characterize the reality of the world after nuclear war, and that the climatic effects of </w:t>
      </w:r>
      <w:r w:rsidRPr="007D233B">
        <w:rPr>
          <w:rStyle w:val="StyleUnderline"/>
          <w:rFonts w:asciiTheme="minorHAnsi" w:hAnsiTheme="minorHAnsi" w:cstheme="minorHAnsi"/>
        </w:rPr>
        <w:t>nuclear war</w:t>
      </w:r>
      <w:r w:rsidRPr="007D233B">
        <w:rPr>
          <w:rFonts w:asciiTheme="minorHAnsi" w:hAnsiTheme="minorHAnsi" w:cstheme="minorHAnsi"/>
          <w:sz w:val="16"/>
        </w:rPr>
        <w:t xml:space="preserve"> and disruption of global food systems and Earth’s ecological systems </w:t>
      </w:r>
      <w:r w:rsidRPr="007D233B">
        <w:rPr>
          <w:rStyle w:val="StyleUnderline"/>
          <w:rFonts w:asciiTheme="minorHAnsi" w:hAnsiTheme="minorHAnsi" w:cstheme="minorHAnsi"/>
        </w:rPr>
        <w:t xml:space="preserve">could result in the deaths of </w:t>
      </w:r>
      <w:r w:rsidRPr="007D233B">
        <w:rPr>
          <w:rStyle w:val="Emphasis"/>
          <w:rFonts w:asciiTheme="minorHAnsi" w:hAnsiTheme="minorHAnsi" w:cstheme="minorHAnsi"/>
        </w:rPr>
        <w:t>multiple billion</w:t>
      </w:r>
      <w:r w:rsidRPr="007D233B">
        <w:rPr>
          <w:rStyle w:val="StyleUnderline"/>
          <w:rFonts w:asciiTheme="minorHAnsi" w:hAnsiTheme="minorHAnsi" w:cstheme="minorHAnsi"/>
        </w:rPr>
        <w:t xml:space="preserve"> humans</w:t>
      </w:r>
      <w:r w:rsidRPr="007D233B">
        <w:rPr>
          <w:rFonts w:asciiTheme="minorHAnsi" w:hAnsiTheme="minorHAnsi" w:cstheme="minorHAnsi"/>
          <w:sz w:val="16"/>
        </w:rPr>
        <w:t xml:space="preserve"> (Harwell et al. Citation1989; Helfand et al. Citation2016). Recent work has provided more detailed global and country-specific estimates of how regional and global nuclear war would affect terrestrial and aquatic food production and nutrition (Xia et al. Citation2022). </w:t>
      </w:r>
      <w:r w:rsidRPr="007D233B">
        <w:rPr>
          <w:rStyle w:val="StyleUnderline"/>
          <w:rFonts w:asciiTheme="minorHAnsi" w:hAnsiTheme="minorHAnsi" w:cstheme="minorHAnsi"/>
        </w:rPr>
        <w:t>Soot injections</w:t>
      </w:r>
      <w:r w:rsidRPr="007D233B">
        <w:rPr>
          <w:rFonts w:asciiTheme="minorHAnsi" w:hAnsiTheme="minorHAnsi" w:cstheme="minorHAnsi"/>
          <w:sz w:val="16"/>
        </w:rPr>
        <w:t xml:space="preserve"> greater than 5 million tons, as would be produced by burning cities ignited by 100 Hiroshima-sized nuclear explosions, </w:t>
      </w:r>
      <w:r w:rsidRPr="007D233B">
        <w:rPr>
          <w:rStyle w:val="StyleUnderline"/>
          <w:rFonts w:asciiTheme="minorHAnsi" w:hAnsiTheme="minorHAnsi" w:cstheme="minorHAnsi"/>
        </w:rPr>
        <w:t>would lead to mass global food shortages</w:t>
      </w:r>
      <w:r w:rsidRPr="007D233B">
        <w:rPr>
          <w:rFonts w:asciiTheme="minorHAnsi" w:hAnsiTheme="minorHAnsi" w:cstheme="minorHAnsi"/>
          <w:sz w:val="16"/>
        </w:rPr>
        <w:t xml:space="preserve">. In the scenarios described above </w:t>
      </w:r>
      <w:r w:rsidRPr="007D233B">
        <w:rPr>
          <w:rStyle w:val="StyleUnderline"/>
          <w:rFonts w:asciiTheme="minorHAnsi" w:hAnsiTheme="minorHAnsi" w:cstheme="minorHAnsi"/>
        </w:rPr>
        <w:t>for an India-Pakistan war</w:t>
      </w:r>
      <w:r w:rsidRPr="007D233B">
        <w:rPr>
          <w:rFonts w:asciiTheme="minorHAnsi" w:hAnsiTheme="minorHAnsi" w:cstheme="minorHAnsi"/>
          <w:sz w:val="16"/>
        </w:rPr>
        <w:t xml:space="preserve"> utilizing 250 nuclear weapons, the number of </w:t>
      </w:r>
      <w:r w:rsidRPr="007D233B">
        <w:rPr>
          <w:rStyle w:val="StyleUnderline"/>
          <w:rFonts w:asciiTheme="minorHAnsi" w:hAnsiTheme="minorHAnsi" w:cstheme="minorHAnsi"/>
        </w:rPr>
        <w:t>people estimated to die of starvation</w:t>
      </w:r>
      <w:r w:rsidRPr="007D233B">
        <w:rPr>
          <w:rFonts w:asciiTheme="minorHAnsi" w:hAnsiTheme="minorHAnsi" w:cstheme="minorHAnsi"/>
          <w:sz w:val="16"/>
        </w:rPr>
        <w:t xml:space="preserve"> worldwide by the end of the second year after such a war, in the case of no international trade but with the fewest number of deaths, </w:t>
      </w:r>
      <w:r w:rsidRPr="007D233B">
        <w:rPr>
          <w:rStyle w:val="StyleUnderline"/>
          <w:rFonts w:asciiTheme="minorHAnsi" w:hAnsiTheme="minorHAnsi" w:cstheme="minorHAnsi"/>
        </w:rPr>
        <w:t xml:space="preserve">ranges between </w:t>
      </w:r>
      <w:r w:rsidRPr="007D233B">
        <w:rPr>
          <w:rStyle w:val="Emphasis"/>
          <w:rFonts w:asciiTheme="minorHAnsi" w:hAnsiTheme="minorHAnsi" w:cstheme="minorHAnsi"/>
        </w:rPr>
        <w:t>926 million</w:t>
      </w:r>
      <w:r w:rsidRPr="007D233B">
        <w:rPr>
          <w:rFonts w:asciiTheme="minorHAnsi" w:hAnsiTheme="minorHAnsi" w:cstheme="minorHAnsi"/>
          <w:sz w:val="16"/>
        </w:rPr>
        <w:t xml:space="preserve"> (for 15 kt weapons) </w:t>
      </w:r>
      <w:r w:rsidRPr="007D233B">
        <w:rPr>
          <w:rStyle w:val="StyleUnderline"/>
          <w:rFonts w:asciiTheme="minorHAnsi" w:hAnsiTheme="minorHAnsi" w:cstheme="minorHAnsi"/>
        </w:rPr>
        <w:t xml:space="preserve">and </w:t>
      </w:r>
      <w:r w:rsidRPr="007D233B">
        <w:rPr>
          <w:rStyle w:val="Emphasis"/>
          <w:rFonts w:asciiTheme="minorHAnsi" w:hAnsiTheme="minorHAnsi" w:cstheme="minorHAnsi"/>
        </w:rPr>
        <w:t>2.081</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billion</w:t>
      </w:r>
      <w:r w:rsidRPr="007D233B">
        <w:rPr>
          <w:rFonts w:asciiTheme="minorHAnsi" w:hAnsiTheme="minorHAnsi" w:cstheme="minorHAnsi"/>
          <w:sz w:val="16"/>
        </w:rPr>
        <w:t xml:space="preserve"> (for 100 kt weapons), </w:t>
      </w:r>
      <w:r w:rsidRPr="007D233B">
        <w:rPr>
          <w:rStyle w:val="StyleUnderline"/>
          <w:rFonts w:asciiTheme="minorHAnsi" w:hAnsiTheme="minorHAnsi" w:cstheme="minorHAnsi"/>
        </w:rPr>
        <w:t xml:space="preserve">more than </w:t>
      </w:r>
      <w:r w:rsidRPr="007D233B">
        <w:rPr>
          <w:rStyle w:val="Emphasis"/>
          <w:rFonts w:asciiTheme="minorHAnsi" w:hAnsiTheme="minorHAnsi" w:cstheme="minorHAnsi"/>
        </w:rPr>
        <w:t>16 times</w:t>
      </w:r>
      <w:r w:rsidRPr="007D233B">
        <w:rPr>
          <w:rStyle w:val="StyleUnderline"/>
          <w:rFonts w:asciiTheme="minorHAnsi" w:hAnsiTheme="minorHAnsi" w:cstheme="minorHAnsi"/>
        </w:rPr>
        <w:t xml:space="preserve"> the number of immediate direct deaths.</w:t>
      </w:r>
      <w:r w:rsidR="00B533AA"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Food stores, livestock and aquatic food production would be unable to compensate</w:t>
      </w:r>
      <w:r w:rsidRPr="007D233B">
        <w:rPr>
          <w:rFonts w:asciiTheme="minorHAnsi" w:hAnsiTheme="minorHAnsi" w:cstheme="minorHAnsi"/>
          <w:sz w:val="16"/>
        </w:rPr>
        <w:t xml:space="preserve"> for persistently reduced crops. </w:t>
      </w:r>
      <w:r w:rsidRPr="007D233B">
        <w:rPr>
          <w:rStyle w:val="StyleUnderline"/>
          <w:rFonts w:asciiTheme="minorHAnsi" w:hAnsiTheme="minorHAnsi" w:cstheme="minorHAnsi"/>
        </w:rPr>
        <w:t xml:space="preserve">Adaptation measures </w:t>
      </w:r>
      <w:r w:rsidRPr="007D233B">
        <w:rPr>
          <w:rStyle w:val="StyleUnderline"/>
          <w:rFonts w:asciiTheme="minorHAnsi" w:hAnsiTheme="minorHAnsi" w:cstheme="minorHAnsi"/>
        </w:rPr>
        <w:lastRenderedPageBreak/>
        <w:t xml:space="preserve">such as killing livestock and reducing food waste would have </w:t>
      </w:r>
      <w:r w:rsidRPr="007D233B">
        <w:rPr>
          <w:rFonts w:asciiTheme="minorHAnsi" w:hAnsiTheme="minorHAnsi" w:cstheme="minorHAnsi"/>
          <w:sz w:val="16"/>
        </w:rPr>
        <w:t>quite</w:t>
      </w:r>
      <w:r w:rsidRPr="007D233B">
        <w:rPr>
          <w:rStyle w:val="StyleUnderline"/>
          <w:rFonts w:asciiTheme="minorHAnsi" w:hAnsiTheme="minorHAnsi" w:cstheme="minorHAnsi"/>
        </w:rPr>
        <w:t xml:space="preserve"> limited benefit</w:t>
      </w:r>
      <w:r w:rsidRPr="007D233B">
        <w:rPr>
          <w:rFonts w:asciiTheme="minorHAnsi" w:hAnsiTheme="minorHAnsi" w:cstheme="minorHAnsi"/>
          <w:sz w:val="16"/>
        </w:rPr>
        <w:t xml:space="preserve">. </w:t>
      </w:r>
      <w:r w:rsidRPr="007D233B">
        <w:rPr>
          <w:rStyle w:val="StyleUnderline"/>
          <w:rFonts w:asciiTheme="minorHAnsi" w:hAnsiTheme="minorHAnsi" w:cstheme="minorHAnsi"/>
        </w:rPr>
        <w:t>Crop depletion and starvation would be most severe in mid and high northern latitudes</w:t>
      </w:r>
      <w:r w:rsidRPr="007D233B">
        <w:rPr>
          <w:rFonts w:asciiTheme="minorHAnsi" w:hAnsiTheme="minorHAnsi" w:cstheme="minorHAnsi"/>
          <w:sz w:val="16"/>
        </w:rPr>
        <w:t xml:space="preserve">. For example, in the worst scenario examined, with no continuing international trade or livestock production, an </w:t>
      </w:r>
      <w:r w:rsidRPr="007D233B">
        <w:rPr>
          <w:rStyle w:val="StyleUnderline"/>
          <w:rFonts w:asciiTheme="minorHAnsi" w:hAnsiTheme="minorHAnsi" w:cstheme="minorHAnsi"/>
        </w:rPr>
        <w:t>India-Pakistan war</w:t>
      </w:r>
      <w:r w:rsidRPr="007D233B">
        <w:rPr>
          <w:rFonts w:asciiTheme="minorHAnsi" w:hAnsiTheme="minorHAnsi" w:cstheme="minorHAnsi"/>
          <w:sz w:val="16"/>
        </w:rPr>
        <w:t xml:space="preserve"> producing 37 million tons of smoke </w:t>
      </w:r>
      <w:r w:rsidRPr="007D233B">
        <w:rPr>
          <w:rStyle w:val="StyleUnderline"/>
          <w:rFonts w:asciiTheme="minorHAnsi" w:hAnsiTheme="minorHAnsi" w:cstheme="minorHAnsi"/>
        </w:rPr>
        <w:t>would result</w:t>
      </w:r>
      <w:r w:rsidRPr="007D233B">
        <w:rPr>
          <w:rFonts w:asciiTheme="minorHAnsi" w:hAnsiTheme="minorHAnsi" w:cstheme="minorHAnsi"/>
          <w:sz w:val="16"/>
        </w:rPr>
        <w:t xml:space="preserve">, after 2 years, </w:t>
      </w:r>
      <w:r w:rsidRPr="007D233B">
        <w:rPr>
          <w:rStyle w:val="StyleUnderline"/>
          <w:rFonts w:asciiTheme="minorHAnsi" w:hAnsiTheme="minorHAnsi" w:cstheme="minorHAnsi"/>
        </w:rPr>
        <w:t>in the starvation of 1.029 billion people in China, 126 million in Russia, 186 million in the United States, and 37 million in the United Kingdom</w:t>
      </w:r>
      <w:r w:rsidRPr="007D233B">
        <w:rPr>
          <w:rFonts w:asciiTheme="minorHAnsi" w:hAnsiTheme="minorHAnsi" w:cstheme="minorHAnsi"/>
          <w:sz w:val="16"/>
        </w:rPr>
        <w:t xml:space="preserve"> (Xia et al. Citation2022, Table S4).</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These </w:t>
      </w:r>
      <w:r w:rsidRPr="007D233B">
        <w:rPr>
          <w:rStyle w:val="Emphasis"/>
          <w:rFonts w:asciiTheme="minorHAnsi" w:hAnsiTheme="minorHAnsi" w:cstheme="minorHAnsi"/>
          <w:highlight w:val="green"/>
        </w:rPr>
        <w:t>estimates are conservative</w:t>
      </w:r>
      <w:r w:rsidRPr="007D233B">
        <w:rPr>
          <w:rFonts w:asciiTheme="minorHAnsi" w:hAnsiTheme="minorHAnsi" w:cstheme="minorHAnsi"/>
          <w:sz w:val="16"/>
        </w:rPr>
        <w:t xml:space="preserve">, as </w:t>
      </w:r>
      <w:r w:rsidRPr="007D233B">
        <w:rPr>
          <w:rStyle w:val="StyleUnderline"/>
          <w:rFonts w:asciiTheme="minorHAnsi" w:hAnsiTheme="minorHAnsi" w:cstheme="minorHAnsi"/>
        </w:rPr>
        <w:t xml:space="preserve">they used a global population of 6.7 rather than the current 8.1 billion; </w:t>
      </w:r>
      <w:r w:rsidRPr="007D233B">
        <w:rPr>
          <w:rStyle w:val="StyleUnderline"/>
          <w:rFonts w:asciiTheme="minorHAnsi" w:hAnsiTheme="minorHAnsi" w:cstheme="minorHAnsi"/>
          <w:highlight w:val="green"/>
        </w:rPr>
        <w:t>they do not account for</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direct or </w:t>
      </w:r>
      <w:r w:rsidRPr="007D233B">
        <w:rPr>
          <w:rStyle w:val="StyleUnderline"/>
          <w:rFonts w:asciiTheme="minorHAnsi" w:hAnsiTheme="minorHAnsi" w:cstheme="minorHAnsi"/>
          <w:highlight w:val="green"/>
        </w:rPr>
        <w:t>radiation</w:t>
      </w:r>
      <w:r w:rsidRPr="007D233B">
        <w:rPr>
          <w:rFonts w:asciiTheme="minorHAnsi" w:hAnsiTheme="minorHAnsi" w:cstheme="minorHAnsi"/>
          <w:sz w:val="16"/>
        </w:rPr>
        <w:t xml:space="preserve">-related deaths, </w:t>
      </w:r>
      <w:r w:rsidRPr="007D233B">
        <w:rPr>
          <w:rStyle w:val="StyleUnderline"/>
          <w:rFonts w:asciiTheme="minorHAnsi" w:hAnsiTheme="minorHAnsi" w:cstheme="minorHAnsi"/>
          <w:highlight w:val="green"/>
        </w:rPr>
        <w:t>increased</w:t>
      </w:r>
      <w:r w:rsidRPr="007D233B">
        <w:rPr>
          <w:rFonts w:asciiTheme="minorHAnsi" w:hAnsiTheme="minorHAnsi" w:cstheme="minorHAnsi"/>
          <w:sz w:val="16"/>
        </w:rPr>
        <w:t xml:space="preserve"> solar </w:t>
      </w:r>
      <w:r w:rsidRPr="007D233B">
        <w:rPr>
          <w:rStyle w:val="StyleUnderline"/>
          <w:rFonts w:asciiTheme="minorHAnsi" w:hAnsiTheme="minorHAnsi" w:cstheme="minorHAnsi"/>
          <w:highlight w:val="green"/>
        </w:rPr>
        <w:t>UV</w:t>
      </w:r>
      <w:r w:rsidRPr="007D233B">
        <w:rPr>
          <w:rFonts w:asciiTheme="minorHAnsi" w:hAnsiTheme="minorHAnsi" w:cstheme="minorHAnsi"/>
          <w:sz w:val="16"/>
        </w:rPr>
        <w:t xml:space="preserve"> radiation, </w:t>
      </w:r>
      <w:r w:rsidRPr="007D233B">
        <w:rPr>
          <w:rStyle w:val="StyleUnderline"/>
          <w:rFonts w:asciiTheme="minorHAnsi" w:hAnsiTheme="minorHAnsi" w:cstheme="minorHAnsi"/>
          <w:highlight w:val="green"/>
        </w:rPr>
        <w:t>disruption of agricultural inputs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food storage and distribution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population displacement</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societal collapse</w:t>
      </w:r>
      <w:r w:rsidRPr="007D233B">
        <w:rPr>
          <w:rStyle w:val="StyleUnderline"/>
          <w:rFonts w:asciiTheme="minorHAnsi" w:hAnsiTheme="minorHAnsi" w:cstheme="minorHAnsi"/>
        </w:rPr>
        <w:t xml:space="preserve"> or conflict</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e</w:t>
      </w:r>
      <w:r w:rsidRPr="007D233B">
        <w:rPr>
          <w:rStyle w:val="StyleUnderline"/>
          <w:rFonts w:asciiTheme="minorHAnsi" w:hAnsiTheme="minorHAnsi" w:cstheme="minorHAnsi"/>
        </w:rPr>
        <w:t>lectro</w:t>
      </w:r>
      <w:r w:rsidRPr="007D233B">
        <w:rPr>
          <w:rStyle w:val="Emphasis"/>
          <w:rFonts w:asciiTheme="minorHAnsi" w:hAnsiTheme="minorHAnsi" w:cstheme="minorHAnsi"/>
          <w:highlight w:val="green"/>
        </w:rPr>
        <w:t>m</w:t>
      </w:r>
      <w:r w:rsidRPr="007D233B">
        <w:rPr>
          <w:rStyle w:val="StyleUnderline"/>
          <w:rFonts w:asciiTheme="minorHAnsi" w:hAnsiTheme="minorHAnsi" w:cstheme="minorHAnsi"/>
        </w:rPr>
        <w:t xml:space="preserve">agnetic </w:t>
      </w:r>
      <w:r w:rsidRPr="007D233B">
        <w:rPr>
          <w:rStyle w:val="Emphasis"/>
          <w:rFonts w:asciiTheme="minorHAnsi" w:hAnsiTheme="minorHAnsi" w:cstheme="minorHAnsi"/>
          <w:highlight w:val="green"/>
        </w:rPr>
        <w:t>p</w:t>
      </w:r>
      <w:r w:rsidRPr="007D233B">
        <w:rPr>
          <w:rStyle w:val="StyleUnderline"/>
          <w:rFonts w:asciiTheme="minorHAnsi" w:hAnsiTheme="minorHAnsi" w:cstheme="minorHAnsi"/>
        </w:rPr>
        <w:t>ulse effects</w:t>
      </w:r>
      <w:r w:rsidRPr="007D233B">
        <w:rPr>
          <w:rFonts w:asciiTheme="minorHAnsi" w:hAnsiTheme="minorHAnsi" w:cstheme="minorHAnsi"/>
          <w:sz w:val="16"/>
        </w:rPr>
        <w:t xml:space="preserve">, or </w:t>
      </w:r>
      <w:r w:rsidRPr="007D233B">
        <w:rPr>
          <w:rStyle w:val="StyleUnderline"/>
          <w:rFonts w:asciiTheme="minorHAnsi" w:hAnsiTheme="minorHAnsi" w:cstheme="minorHAnsi"/>
          <w:highlight w:val="green"/>
        </w:rPr>
        <w:t>contamination of productive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land</w:t>
      </w:r>
      <w:r w:rsidRPr="007D233B">
        <w:rPr>
          <w:rStyle w:val="StyleUnderline"/>
          <w:rFonts w:asciiTheme="minorHAnsi" w:hAnsiTheme="minorHAnsi" w:cstheme="minorHAnsi"/>
        </w:rPr>
        <w:t xml:space="preserve"> by radiation and chemical pollution</w:t>
      </w:r>
      <w:r w:rsidRPr="007D233B">
        <w:rPr>
          <w:rFonts w:asciiTheme="minorHAnsi" w:hAnsiTheme="minorHAnsi" w:cstheme="minorHAnsi"/>
          <w:sz w:val="16"/>
        </w:rPr>
        <w:t>.</w:t>
      </w:r>
      <w:r w:rsidR="00B533AA"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Epidemics</w:t>
      </w:r>
      <w:r w:rsidRPr="007D233B">
        <w:rPr>
          <w:rFonts w:asciiTheme="minorHAnsi" w:hAnsiTheme="minorHAnsi" w:cstheme="minorHAnsi"/>
          <w:sz w:val="16"/>
        </w:rPr>
        <w:t xml:space="preserve"> of infectious diseases </w:t>
      </w:r>
      <w:r w:rsidRPr="007D233B">
        <w:rPr>
          <w:rStyle w:val="StyleUnderline"/>
          <w:rFonts w:asciiTheme="minorHAnsi" w:hAnsiTheme="minorHAnsi" w:cstheme="minorHAnsi"/>
        </w:rPr>
        <w:t>would inevitably accompany famine</w:t>
      </w:r>
      <w:r w:rsidRPr="007D233B">
        <w:rPr>
          <w:rFonts w:asciiTheme="minorHAnsi" w:hAnsiTheme="minorHAnsi" w:cstheme="minorHAnsi"/>
          <w:sz w:val="16"/>
        </w:rPr>
        <w:t xml:space="preserve"> of such unprecedented magnitude, </w:t>
      </w:r>
      <w:r w:rsidRPr="007D233B">
        <w:rPr>
          <w:rStyle w:val="StyleUnderline"/>
          <w:rFonts w:asciiTheme="minorHAnsi" w:hAnsiTheme="minorHAnsi" w:cstheme="minorHAnsi"/>
          <w:highlight w:val="green"/>
        </w:rPr>
        <w:t>as well 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conflict</w:t>
      </w:r>
      <w:r w:rsidRPr="007D233B">
        <w:rPr>
          <w:rStyle w:val="StyleUnderline"/>
          <w:rFonts w:asciiTheme="minorHAnsi" w:hAnsiTheme="minorHAnsi" w:cstheme="minorHAnsi"/>
        </w:rPr>
        <w:t xml:space="preserve"> within and between nations </w:t>
      </w:r>
      <w:r w:rsidRPr="007D233B">
        <w:rPr>
          <w:rStyle w:val="StyleUnderline"/>
          <w:rFonts w:asciiTheme="minorHAnsi" w:hAnsiTheme="minorHAnsi" w:cstheme="minorHAnsi"/>
          <w:highlight w:val="green"/>
        </w:rPr>
        <w:t>over</w:t>
      </w:r>
      <w:r w:rsidRPr="007D233B">
        <w:rPr>
          <w:rFonts w:asciiTheme="minorHAnsi" w:hAnsiTheme="minorHAnsi" w:cstheme="minorHAnsi"/>
          <w:sz w:val="16"/>
        </w:rPr>
        <w:t xml:space="preserve"> inequitable, inadequate and rapidly diminishing </w:t>
      </w:r>
      <w:r w:rsidRPr="007D233B">
        <w:rPr>
          <w:rStyle w:val="StyleUnderline"/>
          <w:rFonts w:asciiTheme="minorHAnsi" w:hAnsiTheme="minorHAnsi" w:cstheme="minorHAnsi"/>
          <w:highlight w:val="green"/>
        </w:rPr>
        <w:t>food</w:t>
      </w:r>
      <w:r w:rsidRPr="007D233B">
        <w:rPr>
          <w:rFonts w:asciiTheme="minorHAnsi" w:hAnsiTheme="minorHAnsi" w:cstheme="minorHAnsi"/>
          <w:sz w:val="16"/>
        </w:rPr>
        <w:t xml:space="preserve"> reserves. The combination of these would likely substantially exacerbate the human toll.</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A 2025 study by Shi et al., using maize as a sentinel crop, is the first to simulate the damage to crop growth from UV-B radiation (Shi et al. Citation2025). Maize is the most widely planted grain crop in the world. They found that </w:t>
      </w:r>
      <w:r w:rsidRPr="007D233B">
        <w:rPr>
          <w:rStyle w:val="StyleUnderline"/>
          <w:rFonts w:asciiTheme="minorHAnsi" w:hAnsiTheme="minorHAnsi" w:cstheme="minorHAnsi"/>
        </w:rPr>
        <w:t xml:space="preserve">annual </w:t>
      </w:r>
      <w:r w:rsidRPr="007D233B">
        <w:rPr>
          <w:rStyle w:val="StyleUnderline"/>
          <w:rFonts w:asciiTheme="minorHAnsi" w:hAnsiTheme="minorHAnsi" w:cstheme="minorHAnsi"/>
          <w:highlight w:val="green"/>
        </w:rPr>
        <w:t>maize production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could decline</w:t>
      </w:r>
      <w:r w:rsidRPr="007D233B">
        <w:rPr>
          <w:rStyle w:val="StyleUnderline"/>
          <w:rFonts w:asciiTheme="minorHAnsi" w:hAnsiTheme="minorHAnsi" w:cstheme="minorHAnsi"/>
        </w:rPr>
        <w:t xml:space="preserve"> by 7% after a regional nuclear war</w:t>
      </w:r>
      <w:r w:rsidRPr="007D233B">
        <w:rPr>
          <w:rFonts w:asciiTheme="minorHAnsi" w:hAnsiTheme="minorHAnsi" w:cstheme="minorHAnsi"/>
          <w:sz w:val="16"/>
        </w:rPr>
        <w:t xml:space="preserve"> injecting 5 million tons of soot into the atmosphere, </w:t>
      </w:r>
      <w:r w:rsidRPr="007D233B">
        <w:rPr>
          <w:rStyle w:val="StyleUnderline"/>
          <w:rFonts w:asciiTheme="minorHAnsi" w:hAnsiTheme="minorHAnsi" w:cstheme="minorHAnsi"/>
        </w:rPr>
        <w:t xml:space="preserve">and by </w:t>
      </w:r>
      <w:r w:rsidRPr="007D233B">
        <w:rPr>
          <w:rStyle w:val="Emphasis"/>
          <w:rFonts w:asciiTheme="minorHAnsi" w:hAnsiTheme="minorHAnsi" w:cstheme="minorHAnsi"/>
          <w:highlight w:val="green"/>
        </w:rPr>
        <w:t>80%</w:t>
      </w:r>
      <w:r w:rsidRPr="007D233B">
        <w:rPr>
          <w:rStyle w:val="StyleUnderline"/>
          <w:rFonts w:asciiTheme="minorHAnsi" w:hAnsiTheme="minorHAnsi" w:cstheme="minorHAnsi"/>
        </w:rPr>
        <w:t xml:space="preserve"> after a global nuclear war</w:t>
      </w:r>
      <w:r w:rsidRPr="007D233B">
        <w:rPr>
          <w:rFonts w:asciiTheme="minorHAnsi" w:hAnsiTheme="minorHAnsi" w:cstheme="minorHAnsi"/>
          <w:sz w:val="16"/>
        </w:rPr>
        <w:t xml:space="preserve"> with soot injection of 150 million tons, with recovery taking from 7 to 12 years. UV-B damage would peak 6–8 years post-war and could further decrease annual maize production by 7%.</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Nuclear war involving about half of the 8000 </w:t>
      </w:r>
      <w:r w:rsidRPr="007D233B">
        <w:rPr>
          <w:rStyle w:val="StyleUnderline"/>
          <w:rFonts w:asciiTheme="minorHAnsi" w:hAnsiTheme="minorHAnsi" w:cstheme="minorHAnsi"/>
        </w:rPr>
        <w:t>Russian and US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nuclear</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war</w:t>
      </w:r>
      <w:r w:rsidRPr="007D233B">
        <w:rPr>
          <w:rFonts w:asciiTheme="minorHAnsi" w:hAnsiTheme="minorHAnsi" w:cstheme="minorHAnsi"/>
          <w:sz w:val="16"/>
        </w:rPr>
        <w:t xml:space="preserve">heads available for military use is conservatively estimated to produce 150 million tons of black carbon. This </w:t>
      </w:r>
      <w:r w:rsidRPr="007D233B">
        <w:rPr>
          <w:rStyle w:val="StyleUnderline"/>
          <w:rFonts w:asciiTheme="minorHAnsi" w:hAnsiTheme="minorHAnsi" w:cstheme="minorHAnsi"/>
          <w:highlight w:val="green"/>
        </w:rPr>
        <w:t>would</w:t>
      </w:r>
      <w:r w:rsidRPr="007D233B">
        <w:rPr>
          <w:rFonts w:asciiTheme="minorHAnsi" w:hAnsiTheme="minorHAnsi" w:cstheme="minorHAnsi"/>
          <w:sz w:val="16"/>
          <w:highlight w:val="green"/>
        </w:rPr>
        <w:t xml:space="preserve"> </w:t>
      </w:r>
      <w:r w:rsidRPr="007D233B">
        <w:rPr>
          <w:rStyle w:val="Emphasis"/>
          <w:rFonts w:asciiTheme="minorHAnsi" w:hAnsiTheme="minorHAnsi" w:cstheme="minorHAnsi"/>
          <w:highlight w:val="green"/>
        </w:rPr>
        <w:t>plummet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global </w:t>
      </w:r>
      <w:r w:rsidRPr="007D233B">
        <w:rPr>
          <w:rStyle w:val="StyleUnderline"/>
          <w:rFonts w:asciiTheme="minorHAnsi" w:hAnsiTheme="minorHAnsi" w:cstheme="minorHAnsi"/>
          <w:highlight w:val="green"/>
        </w:rPr>
        <w:t>surface temperatures</w:t>
      </w:r>
      <w:r w:rsidRPr="007D233B">
        <w:rPr>
          <w:rStyle w:val="StyleUnderline"/>
          <w:rFonts w:asciiTheme="minorHAnsi" w:hAnsiTheme="minorHAnsi" w:cstheme="minorHAnsi"/>
        </w:rPr>
        <w:t xml:space="preserve"> to more than </w:t>
      </w:r>
      <w:r w:rsidRPr="007D233B">
        <w:rPr>
          <w:rStyle w:val="Emphasis"/>
          <w:rFonts w:asciiTheme="minorHAnsi" w:hAnsiTheme="minorHAnsi" w:cstheme="minorHAnsi"/>
        </w:rPr>
        <w:t>9°C</w:t>
      </w:r>
      <w:r w:rsidRPr="007D233B">
        <w:rPr>
          <w:rFonts w:asciiTheme="minorHAnsi" w:hAnsiTheme="minorHAnsi" w:cstheme="minorHAnsi"/>
          <w:sz w:val="16"/>
        </w:rPr>
        <w:t xml:space="preserve"> colder than present, </w:t>
      </w:r>
      <w:r w:rsidRPr="007D233B">
        <w:rPr>
          <w:rStyle w:val="StyleUnderline"/>
          <w:rFonts w:asciiTheme="minorHAnsi" w:hAnsiTheme="minorHAnsi" w:cstheme="minorHAnsi"/>
        </w:rPr>
        <w:t>with temperatures</w:t>
      </w:r>
      <w:r w:rsidRPr="007D233B">
        <w:rPr>
          <w:rFonts w:asciiTheme="minorHAnsi" w:hAnsiTheme="minorHAnsi" w:cstheme="minorHAnsi"/>
          <w:sz w:val="16"/>
        </w:rPr>
        <w:t xml:space="preserve"> in extensive areas of </w:t>
      </w:r>
      <w:r w:rsidRPr="007D233B">
        <w:rPr>
          <w:rStyle w:val="StyleUnderline"/>
          <w:rFonts w:asciiTheme="minorHAnsi" w:hAnsiTheme="minorHAnsi" w:cstheme="minorHAnsi"/>
        </w:rPr>
        <w:t>Eurasia and North</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America dropping </w:t>
      </w:r>
      <w:r w:rsidRPr="007D233B">
        <w:rPr>
          <w:rStyle w:val="StyleUnderline"/>
          <w:rFonts w:asciiTheme="minorHAnsi" w:hAnsiTheme="minorHAnsi" w:cstheme="minorHAnsi"/>
          <w:highlight w:val="green"/>
        </w:rPr>
        <w:t>by</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20–</w:t>
      </w:r>
      <w:r w:rsidRPr="007D233B">
        <w:rPr>
          <w:rStyle w:val="Emphasis"/>
          <w:rFonts w:asciiTheme="minorHAnsi" w:hAnsiTheme="minorHAnsi" w:cstheme="minorHAnsi"/>
          <w:highlight w:val="green"/>
        </w:rPr>
        <w:t>35°C</w:t>
      </w:r>
      <w:r w:rsidRPr="007D233B">
        <w:rPr>
          <w:rFonts w:asciiTheme="minorHAnsi" w:hAnsiTheme="minorHAnsi" w:cstheme="minorHAnsi"/>
          <w:sz w:val="16"/>
        </w:rPr>
        <w:t xml:space="preserve">. Locations such as </w:t>
      </w:r>
      <w:r w:rsidRPr="007D233B">
        <w:rPr>
          <w:rStyle w:val="StyleUnderline"/>
          <w:rFonts w:asciiTheme="minorHAnsi" w:hAnsiTheme="minorHAnsi" w:cstheme="minorHAnsi"/>
        </w:rPr>
        <w:t xml:space="preserve">Ukraine and Iowa would experience </w:t>
      </w:r>
      <w:r w:rsidRPr="007D233B">
        <w:rPr>
          <w:rStyle w:val="Emphasis"/>
          <w:rFonts w:asciiTheme="minorHAnsi" w:hAnsiTheme="minorHAnsi" w:cstheme="minorHAnsi"/>
        </w:rPr>
        <w:t>no days</w:t>
      </w:r>
      <w:r w:rsidRPr="007D233B">
        <w:rPr>
          <w:rStyle w:val="StyleUnderline"/>
          <w:rFonts w:asciiTheme="minorHAnsi" w:hAnsiTheme="minorHAnsi" w:cstheme="minorHAnsi"/>
        </w:rPr>
        <w:t xml:space="preserve"> with minimum temperatures above freezing for 2 years</w:t>
      </w:r>
      <w:r w:rsidRPr="007D233B">
        <w:rPr>
          <w:rFonts w:asciiTheme="minorHAnsi" w:hAnsiTheme="minorHAnsi" w:cstheme="minorHAnsi"/>
          <w:sz w:val="16"/>
        </w:rPr>
        <w:t xml:space="preserve"> (Coupe et al. Citation2019). Such a </w:t>
      </w:r>
      <w:r w:rsidRPr="007D233B">
        <w:rPr>
          <w:rStyle w:val="StyleUnderline"/>
          <w:rFonts w:asciiTheme="minorHAnsi" w:hAnsiTheme="minorHAnsi" w:cstheme="minorHAnsi"/>
        </w:rPr>
        <w:t>severe nuclear winter would put the survival of humans and many other species in jeopardy</w:t>
      </w:r>
      <w:r w:rsidRPr="007D233B">
        <w:rPr>
          <w:rFonts w:asciiTheme="minorHAnsi" w:hAnsiTheme="minorHAnsi" w:cstheme="minorHAnsi"/>
          <w:sz w:val="16"/>
        </w:rPr>
        <w:t xml:space="preserve">. For a war between Russia and the United States using 4400 nuclear weapons 100 kt in size, </w:t>
      </w:r>
      <w:r w:rsidRPr="007D233B">
        <w:rPr>
          <w:rStyle w:val="StyleUnderline"/>
          <w:rFonts w:asciiTheme="minorHAnsi" w:hAnsiTheme="minorHAnsi" w:cstheme="minorHAnsi"/>
          <w:highlight w:val="green"/>
        </w:rPr>
        <w:t xml:space="preserve">more than </w:t>
      </w:r>
      <w:r w:rsidRPr="007D233B">
        <w:rPr>
          <w:rStyle w:val="Emphasis"/>
          <w:rFonts w:asciiTheme="minorHAnsi" w:hAnsiTheme="minorHAnsi" w:cstheme="minorHAnsi"/>
          <w:highlight w:val="green"/>
        </w:rPr>
        <w:t>5 billion</w:t>
      </w:r>
      <w:r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rPr>
        <w:t xml:space="preserve">people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be expected to </w:t>
      </w:r>
      <w:r w:rsidRPr="007D233B">
        <w:rPr>
          <w:rStyle w:val="StyleUnderline"/>
          <w:rFonts w:asciiTheme="minorHAnsi" w:hAnsiTheme="minorHAnsi" w:cstheme="minorHAnsi"/>
          <w:highlight w:val="green"/>
        </w:rPr>
        <w:t>succumb to famine</w:t>
      </w:r>
      <w:r w:rsidRPr="007D233B">
        <w:rPr>
          <w:rStyle w:val="StyleUnderline"/>
          <w:rFonts w:asciiTheme="minorHAnsi" w:hAnsiTheme="minorHAnsi" w:cstheme="minorHAnsi"/>
        </w:rPr>
        <w:t xml:space="preserve"> by the end of year 2</w:t>
      </w:r>
      <w:r w:rsidRPr="007D233B">
        <w:rPr>
          <w:rFonts w:asciiTheme="minorHAnsi" w:hAnsiTheme="minorHAnsi" w:cstheme="minorHAnsi"/>
          <w:sz w:val="16"/>
        </w:rPr>
        <w:t xml:space="preserve">. </w:t>
      </w:r>
      <w:r w:rsidRPr="007D233B">
        <w:rPr>
          <w:rStyle w:val="StyleUnderline"/>
          <w:rFonts w:asciiTheme="minorHAnsi" w:hAnsiTheme="minorHAnsi" w:cstheme="minorHAnsi"/>
        </w:rPr>
        <w:t>Even with the most effective adaptation strategy, where 100% of livestock grain feed is used for human food and there is no food waste</w:t>
      </w:r>
      <w:r w:rsidRPr="007D233B">
        <w:rPr>
          <w:rFonts w:asciiTheme="minorHAnsi" w:hAnsiTheme="minorHAnsi" w:cstheme="minorHAnsi"/>
          <w:sz w:val="16"/>
        </w:rPr>
        <w:t xml:space="preserve">, by the end of year 2 more than </w:t>
      </w:r>
      <w:r w:rsidRPr="007D233B">
        <w:rPr>
          <w:rStyle w:val="Emphasis"/>
          <w:rFonts w:asciiTheme="minorHAnsi" w:hAnsiTheme="minorHAnsi" w:cstheme="minorHAnsi"/>
          <w:highlight w:val="green"/>
        </w:rPr>
        <w:t>99%</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of the population of China</w:t>
      </w:r>
      <w:r w:rsidRPr="007D233B">
        <w:rPr>
          <w:rStyle w:val="StyleUnderline"/>
          <w:rFonts w:asciiTheme="minorHAnsi" w:hAnsiTheme="minorHAnsi" w:cstheme="minorHAnsi"/>
        </w:rPr>
        <w:t xml:space="preserve">, Canada and northern Europe </w:t>
      </w:r>
      <w:r w:rsidRPr="007D233B">
        <w:rPr>
          <w:rStyle w:val="StyleUnderline"/>
          <w:rFonts w:asciiTheme="minorHAnsi" w:hAnsiTheme="minorHAnsi" w:cstheme="minorHAnsi"/>
          <w:highlight w:val="green"/>
        </w:rPr>
        <w:t>would be starving</w:t>
      </w:r>
      <w:r w:rsidRPr="007D233B">
        <w:rPr>
          <w:rStyle w:val="StyleUnderline"/>
          <w:rFonts w:asciiTheme="minorHAnsi" w:hAnsiTheme="minorHAnsi" w:cstheme="minorHAnsi"/>
        </w:rPr>
        <w:t>, along with more than 75% of the population of Russia and the US</w:t>
      </w:r>
      <w:r w:rsidRPr="007D233B">
        <w:rPr>
          <w:rFonts w:asciiTheme="minorHAnsi" w:hAnsiTheme="minorHAnsi" w:cstheme="minorHAnsi"/>
          <w:sz w:val="16"/>
        </w:rPr>
        <w:t xml:space="preserve"> (Xia et al. Citation2022). And the climate would not begin to recover for several more years.</w:t>
      </w:r>
      <w:r w:rsidR="00B533AA" w:rsidRPr="007D233B">
        <w:rPr>
          <w:rFonts w:asciiTheme="minorHAnsi" w:hAnsiTheme="minorHAnsi" w:cstheme="minorHAnsi"/>
          <w:sz w:val="16"/>
        </w:rPr>
        <w:t xml:space="preserve"> </w:t>
      </w:r>
      <w:r w:rsidRPr="007D233B">
        <w:rPr>
          <w:rFonts w:asciiTheme="minorHAnsi" w:hAnsiTheme="minorHAnsi" w:cstheme="minorHAnsi"/>
          <w:sz w:val="16"/>
        </w:rPr>
        <w:t>A useful accessible overview of this evidence on nuclear famine up to 2022 is provided by Bivens (Citation2022).</w:t>
      </w:r>
      <w:r w:rsidR="00B533AA" w:rsidRPr="007D233B">
        <w:rPr>
          <w:rFonts w:asciiTheme="minorHAnsi" w:hAnsiTheme="minorHAnsi" w:cstheme="minorHAnsi"/>
          <w:sz w:val="16"/>
        </w:rPr>
        <w:t xml:space="preserve"> </w:t>
      </w:r>
      <w:r w:rsidRPr="007D233B">
        <w:rPr>
          <w:rFonts w:asciiTheme="minorHAnsi" w:hAnsiTheme="minorHAnsi" w:cstheme="minorHAnsi"/>
          <w:sz w:val="16"/>
        </w:rPr>
        <w:t>Reflections</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With striking and relentless consistency, the more we learn about the multiplicity of impacts of nuclear explosions and nuclear war, the worse they are assessed to be. </w:t>
      </w:r>
      <w:r w:rsidRPr="007D233B">
        <w:rPr>
          <w:rStyle w:val="StyleUnderline"/>
          <w:rFonts w:asciiTheme="minorHAnsi" w:hAnsiTheme="minorHAnsi" w:cstheme="minorHAnsi"/>
        </w:rPr>
        <w:t>New effects</w:t>
      </w:r>
      <w:r w:rsidRPr="007D233B">
        <w:rPr>
          <w:rFonts w:asciiTheme="minorHAnsi" w:hAnsiTheme="minorHAnsi" w:cstheme="minorHAnsi"/>
          <w:sz w:val="16"/>
        </w:rPr>
        <w:t xml:space="preserve"> and interactions in Earth’s complex systems </w:t>
      </w:r>
      <w:r w:rsidRPr="007D233B">
        <w:rPr>
          <w:rStyle w:val="StyleUnderline"/>
          <w:rFonts w:asciiTheme="minorHAnsi" w:hAnsiTheme="minorHAnsi" w:cstheme="minorHAnsi"/>
        </w:rPr>
        <w:t>continue to be discovered</w:t>
      </w:r>
      <w:r w:rsidRPr="007D233B">
        <w:rPr>
          <w:rFonts w:asciiTheme="minorHAnsi" w:hAnsiTheme="minorHAnsi" w:cstheme="minorHAnsi"/>
          <w:sz w:val="16"/>
        </w:rPr>
        <w:t>.</w:t>
      </w:r>
      <w:r w:rsidR="00B533AA" w:rsidRPr="007D233B">
        <w:rPr>
          <w:rFonts w:asciiTheme="minorHAnsi" w:hAnsiTheme="minorHAnsi" w:cstheme="minorHAnsi"/>
          <w:sz w:val="16"/>
        </w:rPr>
        <w:t xml:space="preserve"> </w:t>
      </w:r>
      <w:r w:rsidRPr="007D233B">
        <w:rPr>
          <w:rFonts w:asciiTheme="minorHAnsi" w:hAnsiTheme="minorHAnsi" w:cstheme="minorHAnsi"/>
          <w:sz w:val="16"/>
        </w:rPr>
        <w:t>Self-assured destruction</w:t>
      </w:r>
      <w:r w:rsidR="00B533AA" w:rsidRPr="007D233B">
        <w:rPr>
          <w:rFonts w:asciiTheme="minorHAnsi" w:hAnsiTheme="minorHAnsi" w:cstheme="minorHAnsi"/>
          <w:sz w:val="16"/>
        </w:rPr>
        <w:t xml:space="preserve"> </w:t>
      </w:r>
      <w:proofErr w:type="gramStart"/>
      <w:r w:rsidRPr="007D233B">
        <w:rPr>
          <w:rStyle w:val="StyleUnderline"/>
          <w:rFonts w:asciiTheme="minorHAnsi" w:hAnsiTheme="minorHAnsi" w:cstheme="minorHAnsi"/>
          <w:highlight w:val="green"/>
        </w:rPr>
        <w:t>Nuclear</w:t>
      </w:r>
      <w:proofErr w:type="gramEnd"/>
      <w:r w:rsidRPr="007D233B">
        <w:rPr>
          <w:rStyle w:val="StyleUnderline"/>
          <w:rFonts w:asciiTheme="minorHAnsi" w:hAnsiTheme="minorHAnsi" w:cstheme="minorHAnsi"/>
          <w:highlight w:val="green"/>
        </w:rPr>
        <w:t xml:space="preserve"> war</w:t>
      </w:r>
      <w:r w:rsidRPr="007D233B">
        <w:rPr>
          <w:rFonts w:asciiTheme="minorHAnsi" w:hAnsiTheme="minorHAnsi" w:cstheme="minorHAnsi"/>
          <w:sz w:val="16"/>
        </w:rPr>
        <w:t xml:space="preserve">, once begun,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likely </w:t>
      </w:r>
      <w:r w:rsidRPr="007D233B">
        <w:rPr>
          <w:rStyle w:val="Emphasis"/>
          <w:rFonts w:asciiTheme="minorHAnsi" w:hAnsiTheme="minorHAnsi" w:cstheme="minorHAnsi"/>
        </w:rPr>
        <w:t>escalate rapidly</w:t>
      </w:r>
      <w:r w:rsidRPr="007D233B">
        <w:rPr>
          <w:rStyle w:val="StyleUnderline"/>
          <w:rFonts w:asciiTheme="minorHAnsi" w:hAnsiTheme="minorHAnsi" w:cstheme="minorHAnsi"/>
        </w:rPr>
        <w:t xml:space="preserve"> and would </w:t>
      </w:r>
      <w:r w:rsidRPr="007D233B">
        <w:rPr>
          <w:rStyle w:val="StyleUnderline"/>
          <w:rFonts w:asciiTheme="minorHAnsi" w:hAnsiTheme="minorHAnsi" w:cstheme="minorHAnsi"/>
          <w:highlight w:val="green"/>
        </w:rPr>
        <w:t xml:space="preserve">cause </w:t>
      </w:r>
      <w:r w:rsidRPr="007D233B">
        <w:rPr>
          <w:rStyle w:val="Emphasis"/>
          <w:rFonts w:asciiTheme="minorHAnsi" w:hAnsiTheme="minorHAnsi" w:cstheme="minorHAnsi"/>
          <w:highlight w:val="green"/>
        </w:rPr>
        <w:t>comprehensive disruption</w:t>
      </w:r>
      <w:r w:rsidRPr="007D233B">
        <w:rPr>
          <w:rStyle w:val="StyleUnderline"/>
          <w:rFonts w:asciiTheme="minorHAnsi" w:hAnsiTheme="minorHAnsi" w:cstheme="minorHAnsi"/>
        </w:rPr>
        <w:t xml:space="preserve"> of human societal and ecosystem functioning, </w:t>
      </w:r>
      <w:r w:rsidRPr="007D233B">
        <w:rPr>
          <w:rStyle w:val="StyleUnderline"/>
          <w:rFonts w:asciiTheme="minorHAnsi" w:hAnsiTheme="minorHAnsi" w:cstheme="minorHAnsi"/>
          <w:highlight w:val="green"/>
        </w:rPr>
        <w:t>on a scale matched only by</w:t>
      </w:r>
      <w:r w:rsidRPr="007D233B">
        <w:rPr>
          <w:rStyle w:val="StyleUnderline"/>
          <w:rFonts w:asciiTheme="minorHAnsi" w:hAnsiTheme="minorHAnsi" w:cstheme="minorHAnsi"/>
        </w:rPr>
        <w:t xml:space="preserve"> the </w:t>
      </w:r>
      <w:r w:rsidRPr="007D233B">
        <w:rPr>
          <w:rStyle w:val="Emphasis"/>
          <w:rFonts w:asciiTheme="minorHAnsi" w:hAnsiTheme="minorHAnsi" w:cstheme="minorHAnsi"/>
          <w:highlight w:val="green"/>
        </w:rPr>
        <w:t>meteorite strikes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 caused </w:t>
      </w:r>
      <w:r w:rsidRPr="007D233B">
        <w:rPr>
          <w:rFonts w:asciiTheme="minorHAnsi" w:hAnsiTheme="minorHAnsi" w:cstheme="minorHAnsi"/>
          <w:sz w:val="16"/>
        </w:rPr>
        <w:t>previous</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mass extinction</w:t>
      </w:r>
      <w:r w:rsidRPr="007D233B">
        <w:rPr>
          <w:rFonts w:asciiTheme="minorHAnsi" w:hAnsiTheme="minorHAnsi" w:cstheme="minorHAnsi"/>
          <w:sz w:val="16"/>
        </w:rPr>
        <w:t xml:space="preserve"> events, but </w:t>
      </w:r>
      <w:r w:rsidRPr="007D233B">
        <w:rPr>
          <w:rStyle w:val="StyleUnderline"/>
          <w:rFonts w:asciiTheme="minorHAnsi" w:hAnsiTheme="minorHAnsi" w:cstheme="minorHAnsi"/>
        </w:rPr>
        <w:t>with the added danger of a radioactively and chemically contaminated</w:t>
      </w:r>
      <w:r w:rsidRPr="007D233B">
        <w:rPr>
          <w:rFonts w:asciiTheme="minorHAnsi" w:hAnsiTheme="minorHAnsi" w:cstheme="minorHAnsi"/>
          <w:sz w:val="16"/>
        </w:rPr>
        <w:t xml:space="preserve"> </w:t>
      </w:r>
      <w:r w:rsidRPr="007D233B">
        <w:rPr>
          <w:rStyle w:val="StyleUnderline"/>
          <w:rFonts w:asciiTheme="minorHAnsi" w:hAnsiTheme="minorHAnsi" w:cstheme="minorHAnsi"/>
        </w:rPr>
        <w:t>world</w:t>
      </w:r>
      <w:r w:rsidRPr="007D233B">
        <w:rPr>
          <w:rFonts w:asciiTheme="minorHAnsi" w:hAnsiTheme="minorHAnsi" w:cstheme="minorHAnsi"/>
          <w:sz w:val="16"/>
        </w:rPr>
        <w:t xml:space="preserve">. </w:t>
      </w:r>
      <w:r w:rsidRPr="007D233B">
        <w:rPr>
          <w:rStyle w:val="StyleUnderline"/>
          <w:rFonts w:asciiTheme="minorHAnsi" w:hAnsiTheme="minorHAnsi" w:cstheme="minorHAnsi"/>
        </w:rPr>
        <w:t>Human civilization is</w:t>
      </w:r>
      <w:r w:rsidRPr="007D233B">
        <w:rPr>
          <w:rFonts w:asciiTheme="minorHAnsi" w:hAnsiTheme="minorHAnsi" w:cstheme="minorHAnsi"/>
          <w:sz w:val="16"/>
        </w:rPr>
        <w:t xml:space="preserve"> </w:t>
      </w:r>
      <w:r w:rsidRPr="007D233B">
        <w:rPr>
          <w:rStyle w:val="StyleUnderline"/>
          <w:rFonts w:asciiTheme="minorHAnsi" w:hAnsiTheme="minorHAnsi" w:cstheme="minorHAnsi"/>
        </w:rPr>
        <w:t>unlikely to survive</w:t>
      </w:r>
      <w:r w:rsidRPr="007D233B">
        <w:rPr>
          <w:rFonts w:asciiTheme="minorHAnsi" w:hAnsiTheme="minorHAnsi" w:cstheme="minorHAnsi"/>
          <w:sz w:val="16"/>
        </w:rPr>
        <w:t xml:space="preserve"> such severe global disruption, even if our species may. The findings of </w:t>
      </w:r>
      <w:r w:rsidRPr="007D233B">
        <w:rPr>
          <w:rStyle w:val="StyleUnderline"/>
          <w:rFonts w:asciiTheme="minorHAnsi" w:hAnsiTheme="minorHAnsi" w:cstheme="minorHAnsi"/>
        </w:rPr>
        <w:t>ice age conditions</w:t>
      </w:r>
      <w:r w:rsidRPr="007D233B">
        <w:rPr>
          <w:rFonts w:asciiTheme="minorHAnsi" w:hAnsiTheme="minorHAnsi" w:cstheme="minorHAnsi"/>
          <w:sz w:val="16"/>
        </w:rPr>
        <w:t xml:space="preserve"> inducing mass global starvation from even a localized regional nuclear war negate the theoretical underpinning of the </w:t>
      </w:r>
      <w:proofErr w:type="gramStart"/>
      <w:r w:rsidRPr="007D233B">
        <w:rPr>
          <w:rFonts w:asciiTheme="minorHAnsi" w:hAnsiTheme="minorHAnsi" w:cstheme="minorHAnsi"/>
          <w:sz w:val="16"/>
        </w:rPr>
        <w:t>construct</w:t>
      </w:r>
      <w:proofErr w:type="gramEnd"/>
      <w:r w:rsidRPr="007D233B">
        <w:rPr>
          <w:rFonts w:asciiTheme="minorHAnsi" w:hAnsiTheme="minorHAnsi" w:cstheme="minorHAnsi"/>
          <w:sz w:val="16"/>
        </w:rPr>
        <w:t xml:space="preserve"> of nuclear deterrence of mutually assured destruction. Rather, they </w:t>
      </w:r>
      <w:r w:rsidRPr="007D233B">
        <w:rPr>
          <w:rStyle w:val="StyleUnderline"/>
          <w:rFonts w:asciiTheme="minorHAnsi" w:hAnsiTheme="minorHAnsi" w:cstheme="minorHAnsi"/>
        </w:rPr>
        <w:t>characterize nuclear weapons as</w:t>
      </w:r>
      <w:r w:rsidRPr="007D233B">
        <w:rPr>
          <w:rFonts w:asciiTheme="minorHAnsi" w:hAnsiTheme="minorHAnsi" w:cstheme="minorHAnsi"/>
          <w:sz w:val="16"/>
        </w:rPr>
        <w:t xml:space="preserve"> global </w:t>
      </w:r>
      <w:r w:rsidRPr="007D233B">
        <w:rPr>
          <w:rStyle w:val="Emphasis"/>
          <w:rFonts w:asciiTheme="minorHAnsi" w:hAnsiTheme="minorHAnsi" w:cstheme="minorHAnsi"/>
        </w:rPr>
        <w:t>suicide bombs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risking </w:t>
      </w:r>
      <w:r w:rsidRPr="007D233B">
        <w:rPr>
          <w:rStyle w:val="Emphasis"/>
          <w:rFonts w:asciiTheme="minorHAnsi" w:hAnsiTheme="minorHAnsi" w:cstheme="minorHAnsi"/>
        </w:rPr>
        <w:t>self-assured destruction</w:t>
      </w:r>
      <w:r w:rsidRPr="007D233B">
        <w:rPr>
          <w:rStyle w:val="StyleUnderline"/>
          <w:rFonts w:asciiTheme="minorHAnsi" w:hAnsiTheme="minorHAnsi" w:cstheme="minorHAnsi"/>
        </w:rPr>
        <w:t>.</w:t>
      </w:r>
      <w:r w:rsidRPr="007D233B">
        <w:rPr>
          <w:rFonts w:asciiTheme="minorHAnsi" w:hAnsiTheme="minorHAnsi" w:cstheme="minorHAnsi"/>
          <w:sz w:val="16"/>
        </w:rPr>
        <w:t xml:space="preserve"> Nuclear weapons overwhelmingly endanger the security of all peoples – especially in the states that wield or house them and are most likely their direct targets – and render meaningless any concept of winning a nuclear war (Robock and Toon Citation2012).</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Largely because of the climate/environmental effects of nuclear war,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existential threat</w:t>
      </w:r>
      <w:r w:rsidRPr="007D233B">
        <w:rPr>
          <w:rStyle w:val="StyleUnderline"/>
          <w:rFonts w:asciiTheme="minorHAnsi" w:hAnsiTheme="minorHAnsi" w:cstheme="minorHAnsi"/>
        </w:rPr>
        <w:t xml:space="preserve"> embodied in nuclear arsenals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completely and universally </w:t>
      </w:r>
      <w:r w:rsidRPr="007D233B">
        <w:rPr>
          <w:rStyle w:val="StyleUnderline"/>
          <w:rFonts w:asciiTheme="minorHAnsi" w:hAnsiTheme="minorHAnsi" w:cstheme="minorHAnsi"/>
          <w:highlight w:val="green"/>
        </w:rPr>
        <w:t>imposed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on all</w:t>
      </w:r>
      <w:r w:rsidRPr="007D233B">
        <w:rPr>
          <w:rStyle w:val="StyleUnderline"/>
          <w:rFonts w:asciiTheme="minorHAnsi" w:hAnsiTheme="minorHAnsi" w:cstheme="minorHAnsi"/>
        </w:rPr>
        <w:t xml:space="preserve"> Earth’s </w:t>
      </w:r>
      <w:r w:rsidRPr="007D233B">
        <w:rPr>
          <w:rStyle w:val="StyleUnderline"/>
          <w:rFonts w:asciiTheme="minorHAnsi" w:hAnsiTheme="minorHAnsi" w:cstheme="minorHAnsi"/>
          <w:highlight w:val="green"/>
        </w:rPr>
        <w:t>inhabitants</w:t>
      </w:r>
      <w:r w:rsidRPr="007D233B">
        <w:rPr>
          <w:rFonts w:asciiTheme="minorHAnsi" w:hAnsiTheme="minorHAnsi" w:cstheme="minorHAnsi"/>
          <w:sz w:val="16"/>
        </w:rPr>
        <w:t xml:space="preserve"> – without consent, responsibility or accountability. Because of these catastrophic globalized effects, the UN Human Rights Commission found that, with respect to the right to life embodied in the International Covenant on Civil and Political Rights: ‘The threat or use of weapons of mass destruction, in particular nuclear weapons, which are indiscriminate in effect and are of a nature to cause destruction of human life on a catastrophic scale is incompatible with respect for the right to life and may amount to a crime under international law’ (UNHRC Citation2019).</w:t>
      </w:r>
      <w:r w:rsidR="00B533AA" w:rsidRPr="007D233B">
        <w:rPr>
          <w:rFonts w:asciiTheme="minorHAnsi" w:hAnsiTheme="minorHAnsi" w:cstheme="minorHAnsi"/>
          <w:sz w:val="16"/>
        </w:rPr>
        <w:t xml:space="preserve"> </w:t>
      </w:r>
      <w:r w:rsidRPr="007D233B">
        <w:rPr>
          <w:rFonts w:asciiTheme="minorHAnsi" w:hAnsiTheme="minorHAnsi" w:cstheme="minorHAnsi"/>
          <w:sz w:val="16"/>
        </w:rPr>
        <w:t xml:space="preserve">The States Parties to the Treaty on the Prohibition of Nuclear Weapons described ‘a dangerous and speculative system of nuclear deterrence, which illegitimately and unjustly transfers risk to all States and threatens the future of humanity’; ‘nuclear deterrence itself is the root of nuclear risks’, since it is based and relies on ‘the threat of actual use of nuclear weapons and inflicting global catastrophic consequences’ (TPNW Citation2025). </w:t>
      </w:r>
      <w:r w:rsidRPr="007D233B">
        <w:rPr>
          <w:rStyle w:val="StyleUnderline"/>
          <w:rFonts w:asciiTheme="minorHAnsi" w:hAnsiTheme="minorHAnsi" w:cstheme="minorHAnsi"/>
        </w:rPr>
        <w:t xml:space="preserve">The survival of </w:t>
      </w:r>
      <w:r w:rsidRPr="007D233B">
        <w:rPr>
          <w:rStyle w:val="Emphasis"/>
          <w:rFonts w:asciiTheme="minorHAnsi" w:hAnsiTheme="minorHAnsi" w:cstheme="minorHAnsi"/>
        </w:rPr>
        <w:t>everyone</w:t>
      </w:r>
      <w:r w:rsidRPr="007D233B">
        <w:rPr>
          <w:rStyle w:val="StyleUnderline"/>
          <w:rFonts w:asciiTheme="minorHAnsi" w:hAnsiTheme="minorHAnsi" w:cstheme="minorHAnsi"/>
        </w:rPr>
        <w:t>, everywhere and every day depends on</w:t>
      </w:r>
      <w:r w:rsidRPr="007D233B">
        <w:rPr>
          <w:rFonts w:asciiTheme="minorHAnsi" w:hAnsiTheme="minorHAnsi" w:cstheme="minorHAnsi"/>
          <w:sz w:val="16"/>
        </w:rPr>
        <w:t xml:space="preserve"> prudent, infallible, non-suicidal, </w:t>
      </w:r>
      <w:r w:rsidRPr="007D233B">
        <w:rPr>
          <w:rFonts w:asciiTheme="minorHAnsi" w:hAnsiTheme="minorHAnsi" w:cstheme="minorHAnsi"/>
          <w:sz w:val="16"/>
        </w:rPr>
        <w:lastRenderedPageBreak/>
        <w:t>non-genocidal and non-</w:t>
      </w:r>
      <w:proofErr w:type="spellStart"/>
      <w:r w:rsidRPr="007D233B">
        <w:rPr>
          <w:rFonts w:asciiTheme="minorHAnsi" w:hAnsiTheme="minorHAnsi" w:cstheme="minorHAnsi"/>
          <w:sz w:val="16"/>
        </w:rPr>
        <w:t>ecocidal</w:t>
      </w:r>
      <w:proofErr w:type="spellEnd"/>
      <w:r w:rsidRPr="007D233B">
        <w:rPr>
          <w:rFonts w:asciiTheme="minorHAnsi" w:hAnsiTheme="minorHAnsi" w:cstheme="minorHAnsi"/>
          <w:sz w:val="16"/>
        </w:rPr>
        <w:t xml:space="preserve"> restraint of all </w:t>
      </w:r>
      <w:r w:rsidRPr="007D233B">
        <w:rPr>
          <w:rStyle w:val="StyleUnderline"/>
          <w:rFonts w:asciiTheme="minorHAnsi" w:hAnsiTheme="minorHAnsi" w:cstheme="minorHAnsi"/>
        </w:rPr>
        <w:t>nuclear weapons actors</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at all times</w:t>
      </w:r>
      <w:proofErr w:type="gramEnd"/>
      <w:r w:rsidRPr="007D233B">
        <w:rPr>
          <w:rFonts w:asciiTheme="minorHAnsi" w:hAnsiTheme="minorHAnsi" w:cstheme="minorHAnsi"/>
          <w:sz w:val="16"/>
        </w:rPr>
        <w:t xml:space="preserve"> and indefinitely, despite the fallibility of human and technical systems designed and constantly prepared for rapid nuclear escalation. </w:t>
      </w:r>
      <w:r w:rsidRPr="007D233B">
        <w:rPr>
          <w:rStyle w:val="StyleUnderline"/>
          <w:rFonts w:asciiTheme="minorHAnsi" w:hAnsiTheme="minorHAnsi" w:cstheme="minorHAnsi"/>
        </w:rPr>
        <w:t xml:space="preserve">The prevention of </w:t>
      </w:r>
      <w:r w:rsidRPr="007D233B">
        <w:rPr>
          <w:rStyle w:val="Emphasis"/>
          <w:rFonts w:asciiTheme="minorHAnsi" w:hAnsiTheme="minorHAnsi" w:cstheme="minorHAnsi"/>
        </w:rPr>
        <w:t>existential risks</w:t>
      </w:r>
      <w:r w:rsidRPr="007D233B">
        <w:rPr>
          <w:rStyle w:val="StyleUnderline"/>
          <w:rFonts w:asciiTheme="minorHAnsi" w:hAnsiTheme="minorHAnsi" w:cstheme="minorHAnsi"/>
        </w:rPr>
        <w:t xml:space="preserve"> is a common good and underpins human rights for all.</w:t>
      </w:r>
      <w:r w:rsidR="00B533AA" w:rsidRPr="007D233B">
        <w:rPr>
          <w:rStyle w:val="StyleUnderline"/>
          <w:rFonts w:asciiTheme="minorHAnsi" w:hAnsiTheme="minorHAnsi" w:cstheme="minorHAnsi"/>
        </w:rPr>
        <w:t xml:space="preserve"> </w:t>
      </w:r>
      <w:proofErr w:type="spellStart"/>
      <w:r w:rsidRPr="007D233B">
        <w:rPr>
          <w:rFonts w:asciiTheme="minorHAnsi" w:hAnsiTheme="minorHAnsi" w:cstheme="minorHAnsi"/>
          <w:sz w:val="16"/>
        </w:rPr>
        <w:t>Wilful</w:t>
      </w:r>
      <w:proofErr w:type="spellEnd"/>
      <w:r w:rsidRPr="007D233B">
        <w:rPr>
          <w:rFonts w:asciiTheme="minorHAnsi" w:hAnsiTheme="minorHAnsi" w:cstheme="minorHAnsi"/>
          <w:sz w:val="16"/>
        </w:rPr>
        <w:t xml:space="preserve"> denial</w:t>
      </w:r>
    </w:p>
    <w:p w14:paraId="68516B88" w14:textId="77777777" w:rsidR="001E774A" w:rsidRPr="007D233B" w:rsidRDefault="001E774A" w:rsidP="001E774A">
      <w:pPr>
        <w:pStyle w:val="Heading3"/>
        <w:rPr>
          <w:rFonts w:asciiTheme="minorHAnsi" w:hAnsiTheme="minorHAnsi" w:cstheme="minorHAnsi"/>
        </w:rPr>
      </w:pPr>
      <w:r w:rsidRPr="007D233B">
        <w:rPr>
          <w:rFonts w:asciiTheme="minorHAnsi" w:hAnsiTheme="minorHAnsi" w:cstheme="minorHAnsi"/>
        </w:rPr>
        <w:lastRenderedPageBreak/>
        <w:t>AT: US Hegemony DA</w:t>
      </w:r>
    </w:p>
    <w:p w14:paraId="1697336D" w14:textId="2033215E" w:rsidR="001E774A" w:rsidRPr="007D233B" w:rsidRDefault="001E774A" w:rsidP="001E774A">
      <w:pPr>
        <w:pStyle w:val="Heading4"/>
        <w:rPr>
          <w:rFonts w:asciiTheme="minorHAnsi" w:hAnsiTheme="minorHAnsi" w:cstheme="minorHAnsi"/>
        </w:rPr>
      </w:pPr>
      <w:r w:rsidRPr="007D233B">
        <w:rPr>
          <w:rFonts w:asciiTheme="minorHAnsi" w:hAnsiTheme="minorHAnsi" w:cstheme="minorHAnsi"/>
        </w:rPr>
        <w:t xml:space="preserve">Hegemony is collapsing – deindustrialization, agriculture, industry, alliances, </w:t>
      </w:r>
      <w:r w:rsidR="00A91F7C" w:rsidRPr="007D233B">
        <w:rPr>
          <w:rFonts w:asciiTheme="minorHAnsi" w:hAnsiTheme="minorHAnsi" w:cstheme="minorHAnsi"/>
        </w:rPr>
        <w:t xml:space="preserve">political military, </w:t>
      </w:r>
      <w:r w:rsidRPr="007D233B">
        <w:rPr>
          <w:rFonts w:asciiTheme="minorHAnsi" w:hAnsiTheme="minorHAnsi" w:cstheme="minorHAnsi"/>
        </w:rPr>
        <w:t xml:space="preserve">and demographics </w:t>
      </w:r>
    </w:p>
    <w:p w14:paraId="419C891B" w14:textId="77777777" w:rsidR="001E774A" w:rsidRPr="007D233B" w:rsidRDefault="001E774A" w:rsidP="001E774A">
      <w:pPr>
        <w:rPr>
          <w:rFonts w:asciiTheme="minorHAnsi" w:hAnsiTheme="minorHAnsi" w:cstheme="minorHAnsi"/>
        </w:rPr>
      </w:pPr>
      <w:proofErr w:type="spellStart"/>
      <w:r w:rsidRPr="007D233B">
        <w:rPr>
          <w:rFonts w:asciiTheme="minorHAnsi" w:hAnsiTheme="minorHAnsi" w:cstheme="minorHAnsi"/>
          <w:b/>
          <w:bCs/>
          <w:sz w:val="26"/>
          <w:szCs w:val="26"/>
        </w:rPr>
        <w:t>Zeihan</w:t>
      </w:r>
      <w:proofErr w:type="spellEnd"/>
      <w:r w:rsidRPr="007D233B">
        <w:rPr>
          <w:rFonts w:asciiTheme="minorHAnsi" w:hAnsiTheme="minorHAnsi" w:cstheme="minorHAnsi"/>
          <w:b/>
          <w:bCs/>
          <w:sz w:val="26"/>
          <w:szCs w:val="26"/>
        </w:rPr>
        <w:t xml:space="preserve"> 25</w:t>
      </w:r>
      <w:r w:rsidRPr="007D233B">
        <w:rPr>
          <w:rFonts w:asciiTheme="minorHAnsi" w:hAnsiTheme="minorHAnsi" w:cstheme="minorHAnsi"/>
        </w:rPr>
        <w:t xml:space="preserve"> [Peter Zeihan, geopolitical strategist with a postgraduate diploma in Asian studies at the University of Otago in New Zealand, 12-04-2025, “#447 — The Unraveling of American Power,” Making Sense, </w:t>
      </w:r>
      <w:hyperlink r:id="rId13" w:history="1">
        <w:r w:rsidRPr="007D233B">
          <w:rPr>
            <w:rStyle w:val="Hyperlink"/>
            <w:rFonts w:asciiTheme="minorHAnsi" w:hAnsiTheme="minorHAnsi" w:cstheme="minorHAnsi"/>
          </w:rPr>
          <w:t>https://wakingup.libsyn.com/447-the-unraveling-of-american-power]/Kankee</w:t>
        </w:r>
      </w:hyperlink>
    </w:p>
    <w:p w14:paraId="2D44A69A" w14:textId="77777777" w:rsidR="001E774A" w:rsidRPr="007D233B" w:rsidRDefault="001E774A" w:rsidP="001E774A">
      <w:pPr>
        <w:rPr>
          <w:rFonts w:asciiTheme="minorHAnsi" w:hAnsiTheme="minorHAnsi" w:cstheme="minorHAnsi"/>
        </w:rPr>
      </w:pPr>
      <w:r w:rsidRPr="007D233B">
        <w:rPr>
          <w:rFonts w:asciiTheme="minorHAnsi" w:hAnsiTheme="minorHAnsi" w:cstheme="minorHAnsi"/>
        </w:rPr>
        <w:t>*NOTE: Podcast transcript generated automatically via online converter. Text is not subdivided by individual speakers, but most cut text is from the interviewee Peter Zeihan</w:t>
      </w:r>
    </w:p>
    <w:p w14:paraId="3DB83AF6" w14:textId="77777777" w:rsidR="001E774A" w:rsidRPr="007D233B" w:rsidRDefault="001E774A" w:rsidP="001E774A">
      <w:pPr>
        <w:rPr>
          <w:rFonts w:asciiTheme="minorHAnsi" w:hAnsiTheme="minorHAnsi" w:cstheme="minorHAnsi"/>
          <w:sz w:val="16"/>
        </w:rPr>
      </w:pPr>
      <w:r w:rsidRPr="007D233B">
        <w:rPr>
          <w:rFonts w:asciiTheme="minorHAnsi" w:hAnsiTheme="minorHAnsi" w:cstheme="minorHAnsi"/>
          <w:sz w:val="16"/>
        </w:rPr>
        <w:t xml:space="preserve">How would you rate his second term so far? We're going to talk about tariffs and foreign policy and supply chain and specifics like China. But what most concerns you? Have there been any pleasant surprises? How would you rate the last 10? I mean, usually try not to be critical of presidents in their first terms because they're learning. It takes time for the policies to kick in. </w:t>
      </w:r>
      <w:r w:rsidRPr="007D233B">
        <w:rPr>
          <w:rStyle w:val="StyleUnderline"/>
          <w:rFonts w:asciiTheme="minorHAnsi" w:hAnsiTheme="minorHAnsi" w:cstheme="minorHAnsi"/>
        </w:rPr>
        <w:t>The</w:t>
      </w:r>
      <w:r w:rsidRPr="007D233B">
        <w:rPr>
          <w:rFonts w:asciiTheme="minorHAnsi" w:hAnsiTheme="minorHAnsi" w:cstheme="minorHAnsi"/>
          <w:sz w:val="16"/>
        </w:rPr>
        <w:t xml:space="preserve"> world doesn't move on a dime. </w:t>
      </w:r>
      <w:r w:rsidRPr="007D233B">
        <w:rPr>
          <w:rStyle w:val="StyleUnderline"/>
          <w:rFonts w:asciiTheme="minorHAnsi" w:hAnsiTheme="minorHAnsi" w:cstheme="minorHAnsi"/>
        </w:rPr>
        <w:t>Second term</w:t>
      </w:r>
      <w:r w:rsidRPr="007D233B">
        <w:rPr>
          <w:rFonts w:asciiTheme="minorHAnsi" w:hAnsiTheme="minorHAnsi" w:cstheme="minorHAnsi"/>
          <w:sz w:val="16"/>
        </w:rPr>
        <w:t xml:space="preserve"> is different because they should have learned from what happened in their first term. And by that measure, </w:t>
      </w:r>
      <w:r w:rsidRPr="007D233B">
        <w:rPr>
          <w:rFonts w:asciiTheme="minorHAnsi" w:hAnsiTheme="minorHAnsi" w:cstheme="minorHAnsi"/>
          <w:sz w:val="16"/>
          <w:szCs w:val="16"/>
        </w:rPr>
        <w:t>it</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rPr>
        <w:t>has not gone well</w:t>
      </w:r>
      <w:r w:rsidRPr="007D233B">
        <w:rPr>
          <w:rFonts w:asciiTheme="minorHAnsi" w:hAnsiTheme="minorHAnsi" w:cstheme="minorHAnsi"/>
          <w:sz w:val="16"/>
        </w:rPr>
        <w:t xml:space="preserve">. Most of the stated aims of the Trump administration, things like reshoring, manufacturing, increasing its defense position have </w:t>
      </w:r>
      <w:proofErr w:type="gramStart"/>
      <w:r w:rsidRPr="007D233B">
        <w:rPr>
          <w:rFonts w:asciiTheme="minorHAnsi" w:hAnsiTheme="minorHAnsi" w:cstheme="minorHAnsi"/>
          <w:sz w:val="16"/>
        </w:rPr>
        <w:t>actually taken</w:t>
      </w:r>
      <w:proofErr w:type="gramEnd"/>
      <w:r w:rsidRPr="007D233B">
        <w:rPr>
          <w:rFonts w:asciiTheme="minorHAnsi" w:hAnsiTheme="minorHAnsi" w:cstheme="minorHAnsi"/>
          <w:sz w:val="16"/>
        </w:rPr>
        <w:t xml:space="preserve"> the country in a significantly different direction. And </w:t>
      </w:r>
      <w:r w:rsidRPr="007D233B">
        <w:rPr>
          <w:rStyle w:val="StyleUnderline"/>
          <w:rFonts w:asciiTheme="minorHAnsi" w:hAnsiTheme="minorHAnsi" w:cstheme="minorHAnsi"/>
          <w:highlight w:val="green"/>
        </w:rPr>
        <w:t xml:space="preserve">I have not seen an </w:t>
      </w:r>
      <w:r w:rsidRPr="007D233B">
        <w:rPr>
          <w:rStyle w:val="Emphasis"/>
          <w:rFonts w:asciiTheme="minorHAnsi" w:hAnsiTheme="minorHAnsi" w:cstheme="minorHAnsi"/>
          <w:highlight w:val="green"/>
        </w:rPr>
        <w:t>unraveling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national </w:t>
      </w:r>
      <w:r w:rsidRPr="007D233B">
        <w:rPr>
          <w:rStyle w:val="StyleUnderline"/>
          <w:rFonts w:asciiTheme="minorHAnsi" w:hAnsiTheme="minorHAnsi" w:cstheme="minorHAnsi"/>
          <w:highlight w:val="green"/>
        </w:rPr>
        <w:t>power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on the scale since the Soviet </w:t>
      </w:r>
      <w:proofErr w:type="gramStart"/>
      <w:r w:rsidRPr="007D233B">
        <w:rPr>
          <w:rStyle w:val="StyleUnderline"/>
          <w:rFonts w:asciiTheme="minorHAnsi" w:hAnsiTheme="minorHAnsi" w:cstheme="minorHAnsi"/>
          <w:highlight w:val="green"/>
        </w:rPr>
        <w:t>break</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down</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 xml:space="preserve">So </w:t>
      </w:r>
      <w:proofErr w:type="spellStart"/>
      <w:r w:rsidRPr="007D233B">
        <w:rPr>
          <w:rFonts w:asciiTheme="minorHAnsi" w:hAnsiTheme="minorHAnsi" w:cstheme="minorHAnsi"/>
          <w:sz w:val="16"/>
        </w:rPr>
        <w:t>so</w:t>
      </w:r>
      <w:proofErr w:type="spellEnd"/>
      <w:proofErr w:type="gramEnd"/>
      <w:r w:rsidRPr="007D233B">
        <w:rPr>
          <w:rFonts w:asciiTheme="minorHAnsi" w:hAnsiTheme="minorHAnsi" w:cstheme="minorHAnsi"/>
          <w:sz w:val="16"/>
        </w:rPr>
        <w:t xml:space="preserve"> far, </w:t>
      </w:r>
      <w:proofErr w:type="gramStart"/>
      <w:r w:rsidRPr="007D233B">
        <w:rPr>
          <w:rStyle w:val="Emphasis"/>
          <w:rFonts w:asciiTheme="minorHAnsi" w:hAnsiTheme="minorHAnsi" w:cstheme="minorHAnsi"/>
        </w:rPr>
        <w:t>very</w:t>
      </w:r>
      <w:proofErr w:type="gramEnd"/>
      <w:r w:rsidRPr="007D233B">
        <w:rPr>
          <w:rStyle w:val="Emphasis"/>
          <w:rFonts w:asciiTheme="minorHAnsi" w:hAnsiTheme="minorHAnsi" w:cstheme="minorHAnsi"/>
        </w:rPr>
        <w:t xml:space="preserve"> impressed</w:t>
      </w:r>
      <w:r w:rsidRPr="007D233B">
        <w:rPr>
          <w:rStyle w:val="StyleUnderline"/>
          <w:rFonts w:asciiTheme="minorHAnsi" w:hAnsiTheme="minorHAnsi" w:cstheme="minorHAnsi"/>
        </w:rPr>
        <w:t xml:space="preserve"> with how much damage is being done. </w:t>
      </w:r>
      <w:r w:rsidRPr="007D233B">
        <w:rPr>
          <w:rFonts w:asciiTheme="minorHAnsi" w:hAnsiTheme="minorHAnsi" w:cstheme="minorHAnsi"/>
          <w:sz w:val="16"/>
        </w:rPr>
        <w:t xml:space="preserve">This is some combination of Zimbabwe Argentine economic policy, maybe with just a dash of French </w:t>
      </w:r>
      <w:proofErr w:type="spellStart"/>
      <w:r w:rsidRPr="007D233B">
        <w:rPr>
          <w:rFonts w:asciiTheme="minorHAnsi" w:hAnsiTheme="minorHAnsi" w:cstheme="minorHAnsi"/>
          <w:sz w:val="16"/>
        </w:rPr>
        <w:t>stateism</w:t>
      </w:r>
      <w:proofErr w:type="spellEnd"/>
      <w:r w:rsidRPr="007D233B">
        <w:rPr>
          <w:rFonts w:asciiTheme="minorHAnsi" w:hAnsiTheme="minorHAnsi" w:cstheme="minorHAnsi"/>
          <w:sz w:val="16"/>
        </w:rPr>
        <w:t xml:space="preserve"> thrown in. All right.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let's talk about the unraveling. What are you seeing? Because so over right of center in Trumpistan, I can imagine many people believe that the tariffs are working. We're on shoring American manufacturing. We're building up our manufacturing </w:t>
      </w:r>
      <w:proofErr w:type="gramStart"/>
      <w:r w:rsidRPr="007D233B">
        <w:rPr>
          <w:rFonts w:asciiTheme="minorHAnsi" w:hAnsiTheme="minorHAnsi" w:cstheme="minorHAnsi"/>
          <w:sz w:val="16"/>
        </w:rPr>
        <w:t>base</w:t>
      </w:r>
      <w:proofErr w:type="gramEnd"/>
      <w:r w:rsidRPr="007D233B">
        <w:rPr>
          <w:rFonts w:asciiTheme="minorHAnsi" w:hAnsiTheme="minorHAnsi" w:cstheme="minorHAnsi"/>
          <w:sz w:val="16"/>
        </w:rPr>
        <w:t xml:space="preserve"> jobs are going to be returning </w:t>
      </w:r>
      <w:proofErr w:type="gramStart"/>
      <w:r w:rsidRPr="007D233B">
        <w:rPr>
          <w:rFonts w:asciiTheme="minorHAnsi" w:hAnsiTheme="minorHAnsi" w:cstheme="minorHAnsi"/>
          <w:sz w:val="16"/>
        </w:rPr>
        <w:t>as a result of</w:t>
      </w:r>
      <w:proofErr w:type="gramEnd"/>
      <w:r w:rsidRPr="007D233B">
        <w:rPr>
          <w:rFonts w:asciiTheme="minorHAnsi" w:hAnsiTheme="minorHAnsi" w:cstheme="minorHAnsi"/>
          <w:sz w:val="16"/>
        </w:rPr>
        <w:t xml:space="preserve"> all this. We have China right where we want her. And it's </w:t>
      </w:r>
      <w:proofErr w:type="gramStart"/>
      <w:r w:rsidRPr="007D233B">
        <w:rPr>
          <w:rFonts w:asciiTheme="minorHAnsi" w:hAnsiTheme="minorHAnsi" w:cstheme="minorHAnsi"/>
          <w:sz w:val="16"/>
        </w:rPr>
        <w:t>really just</w:t>
      </w:r>
      <w:proofErr w:type="gramEnd"/>
      <w:r w:rsidRPr="007D233B">
        <w:rPr>
          <w:rFonts w:asciiTheme="minorHAnsi" w:hAnsiTheme="minorHAnsi" w:cstheme="minorHAnsi"/>
          <w:sz w:val="16"/>
        </w:rPr>
        <w:t xml:space="preserve"> a picture of American strength. I mean, you know, Trump is the kind of guy you just can't screw around with. Finally, we have a president like that. How are you not seeing this? Let's start with the tariffs. </w:t>
      </w:r>
      <w:r w:rsidRPr="007D233B">
        <w:rPr>
          <w:rStyle w:val="StyleUnderline"/>
          <w:rFonts w:asciiTheme="minorHAnsi" w:hAnsiTheme="minorHAnsi" w:cstheme="minorHAnsi"/>
        </w:rPr>
        <w:t>When you do a flat tariff</w:t>
      </w:r>
      <w:r w:rsidRPr="007D233B">
        <w:rPr>
          <w:rFonts w:asciiTheme="minorHAnsi" w:hAnsiTheme="minorHAnsi" w:cstheme="minorHAnsi"/>
          <w:sz w:val="16"/>
        </w:rPr>
        <w:t xml:space="preserve"> and you tax things </w:t>
      </w:r>
      <w:r w:rsidRPr="007D233B">
        <w:rPr>
          <w:rStyle w:val="StyleUnderline"/>
          <w:rFonts w:asciiTheme="minorHAnsi" w:hAnsiTheme="minorHAnsi" w:cstheme="minorHAnsi"/>
        </w:rPr>
        <w:t>at the border</w:t>
      </w:r>
      <w:r w:rsidRPr="007D233B">
        <w:rPr>
          <w:rFonts w:asciiTheme="minorHAnsi" w:hAnsiTheme="minorHAnsi" w:cstheme="minorHAnsi"/>
          <w:sz w:val="16"/>
        </w:rPr>
        <w:t xml:space="preserve">, no matter what they are, </w:t>
      </w:r>
      <w:r w:rsidRPr="007D233B">
        <w:rPr>
          <w:rStyle w:val="StyleUnderline"/>
          <w:rFonts w:asciiTheme="minorHAnsi" w:hAnsiTheme="minorHAnsi" w:cstheme="minorHAnsi"/>
        </w:rPr>
        <w:t>you need to break down manufacturing into two</w:t>
      </w:r>
      <w:r w:rsidRPr="007D233B">
        <w:rPr>
          <w:rFonts w:asciiTheme="minorHAnsi" w:hAnsiTheme="minorHAnsi" w:cstheme="minorHAnsi"/>
          <w:sz w:val="16"/>
        </w:rPr>
        <w:t xml:space="preserve"> broad </w:t>
      </w:r>
      <w:r w:rsidRPr="007D233B">
        <w:rPr>
          <w:rStyle w:val="StyleUnderline"/>
          <w:rFonts w:asciiTheme="minorHAnsi" w:hAnsiTheme="minorHAnsi" w:cstheme="minorHAnsi"/>
        </w:rPr>
        <w:t>categories</w:t>
      </w:r>
      <w:r w:rsidRPr="007D233B">
        <w:rPr>
          <w:rFonts w:asciiTheme="minorHAnsi" w:hAnsiTheme="minorHAnsi" w:cstheme="minorHAnsi"/>
          <w:sz w:val="16"/>
        </w:rPr>
        <w:t xml:space="preserve">. Once you have your </w:t>
      </w:r>
      <w:r w:rsidRPr="007D233B">
        <w:rPr>
          <w:rStyle w:val="Emphasis"/>
          <w:rFonts w:asciiTheme="minorHAnsi" w:hAnsiTheme="minorHAnsi" w:cstheme="minorHAnsi"/>
        </w:rPr>
        <w:t>simple</w:t>
      </w:r>
      <w:r w:rsidRPr="007D233B">
        <w:rPr>
          <w:rStyle w:val="StyleUnderline"/>
          <w:rFonts w:asciiTheme="minorHAnsi" w:hAnsiTheme="minorHAnsi" w:cstheme="minorHAnsi"/>
        </w:rPr>
        <w:t xml:space="preserve"> products</w:t>
      </w:r>
      <w:r w:rsidRPr="007D233B">
        <w:rPr>
          <w:rFonts w:asciiTheme="minorHAnsi" w:hAnsiTheme="minorHAnsi" w:cstheme="minorHAnsi"/>
          <w:sz w:val="16"/>
        </w:rPr>
        <w:t xml:space="preserve">, things like plastics or furniture, textiles, where there's only a half a dozen manufacturing supply chain </w:t>
      </w:r>
      <w:proofErr w:type="gramStart"/>
      <w:r w:rsidRPr="007D233B">
        <w:rPr>
          <w:rFonts w:asciiTheme="minorHAnsi" w:hAnsiTheme="minorHAnsi" w:cstheme="minorHAnsi"/>
          <w:sz w:val="16"/>
        </w:rPr>
        <w:t>steps</w:t>
      </w:r>
      <w:proofErr w:type="gramEnd"/>
      <w:r w:rsidRPr="007D233B">
        <w:rPr>
          <w:rFonts w:asciiTheme="minorHAnsi" w:hAnsiTheme="minorHAnsi" w:cstheme="minorHAnsi"/>
          <w:sz w:val="16"/>
        </w:rPr>
        <w:t xml:space="preserve">. And in a high tariff environment, it's relatively easy to relocate some of those steps within the tariff wall.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 are seeing significant build out in the United States for things like furniture and glue and paints, all that kind of stuff. </w:t>
      </w:r>
      <w:r w:rsidRPr="007D233B">
        <w:rPr>
          <w:rStyle w:val="StyleUnderline"/>
          <w:rFonts w:asciiTheme="minorHAnsi" w:hAnsiTheme="minorHAnsi" w:cstheme="minorHAnsi"/>
        </w:rPr>
        <w:t xml:space="preserve">More </w:t>
      </w:r>
      <w:r w:rsidRPr="007D233B">
        <w:rPr>
          <w:rStyle w:val="Emphasis"/>
          <w:rFonts w:asciiTheme="minorHAnsi" w:hAnsiTheme="minorHAnsi" w:cstheme="minorHAnsi"/>
        </w:rPr>
        <w:t>complex</w:t>
      </w:r>
      <w:r w:rsidRPr="007D233B">
        <w:rPr>
          <w:rStyle w:val="StyleUnderline"/>
          <w:rFonts w:asciiTheme="minorHAnsi" w:hAnsiTheme="minorHAnsi" w:cstheme="minorHAnsi"/>
        </w:rPr>
        <w:t xml:space="preserve"> manufacturers, the hundreds or thousands of steps are very different. </w:t>
      </w:r>
      <w:r w:rsidRPr="007D233B">
        <w:rPr>
          <w:rFonts w:asciiTheme="minorHAnsi" w:hAnsiTheme="minorHAnsi" w:cstheme="minorHAnsi"/>
          <w:sz w:val="16"/>
        </w:rPr>
        <w:t xml:space="preserve">So here is </w:t>
      </w:r>
      <w:r w:rsidRPr="007D233B">
        <w:rPr>
          <w:rStyle w:val="StyleUnderline"/>
          <w:rFonts w:asciiTheme="minorHAnsi" w:hAnsiTheme="minorHAnsi" w:cstheme="minorHAnsi"/>
        </w:rPr>
        <w:t xml:space="preserve">automotive aerospace electronics computing. </w:t>
      </w:r>
      <w:r w:rsidRPr="007D233B">
        <w:rPr>
          <w:rFonts w:asciiTheme="minorHAnsi" w:hAnsiTheme="minorHAnsi" w:cstheme="minorHAnsi"/>
          <w:sz w:val="16"/>
        </w:rPr>
        <w:t xml:space="preserve">And there are thousands of </w:t>
      </w:r>
      <w:proofErr w:type="gramStart"/>
      <w:r w:rsidRPr="007D233B">
        <w:rPr>
          <w:rFonts w:asciiTheme="minorHAnsi" w:hAnsiTheme="minorHAnsi" w:cstheme="minorHAnsi"/>
          <w:sz w:val="16"/>
        </w:rPr>
        <w:t>steps</w:t>
      </w:r>
      <w:proofErr w:type="gramEnd"/>
      <w:r w:rsidRPr="007D233B">
        <w:rPr>
          <w:rFonts w:asciiTheme="minorHAnsi" w:hAnsiTheme="minorHAnsi" w:cstheme="minorHAnsi"/>
          <w:sz w:val="16"/>
        </w:rPr>
        <w:t xml:space="preserve"> and you only produce say half of the steps in country. </w:t>
      </w:r>
      <w:r w:rsidRPr="007D233B">
        <w:rPr>
          <w:rStyle w:val="StyleUnderline"/>
          <w:rFonts w:asciiTheme="minorHAnsi" w:hAnsiTheme="minorHAnsi" w:cstheme="minorHAnsi"/>
        </w:rPr>
        <w:t xml:space="preserve">You </w:t>
      </w:r>
      <w:proofErr w:type="gramStart"/>
      <w:r w:rsidRPr="007D233B">
        <w:rPr>
          <w:rStyle w:val="StyleUnderline"/>
          <w:rFonts w:asciiTheme="minorHAnsi" w:hAnsiTheme="minorHAnsi" w:cstheme="minorHAnsi"/>
        </w:rPr>
        <w:t>have to</w:t>
      </w:r>
      <w:proofErr w:type="gramEnd"/>
      <w:r w:rsidRPr="007D233B">
        <w:rPr>
          <w:rStyle w:val="StyleUnderline"/>
          <w:rFonts w:asciiTheme="minorHAnsi" w:hAnsiTheme="minorHAnsi" w:cstheme="minorHAnsi"/>
        </w:rPr>
        <w:t xml:space="preserve"> pay the tariff every time an intermediate product crosses the border. </w:t>
      </w:r>
      <w:r w:rsidRPr="007D233B">
        <w:rPr>
          <w:rFonts w:asciiTheme="minorHAnsi" w:hAnsiTheme="minorHAnsi" w:cstheme="minorHAnsi"/>
          <w:sz w:val="16"/>
        </w:rPr>
        <w:t xml:space="preserve">And the </w:t>
      </w:r>
      <w:proofErr w:type="gramStart"/>
      <w:r w:rsidRPr="007D233B">
        <w:rPr>
          <w:rFonts w:asciiTheme="minorHAnsi" w:hAnsiTheme="minorHAnsi" w:cstheme="minorHAnsi"/>
          <w:sz w:val="16"/>
        </w:rPr>
        <w:t>end product</w:t>
      </w:r>
      <w:proofErr w:type="gramEnd"/>
      <w:r w:rsidRPr="007D233B">
        <w:rPr>
          <w:rFonts w:asciiTheme="minorHAnsi" w:hAnsiTheme="minorHAnsi" w:cstheme="minorHAnsi"/>
          <w:sz w:val="16"/>
        </w:rPr>
        <w:t xml:space="preserve"> ends up costing significantly more. So simple math, </w:t>
      </w:r>
      <w:r w:rsidRPr="007D233B">
        <w:rPr>
          <w:rStyle w:val="StyleUnderline"/>
          <w:rFonts w:asciiTheme="minorHAnsi" w:hAnsiTheme="minorHAnsi" w:cstheme="minorHAnsi"/>
        </w:rPr>
        <w:t xml:space="preserve">it's easier to take the steps that are within your tariff zone, move them outside of your tariff zone, and then you only </w:t>
      </w:r>
      <w:proofErr w:type="gramStart"/>
      <w:r w:rsidRPr="007D233B">
        <w:rPr>
          <w:rStyle w:val="StyleUnderline"/>
          <w:rFonts w:asciiTheme="minorHAnsi" w:hAnsiTheme="minorHAnsi" w:cstheme="minorHAnsi"/>
        </w:rPr>
        <w:t>have to</w:t>
      </w:r>
      <w:proofErr w:type="gramEnd"/>
      <w:r w:rsidRPr="007D233B">
        <w:rPr>
          <w:rStyle w:val="StyleUnderline"/>
          <w:rFonts w:asciiTheme="minorHAnsi" w:hAnsiTheme="minorHAnsi" w:cstheme="minorHAnsi"/>
        </w:rPr>
        <w:t xml:space="preserve"> pay the tariff once.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w:t>
      </w:r>
      <w:r w:rsidRPr="007D233B">
        <w:rPr>
          <w:rStyle w:val="StyleUnderline"/>
          <w:rFonts w:asciiTheme="minorHAnsi" w:hAnsiTheme="minorHAnsi" w:cstheme="minorHAnsi"/>
          <w:highlight w:val="green"/>
        </w:rPr>
        <w:t>we're seeing</w:t>
      </w:r>
      <w:r w:rsidRPr="007D233B">
        <w:rPr>
          <w:rFonts w:asciiTheme="minorHAnsi" w:hAnsiTheme="minorHAnsi" w:cstheme="minorHAnsi"/>
          <w:sz w:val="16"/>
        </w:rPr>
        <w:t xml:space="preserve"> right now is </w:t>
      </w:r>
      <w:r w:rsidRPr="007D233B">
        <w:rPr>
          <w:rStyle w:val="StyleUnderline"/>
          <w:rFonts w:asciiTheme="minorHAnsi" w:hAnsiTheme="minorHAnsi" w:cstheme="minorHAnsi"/>
        </w:rPr>
        <w:t xml:space="preserve">a steady </w:t>
      </w:r>
      <w:r w:rsidRPr="007D233B">
        <w:rPr>
          <w:rStyle w:val="Emphasis"/>
          <w:rFonts w:asciiTheme="minorHAnsi" w:hAnsiTheme="minorHAnsi" w:cstheme="minorHAnsi"/>
          <w:highlight w:val="green"/>
        </w:rPr>
        <w:t>deindustrialization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value added</w:t>
      </w:r>
      <w:r w:rsidRPr="007D233B">
        <w:rPr>
          <w:rStyle w:val="StyleUnderline"/>
          <w:rFonts w:asciiTheme="minorHAnsi" w:hAnsiTheme="minorHAnsi" w:cstheme="minorHAnsi"/>
        </w:rPr>
        <w:t xml:space="preserve">, high </w:t>
      </w:r>
      <w:r w:rsidRPr="007D233B">
        <w:rPr>
          <w:rStyle w:val="StyleUnderline"/>
          <w:rFonts w:asciiTheme="minorHAnsi" w:hAnsiTheme="minorHAnsi" w:cstheme="minorHAnsi"/>
          <w:highlight w:val="green"/>
        </w:rPr>
        <w:t>skilled</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labor intensive</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jobs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instead </w:t>
      </w:r>
      <w:r w:rsidRPr="007D233B">
        <w:rPr>
          <w:rStyle w:val="StyleUnderline"/>
          <w:rFonts w:asciiTheme="minorHAnsi" w:hAnsiTheme="minorHAnsi" w:cstheme="minorHAnsi"/>
          <w:highlight w:val="green"/>
        </w:rPr>
        <w:t>replacing them with</w:t>
      </w:r>
      <w:r w:rsidRPr="007D233B">
        <w:rPr>
          <w:rStyle w:val="StyleUnderline"/>
          <w:rFonts w:asciiTheme="minorHAnsi" w:hAnsiTheme="minorHAnsi" w:cstheme="minorHAnsi"/>
        </w:rPr>
        <w:t xml:space="preserve"> much </w:t>
      </w:r>
      <w:r w:rsidRPr="007D233B">
        <w:rPr>
          <w:rStyle w:val="StyleUnderline"/>
          <w:rFonts w:asciiTheme="minorHAnsi" w:hAnsiTheme="minorHAnsi" w:cstheme="minorHAnsi"/>
          <w:highlight w:val="green"/>
        </w:rPr>
        <w:t>low</w:t>
      </w:r>
      <w:r w:rsidRPr="007D233B">
        <w:rPr>
          <w:rStyle w:val="StyleUnderline"/>
          <w:rFonts w:asciiTheme="minorHAnsi" w:hAnsiTheme="minorHAnsi" w:cstheme="minorHAnsi"/>
        </w:rPr>
        <w:t xml:space="preserve">er </w:t>
      </w:r>
      <w:proofErr w:type="gramStart"/>
      <w:r w:rsidRPr="007D233B">
        <w:rPr>
          <w:rStyle w:val="StyleUnderline"/>
          <w:rFonts w:asciiTheme="minorHAnsi" w:hAnsiTheme="minorHAnsi" w:cstheme="minorHAnsi"/>
          <w:highlight w:val="green"/>
        </w:rPr>
        <w:t>value added</w:t>
      </w:r>
      <w:proofErr w:type="gramEnd"/>
      <w:r w:rsidRPr="007D233B">
        <w:rPr>
          <w:rStyle w:val="StyleUnderline"/>
          <w:rFonts w:asciiTheme="minorHAnsi" w:hAnsiTheme="minorHAnsi" w:cstheme="minorHAnsi"/>
          <w:highlight w:val="green"/>
        </w:rPr>
        <w:t xml:space="preserve"> jobs</w:t>
      </w:r>
      <w:r w:rsidRPr="007D233B">
        <w:rPr>
          <w:rStyle w:val="StyleUnderline"/>
          <w:rFonts w:asciiTheme="minorHAnsi" w:hAnsiTheme="minorHAnsi" w:cstheme="minorHAnsi"/>
        </w:rPr>
        <w:t xml:space="preserve"> and things </w:t>
      </w:r>
      <w:r w:rsidRPr="007D233B">
        <w:rPr>
          <w:rStyle w:val="StyleUnderline"/>
          <w:rFonts w:asciiTheme="minorHAnsi" w:hAnsiTheme="minorHAnsi" w:cstheme="minorHAnsi"/>
          <w:highlight w:val="green"/>
        </w:rPr>
        <w:t>like plastics</w:t>
      </w:r>
      <w:r w:rsidRPr="007D233B">
        <w:rPr>
          <w:rFonts w:asciiTheme="minorHAnsi" w:hAnsiTheme="minorHAnsi" w:cstheme="minorHAnsi"/>
          <w:sz w:val="16"/>
        </w:rPr>
        <w:t xml:space="preserve"> or maybe things that are automated because our labor force is too much.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we've seen </w:t>
      </w:r>
      <w:proofErr w:type="gramStart"/>
      <w:r w:rsidRPr="007D233B">
        <w:rPr>
          <w:rStyle w:val="StyleUnderline"/>
          <w:rFonts w:asciiTheme="minorHAnsi" w:hAnsiTheme="minorHAnsi" w:cstheme="minorHAnsi"/>
          <w:highlight w:val="green"/>
        </w:rPr>
        <w:t>contraction</w:t>
      </w:r>
      <w:proofErr w:type="gramEnd"/>
      <w:r w:rsidRPr="007D233B">
        <w:rPr>
          <w:rStyle w:val="StyleUnderline"/>
          <w:rFonts w:asciiTheme="minorHAnsi" w:hAnsiTheme="minorHAnsi" w:cstheme="minorHAnsi"/>
          <w:highlight w:val="green"/>
        </w:rPr>
        <w:t xml:space="preserve"> in</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manufacturing</w:t>
      </w:r>
      <w:r w:rsidRPr="007D233B">
        <w:rPr>
          <w:rFonts w:asciiTheme="minorHAnsi" w:hAnsiTheme="minorHAnsi" w:cstheme="minorHAnsi"/>
          <w:sz w:val="16"/>
        </w:rPr>
        <w:t xml:space="preserve"> </w:t>
      </w:r>
      <w:r w:rsidRPr="007D233B">
        <w:rPr>
          <w:rStyle w:val="StyleUnderline"/>
          <w:rFonts w:asciiTheme="minorHAnsi" w:hAnsiTheme="minorHAnsi" w:cstheme="minorHAnsi"/>
        </w:rPr>
        <w:t>sector</w:t>
      </w:r>
      <w:r w:rsidRPr="007D233B">
        <w:rPr>
          <w:rFonts w:asciiTheme="minorHAnsi" w:hAnsiTheme="minorHAnsi" w:cstheme="minorHAnsi"/>
          <w:sz w:val="16"/>
        </w:rPr>
        <w:t xml:space="preserve"> for the last six months. And the number that I pay attention to the most right now </w:t>
      </w:r>
      <w:proofErr w:type="gramStart"/>
      <w:r w:rsidRPr="007D233B">
        <w:rPr>
          <w:rFonts w:asciiTheme="minorHAnsi" w:hAnsiTheme="minorHAnsi" w:cstheme="minorHAnsi"/>
          <w:sz w:val="16"/>
        </w:rPr>
        <w:t>is it</w:t>
      </w:r>
      <w:proofErr w:type="gramEnd"/>
      <w:r w:rsidRPr="007D233B">
        <w:rPr>
          <w:rFonts w:asciiTheme="minorHAnsi" w:hAnsiTheme="minorHAnsi" w:cstheme="minorHAnsi"/>
          <w:sz w:val="16"/>
        </w:rPr>
        <w:t xml:space="preserve"> called </w:t>
      </w:r>
      <w:r w:rsidRPr="007D233B">
        <w:rPr>
          <w:rStyle w:val="StyleUnderline"/>
          <w:rFonts w:asciiTheme="minorHAnsi" w:hAnsiTheme="minorHAnsi" w:cstheme="minorHAnsi"/>
          <w:highlight w:val="green"/>
        </w:rPr>
        <w:t>industrial construction spending</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It's a data point put out by the Federal </w:t>
      </w:r>
      <w:proofErr w:type="gramStart"/>
      <w:r w:rsidRPr="007D233B">
        <w:rPr>
          <w:rFonts w:asciiTheme="minorHAnsi" w:hAnsiTheme="minorHAnsi" w:cstheme="minorHAnsi"/>
          <w:sz w:val="16"/>
        </w:rPr>
        <w:t>Reserve</w:t>
      </w:r>
      <w:proofErr w:type="gramEnd"/>
      <w:r w:rsidRPr="007D233B">
        <w:rPr>
          <w:rFonts w:asciiTheme="minorHAnsi" w:hAnsiTheme="minorHAnsi" w:cstheme="minorHAnsi"/>
          <w:sz w:val="16"/>
        </w:rPr>
        <w:t xml:space="preserve"> and </w:t>
      </w:r>
      <w:r w:rsidRPr="007D233B">
        <w:rPr>
          <w:rStyle w:val="StyleUnderline"/>
          <w:rFonts w:asciiTheme="minorHAnsi" w:hAnsiTheme="minorHAnsi" w:cstheme="minorHAnsi"/>
          <w:highlight w:val="green"/>
        </w:rPr>
        <w:t xml:space="preserve">it's been </w:t>
      </w:r>
      <w:r w:rsidRPr="007D233B">
        <w:rPr>
          <w:rStyle w:val="Emphasis"/>
          <w:rFonts w:asciiTheme="minorHAnsi" w:hAnsiTheme="minorHAnsi" w:cstheme="minorHAnsi"/>
          <w:highlight w:val="green"/>
        </w:rPr>
        <w:t>negative</w:t>
      </w:r>
      <w:r w:rsidRPr="007D233B">
        <w:rPr>
          <w:rStyle w:val="StyleUnderline"/>
          <w:rFonts w:asciiTheme="minorHAnsi" w:hAnsiTheme="minorHAnsi" w:cstheme="minorHAnsi"/>
          <w:highlight w:val="green"/>
        </w:rPr>
        <w:t xml:space="preserve"> since tariff day</w:t>
      </w:r>
      <w:r w:rsidRPr="007D233B">
        <w:rPr>
          <w:rStyle w:val="StyleUnderline"/>
          <w:rFonts w:asciiTheme="minorHAnsi" w:hAnsiTheme="minorHAnsi" w:cstheme="minorHAnsi"/>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people are finishing the industrial projects they had started before April, but </w:t>
      </w:r>
      <w:r w:rsidRPr="007D233B">
        <w:rPr>
          <w:rStyle w:val="StyleUnderline"/>
          <w:rFonts w:asciiTheme="minorHAnsi" w:hAnsiTheme="minorHAnsi" w:cstheme="minorHAnsi"/>
          <w:highlight w:val="green"/>
        </w:rPr>
        <w:t>no one's</w:t>
      </w:r>
      <w:r w:rsidRPr="007D233B">
        <w:rPr>
          <w:rStyle w:val="StyleUnderline"/>
          <w:rFonts w:asciiTheme="minorHAnsi" w:hAnsiTheme="minorHAnsi" w:cstheme="minorHAnsi"/>
        </w:rPr>
        <w:t xml:space="preserve"> really </w:t>
      </w:r>
      <w:r w:rsidRPr="007D233B">
        <w:rPr>
          <w:rStyle w:val="StyleUnderline"/>
          <w:rFonts w:asciiTheme="minorHAnsi" w:hAnsiTheme="minorHAnsi" w:cstheme="minorHAnsi"/>
          <w:highlight w:val="green"/>
        </w:rPr>
        <w:t>launching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much that's new</w:t>
      </w:r>
      <w:r w:rsidRPr="007D233B">
        <w:rPr>
          <w:rStyle w:val="StyleUnderline"/>
          <w:rFonts w:asciiTheme="minorHAnsi" w:hAnsiTheme="minorHAnsi" w:cstheme="minorHAnsi"/>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are you expecting to see in the economy over the next 12 months as a result? I mean, is this not anonymous with inflation? What you just described? Well, if you go back to before April, we knew we were preparing for the fall of the Chinese system. We were preparing for the end of globalization. </w:t>
      </w:r>
      <w:r w:rsidRPr="007D233B">
        <w:rPr>
          <w:rStyle w:val="StyleUnderline"/>
          <w:rFonts w:asciiTheme="minorHAnsi" w:hAnsiTheme="minorHAnsi" w:cstheme="minorHAnsi"/>
        </w:rPr>
        <w:t xml:space="preserve">We knew we needed to expand our industrial </w:t>
      </w:r>
      <w:r w:rsidRPr="007D233B">
        <w:rPr>
          <w:rFonts w:asciiTheme="minorHAnsi" w:hAnsiTheme="minorHAnsi" w:cstheme="minorHAnsi"/>
          <w:sz w:val="16"/>
        </w:rPr>
        <w:t xml:space="preserve">plant, probably needed to double it </w:t>
      </w:r>
      <w:r w:rsidRPr="007D233B">
        <w:rPr>
          <w:rStyle w:val="StyleUnderline"/>
          <w:rFonts w:asciiTheme="minorHAnsi" w:hAnsiTheme="minorHAnsi" w:cstheme="minorHAnsi"/>
        </w:rPr>
        <w:t>and</w:t>
      </w:r>
      <w:r w:rsidRPr="007D233B">
        <w:rPr>
          <w:rFonts w:asciiTheme="minorHAnsi" w:hAnsiTheme="minorHAnsi" w:cstheme="minorHAnsi"/>
          <w:sz w:val="16"/>
        </w:rPr>
        <w:t xml:space="preserve"> probably needed to increase the </w:t>
      </w:r>
      <w:r w:rsidRPr="007D233B">
        <w:rPr>
          <w:rStyle w:val="StyleUnderline"/>
          <w:rFonts w:asciiTheme="minorHAnsi" w:hAnsiTheme="minorHAnsi" w:cstheme="minorHAnsi"/>
        </w:rPr>
        <w:t>power plant</w:t>
      </w:r>
      <w:r w:rsidRPr="007D233B">
        <w:rPr>
          <w:rFonts w:asciiTheme="minorHAnsi" w:hAnsiTheme="minorHAnsi" w:cstheme="minorHAnsi"/>
          <w:sz w:val="16"/>
        </w:rPr>
        <w:t xml:space="preserve"> by 50% to go with that. </w:t>
      </w:r>
      <w:r w:rsidRPr="007D233B">
        <w:rPr>
          <w:rStyle w:val="StyleUnderline"/>
          <w:rFonts w:asciiTheme="minorHAnsi" w:hAnsiTheme="minorHAnsi" w:cstheme="minorHAnsi"/>
        </w:rPr>
        <w:t xml:space="preserve">There's no way you do that on anything less than a </w:t>
      </w:r>
      <w:proofErr w:type="gramStart"/>
      <w:r w:rsidRPr="007D233B">
        <w:rPr>
          <w:rStyle w:val="StyleUnderline"/>
          <w:rFonts w:asciiTheme="minorHAnsi" w:hAnsiTheme="minorHAnsi" w:cstheme="minorHAnsi"/>
        </w:rPr>
        <w:t>40 year</w:t>
      </w:r>
      <w:proofErr w:type="gramEnd"/>
      <w:r w:rsidRPr="007D233B">
        <w:rPr>
          <w:rStyle w:val="StyleUnderline"/>
          <w:rFonts w:asciiTheme="minorHAnsi" w:hAnsiTheme="minorHAnsi" w:cstheme="minorHAnsi"/>
        </w:rPr>
        <w:t xml:space="preserve"> timeframe without</w:t>
      </w:r>
      <w:r w:rsidRPr="007D233B">
        <w:rPr>
          <w:rFonts w:asciiTheme="minorHAnsi" w:hAnsiTheme="minorHAnsi" w:cstheme="minorHAnsi"/>
          <w:sz w:val="16"/>
        </w:rPr>
        <w:t xml:space="preserve"> a lot of </w:t>
      </w:r>
      <w:r w:rsidRPr="007D233B">
        <w:rPr>
          <w:rStyle w:val="StyleUnderline"/>
          <w:rFonts w:asciiTheme="minorHAnsi" w:hAnsiTheme="minorHAnsi" w:cstheme="minorHAnsi"/>
        </w:rPr>
        <w:t>inflation</w:t>
      </w:r>
      <w:r w:rsidRPr="007D233B">
        <w:rPr>
          <w:rFonts w:asciiTheme="minorHAnsi" w:hAnsiTheme="minorHAnsi" w:cstheme="minorHAnsi"/>
          <w:sz w:val="16"/>
        </w:rPr>
        <w:t xml:space="preserve">. And I would argue we needed to do </w:t>
      </w:r>
      <w:proofErr w:type="gramStart"/>
      <w:r w:rsidRPr="007D233B">
        <w:rPr>
          <w:rFonts w:asciiTheme="minorHAnsi" w:hAnsiTheme="minorHAnsi" w:cstheme="minorHAnsi"/>
          <w:sz w:val="16"/>
        </w:rPr>
        <w:t>it</w:t>
      </w:r>
      <w:proofErr w:type="gramEnd"/>
      <w:r w:rsidRPr="007D233B">
        <w:rPr>
          <w:rFonts w:asciiTheme="minorHAnsi" w:hAnsiTheme="minorHAnsi" w:cstheme="minorHAnsi"/>
          <w:sz w:val="16"/>
        </w:rPr>
        <w:t xml:space="preserve"> the next five to six years.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inflation was already part of my forecast. But now we have deindustrialization going on </w:t>
      </w:r>
      <w:proofErr w:type="spellStart"/>
      <w:r w:rsidRPr="007D233B">
        <w:rPr>
          <w:rFonts w:asciiTheme="minorHAnsi" w:hAnsiTheme="minorHAnsi" w:cstheme="minorHAnsi"/>
          <w:sz w:val="16"/>
        </w:rPr>
        <w:t>on</w:t>
      </w:r>
      <w:proofErr w:type="spellEnd"/>
      <w:r w:rsidRPr="007D233B">
        <w:rPr>
          <w:rFonts w:asciiTheme="minorHAnsi" w:hAnsiTheme="minorHAnsi" w:cstheme="minorHAnsi"/>
          <w:sz w:val="16"/>
        </w:rPr>
        <w:t xml:space="preserve"> top of that.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if we can't turn this around and get back to building things again</w:t>
      </w:r>
      <w:r w:rsidRPr="007D233B">
        <w:rPr>
          <w:rFonts w:asciiTheme="minorHAnsi" w:hAnsiTheme="minorHAnsi" w:cstheme="minorHAnsi"/>
          <w:sz w:val="16"/>
        </w:rPr>
        <w:t xml:space="preserve">, and that requires a very different federal policy, </w:t>
      </w:r>
      <w:r w:rsidRPr="007D233B">
        <w:rPr>
          <w:rStyle w:val="StyleUnderline"/>
          <w:rFonts w:asciiTheme="minorHAnsi" w:hAnsiTheme="minorHAnsi" w:cstheme="minorHAnsi"/>
        </w:rPr>
        <w:t>we're going to enter a period where we're going to lose the products from abroad at the same time</w:t>
      </w:r>
      <w:r w:rsidRPr="007D233B">
        <w:rPr>
          <w:rFonts w:asciiTheme="minorHAnsi" w:hAnsiTheme="minorHAnsi" w:cstheme="minorHAnsi"/>
          <w:sz w:val="16"/>
        </w:rPr>
        <w:t xml:space="preserve">. We no longer </w:t>
      </w:r>
      <w:proofErr w:type="gramStart"/>
      <w:r w:rsidRPr="007D233B">
        <w:rPr>
          <w:rFonts w:asciiTheme="minorHAnsi" w:hAnsiTheme="minorHAnsi" w:cstheme="minorHAnsi"/>
          <w:sz w:val="16"/>
        </w:rPr>
        <w:t>are producing</w:t>
      </w:r>
      <w:proofErr w:type="gramEnd"/>
      <w:r w:rsidRPr="007D233B">
        <w:rPr>
          <w:rFonts w:asciiTheme="minorHAnsi" w:hAnsiTheme="minorHAnsi" w:cstheme="minorHAnsi"/>
          <w:sz w:val="16"/>
        </w:rPr>
        <w:t xml:space="preserve"> very many of them here.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 </w:t>
      </w:r>
      <w:proofErr w:type="gramStart"/>
      <w:r w:rsidRPr="007D233B">
        <w:rPr>
          <w:rFonts w:asciiTheme="minorHAnsi" w:hAnsiTheme="minorHAnsi" w:cstheme="minorHAnsi"/>
          <w:sz w:val="16"/>
        </w:rPr>
        <w:t>have to</w:t>
      </w:r>
      <w:proofErr w:type="gramEnd"/>
      <w:r w:rsidRPr="007D233B">
        <w:rPr>
          <w:rFonts w:asciiTheme="minorHAnsi" w:hAnsiTheme="minorHAnsi" w:cstheme="minorHAnsi"/>
          <w:sz w:val="16"/>
        </w:rPr>
        <w:t xml:space="preserve"> still go through that industrial build out, but now against a backdrop of goods shortages.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debate now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do you want high inflation plus productivity or high inflation plus a good shortage? Neither of these are pretty. So obviously there's been a huge build out with respect to data centers for AI. And progressing. Yeah, that's the one thing that has been a bright </w:t>
      </w:r>
      <w:r w:rsidRPr="007D233B">
        <w:rPr>
          <w:rFonts w:asciiTheme="minorHAnsi" w:hAnsiTheme="minorHAnsi" w:cstheme="minorHAnsi"/>
          <w:sz w:val="16"/>
        </w:rPr>
        <w:lastRenderedPageBreak/>
        <w:t xml:space="preserve">spot for the market. It remains to be seen whether it's a catastrophic bubble in the end, but it's </w:t>
      </w:r>
      <w:proofErr w:type="gramStart"/>
      <w:r w:rsidRPr="007D233B">
        <w:rPr>
          <w:rFonts w:asciiTheme="minorHAnsi" w:hAnsiTheme="minorHAnsi" w:cstheme="minorHAnsi"/>
          <w:sz w:val="16"/>
        </w:rPr>
        <w:t>definitely a</w:t>
      </w:r>
      <w:proofErr w:type="gramEnd"/>
      <w:r w:rsidRPr="007D233B">
        <w:rPr>
          <w:rFonts w:asciiTheme="minorHAnsi" w:hAnsiTheme="minorHAnsi" w:cstheme="minorHAnsi"/>
          <w:sz w:val="16"/>
        </w:rPr>
        <w:t xml:space="preserve"> bubble. Let's be clear whether it's catastrophic. Yeah, who knows? Yeah, I mean, and it can be a bubble. We should be clear. It can be a bubble without AI itself being a bubble. I mean, they could be this overinvestment and build out even if AI is in fact the future. Right? Well, there's a lot of unknowns in that statement.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 don't want to overly come down on one side or the other 15 years ago, 10 years ago, people were aware of large language models, but I don't think there was anyone in the AI space who really thought that LLMs were the thing that was going to break open. And here it is.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expecting the model we're on right now to be what we use in five years or 10 years or 15 years is a bit of a stretch. From my point of view, technology doesn't go in a straight line like that. </w:t>
      </w:r>
      <w:proofErr w:type="gramStart"/>
      <w:r w:rsidRPr="007D233B">
        <w:rPr>
          <w:rFonts w:asciiTheme="minorHAnsi" w:hAnsiTheme="minorHAnsi" w:cstheme="minorHAnsi"/>
          <w:sz w:val="16"/>
        </w:rPr>
        <w:t>Also</w:t>
      </w:r>
      <w:proofErr w:type="gramEnd"/>
      <w:r w:rsidRPr="007D233B">
        <w:rPr>
          <w:rFonts w:asciiTheme="minorHAnsi" w:hAnsiTheme="minorHAnsi" w:cstheme="minorHAnsi"/>
          <w:sz w:val="16"/>
        </w:rPr>
        <w:t xml:space="preserve"> LLMs require a massive amount of processing compute capacity with graphics processing units. And GPUs are the most advanced chips that humans </w:t>
      </w:r>
      <w:proofErr w:type="gramStart"/>
      <w:r w:rsidRPr="007D233B">
        <w:rPr>
          <w:rFonts w:asciiTheme="minorHAnsi" w:hAnsiTheme="minorHAnsi" w:cstheme="minorHAnsi"/>
          <w:sz w:val="16"/>
        </w:rPr>
        <w:t>make</w:t>
      </w:r>
      <w:proofErr w:type="gramEnd"/>
      <w:r w:rsidRPr="007D233B">
        <w:rPr>
          <w:rFonts w:asciiTheme="minorHAnsi" w:hAnsiTheme="minorHAnsi" w:cstheme="minorHAnsi"/>
          <w:sz w:val="16"/>
        </w:rPr>
        <w:t xml:space="preserve"> and GPUs cannot be made without a fully globalized system.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 </w:t>
      </w:r>
      <w:proofErr w:type="gramStart"/>
      <w:r w:rsidRPr="007D233B">
        <w:rPr>
          <w:rFonts w:asciiTheme="minorHAnsi" w:hAnsiTheme="minorHAnsi" w:cstheme="minorHAnsi"/>
          <w:sz w:val="16"/>
        </w:rPr>
        <w:t>actually look</w:t>
      </w:r>
      <w:proofErr w:type="gramEnd"/>
      <w:r w:rsidRPr="007D233B">
        <w:rPr>
          <w:rFonts w:asciiTheme="minorHAnsi" w:hAnsiTheme="minorHAnsi" w:cstheme="minorHAnsi"/>
          <w:sz w:val="16"/>
        </w:rPr>
        <w:t xml:space="preserve"> at today's build out like this is great because every data center needs power to go with it. We need </w:t>
      </w:r>
      <w:proofErr w:type="gramStart"/>
      <w:r w:rsidRPr="007D233B">
        <w:rPr>
          <w:rFonts w:asciiTheme="minorHAnsi" w:hAnsiTheme="minorHAnsi" w:cstheme="minorHAnsi"/>
          <w:sz w:val="16"/>
        </w:rPr>
        <w:t>the power</w:t>
      </w:r>
      <w:proofErr w:type="gramEnd"/>
      <w:r w:rsidRPr="007D233B">
        <w:rPr>
          <w:rFonts w:asciiTheme="minorHAnsi" w:hAnsiTheme="minorHAnsi" w:cstheme="minorHAnsi"/>
          <w:sz w:val="16"/>
        </w:rPr>
        <w:t xml:space="preserve"> regardless. And if we're entering a world where globalization breaks down, we won't be able to make the GPU.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anything that's installed now is all we have.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while I'm not a believer in the trajectory that we're on, I have no problem with any of the steps we're taking right now. Do you think we're in the process, however, gradual of onshoring our dependence on Taiwan? Or is that not in the cards? No</w:t>
      </w:r>
      <w:proofErr w:type="gramStart"/>
      <w:r w:rsidRPr="007D233B">
        <w:rPr>
          <w:rFonts w:asciiTheme="minorHAnsi" w:hAnsiTheme="minorHAnsi" w:cstheme="minorHAnsi"/>
          <w:sz w:val="16"/>
        </w:rPr>
        <w:t>, there's</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there's</w:t>
      </w:r>
      <w:proofErr w:type="spellEnd"/>
      <w:r w:rsidRPr="007D233B">
        <w:rPr>
          <w:rFonts w:asciiTheme="minorHAnsi" w:hAnsiTheme="minorHAnsi" w:cstheme="minorHAnsi"/>
          <w:sz w:val="16"/>
        </w:rPr>
        <w:t xml:space="preserve"> a hundred thousand manufacturing steps for high-end semiconductors. The fab facility is an important one. It's an </w:t>
      </w:r>
      <w:proofErr w:type="spellStart"/>
      <w:r w:rsidRPr="007D233B">
        <w:rPr>
          <w:rFonts w:asciiTheme="minorHAnsi" w:hAnsiTheme="minorHAnsi" w:cstheme="minorHAnsi"/>
          <w:sz w:val="16"/>
        </w:rPr>
        <w:t>unevodable</w:t>
      </w:r>
      <w:proofErr w:type="spellEnd"/>
      <w:r w:rsidRPr="007D233B">
        <w:rPr>
          <w:rFonts w:asciiTheme="minorHAnsi" w:hAnsiTheme="minorHAnsi" w:cstheme="minorHAnsi"/>
          <w:sz w:val="16"/>
        </w:rPr>
        <w:t xml:space="preserve"> one, but there's another 40,000 that are like that. And once you </w:t>
      </w:r>
      <w:proofErr w:type="gramStart"/>
      <w:r w:rsidRPr="007D233B">
        <w:rPr>
          <w:rFonts w:asciiTheme="minorHAnsi" w:hAnsiTheme="minorHAnsi" w:cstheme="minorHAnsi"/>
          <w:sz w:val="16"/>
        </w:rPr>
        <w:t>actually have</w:t>
      </w:r>
      <w:proofErr w:type="gramEnd"/>
      <w:r w:rsidRPr="007D233B">
        <w:rPr>
          <w:rFonts w:asciiTheme="minorHAnsi" w:hAnsiTheme="minorHAnsi" w:cstheme="minorHAnsi"/>
          <w:sz w:val="16"/>
        </w:rPr>
        <w:t xml:space="preserve"> your fab facility, the next step down is testing and packaging and incorporating into components. We do very little here. I'd argue that's much more important. And on the front end is the design and the logistics. We do </w:t>
      </w:r>
      <w:proofErr w:type="spellStart"/>
      <w:r w:rsidRPr="007D233B">
        <w:rPr>
          <w:rFonts w:asciiTheme="minorHAnsi" w:hAnsiTheme="minorHAnsi" w:cstheme="minorHAnsi"/>
          <w:sz w:val="16"/>
        </w:rPr>
        <w:t>do</w:t>
      </w:r>
      <w:proofErr w:type="spellEnd"/>
      <w:r w:rsidRPr="007D233B">
        <w:rPr>
          <w:rFonts w:asciiTheme="minorHAnsi" w:hAnsiTheme="minorHAnsi" w:cstheme="minorHAnsi"/>
          <w:sz w:val="16"/>
        </w:rPr>
        <w:t xml:space="preserve"> that. That's the highest </w:t>
      </w:r>
      <w:proofErr w:type="gramStart"/>
      <w:r w:rsidRPr="007D233B">
        <w:rPr>
          <w:rFonts w:asciiTheme="minorHAnsi" w:hAnsiTheme="minorHAnsi" w:cstheme="minorHAnsi"/>
          <w:sz w:val="16"/>
        </w:rPr>
        <w:t>value added</w:t>
      </w:r>
      <w:proofErr w:type="gramEnd"/>
      <w:r w:rsidRPr="007D233B">
        <w:rPr>
          <w:rFonts w:asciiTheme="minorHAnsi" w:hAnsiTheme="minorHAnsi" w:cstheme="minorHAnsi"/>
          <w:sz w:val="16"/>
        </w:rPr>
        <w:t xml:space="preserve"> part of the process.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this obsession with fabs is </w:t>
      </w:r>
      <w:proofErr w:type="gramStart"/>
      <w:r w:rsidRPr="007D233B">
        <w:rPr>
          <w:rFonts w:asciiTheme="minorHAnsi" w:hAnsiTheme="minorHAnsi" w:cstheme="minorHAnsi"/>
          <w:sz w:val="16"/>
        </w:rPr>
        <w:t>actually taking</w:t>
      </w:r>
      <w:proofErr w:type="gramEnd"/>
      <w:r w:rsidRPr="007D233B">
        <w:rPr>
          <w:rFonts w:asciiTheme="minorHAnsi" w:hAnsiTheme="minorHAnsi" w:cstheme="minorHAnsi"/>
          <w:sz w:val="16"/>
        </w:rPr>
        <w:t xml:space="preserve"> one of the lower </w:t>
      </w:r>
      <w:proofErr w:type="gramStart"/>
      <w:r w:rsidRPr="007D233B">
        <w:rPr>
          <w:rFonts w:asciiTheme="minorHAnsi" w:hAnsiTheme="minorHAnsi" w:cstheme="minorHAnsi"/>
          <w:sz w:val="16"/>
        </w:rPr>
        <w:t>value added</w:t>
      </w:r>
      <w:proofErr w:type="gramEnd"/>
      <w:r w:rsidRPr="007D233B">
        <w:rPr>
          <w:rFonts w:asciiTheme="minorHAnsi" w:hAnsiTheme="minorHAnsi" w:cstheme="minorHAnsi"/>
          <w:sz w:val="16"/>
        </w:rPr>
        <w:t xml:space="preserve"> steps that's most capital intensive and putting it at the center of the conversation. And that's just bad reasoning from my point of view. We should be focusing on things that are downstream closer to the end consumer. If you're worried about national security. Well, say, I want to talk about national security and foreign policy and talk about China and Central America, South America. But just to close the loop on this, what do you think if this process of what you're calling the industrialization continues to pace for the rest of Trump's term, what are you expecting to change over the course of four years? I mean, there's so little with this administration that goes straight wide. So that's a really loaded question. The thing to remember is that Donald </w:t>
      </w:r>
      <w:r w:rsidRPr="007D233B">
        <w:rPr>
          <w:rStyle w:val="StyleUnderline"/>
          <w:rFonts w:asciiTheme="minorHAnsi" w:hAnsiTheme="minorHAnsi" w:cstheme="minorHAnsi"/>
          <w:highlight w:val="green"/>
        </w:rPr>
        <w:t>Trump</w:t>
      </w:r>
      <w:r w:rsidRPr="007D233B">
        <w:rPr>
          <w:rStyle w:val="StyleUnderline"/>
          <w:rFonts w:asciiTheme="minorHAnsi" w:hAnsiTheme="minorHAnsi" w:cstheme="minorHAnsi"/>
        </w:rPr>
        <w:t xml:space="preserve"> still </w:t>
      </w:r>
      <w:r w:rsidRPr="007D233B">
        <w:rPr>
          <w:rStyle w:val="StyleUnderline"/>
          <w:rFonts w:asciiTheme="minorHAnsi" w:hAnsiTheme="minorHAnsi" w:cstheme="minorHAnsi"/>
          <w:highlight w:val="green"/>
        </w:rPr>
        <w:t>hasn't flushed out the government</w:t>
      </w:r>
      <w:r w:rsidRPr="007D233B">
        <w:rPr>
          <w:rStyle w:val="StyleUnderline"/>
          <w:rFonts w:asciiTheme="minorHAnsi" w:hAnsiTheme="minorHAnsi" w:cstheme="minorHAnsi"/>
        </w:rPr>
        <w:t xml:space="preserve">. He fired the top several thousand positions, filled very, very few of them,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then </w:t>
      </w:r>
      <w:r w:rsidRPr="007D233B">
        <w:rPr>
          <w:rStyle w:val="StyleUnderline"/>
          <w:rFonts w:asciiTheme="minorHAnsi" w:hAnsiTheme="minorHAnsi" w:cstheme="minorHAnsi"/>
          <w:highlight w:val="green"/>
        </w:rPr>
        <w:t xml:space="preserve">surrounded himself with a cabinet that has </w:t>
      </w:r>
      <w:r w:rsidRPr="007D233B">
        <w:rPr>
          <w:rStyle w:val="Emphasis"/>
          <w:rFonts w:asciiTheme="minorHAnsi" w:hAnsiTheme="minorHAnsi" w:cstheme="minorHAnsi"/>
        </w:rPr>
        <w:t xml:space="preserve">very </w:t>
      </w:r>
      <w:r w:rsidRPr="007D233B">
        <w:rPr>
          <w:rStyle w:val="Emphasis"/>
          <w:rFonts w:asciiTheme="minorHAnsi" w:hAnsiTheme="minorHAnsi" w:cstheme="minorHAnsi"/>
          <w:highlight w:val="green"/>
        </w:rPr>
        <w:t>little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technical experience</w:t>
      </w:r>
      <w:r w:rsidRPr="007D233B">
        <w:rPr>
          <w:rStyle w:val="StyleUnderline"/>
          <w:rFonts w:asciiTheme="minorHAnsi" w:hAnsiTheme="minorHAnsi" w:cstheme="minorHAnsi"/>
        </w:rPr>
        <w:t xml:space="preserve"> in anything.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if you think back to Obama, we had a cabinet that was all academics that had never done anything in the real world. Now </w:t>
      </w:r>
      <w:r w:rsidRPr="007D233B">
        <w:rPr>
          <w:rStyle w:val="StyleUnderline"/>
          <w:rFonts w:asciiTheme="minorHAnsi" w:hAnsiTheme="minorHAnsi" w:cstheme="minorHAnsi"/>
        </w:rPr>
        <w:t xml:space="preserve">we have </w:t>
      </w:r>
      <w:proofErr w:type="spellStart"/>
      <w:r w:rsidRPr="007D233B">
        <w:rPr>
          <w:rStyle w:val="StyleUnderline"/>
          <w:rFonts w:asciiTheme="minorHAnsi" w:hAnsiTheme="minorHAnsi" w:cstheme="minorHAnsi"/>
        </w:rPr>
        <w:t>ideolouges</w:t>
      </w:r>
      <w:proofErr w:type="spellEnd"/>
      <w:r w:rsidRPr="007D233B">
        <w:rPr>
          <w:rStyle w:val="StyleUnderline"/>
          <w:rFonts w:asciiTheme="minorHAnsi" w:hAnsiTheme="minorHAnsi" w:cstheme="minorHAnsi"/>
        </w:rPr>
        <w:t xml:space="preserve"> who have never done anything in the real world.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to expect to get good advice going to the president, even if he was open to hearing it, it's </w:t>
      </w:r>
      <w:proofErr w:type="gramStart"/>
      <w:r w:rsidRPr="007D233B">
        <w:rPr>
          <w:rFonts w:asciiTheme="minorHAnsi" w:hAnsiTheme="minorHAnsi" w:cstheme="minorHAnsi"/>
          <w:sz w:val="16"/>
        </w:rPr>
        <w:t>pretty thin</w:t>
      </w:r>
      <w:proofErr w:type="gramEnd"/>
      <w:r w:rsidRPr="007D233B">
        <w:rPr>
          <w:rFonts w:asciiTheme="minorHAnsi" w:hAnsiTheme="minorHAnsi" w:cstheme="minorHAnsi"/>
          <w:sz w:val="16"/>
        </w:rPr>
        <w:t xml:space="preserve">. And we've now had major policy changes on drug policy, on illegal narcotics, on the red sea, on Israel, on Ukraine, on vaccines, on terrorists, because, and I quote, it's what I feel. We get no straight lines on that.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you can imagine what's going on in the business community right now. </w:t>
      </w:r>
      <w:r w:rsidRPr="007D233B">
        <w:rPr>
          <w:rStyle w:val="StyleUnderline"/>
          <w:rFonts w:asciiTheme="minorHAnsi" w:hAnsiTheme="minorHAnsi" w:cstheme="minorHAnsi"/>
        </w:rPr>
        <w:t xml:space="preserve">This is the reason why industrial construction spending is </w:t>
      </w:r>
      <w:r w:rsidRPr="007D233B">
        <w:rPr>
          <w:rStyle w:val="Emphasis"/>
          <w:rFonts w:asciiTheme="minorHAnsi" w:hAnsiTheme="minorHAnsi" w:cstheme="minorHAnsi"/>
        </w:rPr>
        <w:t>falling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 one knows what policy</w:t>
      </w:r>
      <w:r w:rsidRPr="007D233B">
        <w:rPr>
          <w:rStyle w:val="StyleUnderline"/>
          <w:rFonts w:asciiTheme="minorHAnsi" w:hAnsiTheme="minorHAnsi" w:cstheme="minorHAnsi"/>
        </w:rPr>
        <w:t xml:space="preserve"> set </w:t>
      </w:r>
      <w:r w:rsidRPr="007D233B">
        <w:rPr>
          <w:rStyle w:val="StyleUnderline"/>
          <w:rFonts w:asciiTheme="minorHAnsi" w:hAnsiTheme="minorHAnsi" w:cstheme="minorHAnsi"/>
          <w:highlight w:val="green"/>
        </w:rPr>
        <w:t>is going to be tomorrow</w:t>
      </w:r>
      <w:r w:rsidRPr="007D233B">
        <w:rPr>
          <w:rStyle w:val="StyleUnderline"/>
          <w:rFonts w:asciiTheme="minorHAnsi" w:hAnsiTheme="minorHAnsi" w:cstheme="minorHAnsi"/>
        </w:rPr>
        <w:t xml:space="preserve"> or next month or next year. </w:t>
      </w:r>
      <w:r w:rsidRPr="007D233B">
        <w:rPr>
          <w:rFonts w:asciiTheme="minorHAnsi" w:hAnsiTheme="minorHAnsi" w:cstheme="minorHAnsi"/>
          <w:sz w:val="16"/>
        </w:rPr>
        <w:t xml:space="preserve">And </w:t>
      </w:r>
      <w:r w:rsidRPr="007D233B">
        <w:rPr>
          <w:rStyle w:val="StyleUnderline"/>
          <w:rFonts w:asciiTheme="minorHAnsi" w:hAnsiTheme="minorHAnsi" w:cstheme="minorHAnsi"/>
        </w:rPr>
        <w:t>without</w:t>
      </w:r>
      <w:r w:rsidRPr="007D233B">
        <w:rPr>
          <w:rFonts w:asciiTheme="minorHAnsi" w:hAnsiTheme="minorHAnsi" w:cstheme="minorHAnsi"/>
          <w:sz w:val="16"/>
        </w:rPr>
        <w:t xml:space="preserve"> some degree of </w:t>
      </w:r>
      <w:r w:rsidRPr="007D233B">
        <w:rPr>
          <w:rStyle w:val="StyleUnderline"/>
          <w:rFonts w:asciiTheme="minorHAnsi" w:hAnsiTheme="minorHAnsi" w:cstheme="minorHAnsi"/>
        </w:rPr>
        <w:t>continuity</w:t>
      </w:r>
      <w:r w:rsidRPr="007D233B">
        <w:rPr>
          <w:rFonts w:asciiTheme="minorHAnsi" w:hAnsiTheme="minorHAnsi" w:cstheme="minorHAnsi"/>
          <w:sz w:val="16"/>
        </w:rPr>
        <w:t xml:space="preserve"> </w:t>
      </w:r>
      <w:r w:rsidRPr="007D233B">
        <w:rPr>
          <w:rStyle w:val="StyleUnderline"/>
          <w:rFonts w:asciiTheme="minorHAnsi" w:hAnsiTheme="minorHAnsi" w:cstheme="minorHAnsi"/>
        </w:rPr>
        <w:t>or</w:t>
      </w:r>
      <w:r w:rsidRPr="007D233B">
        <w:rPr>
          <w:rFonts w:asciiTheme="minorHAnsi" w:hAnsiTheme="minorHAnsi" w:cstheme="minorHAnsi"/>
          <w:sz w:val="16"/>
        </w:rPr>
        <w:t xml:space="preserve"> some degree of </w:t>
      </w:r>
      <w:proofErr w:type="gramStart"/>
      <w:r w:rsidRPr="007D233B">
        <w:rPr>
          <w:rStyle w:val="StyleUnderline"/>
          <w:rFonts w:asciiTheme="minorHAnsi" w:hAnsiTheme="minorHAnsi" w:cstheme="minorHAnsi"/>
        </w:rPr>
        <w:t>guide</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everything is up in the </w:t>
      </w:r>
      <w:proofErr w:type="gramStart"/>
      <w:r w:rsidRPr="007D233B">
        <w:rPr>
          <w:rStyle w:val="StyleUnderline"/>
          <w:rFonts w:asciiTheme="minorHAnsi" w:hAnsiTheme="minorHAnsi" w:cstheme="minorHAnsi"/>
        </w:rPr>
        <w:t>air</w:t>
      </w:r>
      <w:proofErr w:type="gramEnd"/>
      <w:r w:rsidRPr="007D233B">
        <w:rPr>
          <w:rStyle w:val="StyleUnderline"/>
          <w:rFonts w:asciiTheme="minorHAnsi" w:hAnsiTheme="minorHAnsi" w:cstheme="minorHAnsi"/>
        </w:rPr>
        <w:t xml:space="preserve"> and </w:t>
      </w:r>
      <w:r w:rsidRPr="007D233B">
        <w:rPr>
          <w:rStyle w:val="Emphasis"/>
          <w:rFonts w:asciiTheme="minorHAnsi" w:hAnsiTheme="minorHAnsi" w:cstheme="minorHAnsi"/>
          <w:highlight w:val="green"/>
        </w:rPr>
        <w:t>everything is on hold</w:t>
      </w:r>
      <w:r w:rsidRPr="007D233B">
        <w:rPr>
          <w:rStyle w:val="StyleUnderline"/>
          <w:rFonts w:asciiTheme="minorHAnsi" w:hAnsiTheme="minorHAnsi" w:cstheme="minorHAnsi"/>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if </w:t>
      </w:r>
      <w:r w:rsidRPr="007D233B">
        <w:rPr>
          <w:rStyle w:val="StyleUnderline"/>
          <w:rFonts w:asciiTheme="minorHAnsi" w:hAnsiTheme="minorHAnsi" w:cstheme="minorHAnsi"/>
        </w:rPr>
        <w:t>this</w:t>
      </w:r>
      <w:r w:rsidRPr="007D233B">
        <w:rPr>
          <w:rFonts w:asciiTheme="minorHAnsi" w:hAnsiTheme="minorHAnsi" w:cstheme="minorHAnsi"/>
          <w:sz w:val="16"/>
        </w:rPr>
        <w:t xml:space="preserve"> sort of </w:t>
      </w:r>
      <w:r w:rsidRPr="007D233B">
        <w:rPr>
          <w:rStyle w:val="Emphasis"/>
          <w:rFonts w:asciiTheme="minorHAnsi" w:hAnsiTheme="minorHAnsi" w:cstheme="minorHAnsi"/>
        </w:rPr>
        <w:t>ambient chaos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holds and we just hit our 600th tariff change since January 20, no one's going to put money to put anything in the ground because they don't know if it's going to be worth their time.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what's going on with Venezuela and Mexico? I know you focused on cartel violence. Yeah. Trump has obviously been threatening to deal harshly with the cartels. I think it remains to be seen in what he's intending with respect to Venezuela. But how do you view our ramping up hostilities on both those fronts? Well, let's start with the understood reality on the ground. Venezuela is a very weak state where the state security services have been so focused on crushing political </w:t>
      </w:r>
      <w:proofErr w:type="spellStart"/>
      <w:r w:rsidRPr="007D233B">
        <w:rPr>
          <w:rFonts w:asciiTheme="minorHAnsi" w:hAnsiTheme="minorHAnsi" w:cstheme="minorHAnsi"/>
          <w:sz w:val="16"/>
        </w:rPr>
        <w:t>dispossents</w:t>
      </w:r>
      <w:proofErr w:type="spellEnd"/>
      <w:r w:rsidRPr="007D233B">
        <w:rPr>
          <w:rFonts w:asciiTheme="minorHAnsi" w:hAnsiTheme="minorHAnsi" w:cstheme="minorHAnsi"/>
          <w:sz w:val="16"/>
        </w:rPr>
        <w:t xml:space="preserve"> for so long that they've lost control of large tracks of territory.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some of the cocaine smugglers in Colombia have now used Venezuela </w:t>
      </w:r>
      <w:proofErr w:type="gramStart"/>
      <w:r w:rsidRPr="007D233B">
        <w:rPr>
          <w:rFonts w:asciiTheme="minorHAnsi" w:hAnsiTheme="minorHAnsi" w:cstheme="minorHAnsi"/>
          <w:sz w:val="16"/>
        </w:rPr>
        <w:t>as a way to</w:t>
      </w:r>
      <w:proofErr w:type="gramEnd"/>
      <w:r w:rsidRPr="007D233B">
        <w:rPr>
          <w:rFonts w:asciiTheme="minorHAnsi" w:hAnsiTheme="minorHAnsi" w:cstheme="minorHAnsi"/>
          <w:sz w:val="16"/>
        </w:rPr>
        <w:t xml:space="preserve"> get their stuff to the wider world. It's a minority. It's less than 10% of the flow. Most of it still goes north into Central America and that ultimately Mexico, especially Mexico before coming north to the border. But there is a flow that goes through Venezuela. I'd argue most of that flow eventually goes into Europe as opposed to coming to the United States. But it is real. The idea of collaboration among members of the Maduro government in facilitating those flows. I don't know if calling it a cartel is the right term that implies a degree of overarching control that probably doesn't exist. But it is a problem.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anything you want to do against Venezuela on a state security point of view, there's an argument to be made there. However, the Trump administration has yet to brief Congress about any of the details.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none of the intel that supposedly identified the ships has ever been shared with Congress. And what I'm hearing from the military is that there really wasn't any ever. And that's before you consider the legal implications of some of the specific decisions. We had both Trump and Hagg Seth brag about performing war crimes the week of Thanksgiving, because if you take out an enemy combatant and they've been completely disarmed of any sort of offensive capability, and then you shoot them, that's a war crime. Every treaty the United States has ever signed on international law codifies that. And so now they're backtracking is like, well, maybe that's not what we meant. In addition, we now have the USS Ford down there, which is our top super carrier, badass piece of military equipment. And it was only on the Monday after Thanksgiving, the Trump convened a national security meeting with the Joint Chief, Secretary of Defense, Secretary of State to begin the discussions about what the goals in Venezuela are.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to this point, the policy has been let's shake some sabers and see if Maduro will just leave. Now they're starting to have the early discussions about what the policy might be very much of course, on the wrong side of the card. Yeah, it's remarkable that these extra judicial killings of people on boats in the Caribbean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being kind of roundly condemned. But on his face, it seems like it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be in violation of some law or past practice. Because I mean, we don't even kill drugs smugglers when we catch them and convict them of drugs smuggling. I mean, that's not a capital offense. And now we're simply annihilating people who are alleged to be smuggling drugs. And we have been shown no evidence that that's even true. And as you just pointed out, there's this recent case of this </w:t>
      </w:r>
      <w:proofErr w:type="gramStart"/>
      <w:r w:rsidRPr="007D233B">
        <w:rPr>
          <w:rFonts w:asciiTheme="minorHAnsi" w:hAnsiTheme="minorHAnsi" w:cstheme="minorHAnsi"/>
          <w:sz w:val="16"/>
        </w:rPr>
        <w:t>really patent</w:t>
      </w:r>
      <w:proofErr w:type="gramEnd"/>
      <w:r w:rsidRPr="007D233B">
        <w:rPr>
          <w:rFonts w:asciiTheme="minorHAnsi" w:hAnsiTheme="minorHAnsi" w:cstheme="minorHAnsi"/>
          <w:sz w:val="16"/>
        </w:rPr>
        <w:t xml:space="preserve"> war crime where we've bombed the boat, now people are scrambling in the </w:t>
      </w:r>
      <w:proofErr w:type="gramStart"/>
      <w:r w:rsidRPr="007D233B">
        <w:rPr>
          <w:rFonts w:asciiTheme="minorHAnsi" w:hAnsiTheme="minorHAnsi" w:cstheme="minorHAnsi"/>
          <w:sz w:val="16"/>
        </w:rPr>
        <w:t>water</w:t>
      </w:r>
      <w:proofErr w:type="gramEnd"/>
      <w:r w:rsidRPr="007D233B">
        <w:rPr>
          <w:rFonts w:asciiTheme="minorHAnsi" w:hAnsiTheme="minorHAnsi" w:cstheme="minorHAnsi"/>
          <w:sz w:val="16"/>
        </w:rPr>
        <w:t xml:space="preserve"> and we bomb them again just to make sure everyone is good and dead. I mean, that is </w:t>
      </w:r>
      <w:proofErr w:type="gramStart"/>
      <w:r w:rsidRPr="007D233B">
        <w:rPr>
          <w:rFonts w:asciiTheme="minorHAnsi" w:hAnsiTheme="minorHAnsi" w:cstheme="minorHAnsi"/>
          <w:sz w:val="16"/>
        </w:rPr>
        <w:t>a just</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a</w:t>
      </w:r>
      <w:proofErr w:type="gramEnd"/>
      <w:r w:rsidRPr="007D233B">
        <w:rPr>
          <w:rFonts w:asciiTheme="minorHAnsi" w:hAnsiTheme="minorHAnsi" w:cstheme="minorHAnsi"/>
          <w:sz w:val="16"/>
        </w:rPr>
        <w:t xml:space="preserve"> unambiguously </w:t>
      </w:r>
      <w:proofErr w:type="gramStart"/>
      <w:r w:rsidRPr="007D233B">
        <w:rPr>
          <w:rFonts w:asciiTheme="minorHAnsi" w:hAnsiTheme="minorHAnsi" w:cstheme="minorHAnsi"/>
          <w:sz w:val="16"/>
        </w:rPr>
        <w:t>a war</w:t>
      </w:r>
      <w:proofErr w:type="gramEnd"/>
      <w:r w:rsidRPr="007D233B">
        <w:rPr>
          <w:rFonts w:asciiTheme="minorHAnsi" w:hAnsiTheme="minorHAnsi" w:cstheme="minorHAnsi"/>
          <w:sz w:val="16"/>
        </w:rPr>
        <w:t xml:space="preserve"> crime. I mean, the whole idea that we can be just killing people who </w:t>
      </w:r>
      <w:r w:rsidRPr="007D233B">
        <w:rPr>
          <w:rFonts w:asciiTheme="minorHAnsi" w:hAnsiTheme="minorHAnsi" w:cstheme="minorHAnsi"/>
          <w:sz w:val="16"/>
        </w:rPr>
        <w:lastRenderedPageBreak/>
        <w:t xml:space="preserve">are suspected of smuggling drugs, well, has that been a past practice? Is that in line with any of our laws? Certainly not officially. I'm never going to say that it wasn't done because there's a lot of that happens with covert action in Latin America that, you know, maybe is distasteful, but is not technically illegal by US laws. And the really </w:t>
      </w:r>
      <w:proofErr w:type="gramStart"/>
      <w:r w:rsidRPr="007D233B">
        <w:rPr>
          <w:rFonts w:asciiTheme="minorHAnsi" w:hAnsiTheme="minorHAnsi" w:cstheme="minorHAnsi"/>
          <w:sz w:val="16"/>
        </w:rPr>
        <w:t>the limiting</w:t>
      </w:r>
      <w:proofErr w:type="gramEnd"/>
      <w:r w:rsidRPr="007D233B">
        <w:rPr>
          <w:rFonts w:asciiTheme="minorHAnsi" w:hAnsiTheme="minorHAnsi" w:cstheme="minorHAnsi"/>
          <w:sz w:val="16"/>
        </w:rPr>
        <w:t xml:space="preserve"> factor here is the War Powers Act. So that </w:t>
      </w:r>
      <w:proofErr w:type="gramStart"/>
      <w:r w:rsidRPr="007D233B">
        <w:rPr>
          <w:rFonts w:asciiTheme="minorHAnsi" w:hAnsiTheme="minorHAnsi" w:cstheme="minorHAnsi"/>
          <w:sz w:val="16"/>
        </w:rPr>
        <w:t>was something that was</w:t>
      </w:r>
      <w:proofErr w:type="gramEnd"/>
      <w:r w:rsidRPr="007D233B">
        <w:rPr>
          <w:rFonts w:asciiTheme="minorHAnsi" w:hAnsiTheme="minorHAnsi" w:cstheme="minorHAnsi"/>
          <w:sz w:val="16"/>
        </w:rPr>
        <w:t xml:space="preserve"> put in place by Congress, bipartisan in the aftermath of Vietnam, passed by </w:t>
      </w:r>
      <w:proofErr w:type="gramStart"/>
      <w:r w:rsidRPr="007D233B">
        <w:rPr>
          <w:rFonts w:asciiTheme="minorHAnsi" w:hAnsiTheme="minorHAnsi" w:cstheme="minorHAnsi"/>
          <w:sz w:val="16"/>
        </w:rPr>
        <w:t>a two thirds</w:t>
      </w:r>
      <w:proofErr w:type="gramEnd"/>
      <w:r w:rsidRPr="007D233B">
        <w:rPr>
          <w:rFonts w:asciiTheme="minorHAnsi" w:hAnsiTheme="minorHAnsi" w:cstheme="minorHAnsi"/>
          <w:sz w:val="16"/>
        </w:rPr>
        <w:t xml:space="preserve"> vote, President vetoed it. It overcame the veto. It was like the biggest overcome of the veto that we've ever had in modern history. Every administration since then, including the Trump administration has said that the War Powers Act is unconstitutional. It's an unconstitutional check on presidential authority, but it has never come up to the courts. And Congress since then has never called the president to account.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either the president has presented his case after 30, 60, 90 days to justify and then Congress votes to authorize the military action. That's, for example, how Iraqi freedom happened. Or the president is done within 30 days and folds the situation down. This is the first time that the War Powers Act has been directly challenged over that </w:t>
      </w:r>
      <w:proofErr w:type="gramStart"/>
      <w:r w:rsidRPr="007D233B">
        <w:rPr>
          <w:rFonts w:asciiTheme="minorHAnsi" w:hAnsiTheme="minorHAnsi" w:cstheme="minorHAnsi"/>
          <w:sz w:val="16"/>
        </w:rPr>
        <w:t>30 day</w:t>
      </w:r>
      <w:proofErr w:type="gramEnd"/>
      <w:r w:rsidRPr="007D233B">
        <w:rPr>
          <w:rFonts w:asciiTheme="minorHAnsi" w:hAnsiTheme="minorHAnsi" w:cstheme="minorHAnsi"/>
          <w:sz w:val="16"/>
        </w:rPr>
        <w:t xml:space="preserve"> threshold, but Congress has done nothing and unless and until Congress </w:t>
      </w:r>
      <w:proofErr w:type="gramStart"/>
      <w:r w:rsidRPr="007D233B">
        <w:rPr>
          <w:rFonts w:asciiTheme="minorHAnsi" w:hAnsiTheme="minorHAnsi" w:cstheme="minorHAnsi"/>
          <w:sz w:val="16"/>
        </w:rPr>
        <w:t>actually decides</w:t>
      </w:r>
      <w:proofErr w:type="gramEnd"/>
      <w:r w:rsidRPr="007D233B">
        <w:rPr>
          <w:rFonts w:asciiTheme="minorHAnsi" w:hAnsiTheme="minorHAnsi" w:cstheme="minorHAnsi"/>
          <w:sz w:val="16"/>
        </w:rPr>
        <w:t xml:space="preserve"> to act, technically it's legal. Yeah. Right. Doesn't mean it'll work. Congress has been sitting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its hands on virtually every question. What about Mexico? What's happening with our posture vis-a-vis the cartels and what are the implications of that? This is </w:t>
      </w:r>
      <w:proofErr w:type="gramStart"/>
      <w:r w:rsidRPr="007D233B">
        <w:rPr>
          <w:rFonts w:asciiTheme="minorHAnsi" w:hAnsiTheme="minorHAnsi" w:cstheme="minorHAnsi"/>
          <w:sz w:val="16"/>
        </w:rPr>
        <w:t>actually more</w:t>
      </w:r>
      <w:proofErr w:type="gramEnd"/>
      <w:r w:rsidRPr="007D233B">
        <w:rPr>
          <w:rFonts w:asciiTheme="minorHAnsi" w:hAnsiTheme="minorHAnsi" w:cstheme="minorHAnsi"/>
          <w:sz w:val="16"/>
        </w:rPr>
        <w:t xml:space="preserve"> of a Biden administration question than a Trump administration question. What </w:t>
      </w:r>
      <w:proofErr w:type="gramStart"/>
      <w:r w:rsidRPr="007D233B">
        <w:rPr>
          <w:rFonts w:asciiTheme="minorHAnsi" w:hAnsiTheme="minorHAnsi" w:cstheme="minorHAnsi"/>
          <w:sz w:val="16"/>
        </w:rPr>
        <w:t>are</w:t>
      </w:r>
      <w:proofErr w:type="gramEnd"/>
      <w:r w:rsidRPr="007D233B">
        <w:rPr>
          <w:rFonts w:asciiTheme="minorHAnsi" w:hAnsiTheme="minorHAnsi" w:cstheme="minorHAnsi"/>
          <w:sz w:val="16"/>
        </w:rPr>
        <w:t xml:space="preserve"> the Biden administration? A significant amount of progress was made cracking down on the Sinaloa cartel, which for most of the last 15 years has been the most powerful organized crime group, not just in Mexico or in the United States, but in the world. And there was a general agreement that it was the most effective of the drug smuggling organizations because El Chapo ran it as business. But El Chapo was eventually arrested and has now been put away and combined that with the effects of the last five </w:t>
      </w:r>
      <w:proofErr w:type="gramStart"/>
      <w:r w:rsidRPr="007D233B">
        <w:rPr>
          <w:rFonts w:asciiTheme="minorHAnsi" w:hAnsiTheme="minorHAnsi" w:cstheme="minorHAnsi"/>
          <w:sz w:val="16"/>
        </w:rPr>
        <w:t>years,</w:t>
      </w:r>
      <w:proofErr w:type="gramEnd"/>
      <w:r w:rsidRPr="007D233B">
        <w:rPr>
          <w:rFonts w:asciiTheme="minorHAnsi" w:hAnsiTheme="minorHAnsi" w:cstheme="minorHAnsi"/>
          <w:sz w:val="16"/>
        </w:rPr>
        <w:t xml:space="preserve"> prosecution of his old organization. His sons basically running the place like Udayan Cusay, if you remember those are rocking the assholes. And has it been two years? Is it only a year? Relatively recently. One of El Chapo's sons convinced the guy who was the chief accountant of the organization to get in a plane and fly to El Paso to look at some real estate and the DEA was waiting.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 basically had a shattering of the organization top and there is no longer one Sinaloa cartel. There's like a dozen and they're fighting one another. That sounds great. But the second largest drug trafficking organization in Mexico in the world is called the </w:t>
      </w:r>
      <w:proofErr w:type="spellStart"/>
      <w:r w:rsidRPr="007D233B">
        <w:rPr>
          <w:rFonts w:asciiTheme="minorHAnsi" w:hAnsiTheme="minorHAnsi" w:cstheme="minorHAnsi"/>
          <w:sz w:val="16"/>
        </w:rPr>
        <w:t>Holiscone</w:t>
      </w:r>
      <w:proofErr w:type="spellEnd"/>
      <w:r w:rsidRPr="007D233B">
        <w:rPr>
          <w:rFonts w:asciiTheme="minorHAnsi" w:hAnsiTheme="minorHAnsi" w:cstheme="minorHAnsi"/>
          <w:sz w:val="16"/>
        </w:rPr>
        <w:t xml:space="preserve"> new generation cartel and they are in order of magnitude more violent. And now they are the most powerful </w:t>
      </w:r>
      <w:proofErr w:type="gramStart"/>
      <w:r w:rsidRPr="007D233B">
        <w:rPr>
          <w:rFonts w:asciiTheme="minorHAnsi" w:hAnsiTheme="minorHAnsi" w:cstheme="minorHAnsi"/>
          <w:sz w:val="16"/>
        </w:rPr>
        <w:t>entity</w:t>
      </w:r>
      <w:proofErr w:type="gramEnd"/>
      <w:r w:rsidRPr="007D233B">
        <w:rPr>
          <w:rFonts w:asciiTheme="minorHAnsi" w:hAnsiTheme="minorHAnsi" w:cstheme="minorHAnsi"/>
          <w:sz w:val="16"/>
        </w:rPr>
        <w:t xml:space="preserve"> and they are taking over a lot of former Sinaloa territory.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by taking out the big bad, we've helped inadvertently to create a new big bad that by many measures is a lot worse because Sinaloa, </w:t>
      </w:r>
      <w:proofErr w:type="gramStart"/>
      <w:r w:rsidRPr="007D233B">
        <w:rPr>
          <w:rFonts w:asciiTheme="minorHAnsi" w:hAnsiTheme="minorHAnsi" w:cstheme="minorHAnsi"/>
          <w:sz w:val="16"/>
        </w:rPr>
        <w:t>they're</w:t>
      </w:r>
      <w:proofErr w:type="gramEnd"/>
      <w:r w:rsidRPr="007D233B">
        <w:rPr>
          <w:rFonts w:asciiTheme="minorHAnsi" w:hAnsiTheme="minorHAnsi" w:cstheme="minorHAnsi"/>
          <w:sz w:val="16"/>
        </w:rPr>
        <w:t xml:space="preserve"> kind of guiding idea was you don't shit where you sleep. You bribe local law enforcement so they're on your side. </w:t>
      </w:r>
      <w:proofErr w:type="spellStart"/>
      <w:r w:rsidRPr="007D233B">
        <w:rPr>
          <w:rFonts w:asciiTheme="minorHAnsi" w:hAnsiTheme="minorHAnsi" w:cstheme="minorHAnsi"/>
          <w:sz w:val="16"/>
        </w:rPr>
        <w:t>Holiscone</w:t>
      </w:r>
      <w:proofErr w:type="spellEnd"/>
      <w:r w:rsidRPr="007D233B">
        <w:rPr>
          <w:rFonts w:asciiTheme="minorHAnsi" w:hAnsiTheme="minorHAnsi" w:cstheme="minorHAnsi"/>
          <w:sz w:val="16"/>
        </w:rPr>
        <w:t xml:space="preserve">, their idea is that the shit is the point.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first thing they do when they go into a new territory is shoot the mayor, shoot the police chief randomly shoot a bunch of people in town so everyone knows who's in charge and so nobody stands against them. But model, a lot more violent, not as effective in the long run, but it generates a lot more activity that we are now seeing among other things in the murder rate Mexico.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has the Trump administration done anything new on that front? I know he said that he wants to send in SEAL Team Six to deal with the cartels. Have we done anything that's </w:t>
      </w:r>
      <w:proofErr w:type="gramStart"/>
      <w:r w:rsidRPr="007D233B">
        <w:rPr>
          <w:rFonts w:asciiTheme="minorHAnsi" w:hAnsiTheme="minorHAnsi" w:cstheme="minorHAnsi"/>
          <w:sz w:val="16"/>
        </w:rPr>
        <w:t>actually changed</w:t>
      </w:r>
      <w:proofErr w:type="gramEnd"/>
      <w:r w:rsidRPr="007D233B">
        <w:rPr>
          <w:rFonts w:asciiTheme="minorHAnsi" w:hAnsiTheme="minorHAnsi" w:cstheme="minorHAnsi"/>
          <w:sz w:val="16"/>
        </w:rPr>
        <w:t xml:space="preserve"> our posture with respect to them? Not hugely from my point of view and I don't see that as a reason to love or hate the Trump administration, the core problem is demand, and </w:t>
      </w:r>
      <w:proofErr w:type="gramStart"/>
      <w:r w:rsidRPr="007D233B">
        <w:rPr>
          <w:rFonts w:asciiTheme="minorHAnsi" w:hAnsiTheme="minorHAnsi" w:cstheme="minorHAnsi"/>
          <w:sz w:val="16"/>
        </w:rPr>
        <w:t>as long as</w:t>
      </w:r>
      <w:proofErr w:type="gramEnd"/>
      <w:r w:rsidRPr="007D233B">
        <w:rPr>
          <w:rFonts w:asciiTheme="minorHAnsi" w:hAnsiTheme="minorHAnsi" w:cstheme="minorHAnsi"/>
          <w:sz w:val="16"/>
        </w:rPr>
        <w:t xml:space="preserve"> Americans like the cocaine, you know, this is going to happen. And we've discovered that if you take out the kingpins in the case of </w:t>
      </w:r>
      <w:proofErr w:type="gramStart"/>
      <w:r w:rsidRPr="007D233B">
        <w:rPr>
          <w:rFonts w:asciiTheme="minorHAnsi" w:hAnsiTheme="minorHAnsi" w:cstheme="minorHAnsi"/>
          <w:sz w:val="16"/>
        </w:rPr>
        <w:t>the Sinaloa</w:t>
      </w:r>
      <w:proofErr w:type="gramEnd"/>
      <w:r w:rsidRPr="007D233B">
        <w:rPr>
          <w:rFonts w:asciiTheme="minorHAnsi" w:hAnsiTheme="minorHAnsi" w:cstheme="minorHAnsi"/>
          <w:sz w:val="16"/>
        </w:rPr>
        <w:t xml:space="preserve">, you create a more fractious environment where there's a lot more competition. That's for example, one of the reasons why fentanyl is risen. Cocaine requires a supply chain that involves </w:t>
      </w:r>
      <w:proofErr w:type="gramStart"/>
      <w:r w:rsidRPr="007D233B">
        <w:rPr>
          <w:rFonts w:asciiTheme="minorHAnsi" w:hAnsiTheme="minorHAnsi" w:cstheme="minorHAnsi"/>
          <w:sz w:val="16"/>
        </w:rPr>
        <w:t>a half</w:t>
      </w:r>
      <w:proofErr w:type="gramEnd"/>
      <w:r w:rsidRPr="007D233B">
        <w:rPr>
          <w:rFonts w:asciiTheme="minorHAnsi" w:hAnsiTheme="minorHAnsi" w:cstheme="minorHAnsi"/>
          <w:sz w:val="16"/>
        </w:rPr>
        <w:t xml:space="preserve"> a dozen </w:t>
      </w:r>
      <w:proofErr w:type="gramStart"/>
      <w:r w:rsidRPr="007D233B">
        <w:rPr>
          <w:rFonts w:asciiTheme="minorHAnsi" w:hAnsiTheme="minorHAnsi" w:cstheme="minorHAnsi"/>
          <w:sz w:val="16"/>
        </w:rPr>
        <w:t>different countries</w:t>
      </w:r>
      <w:proofErr w:type="gramEnd"/>
      <w:r w:rsidRPr="007D233B">
        <w:rPr>
          <w:rFonts w:asciiTheme="minorHAnsi" w:hAnsiTheme="minorHAnsi" w:cstheme="minorHAnsi"/>
          <w:sz w:val="16"/>
        </w:rPr>
        <w:t xml:space="preserve">. And it takes about </w:t>
      </w:r>
      <w:proofErr w:type="gramStart"/>
      <w:r w:rsidRPr="007D233B">
        <w:rPr>
          <w:rFonts w:asciiTheme="minorHAnsi" w:hAnsiTheme="minorHAnsi" w:cstheme="minorHAnsi"/>
          <w:sz w:val="16"/>
        </w:rPr>
        <w:t>four man</w:t>
      </w:r>
      <w:proofErr w:type="gramEnd"/>
      <w:r w:rsidRPr="007D233B">
        <w:rPr>
          <w:rFonts w:asciiTheme="minorHAnsi" w:hAnsiTheme="minorHAnsi" w:cstheme="minorHAnsi"/>
          <w:sz w:val="16"/>
        </w:rPr>
        <w:t xml:space="preserve"> hours between the fertilizing, the growing, the processing and the smuggling for every dose of cocaine. With fentanyl, you can buy a bunch of in precursors on the open market, make a batch of a million doses in your garage in a week. And it takes </w:t>
      </w:r>
      <w:proofErr w:type="gramStart"/>
      <w:r w:rsidRPr="007D233B">
        <w:rPr>
          <w:rFonts w:asciiTheme="minorHAnsi" w:hAnsiTheme="minorHAnsi" w:cstheme="minorHAnsi"/>
          <w:sz w:val="16"/>
        </w:rPr>
        <w:t>four man</w:t>
      </w:r>
      <w:proofErr w:type="gramEnd"/>
      <w:r w:rsidRPr="007D233B">
        <w:rPr>
          <w:rFonts w:asciiTheme="minorHAnsi" w:hAnsiTheme="minorHAnsi" w:cstheme="minorHAnsi"/>
          <w:sz w:val="16"/>
        </w:rPr>
        <w:t xml:space="preserve"> seconds to get the fentanyl in.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we've </w:t>
      </w:r>
      <w:proofErr w:type="gramStart"/>
      <w:r w:rsidRPr="007D233B">
        <w:rPr>
          <w:rFonts w:asciiTheme="minorHAnsi" w:hAnsiTheme="minorHAnsi" w:cstheme="minorHAnsi"/>
          <w:sz w:val="16"/>
        </w:rPr>
        <w:t>by cracking</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down on cocaine to agree,</w:t>
      </w:r>
      <w:proofErr w:type="gramEnd"/>
      <w:r w:rsidRPr="007D233B">
        <w:rPr>
          <w:rFonts w:asciiTheme="minorHAnsi" w:hAnsiTheme="minorHAnsi" w:cstheme="minorHAnsi"/>
          <w:sz w:val="16"/>
        </w:rPr>
        <w:t xml:space="preserve"> we've inadvertently created a new product set and taking out cartel leaders will have absolutely no effect on that. And one of the things we've ironically seen with the border is by stopping the flow of the legals, it's </w:t>
      </w:r>
      <w:proofErr w:type="gramStart"/>
      <w:r w:rsidRPr="007D233B">
        <w:rPr>
          <w:rFonts w:asciiTheme="minorHAnsi" w:hAnsiTheme="minorHAnsi" w:cstheme="minorHAnsi"/>
          <w:sz w:val="16"/>
        </w:rPr>
        <w:t>made it</w:t>
      </w:r>
      <w:proofErr w:type="gramEnd"/>
      <w:r w:rsidRPr="007D233B">
        <w:rPr>
          <w:rFonts w:asciiTheme="minorHAnsi" w:hAnsiTheme="minorHAnsi" w:cstheme="minorHAnsi"/>
          <w:sz w:val="16"/>
        </w:rPr>
        <w:t xml:space="preserve"> very, very, very easy for all the drug smugglers to just ship stuff in containers. So again, I don't blame Trump for that switch. This is one of those things that </w:t>
      </w:r>
      <w:proofErr w:type="gramStart"/>
      <w:r w:rsidRPr="007D233B">
        <w:rPr>
          <w:rFonts w:asciiTheme="minorHAnsi" w:hAnsiTheme="minorHAnsi" w:cstheme="minorHAnsi"/>
          <w:sz w:val="16"/>
        </w:rPr>
        <w:t>as long as</w:t>
      </w:r>
      <w:proofErr w:type="gramEnd"/>
      <w:r w:rsidRPr="007D233B">
        <w:rPr>
          <w:rFonts w:asciiTheme="minorHAnsi" w:hAnsiTheme="minorHAnsi" w:cstheme="minorHAnsi"/>
          <w:sz w:val="16"/>
        </w:rPr>
        <w:t xml:space="preserve"> people want narcotics, there is going to be an economic pipeline of some form for it. What do you know about the recent pardoning of the former president of Honduras, who was a convicted drug smuggler serving time in US custody? Everything that the Trump administration accuses the Maduro government of being involved in facilitating drug flows, facilitating drug running, breaking down a rule of law, taking advantage of the United States. President, former president Hernandez and especially his wife did and were convicted of on a margin that's more than an order of magnitude bigger than anything that's ever been accused of Maduro.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only difference between the two of them is that Hernandez said something nice publicly to Trump.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he got </w:t>
      </w:r>
      <w:proofErr w:type="gramStart"/>
      <w:r w:rsidRPr="007D233B">
        <w:rPr>
          <w:rFonts w:asciiTheme="minorHAnsi" w:hAnsiTheme="minorHAnsi" w:cstheme="minorHAnsi"/>
          <w:sz w:val="16"/>
        </w:rPr>
        <w:t>a pardon</w:t>
      </w:r>
      <w:proofErr w:type="gramEnd"/>
      <w:r w:rsidRPr="007D233B">
        <w:rPr>
          <w:rFonts w:asciiTheme="minorHAnsi" w:hAnsiTheme="minorHAnsi" w:cstheme="minorHAnsi"/>
          <w:sz w:val="16"/>
        </w:rPr>
        <w:t xml:space="preserve">. If I worked for law enforcement in the United States right now, I would be </w:t>
      </w:r>
      <w:proofErr w:type="spellStart"/>
      <w:r w:rsidRPr="007D233B">
        <w:rPr>
          <w:rFonts w:asciiTheme="minorHAnsi" w:hAnsiTheme="minorHAnsi" w:cstheme="minorHAnsi"/>
          <w:sz w:val="16"/>
        </w:rPr>
        <w:t>lulived</w:t>
      </w:r>
      <w:proofErr w:type="spellEnd"/>
      <w:r w:rsidRPr="007D233B">
        <w:rPr>
          <w:rFonts w:asciiTheme="minorHAnsi" w:hAnsiTheme="minorHAnsi" w:cstheme="minorHAnsi"/>
          <w:sz w:val="16"/>
        </w:rPr>
        <w:t xml:space="preserve">. Well, I mean, it seems a strange question to ask because there's endless evidence that Trump's fans do not really care about his incoherence. But this is such a startling juxtaposition. I mean, we're now killing people in the Caribbean ostensibly because we're taking such a hard line on drug smuggling. And in the same breath, we are pardoning one of the more egregious drug traffickers in recent memory who was convicted in the </w:t>
      </w:r>
      <w:proofErr w:type="gramStart"/>
      <w:r w:rsidRPr="007D233B">
        <w:rPr>
          <w:rFonts w:asciiTheme="minorHAnsi" w:hAnsiTheme="minorHAnsi" w:cstheme="minorHAnsi"/>
          <w:sz w:val="16"/>
        </w:rPr>
        <w:t>US</w:t>
      </w:r>
      <w:proofErr w:type="gramEnd"/>
      <w:r w:rsidRPr="007D233B">
        <w:rPr>
          <w:rFonts w:asciiTheme="minorHAnsi" w:hAnsiTheme="minorHAnsi" w:cstheme="minorHAnsi"/>
          <w:sz w:val="16"/>
        </w:rPr>
        <w:t xml:space="preserve"> and it was in a US prison. Yeah, no, I agree. Whether or not this is going to translate to any political move among Trump supporters in the United States, I have no idea. They've been remarkably loyal to this point, despite policies that keep coming up that </w:t>
      </w:r>
      <w:proofErr w:type="gramStart"/>
      <w:r w:rsidRPr="007D233B">
        <w:rPr>
          <w:rFonts w:asciiTheme="minorHAnsi" w:hAnsiTheme="minorHAnsi" w:cstheme="minorHAnsi"/>
          <w:sz w:val="16"/>
        </w:rPr>
        <w:t>actually hurt</w:t>
      </w:r>
      <w:proofErr w:type="gramEnd"/>
      <w:r w:rsidRPr="007D233B">
        <w:rPr>
          <w:rFonts w:asciiTheme="minorHAnsi" w:hAnsiTheme="minorHAnsi" w:cstheme="minorHAnsi"/>
          <w:sz w:val="16"/>
        </w:rPr>
        <w:t xml:space="preserve"> them. If I were you, I would watch the American agricultural community. They're the sector that has been most heard by the tariffs at this point. They're not going to recover during the Trump administration. Agriculture is the last thing that gets to fold it into any trade agreement. And so even if Trump was able to deliver on the promise of a foreign negotiation, everything, which honestly hasn't started because that part of the government hasn't been staffed up yet, that won't manifest as higher incomes for these people this decade.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we're probably looking at something significantly worse than the 1980s farm crisis. And that means probably losing one quarter to one third of American producers. But so far </w:t>
      </w:r>
      <w:proofErr w:type="gramStart"/>
      <w:r w:rsidRPr="007D233B">
        <w:rPr>
          <w:rFonts w:asciiTheme="minorHAnsi" w:hAnsiTheme="minorHAnsi" w:cstheme="minorHAnsi"/>
          <w:sz w:val="16"/>
        </w:rPr>
        <w:t>at the moment</w:t>
      </w:r>
      <w:proofErr w:type="gramEnd"/>
      <w:r w:rsidRPr="007D233B">
        <w:rPr>
          <w:rFonts w:asciiTheme="minorHAnsi" w:hAnsiTheme="minorHAnsi" w:cstheme="minorHAnsi"/>
          <w:sz w:val="16"/>
        </w:rPr>
        <w:t xml:space="preserve">, farmers are still supporting Trump, even though it's devastating their pocketbooks. Okay.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China, how are things looking in China? And from here, I, you know, with respect to our power contest with this rising power, it's muddled. And the problem is, is that </w:t>
      </w:r>
      <w:r w:rsidRPr="007D233B">
        <w:rPr>
          <w:rStyle w:val="StyleUnderline"/>
          <w:rFonts w:asciiTheme="minorHAnsi" w:hAnsiTheme="minorHAnsi" w:cstheme="minorHAnsi"/>
        </w:rPr>
        <w:t>the leadership style of</w:t>
      </w:r>
      <w:r w:rsidRPr="007D233B">
        <w:rPr>
          <w:rFonts w:asciiTheme="minorHAnsi" w:hAnsiTheme="minorHAnsi" w:cstheme="minorHAnsi"/>
          <w:sz w:val="16"/>
        </w:rPr>
        <w:t xml:space="preserve"> Donald </w:t>
      </w:r>
      <w:r w:rsidRPr="007D233B">
        <w:rPr>
          <w:rStyle w:val="StyleUnderline"/>
          <w:rFonts w:asciiTheme="minorHAnsi" w:hAnsiTheme="minorHAnsi" w:cstheme="minorHAnsi"/>
        </w:rPr>
        <w:t xml:space="preserve">Trump of making sure there's no good advisors around him so he can never be countermanded. </w:t>
      </w:r>
      <w:r w:rsidRPr="007D233B">
        <w:rPr>
          <w:rFonts w:asciiTheme="minorHAnsi" w:hAnsiTheme="minorHAnsi" w:cstheme="minorHAnsi"/>
          <w:sz w:val="16"/>
        </w:rPr>
        <w:t xml:space="preserve">That is something that he didn't invent. That's something that Chairman G in China invented.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we</w:t>
      </w:r>
      <w:r w:rsidRPr="007D233B">
        <w:rPr>
          <w:rFonts w:asciiTheme="minorHAnsi" w:hAnsiTheme="minorHAnsi" w:cstheme="minorHAnsi"/>
          <w:sz w:val="16"/>
        </w:rPr>
        <w:t xml:space="preserve"> now </w:t>
      </w:r>
      <w:r w:rsidRPr="007D233B">
        <w:rPr>
          <w:rStyle w:val="StyleUnderline"/>
          <w:rFonts w:asciiTheme="minorHAnsi" w:hAnsiTheme="minorHAnsi" w:cstheme="minorHAnsi"/>
        </w:rPr>
        <w:t xml:space="preserve">have a president in the United States has gotten no good advice for the last year and is running the country based on what he feels. </w:t>
      </w:r>
      <w:r w:rsidRPr="007D233B">
        <w:rPr>
          <w:rFonts w:asciiTheme="minorHAnsi" w:hAnsiTheme="minorHAnsi" w:cstheme="minorHAnsi"/>
          <w:sz w:val="16"/>
        </w:rPr>
        <w:t xml:space="preserve">He's said that multiple times. She's been doing that for the better part of the decade at this </w:t>
      </w:r>
      <w:r w:rsidRPr="007D233B">
        <w:rPr>
          <w:rFonts w:asciiTheme="minorHAnsi" w:hAnsiTheme="minorHAnsi" w:cstheme="minorHAnsi"/>
          <w:sz w:val="16"/>
        </w:rPr>
        <w:lastRenderedPageBreak/>
        <w:t xml:space="preserve">point.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we're seeing the real fissures within the economic system where things were really breaking down because they don't make economic sense. And we're seeing a degree of </w:t>
      </w:r>
      <w:proofErr w:type="gramStart"/>
      <w:r w:rsidRPr="007D233B">
        <w:rPr>
          <w:rFonts w:asciiTheme="minorHAnsi" w:hAnsiTheme="minorHAnsi" w:cstheme="minorHAnsi"/>
          <w:sz w:val="16"/>
        </w:rPr>
        <w:t>spasming</w:t>
      </w:r>
      <w:proofErr w:type="gramEnd"/>
      <w:r w:rsidRPr="007D233B">
        <w:rPr>
          <w:rFonts w:asciiTheme="minorHAnsi" w:hAnsiTheme="minorHAnsi" w:cstheme="minorHAnsi"/>
          <w:sz w:val="16"/>
        </w:rPr>
        <w:t xml:space="preserve"> in their foreign policy as they just whip a back and forth between approaches because no one can feed what's </w:t>
      </w:r>
      <w:proofErr w:type="gramStart"/>
      <w:r w:rsidRPr="007D233B">
        <w:rPr>
          <w:rFonts w:asciiTheme="minorHAnsi" w:hAnsiTheme="minorHAnsi" w:cstheme="minorHAnsi"/>
          <w:sz w:val="16"/>
        </w:rPr>
        <w:t>actually going</w:t>
      </w:r>
      <w:proofErr w:type="gramEnd"/>
      <w:r w:rsidRPr="007D233B">
        <w:rPr>
          <w:rFonts w:asciiTheme="minorHAnsi" w:hAnsiTheme="minorHAnsi" w:cstheme="minorHAnsi"/>
          <w:sz w:val="16"/>
        </w:rPr>
        <w:t xml:space="preserve"> on up to the top.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you may remember during COVID, we had something called warrior wolf diplomacy. And it sabotaged China's relationships with most of the world.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people who were responsible for that were sent to the interior of the country to do pointless things where they couldn't cause any more damage. And now some of these people are back and they're trying that out again. We're saying the same thing in bank regulation. We're </w:t>
      </w:r>
      <w:proofErr w:type="gramStart"/>
      <w:r w:rsidRPr="007D233B">
        <w:rPr>
          <w:rFonts w:asciiTheme="minorHAnsi" w:hAnsiTheme="minorHAnsi" w:cstheme="minorHAnsi"/>
          <w:sz w:val="16"/>
        </w:rPr>
        <w:t>seeing it</w:t>
      </w:r>
      <w:proofErr w:type="gramEnd"/>
      <w:r w:rsidRPr="007D233B">
        <w:rPr>
          <w:rFonts w:asciiTheme="minorHAnsi" w:hAnsiTheme="minorHAnsi" w:cstheme="minorHAnsi"/>
          <w:sz w:val="16"/>
        </w:rPr>
        <w:t xml:space="preserve"> how they run their financial sector. We're seeing it in their agricultural system. The bureaucrats are doing what they hope the boss wants, but they're not coordinated or collected. And the only time you get these little flashes of coherence is when G and G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do something on the international scene that requires a few other people. And then </w:t>
      </w:r>
      <w:proofErr w:type="gramStart"/>
      <w:r w:rsidRPr="007D233B">
        <w:rPr>
          <w:rFonts w:asciiTheme="minorHAnsi" w:hAnsiTheme="minorHAnsi" w:cstheme="minorHAnsi"/>
          <w:sz w:val="16"/>
        </w:rPr>
        <w:t>all of a sudden</w:t>
      </w:r>
      <w:proofErr w:type="gramEnd"/>
      <w:r w:rsidRPr="007D233B">
        <w:rPr>
          <w:rFonts w:asciiTheme="minorHAnsi" w:hAnsiTheme="minorHAnsi" w:cstheme="minorHAnsi"/>
          <w:sz w:val="16"/>
        </w:rPr>
        <w:t xml:space="preserve">, there's a few more points of view and there's a more degree of awareness of what's going on. And we get this </w:t>
      </w:r>
      <w:proofErr w:type="spellStart"/>
      <w:r w:rsidRPr="007D233B">
        <w:rPr>
          <w:rFonts w:asciiTheme="minorHAnsi" w:hAnsiTheme="minorHAnsi" w:cstheme="minorHAnsi"/>
          <w:sz w:val="16"/>
        </w:rPr>
        <w:t>headbudding</w:t>
      </w:r>
      <w:proofErr w:type="spellEnd"/>
      <w:r w:rsidRPr="007D233B">
        <w:rPr>
          <w:rFonts w:asciiTheme="minorHAnsi" w:hAnsiTheme="minorHAnsi" w:cstheme="minorHAnsi"/>
          <w:sz w:val="16"/>
        </w:rPr>
        <w:t xml:space="preserve"> between G and Trump and there are two teams of incompetence, which from my point of view is delightfully entertaining. But </w:t>
      </w:r>
      <w:r w:rsidRPr="007D233B">
        <w:rPr>
          <w:rStyle w:val="StyleUnderline"/>
          <w:rFonts w:asciiTheme="minorHAnsi" w:hAnsiTheme="minorHAnsi" w:cstheme="minorHAnsi"/>
        </w:rPr>
        <w:t>we</w:t>
      </w:r>
      <w:r w:rsidRPr="007D233B">
        <w:rPr>
          <w:rFonts w:asciiTheme="minorHAnsi" w:hAnsiTheme="minorHAnsi" w:cstheme="minorHAnsi"/>
          <w:sz w:val="16"/>
        </w:rPr>
        <w:t xml:space="preserve"> basically </w:t>
      </w:r>
      <w:r w:rsidRPr="007D233B">
        <w:rPr>
          <w:rStyle w:val="StyleUnderline"/>
          <w:rFonts w:asciiTheme="minorHAnsi" w:hAnsiTheme="minorHAnsi" w:cstheme="minorHAnsi"/>
        </w:rPr>
        <w:t xml:space="preserve">have the two most powerful countries in the world that are functionally </w:t>
      </w:r>
      <w:proofErr w:type="gramStart"/>
      <w:r w:rsidRPr="007D233B">
        <w:rPr>
          <w:rStyle w:val="Emphasis"/>
          <w:rFonts w:asciiTheme="minorHAnsi" w:hAnsiTheme="minorHAnsi" w:cstheme="minorHAnsi"/>
        </w:rPr>
        <w:t>rudderless</w:t>
      </w:r>
      <w:r w:rsidRPr="007D233B">
        <w:rPr>
          <w:rStyle w:val="StyleUnderline"/>
          <w:rFonts w:asciiTheme="minorHAnsi" w:hAnsiTheme="minorHAnsi" w:cstheme="minorHAnsi"/>
        </w:rPr>
        <w:t xml:space="preserve"> in</w:t>
      </w:r>
      <w:proofErr w:type="gramEnd"/>
      <w:r w:rsidRPr="007D233B">
        <w:rPr>
          <w:rStyle w:val="StyleUnderline"/>
          <w:rFonts w:asciiTheme="minorHAnsi" w:hAnsiTheme="minorHAnsi" w:cstheme="minorHAnsi"/>
        </w:rPr>
        <w:t xml:space="preserve"> abroad and at home. </w:t>
      </w:r>
      <w:r w:rsidRPr="007D233B">
        <w:rPr>
          <w:rFonts w:asciiTheme="minorHAnsi" w:hAnsiTheme="minorHAnsi" w:cstheme="minorHAnsi"/>
          <w:sz w:val="16"/>
        </w:rPr>
        <w:t xml:space="preserve">And it's not going to lead to any place that's particularly great, even if I'm entertained. </w:t>
      </w:r>
      <w:r w:rsidRPr="007D233B">
        <w:rPr>
          <w:rStyle w:val="StyleUnderline"/>
          <w:rFonts w:asciiTheme="minorHAnsi" w:hAnsiTheme="minorHAnsi" w:cstheme="minorHAnsi"/>
        </w:rPr>
        <w:t xml:space="preserve">What are the implications of </w:t>
      </w:r>
      <w:r w:rsidRPr="007D233B">
        <w:rPr>
          <w:rStyle w:val="StyleUnderline"/>
          <w:rFonts w:asciiTheme="minorHAnsi" w:hAnsiTheme="minorHAnsi" w:cstheme="minorHAnsi"/>
          <w:highlight w:val="green"/>
        </w:rPr>
        <w:t>Trump</w:t>
      </w:r>
      <w:r w:rsidRPr="007D233B">
        <w:rPr>
          <w:rStyle w:val="StyleUnderline"/>
          <w:rFonts w:asciiTheme="minorHAnsi" w:hAnsiTheme="minorHAnsi" w:cstheme="minorHAnsi"/>
        </w:rPr>
        <w:t xml:space="preserve"> having largely</w:t>
      </w:r>
      <w:r w:rsidRPr="007D233B">
        <w:rPr>
          <w:rFonts w:asciiTheme="minorHAnsi" w:hAnsiTheme="minorHAnsi" w:cstheme="minorHAnsi"/>
          <w:sz w:val="16"/>
        </w:rPr>
        <w:t xml:space="preserve"> through his tariff machinations, but not </w:t>
      </w:r>
      <w:r w:rsidRPr="007D233B">
        <w:rPr>
          <w:rStyle w:val="Emphasis"/>
          <w:rFonts w:asciiTheme="minorHAnsi" w:hAnsiTheme="minorHAnsi" w:cstheme="minorHAnsi"/>
          <w:highlight w:val="green"/>
        </w:rPr>
        <w:t>entirely alienated</w:t>
      </w:r>
      <w:r w:rsidRPr="007D233B">
        <w:rPr>
          <w:rStyle w:val="StyleUnderline"/>
          <w:rFonts w:asciiTheme="minorHAnsi" w:hAnsiTheme="minorHAnsi" w:cstheme="minorHAnsi"/>
          <w:highlight w:val="green"/>
        </w:rPr>
        <w:t xml:space="preserve"> our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allies</w:t>
      </w:r>
      <w:r w:rsidRPr="007D233B">
        <w:rPr>
          <w:rFonts w:asciiTheme="minorHAnsi" w:hAnsiTheme="minorHAnsi" w:cstheme="minorHAnsi"/>
          <w:sz w:val="16"/>
        </w:rPr>
        <w:t xml:space="preserve"> in the face of this growing adversarial relationship with China? </w:t>
      </w:r>
      <w:r w:rsidRPr="007D233B">
        <w:rPr>
          <w:rStyle w:val="StyleUnderline"/>
          <w:rFonts w:asciiTheme="minorHAnsi" w:hAnsiTheme="minorHAnsi" w:cstheme="minorHAnsi"/>
        </w:rPr>
        <w:t>It's</w:t>
      </w:r>
      <w:r w:rsidRPr="007D233B">
        <w:rPr>
          <w:rFonts w:asciiTheme="minorHAnsi" w:hAnsiTheme="minorHAnsi" w:cstheme="minorHAnsi"/>
          <w:sz w:val="16"/>
        </w:rPr>
        <w:t xml:space="preserve"> a little </w:t>
      </w:r>
      <w:r w:rsidRPr="007D233B">
        <w:rPr>
          <w:rStyle w:val="StyleUnderline"/>
          <w:rFonts w:asciiTheme="minorHAnsi" w:hAnsiTheme="minorHAnsi" w:cstheme="minorHAnsi"/>
        </w:rPr>
        <w:t>hard</w:t>
      </w:r>
      <w:r w:rsidRPr="007D233B">
        <w:rPr>
          <w:rFonts w:asciiTheme="minorHAnsi" w:hAnsiTheme="minorHAnsi" w:cstheme="minorHAnsi"/>
          <w:sz w:val="16"/>
        </w:rPr>
        <w:t xml:space="preserve"> for me </w:t>
      </w:r>
      <w:r w:rsidRPr="007D233B">
        <w:rPr>
          <w:rStyle w:val="StyleUnderline"/>
          <w:rFonts w:asciiTheme="minorHAnsi" w:hAnsiTheme="minorHAnsi" w:cstheme="minorHAnsi"/>
        </w:rPr>
        <w:t xml:space="preserve">to imagine the US effectively uniting India and Japan and Korea and Europe against China. </w:t>
      </w:r>
      <w:r w:rsidRPr="007D233B">
        <w:rPr>
          <w:rFonts w:asciiTheme="minorHAnsi" w:hAnsiTheme="minorHAnsi" w:cstheme="minorHAnsi"/>
          <w:sz w:val="16"/>
        </w:rPr>
        <w:t xml:space="preserve">If it ever comes to that in whether we're talking about an invasion of Taiwan and military conflict or just a prolonged economic one. There's any number of ways that this could go. Remember that </w:t>
      </w:r>
      <w:r w:rsidRPr="007D233B">
        <w:rPr>
          <w:rStyle w:val="StyleUnderline"/>
          <w:rFonts w:asciiTheme="minorHAnsi" w:hAnsiTheme="minorHAnsi" w:cstheme="minorHAnsi"/>
        </w:rPr>
        <w:t xml:space="preserve">we're at an inflection point in history right now where the old structures were already breaking free Trump. </w:t>
      </w:r>
      <w:r w:rsidRPr="007D233B">
        <w:rPr>
          <w:rFonts w:asciiTheme="minorHAnsi" w:hAnsiTheme="minorHAnsi" w:cstheme="minorHAnsi"/>
          <w:sz w:val="16"/>
        </w:rPr>
        <w:t xml:space="preserve">In fact, you could and this isn't a political thing. </w:t>
      </w:r>
      <w:r w:rsidRPr="007D233B">
        <w:rPr>
          <w:rStyle w:val="StyleUnderline"/>
          <w:rFonts w:asciiTheme="minorHAnsi" w:hAnsiTheme="minorHAnsi" w:cstheme="minorHAnsi"/>
        </w:rPr>
        <w:t>It's</w:t>
      </w:r>
      <w:r w:rsidRPr="007D233B">
        <w:rPr>
          <w:rFonts w:asciiTheme="minorHAnsi" w:hAnsiTheme="minorHAnsi" w:cstheme="minorHAnsi"/>
          <w:sz w:val="16"/>
        </w:rPr>
        <w:t xml:space="preserve"> just </w:t>
      </w:r>
      <w:r w:rsidRPr="007D233B">
        <w:rPr>
          <w:rStyle w:val="StyleUnderline"/>
          <w:rFonts w:asciiTheme="minorHAnsi" w:hAnsiTheme="minorHAnsi" w:cstheme="minorHAnsi"/>
        </w:rPr>
        <w:t xml:space="preserve">a </w:t>
      </w:r>
      <w:r w:rsidRPr="007D233B">
        <w:rPr>
          <w:rStyle w:val="Emphasis"/>
          <w:rFonts w:asciiTheme="minorHAnsi" w:hAnsiTheme="minorHAnsi" w:cstheme="minorHAnsi"/>
        </w:rPr>
        <w:t>breakdown</w:t>
      </w:r>
      <w:r w:rsidRPr="007D233B">
        <w:rPr>
          <w:rStyle w:val="StyleUnderline"/>
          <w:rFonts w:asciiTheme="minorHAnsi" w:hAnsiTheme="minorHAnsi" w:cstheme="minorHAnsi"/>
        </w:rPr>
        <w:t xml:space="preserve"> of the old Cold War orders</w:t>
      </w:r>
      <w:r w:rsidRPr="007D233B">
        <w:rPr>
          <w:rFonts w:asciiTheme="minorHAnsi" w:hAnsiTheme="minorHAnsi" w:cstheme="minorHAnsi"/>
          <w:sz w:val="16"/>
        </w:rPr>
        <w:t xml:space="preserve"> and we've never had a president who said, okay, yes, that doesn't work anymore. He was designed for a different era.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let's reinvent it or try something new until Trump too. No president was willing to do that. Trump for all the crap I give him. And he deserves most of it. Is trying something new? Is it something that I think will work? No. Is it something that I think plays to America's strengths? Also no. But you know, I got to give the guy a </w:t>
      </w:r>
      <w:proofErr w:type="gramStart"/>
      <w:r w:rsidRPr="007D233B">
        <w:rPr>
          <w:rFonts w:asciiTheme="minorHAnsi" w:hAnsiTheme="minorHAnsi" w:cstheme="minorHAnsi"/>
          <w:sz w:val="16"/>
        </w:rPr>
        <w:t>little props</w:t>
      </w:r>
      <w:proofErr w:type="gramEnd"/>
      <w:r w:rsidRPr="007D233B">
        <w:rPr>
          <w:rFonts w:asciiTheme="minorHAnsi" w:hAnsiTheme="minorHAnsi" w:cstheme="minorHAnsi"/>
          <w:sz w:val="16"/>
        </w:rPr>
        <w:t xml:space="preserve"> for </w:t>
      </w:r>
      <w:r w:rsidRPr="007D233B">
        <w:rPr>
          <w:rFonts w:asciiTheme="minorHAnsi" w:hAnsiTheme="minorHAnsi" w:cstheme="minorHAnsi"/>
          <w:sz w:val="16"/>
          <w:szCs w:val="16"/>
        </w:rPr>
        <w:t xml:space="preserve">creativity because the old system was going to collapse under its weight. It's just now collapsing faster. But that leaves us with two problems. Number one, you </w:t>
      </w:r>
      <w:proofErr w:type="gramStart"/>
      <w:r w:rsidRPr="007D233B">
        <w:rPr>
          <w:rFonts w:asciiTheme="minorHAnsi" w:hAnsiTheme="minorHAnsi" w:cstheme="minorHAnsi"/>
          <w:sz w:val="16"/>
          <w:szCs w:val="16"/>
        </w:rPr>
        <w:t>have to</w:t>
      </w:r>
      <w:proofErr w:type="gramEnd"/>
      <w:r w:rsidRPr="007D233B">
        <w:rPr>
          <w:rFonts w:asciiTheme="minorHAnsi" w:hAnsiTheme="minorHAnsi" w:cstheme="minorHAnsi"/>
          <w:sz w:val="16"/>
          <w:szCs w:val="16"/>
        </w:rPr>
        <w:t xml:space="preserve"> figure out </w:t>
      </w:r>
      <w:proofErr w:type="gramStart"/>
      <w:r w:rsidRPr="007D233B">
        <w:rPr>
          <w:rFonts w:asciiTheme="minorHAnsi" w:hAnsiTheme="minorHAnsi" w:cstheme="minorHAnsi"/>
          <w:sz w:val="16"/>
          <w:szCs w:val="16"/>
        </w:rPr>
        <w:t>what it is</w:t>
      </w:r>
      <w:proofErr w:type="gramEnd"/>
      <w:r w:rsidRPr="007D233B">
        <w:rPr>
          <w:rFonts w:asciiTheme="minorHAnsi" w:hAnsiTheme="minorHAnsi" w:cstheme="minorHAnsi"/>
          <w:sz w:val="16"/>
          <w:szCs w:val="16"/>
        </w:rPr>
        <w:t xml:space="preserve"> you want. And this has been the core of American structural weakness since 1989 is that we haven't had that conversation with ourselves. And until you decide what it is you want, you can't then come up with a path to get there if you don't have a destination. </w:t>
      </w:r>
      <w:proofErr w:type="gramStart"/>
      <w:r w:rsidRPr="007D233B">
        <w:rPr>
          <w:rFonts w:asciiTheme="minorHAnsi" w:hAnsiTheme="minorHAnsi" w:cstheme="minorHAnsi"/>
          <w:sz w:val="16"/>
          <w:szCs w:val="16"/>
        </w:rPr>
        <w:t>So</w:t>
      </w:r>
      <w:proofErr w:type="gramEnd"/>
      <w:r w:rsidRPr="007D233B">
        <w:rPr>
          <w:rFonts w:asciiTheme="minorHAnsi" w:hAnsiTheme="minorHAnsi" w:cstheme="minorHAnsi"/>
          <w:sz w:val="16"/>
          <w:szCs w:val="16"/>
        </w:rPr>
        <w:t xml:space="preserve"> Trump has some things that he feels, but he doesn't know what he wants it to look like on the other side. And </w:t>
      </w:r>
      <w:proofErr w:type="gramStart"/>
      <w:r w:rsidRPr="007D233B">
        <w:rPr>
          <w:rFonts w:asciiTheme="minorHAnsi" w:hAnsiTheme="minorHAnsi" w:cstheme="minorHAnsi"/>
          <w:sz w:val="16"/>
          <w:szCs w:val="16"/>
        </w:rPr>
        <w:t>so</w:t>
      </w:r>
      <w:proofErr w:type="gramEnd"/>
      <w:r w:rsidRPr="007D233B">
        <w:rPr>
          <w:rFonts w:asciiTheme="minorHAnsi" w:hAnsiTheme="minorHAnsi" w:cstheme="minorHAnsi"/>
          <w:sz w:val="16"/>
          <w:szCs w:val="16"/>
        </w:rPr>
        <w:t xml:space="preserve"> there</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is no path from here to there.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the idea of the allies as a strategic asset makes a lot of sense</w:t>
      </w:r>
      <w:r w:rsidRPr="007D233B">
        <w:rPr>
          <w:rFonts w:asciiTheme="minorHAnsi" w:hAnsiTheme="minorHAnsi" w:cstheme="minorHAnsi"/>
          <w:sz w:val="16"/>
        </w:rPr>
        <w:t xml:space="preserve"> to me </w:t>
      </w:r>
      <w:r w:rsidRPr="007D233B">
        <w:rPr>
          <w:rStyle w:val="StyleUnderline"/>
          <w:rFonts w:asciiTheme="minorHAnsi" w:hAnsiTheme="minorHAnsi" w:cstheme="minorHAnsi"/>
        </w:rPr>
        <w:t>for a lot of reasons, but it's not a goal in and of itself. It's a means to win and we haven't defined what we want that end to be</w:t>
      </w:r>
      <w:r w:rsidRPr="007D233B">
        <w:rPr>
          <w:rFonts w:asciiTheme="minorHAnsi" w:hAnsiTheme="minorHAnsi" w:cstheme="minorHAnsi"/>
          <w:sz w:val="16"/>
        </w:rPr>
        <w:t xml:space="preserve">.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what </w:t>
      </w:r>
      <w:r w:rsidRPr="007D233B">
        <w:rPr>
          <w:rStyle w:val="StyleUnderline"/>
          <w:rFonts w:asciiTheme="minorHAnsi" w:hAnsiTheme="minorHAnsi" w:cstheme="minorHAnsi"/>
          <w:highlight w:val="green"/>
        </w:rPr>
        <w:t>Trump</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doing, he's </w:t>
      </w:r>
      <w:r w:rsidRPr="007D233B">
        <w:rPr>
          <w:rStyle w:val="StyleUnderline"/>
          <w:rFonts w:asciiTheme="minorHAnsi" w:hAnsiTheme="minorHAnsi" w:cstheme="minorHAnsi"/>
          <w:highlight w:val="green"/>
        </w:rPr>
        <w:t>doing away with</w:t>
      </w:r>
      <w:r w:rsidRPr="007D233B">
        <w:rPr>
          <w:rStyle w:val="StyleUnderline"/>
          <w:rFonts w:asciiTheme="minorHAnsi" w:hAnsiTheme="minorHAnsi" w:cstheme="minorHAnsi"/>
        </w:rPr>
        <w:t xml:space="preserve"> the tool, which will then limit the options of whoever comes after him</w:t>
      </w:r>
      <w:r w:rsidRPr="007D233B">
        <w:rPr>
          <w:rFonts w:asciiTheme="minorHAnsi" w:hAnsiTheme="minorHAnsi" w:cstheme="minorHAnsi"/>
          <w:sz w:val="16"/>
        </w:rPr>
        <w:t xml:space="preserve">. And right </w:t>
      </w:r>
      <w:proofErr w:type="gramStart"/>
      <w:r w:rsidRPr="007D233B">
        <w:rPr>
          <w:rFonts w:asciiTheme="minorHAnsi" w:hAnsiTheme="minorHAnsi" w:cstheme="minorHAnsi"/>
          <w:sz w:val="16"/>
        </w:rPr>
        <w:t>now</w:t>
      </w:r>
      <w:proofErr w:type="gramEnd"/>
      <w:r w:rsidRPr="007D233B">
        <w:rPr>
          <w:rFonts w:asciiTheme="minorHAnsi" w:hAnsiTheme="minorHAnsi" w:cstheme="minorHAnsi"/>
          <w:sz w:val="16"/>
        </w:rPr>
        <w:t xml:space="preserve"> I would argue that </w:t>
      </w:r>
      <w:r w:rsidRPr="007D233B">
        <w:rPr>
          <w:rStyle w:val="StyleUnderline"/>
          <w:rFonts w:asciiTheme="minorHAnsi" w:hAnsiTheme="minorHAnsi" w:cstheme="minorHAnsi"/>
        </w:rPr>
        <w:t xml:space="preserve">our </w:t>
      </w:r>
      <w:r w:rsidRPr="007D233B">
        <w:rPr>
          <w:rStyle w:val="Emphasis"/>
          <w:rFonts w:asciiTheme="minorHAnsi" w:hAnsiTheme="minorHAnsi" w:cstheme="minorHAnsi"/>
        </w:rPr>
        <w:t xml:space="preserve">biggest </w:t>
      </w:r>
      <w:proofErr w:type="gramStart"/>
      <w:r w:rsidRPr="007D233B">
        <w:rPr>
          <w:rStyle w:val="Emphasis"/>
          <w:rFonts w:asciiTheme="minorHAnsi" w:hAnsiTheme="minorHAnsi" w:cstheme="minorHAnsi"/>
        </w:rPr>
        <w:t>advantages</w:t>
      </w:r>
      <w:r w:rsidRPr="007D233B">
        <w:rPr>
          <w:rStyle w:val="StyleUnderline"/>
          <w:rFonts w:asciiTheme="minorHAnsi" w:hAnsiTheme="minorHAnsi" w:cstheme="minorHAnsi"/>
        </w:rPr>
        <w:t xml:space="preserve"> are</w:t>
      </w:r>
      <w:proofErr w:type="gramEnd"/>
      <w:r w:rsidRPr="007D233B">
        <w:rPr>
          <w:rStyle w:val="StyleUnderline"/>
          <w:rFonts w:asciiTheme="minorHAnsi" w:hAnsiTheme="minorHAnsi" w:cstheme="minorHAnsi"/>
        </w:rPr>
        <w:t xml:space="preserve"> an </w:t>
      </w:r>
      <w:r w:rsidRPr="007D233B">
        <w:rPr>
          <w:rStyle w:val="Emphasis"/>
          <w:rFonts w:asciiTheme="minorHAnsi" w:hAnsiTheme="minorHAnsi" w:cstheme="minorHAnsi"/>
          <w:highlight w:val="green"/>
        </w:rPr>
        <w:t>agricultural surplus</w:t>
      </w:r>
      <w:r w:rsidRPr="007D233B">
        <w:rPr>
          <w:rStyle w:val="StyleUnderline"/>
          <w:rFonts w:asciiTheme="minorHAnsi" w:hAnsiTheme="minorHAnsi" w:cstheme="minorHAnsi"/>
        </w:rPr>
        <w:t xml:space="preserve">, which is being whittled away by the tariffs, </w:t>
      </w:r>
      <w:r w:rsidRPr="007D233B">
        <w:rPr>
          <w:rStyle w:val="StyleUnderline"/>
          <w:rFonts w:asciiTheme="minorHAnsi" w:hAnsiTheme="minorHAnsi" w:cstheme="minorHAnsi"/>
          <w:highlight w:val="green"/>
        </w:rPr>
        <w:t xml:space="preserve">a </w:t>
      </w:r>
      <w:r w:rsidRPr="007D233B">
        <w:rPr>
          <w:rStyle w:val="Emphasis"/>
          <w:rFonts w:asciiTheme="minorHAnsi" w:hAnsiTheme="minorHAnsi" w:cstheme="minorHAnsi"/>
          <w:highlight w:val="green"/>
        </w:rPr>
        <w:t>young population</w:t>
      </w:r>
      <w:r w:rsidRPr="007D233B">
        <w:rPr>
          <w:rStyle w:val="StyleUnderline"/>
          <w:rFonts w:asciiTheme="minorHAnsi" w:hAnsiTheme="minorHAnsi" w:cstheme="minorHAnsi"/>
        </w:rPr>
        <w:t xml:space="preserve">, which is being whittled away by immigration,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alliance</w:t>
      </w:r>
      <w:r w:rsidRPr="007D233B">
        <w:rPr>
          <w:rStyle w:val="StyleUnderline"/>
          <w:rFonts w:asciiTheme="minorHAnsi" w:hAnsiTheme="minorHAnsi" w:cstheme="minorHAnsi"/>
          <w:highlight w:val="green"/>
        </w:rPr>
        <w:t xml:space="preserve"> </w:t>
      </w:r>
      <w:r w:rsidRPr="007D233B">
        <w:rPr>
          <w:rStyle w:val="Emphasis"/>
          <w:rFonts w:asciiTheme="minorHAnsi" w:hAnsiTheme="minorHAnsi" w:cstheme="minorHAnsi"/>
          <w:highlight w:val="green"/>
        </w:rPr>
        <w:t>structure</w:t>
      </w:r>
      <w:r w:rsidRPr="007D233B">
        <w:rPr>
          <w:rStyle w:val="StyleUnderline"/>
          <w:rFonts w:asciiTheme="minorHAnsi" w:hAnsiTheme="minorHAnsi" w:cstheme="minorHAnsi"/>
        </w:rPr>
        <w:t xml:space="preserve"> that is being whittled away by our foreign policy</w:t>
      </w:r>
      <w:r w:rsidRPr="007D233B">
        <w:rPr>
          <w:rFonts w:asciiTheme="minorHAnsi" w:hAnsiTheme="minorHAnsi" w:cstheme="minorHAnsi"/>
          <w:sz w:val="16"/>
        </w:rPr>
        <w:t xml:space="preserve">.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you know, those are like three of the big five right there. And I'm a little worried about what's happening in the energy sector too.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Trump is doing is transforming the United States into a normal country. And in a world where the systems are failing, that's not a good thing to be a lot of what made the United States exceptional as being lost. Yeah, this is one of the things that worries me when I think of what it would be like to reset after Trump, try to reset all these relationships and you know, </w:t>
      </w:r>
      <w:proofErr w:type="spellStart"/>
      <w:r w:rsidRPr="007D233B">
        <w:rPr>
          <w:rFonts w:asciiTheme="minorHAnsi" w:hAnsiTheme="minorHAnsi" w:cstheme="minorHAnsi"/>
          <w:sz w:val="16"/>
        </w:rPr>
        <w:t>unring</w:t>
      </w:r>
      <w:proofErr w:type="spellEnd"/>
      <w:r w:rsidRPr="007D233B">
        <w:rPr>
          <w:rFonts w:asciiTheme="minorHAnsi" w:hAnsiTheme="minorHAnsi" w:cstheme="minorHAnsi"/>
          <w:sz w:val="16"/>
        </w:rPr>
        <w:t xml:space="preserve"> the various bills that Trump has been ringing incessantly. Perhaps the most consequential being that </w:t>
      </w:r>
      <w:r w:rsidRPr="007D233B">
        <w:rPr>
          <w:rStyle w:val="StyleUnderline"/>
          <w:rFonts w:asciiTheme="minorHAnsi" w:hAnsiTheme="minorHAnsi" w:cstheme="minorHAnsi"/>
        </w:rPr>
        <w:t>our alliances mean nothing because</w:t>
      </w:r>
      <w:r w:rsidRPr="007D233B">
        <w:rPr>
          <w:rFonts w:asciiTheme="minorHAnsi" w:hAnsiTheme="minorHAnsi" w:cstheme="minorHAnsi"/>
          <w:sz w:val="16"/>
        </w:rPr>
        <w:t xml:space="preserve"> really </w:t>
      </w:r>
      <w:r w:rsidRPr="007D233B">
        <w:rPr>
          <w:rStyle w:val="StyleUnderline"/>
          <w:rFonts w:asciiTheme="minorHAnsi" w:hAnsiTheme="minorHAnsi" w:cstheme="minorHAnsi"/>
          <w:highlight w:val="green"/>
        </w:rPr>
        <w:t xml:space="preserve">in any </w:t>
      </w:r>
      <w:proofErr w:type="gramStart"/>
      <w:r w:rsidRPr="007D233B">
        <w:rPr>
          <w:rStyle w:val="Emphasis"/>
          <w:rFonts w:asciiTheme="minorHAnsi" w:hAnsiTheme="minorHAnsi" w:cstheme="minorHAnsi"/>
          <w:highlight w:val="green"/>
        </w:rPr>
        <w:t>four year</w:t>
      </w:r>
      <w:proofErr w:type="gramEnd"/>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cycle</w:t>
      </w:r>
      <w:r w:rsidRPr="007D233B">
        <w:rPr>
          <w:rStyle w:val="StyleUnderline"/>
          <w:rFonts w:asciiTheme="minorHAnsi" w:hAnsiTheme="minorHAnsi" w:cstheme="minorHAnsi"/>
        </w:rPr>
        <w:t xml:space="preserve">, we're capable of electing </w:t>
      </w:r>
      <w:r w:rsidRPr="007D233B">
        <w:rPr>
          <w:rStyle w:val="StyleUnderline"/>
          <w:rFonts w:asciiTheme="minorHAnsi" w:hAnsiTheme="minorHAnsi" w:cstheme="minorHAnsi"/>
          <w:highlight w:val="green"/>
        </w:rPr>
        <w:t>somebody</w:t>
      </w:r>
      <w:r w:rsidRPr="007D233B">
        <w:rPr>
          <w:rStyle w:val="StyleUnderline"/>
          <w:rFonts w:asciiTheme="minorHAnsi" w:hAnsiTheme="minorHAnsi" w:cstheme="minorHAnsi"/>
        </w:rPr>
        <w:t xml:space="preserve"> who </w:t>
      </w:r>
      <w:r w:rsidRPr="007D233B">
        <w:rPr>
          <w:rStyle w:val="StyleUnderline"/>
          <w:rFonts w:asciiTheme="minorHAnsi" w:hAnsiTheme="minorHAnsi" w:cstheme="minorHAnsi"/>
          <w:highlight w:val="green"/>
        </w:rPr>
        <w:t>can</w:t>
      </w:r>
      <w:r w:rsidRPr="007D233B">
        <w:rPr>
          <w:rStyle w:val="StyleUnderline"/>
          <w:rFonts w:asciiTheme="minorHAnsi" w:hAnsiTheme="minorHAnsi" w:cstheme="minorHAnsi"/>
        </w:rPr>
        <w:t xml:space="preserve"> just </w:t>
      </w:r>
      <w:r w:rsidRPr="007D233B">
        <w:rPr>
          <w:rStyle w:val="StyleUnderline"/>
          <w:rFonts w:asciiTheme="minorHAnsi" w:hAnsiTheme="minorHAnsi" w:cstheme="minorHAnsi"/>
          <w:highlight w:val="green"/>
        </w:rPr>
        <w:t>rescind</w:t>
      </w:r>
      <w:r w:rsidRPr="007D233B">
        <w:rPr>
          <w:rFonts w:asciiTheme="minorHAnsi" w:hAnsiTheme="minorHAnsi" w:cstheme="minorHAnsi"/>
          <w:sz w:val="16"/>
        </w:rPr>
        <w:t xml:space="preserve">, you know, </w:t>
      </w:r>
      <w:proofErr w:type="gramStart"/>
      <w:r w:rsidRPr="007D233B">
        <w:rPr>
          <w:rStyle w:val="StyleUnderline"/>
          <w:rFonts w:asciiTheme="minorHAnsi" w:hAnsiTheme="minorHAnsi" w:cstheme="minorHAnsi"/>
          <w:highlight w:val="green"/>
        </w:rPr>
        <w:t>all of</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our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agreements</w:t>
      </w:r>
      <w:r w:rsidRPr="007D233B">
        <w:rPr>
          <w:rStyle w:val="StyleUnderline"/>
          <w:rFonts w:asciiTheme="minorHAnsi" w:hAnsiTheme="minorHAnsi" w:cstheme="minorHAnsi"/>
        </w:rPr>
        <w:t xml:space="preserve"> effectively, </w:t>
      </w:r>
      <w:r w:rsidRPr="007D233B">
        <w:rPr>
          <w:rStyle w:val="StyleUnderline"/>
          <w:rFonts w:asciiTheme="minorHAnsi" w:hAnsiTheme="minorHAnsi" w:cstheme="minorHAnsi"/>
          <w:highlight w:val="green"/>
        </w:rPr>
        <w:t>including</w:t>
      </w:r>
      <w:r w:rsidRPr="007D233B">
        <w:rPr>
          <w:rFonts w:asciiTheme="minorHAnsi" w:hAnsiTheme="minorHAnsi" w:cstheme="minorHAnsi"/>
          <w:sz w:val="16"/>
        </w:rPr>
        <w:t xml:space="preserve">, you know, </w:t>
      </w:r>
      <w:r w:rsidRPr="007D233B">
        <w:rPr>
          <w:rStyle w:val="StyleUnderline"/>
          <w:rFonts w:asciiTheme="minorHAnsi" w:hAnsiTheme="minorHAnsi" w:cstheme="minorHAnsi"/>
        </w:rPr>
        <w:t xml:space="preserve">our support of </w:t>
      </w:r>
      <w:r w:rsidRPr="007D233B">
        <w:rPr>
          <w:rStyle w:val="StyleUnderline"/>
          <w:rFonts w:asciiTheme="minorHAnsi" w:hAnsiTheme="minorHAnsi" w:cstheme="minorHAnsi"/>
          <w:highlight w:val="green"/>
        </w:rPr>
        <w:t>NATO</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And I'm wondering, so imagine we have a quote normal president in 2028, you know, whether Democrat or Republican. And here she wants to return to </w:t>
      </w:r>
      <w:proofErr w:type="gramStart"/>
      <w:r w:rsidRPr="007D233B">
        <w:rPr>
          <w:rFonts w:asciiTheme="minorHAnsi" w:hAnsiTheme="minorHAnsi" w:cstheme="minorHAnsi"/>
          <w:sz w:val="16"/>
        </w:rPr>
        <w:t>some kind of new</w:t>
      </w:r>
      <w:proofErr w:type="gramEnd"/>
      <w:r w:rsidRPr="007D233B">
        <w:rPr>
          <w:rFonts w:asciiTheme="minorHAnsi" w:hAnsiTheme="minorHAnsi" w:cstheme="minorHAnsi"/>
          <w:sz w:val="16"/>
        </w:rPr>
        <w:t xml:space="preserve"> normal or achieve </w:t>
      </w:r>
      <w:proofErr w:type="gramStart"/>
      <w:r w:rsidRPr="007D233B">
        <w:rPr>
          <w:rFonts w:asciiTheme="minorHAnsi" w:hAnsiTheme="minorHAnsi" w:cstheme="minorHAnsi"/>
          <w:sz w:val="16"/>
        </w:rPr>
        <w:t>some kind of new</w:t>
      </w:r>
      <w:proofErr w:type="gramEnd"/>
      <w:r w:rsidRPr="007D233B">
        <w:rPr>
          <w:rFonts w:asciiTheme="minorHAnsi" w:hAnsiTheme="minorHAnsi" w:cstheme="minorHAnsi"/>
          <w:sz w:val="16"/>
        </w:rPr>
        <w:t xml:space="preserve"> normal, which does sanely leverage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our alliances with other, you know, stable democracies against, you know, rampaging autocracies of the sort we see in Russia and elsewhere, potentially. Can you imagine a credible reset? I mean, is there a </w:t>
      </w:r>
      <w:proofErr w:type="spellStart"/>
      <w:r w:rsidRPr="007D233B">
        <w:rPr>
          <w:rFonts w:asciiTheme="minorHAnsi" w:hAnsiTheme="minorHAnsi" w:cstheme="minorHAnsi"/>
          <w:sz w:val="16"/>
        </w:rPr>
        <w:t>mea</w:t>
      </w:r>
      <w:proofErr w:type="spellEnd"/>
      <w:r w:rsidRPr="007D233B">
        <w:rPr>
          <w:rFonts w:asciiTheme="minorHAnsi" w:hAnsiTheme="minorHAnsi" w:cstheme="minorHAnsi"/>
          <w:sz w:val="16"/>
        </w:rPr>
        <w:t xml:space="preserve"> culpa so </w:t>
      </w:r>
      <w:proofErr w:type="spellStart"/>
      <w:r w:rsidRPr="007D233B">
        <w:rPr>
          <w:rFonts w:asciiTheme="minorHAnsi" w:hAnsiTheme="minorHAnsi" w:cstheme="minorHAnsi"/>
          <w:sz w:val="16"/>
        </w:rPr>
        <w:t>all encompassing</w:t>
      </w:r>
      <w:proofErr w:type="spellEnd"/>
      <w:r w:rsidRPr="007D233B">
        <w:rPr>
          <w:rFonts w:asciiTheme="minorHAnsi" w:hAnsiTheme="minorHAnsi" w:cstheme="minorHAnsi"/>
          <w:sz w:val="16"/>
        </w:rPr>
        <w:t xml:space="preserve"> that a new president could utter that would clean the slate and allow us to seem like the durable partner we seemed like to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our allies before Trump came on the scene? To the degree that you're hoping for, probably not, but that's also underselling Trump and overselling the value of the lions during the Cold War. The reason that we had a bipartisan foreign policy is we had the nuclear question hanging over our heads.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United States rewrote how the world worked. Said, if you are our ally, you could </w:t>
      </w:r>
      <w:proofErr w:type="gramStart"/>
      <w:r w:rsidRPr="007D233B">
        <w:rPr>
          <w:rFonts w:asciiTheme="minorHAnsi" w:hAnsiTheme="minorHAnsi" w:cstheme="minorHAnsi"/>
          <w:sz w:val="16"/>
        </w:rPr>
        <w:t>access to</w:t>
      </w:r>
      <w:proofErr w:type="gramEnd"/>
      <w:r w:rsidRPr="007D233B">
        <w:rPr>
          <w:rFonts w:asciiTheme="minorHAnsi" w:hAnsiTheme="minorHAnsi" w:cstheme="minorHAnsi"/>
          <w:sz w:val="16"/>
        </w:rPr>
        <w:t xml:space="preserve"> our market, but we and we will protect your corona so you can sell whatever you want, wherever you want to sell it. But in exchange, we get to run your security policy. And in the case of a hot war, we command your military, not you. Now in the </w:t>
      </w:r>
      <w:proofErr w:type="spellStart"/>
      <w:r w:rsidRPr="007D233B">
        <w:rPr>
          <w:rFonts w:asciiTheme="minorHAnsi" w:hAnsiTheme="minorHAnsi" w:cstheme="minorHAnsi"/>
          <w:sz w:val="16"/>
        </w:rPr>
        <w:t>post Cold</w:t>
      </w:r>
      <w:proofErr w:type="spellEnd"/>
      <w:r w:rsidRPr="007D233B">
        <w:rPr>
          <w:rFonts w:asciiTheme="minorHAnsi" w:hAnsiTheme="minorHAnsi" w:cstheme="minorHAnsi"/>
          <w:sz w:val="16"/>
        </w:rPr>
        <w:t xml:space="preserve"> War environment, that clearly needed to be overhauled. But don't think for a second that running a global military without being able to control everyone else's is going to be easier or cheaper.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allies such as they were during the Cold War were part of a strategic impact that no longer exists. There is a hot minute where it looked like we might be reforming that for the Ukraine war. That minute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passed. And we need </w:t>
      </w:r>
      <w:proofErr w:type="gramStart"/>
      <w:r w:rsidRPr="007D233B">
        <w:rPr>
          <w:rFonts w:asciiTheme="minorHAnsi" w:hAnsiTheme="minorHAnsi" w:cstheme="minorHAnsi"/>
          <w:sz w:val="16"/>
        </w:rPr>
        <w:t>to re now re</w:t>
      </w:r>
      <w:proofErr w:type="gramEnd"/>
      <w:r w:rsidRPr="007D233B">
        <w:rPr>
          <w:rFonts w:asciiTheme="minorHAnsi" w:hAnsiTheme="minorHAnsi" w:cstheme="minorHAnsi"/>
          <w:sz w:val="16"/>
        </w:rPr>
        <w:t xml:space="preserve"> imagine what that structure looks like. And if you think back to American history </w:t>
      </w:r>
      <w:proofErr w:type="gramStart"/>
      <w:r w:rsidRPr="007D233B">
        <w:rPr>
          <w:rFonts w:asciiTheme="minorHAnsi" w:hAnsiTheme="minorHAnsi" w:cstheme="minorHAnsi"/>
          <w:sz w:val="16"/>
        </w:rPr>
        <w:t>with the exception of</w:t>
      </w:r>
      <w:proofErr w:type="gramEnd"/>
      <w:r w:rsidRPr="007D233B">
        <w:rPr>
          <w:rFonts w:asciiTheme="minorHAnsi" w:hAnsiTheme="minorHAnsi" w:cstheme="minorHAnsi"/>
          <w:sz w:val="16"/>
        </w:rPr>
        <w:t xml:space="preserve"> 1945 to 1992, our foreign policy was never bipartisan. And if you look at the rest of the world outside of that window, the same holds for everyone else as well. So that system was always going to fail. And a new one would have had to be </w:t>
      </w:r>
      <w:proofErr w:type="gramStart"/>
      <w:r w:rsidRPr="007D233B">
        <w:rPr>
          <w:rFonts w:asciiTheme="minorHAnsi" w:hAnsiTheme="minorHAnsi" w:cstheme="minorHAnsi"/>
          <w:sz w:val="16"/>
        </w:rPr>
        <w:t>reinvented</w:t>
      </w:r>
      <w:proofErr w:type="gramEnd"/>
      <w:r w:rsidRPr="007D233B">
        <w:rPr>
          <w:rFonts w:asciiTheme="minorHAnsi" w:hAnsiTheme="minorHAnsi" w:cstheme="minorHAnsi"/>
          <w:sz w:val="16"/>
        </w:rPr>
        <w:t xml:space="preserve"> or an old one brought back. But the idea of a multinational alliance that persists through decades, that was the </w:t>
      </w:r>
      <w:proofErr w:type="spellStart"/>
      <w:r w:rsidRPr="007D233B">
        <w:rPr>
          <w:rFonts w:asciiTheme="minorHAnsi" w:hAnsiTheme="minorHAnsi" w:cstheme="minorHAnsi"/>
          <w:sz w:val="16"/>
        </w:rPr>
        <w:t>abberation</w:t>
      </w:r>
      <w:proofErr w:type="spellEnd"/>
      <w:r w:rsidRPr="007D233B">
        <w:rPr>
          <w:rFonts w:asciiTheme="minorHAnsi" w:hAnsiTheme="minorHAnsi" w:cstheme="minorHAnsi"/>
          <w:sz w:val="16"/>
        </w:rPr>
        <w:t xml:space="preserve">, not just American history, but in world history. And we were always going to have to come to cope with that. And by we, I </w:t>
      </w:r>
      <w:r w:rsidRPr="007D233B">
        <w:rPr>
          <w:rFonts w:asciiTheme="minorHAnsi" w:hAnsiTheme="minorHAnsi" w:cstheme="minorHAnsi"/>
          <w:sz w:val="16"/>
        </w:rPr>
        <w:lastRenderedPageBreak/>
        <w:t xml:space="preserve">mean, everybody. And that means a smaller list of allies, most likely in the long run. </w:t>
      </w:r>
      <w:proofErr w:type="gramStart"/>
      <w:r w:rsidRPr="007D233B">
        <w:rPr>
          <w:rFonts w:asciiTheme="minorHAnsi" w:hAnsiTheme="minorHAnsi" w:cstheme="minorHAnsi"/>
          <w:sz w:val="16"/>
        </w:rPr>
        <w:t>There's</w:t>
      </w:r>
      <w:proofErr w:type="gramEnd"/>
      <w:r w:rsidRPr="007D233B">
        <w:rPr>
          <w:rFonts w:asciiTheme="minorHAnsi" w:hAnsiTheme="minorHAnsi" w:cstheme="minorHAnsi"/>
          <w:sz w:val="16"/>
        </w:rPr>
        <w:t xml:space="preserve"> some countries that for reasons that geography or culture are in the box.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New Zealand, Australia, the United Kingdom, Iceland, Canada on most days. And if we can swing it right, France and Japan are some solid ads. But you get beyond that cluster, maybe the Scandinavians. And it becomes a lot more transactional. It becomes a lot more temporary. And it becomes a lot more based on what's going on in the world.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 agree with you. I thought that the Cold War Alliance structure was amazing for many, many reasons. I would have loved for us to renegotiate that in a coherent way before now. But every presidential election we've had since 1992 is gone with the guy who didn't think it was important enough. And here we are.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what's happening in China with respect to demography?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you've been, I think, predicting for a few years, at least, that China is in its last decade in some basic sense. I'm not hearing that from many other people. I </w:t>
      </w:r>
      <w:proofErr w:type="gramStart"/>
      <w:r w:rsidRPr="007D233B">
        <w:rPr>
          <w:rFonts w:asciiTheme="minorHAnsi" w:hAnsiTheme="minorHAnsi" w:cstheme="minorHAnsi"/>
          <w:sz w:val="16"/>
        </w:rPr>
        <w:t>forget</w:t>
      </w:r>
      <w:proofErr w:type="gramEnd"/>
      <w:r w:rsidRPr="007D233B">
        <w:rPr>
          <w:rFonts w:asciiTheme="minorHAnsi" w:hAnsiTheme="minorHAnsi" w:cstheme="minorHAnsi"/>
          <w:sz w:val="16"/>
        </w:rPr>
        <w:t xml:space="preserve"> where I found this, but this was a measure that I had known existed. And I just want you to react to it. It was a graph that I saw mapping China's age dependency ratio. And this is the ratio of non-</w:t>
      </w:r>
      <w:proofErr w:type="gramStart"/>
      <w:r w:rsidRPr="007D233B">
        <w:rPr>
          <w:rFonts w:asciiTheme="minorHAnsi" w:hAnsiTheme="minorHAnsi" w:cstheme="minorHAnsi"/>
          <w:sz w:val="16"/>
        </w:rPr>
        <w:t>working age</w:t>
      </w:r>
      <w:proofErr w:type="gramEnd"/>
      <w:r w:rsidRPr="007D233B">
        <w:rPr>
          <w:rFonts w:asciiTheme="minorHAnsi" w:hAnsiTheme="minorHAnsi" w:cstheme="minorHAnsi"/>
          <w:sz w:val="16"/>
        </w:rPr>
        <w:t xml:space="preserve"> people, 15 and under or over 65 to the working age people. And the plot was against </w:t>
      </w:r>
      <w:proofErr w:type="gramStart"/>
      <w:r w:rsidRPr="007D233B">
        <w:rPr>
          <w:rFonts w:asciiTheme="minorHAnsi" w:hAnsiTheme="minorHAnsi" w:cstheme="minorHAnsi"/>
          <w:sz w:val="16"/>
        </w:rPr>
        <w:t>America's</w:t>
      </w:r>
      <w:proofErr w:type="gramEnd"/>
      <w:r w:rsidRPr="007D233B">
        <w:rPr>
          <w:rFonts w:asciiTheme="minorHAnsi" w:hAnsiTheme="minorHAnsi" w:cstheme="minorHAnsi"/>
          <w:sz w:val="16"/>
        </w:rPr>
        <w:t xml:space="preserve"> and it looked like China's didn't get worse than ours until about the mid-2040s, about 20 years from now. Sure. Yeah. Yeah. So that's a very important measure. It's one I follow. A couple of things to keep in mind. Number one, there have been a lot of, I wouldn't call them new data releases in China, but more data admittances. The Chinese data is very poor on capturing the existence of people roughly under the age of 25.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statisticians won't come out with their new gas or the new estimates of a new census, but they'll say, you know, this data that we've done for the last 15 years, that's bunk. We don't believe that anymore. And </w:t>
      </w:r>
      <w:proofErr w:type="gramStart"/>
      <w:r w:rsidRPr="007D233B">
        <w:rPr>
          <w:rFonts w:asciiTheme="minorHAnsi" w:hAnsiTheme="minorHAnsi" w:cstheme="minorHAnsi"/>
          <w:sz w:val="16"/>
        </w:rPr>
        <w:t>basically</w:t>
      </w:r>
      <w:proofErr w:type="gramEnd"/>
      <w:r w:rsidRPr="007D233B">
        <w:rPr>
          <w:rFonts w:asciiTheme="minorHAnsi" w:hAnsiTheme="minorHAnsi" w:cstheme="minorHAnsi"/>
          <w:sz w:val="16"/>
        </w:rPr>
        <w:t xml:space="preserve"> that's a situation we're in now for basically everyone who's under 30. If you remember back to Tiananmen, what the Chinese government discovered was the use of multiple groups of protesters. The ones </w:t>
      </w:r>
      <w:proofErr w:type="gramStart"/>
      <w:r w:rsidRPr="007D233B">
        <w:rPr>
          <w:rFonts w:asciiTheme="minorHAnsi" w:hAnsiTheme="minorHAnsi" w:cstheme="minorHAnsi"/>
          <w:sz w:val="16"/>
        </w:rPr>
        <w:t>at</w:t>
      </w:r>
      <w:proofErr w:type="gramEnd"/>
      <w:r w:rsidRPr="007D233B">
        <w:rPr>
          <w:rFonts w:asciiTheme="minorHAnsi" w:hAnsiTheme="minorHAnsi" w:cstheme="minorHAnsi"/>
          <w:sz w:val="16"/>
        </w:rPr>
        <w:t xml:space="preserve"> the West tended to focus on were the ones who built the plaster of Paris, the Statue of Liberty kind of thing. Those were all the </w:t>
      </w:r>
      <w:proofErr w:type="gramStart"/>
      <w:r w:rsidRPr="007D233B">
        <w:rPr>
          <w:rFonts w:asciiTheme="minorHAnsi" w:hAnsiTheme="minorHAnsi" w:cstheme="minorHAnsi"/>
          <w:sz w:val="16"/>
        </w:rPr>
        <w:t>white collar</w:t>
      </w:r>
      <w:proofErr w:type="gramEnd"/>
      <w:r w:rsidRPr="007D233B">
        <w:rPr>
          <w:rFonts w:asciiTheme="minorHAnsi" w:hAnsiTheme="minorHAnsi" w:cstheme="minorHAnsi"/>
          <w:sz w:val="16"/>
        </w:rPr>
        <w:t xml:space="preserve"> students. And then you had the farmers and the mechanics who came and protested. And what the Chinese discovered is the people who protested with pocket protectors were a lot easier to run over with tanks than the people who protested with wrenches and trowels.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there was a decision made at the tops, like let's become a </w:t>
      </w:r>
      <w:proofErr w:type="gramStart"/>
      <w:r w:rsidRPr="007D233B">
        <w:rPr>
          <w:rFonts w:asciiTheme="minorHAnsi" w:hAnsiTheme="minorHAnsi" w:cstheme="minorHAnsi"/>
          <w:sz w:val="16"/>
        </w:rPr>
        <w:t>white collar</w:t>
      </w:r>
      <w:proofErr w:type="gramEnd"/>
      <w:r w:rsidRPr="007D233B">
        <w:rPr>
          <w:rFonts w:asciiTheme="minorHAnsi" w:hAnsiTheme="minorHAnsi" w:cstheme="minorHAnsi"/>
          <w:sz w:val="16"/>
        </w:rPr>
        <w:t xml:space="preserve"> country because it's easier to control and people earn more and we get more taxes.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they started retooling their system at the end of the Dengue-</w:t>
      </w:r>
      <w:proofErr w:type="spellStart"/>
      <w:r w:rsidRPr="007D233B">
        <w:rPr>
          <w:rFonts w:asciiTheme="minorHAnsi" w:hAnsiTheme="minorHAnsi" w:cstheme="minorHAnsi"/>
          <w:sz w:val="16"/>
        </w:rPr>
        <w:t>Pinkpinyers</w:t>
      </w:r>
      <w:proofErr w:type="spellEnd"/>
      <w:r w:rsidRPr="007D233B">
        <w:rPr>
          <w:rFonts w:asciiTheme="minorHAnsi" w:hAnsiTheme="minorHAnsi" w:cstheme="minorHAnsi"/>
          <w:sz w:val="16"/>
        </w:rPr>
        <w:t xml:space="preserve">. Well, you fast forward to 2019 and they were expecting the first big crop of </w:t>
      </w:r>
      <w:proofErr w:type="gramStart"/>
      <w:r w:rsidRPr="007D233B">
        <w:rPr>
          <w:rFonts w:asciiTheme="minorHAnsi" w:hAnsiTheme="minorHAnsi" w:cstheme="minorHAnsi"/>
          <w:sz w:val="16"/>
        </w:rPr>
        <w:t>white collar</w:t>
      </w:r>
      <w:proofErr w:type="gramEnd"/>
      <w:r w:rsidRPr="007D233B">
        <w:rPr>
          <w:rFonts w:asciiTheme="minorHAnsi" w:hAnsiTheme="minorHAnsi" w:cstheme="minorHAnsi"/>
          <w:sz w:val="16"/>
        </w:rPr>
        <w:t xml:space="preserve"> students to graduate in the workforce. But then COVID happened and the numbers got scrambled. If you remember, China didn't recover from COVID until 2023.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 got our first real data in 2024. And what they discovered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the number of </w:t>
      </w:r>
      <w:proofErr w:type="gramStart"/>
      <w:r w:rsidRPr="007D233B">
        <w:rPr>
          <w:rFonts w:asciiTheme="minorHAnsi" w:hAnsiTheme="minorHAnsi" w:cstheme="minorHAnsi"/>
          <w:sz w:val="16"/>
        </w:rPr>
        <w:t>white collar</w:t>
      </w:r>
      <w:proofErr w:type="gramEnd"/>
      <w:r w:rsidRPr="007D233B">
        <w:rPr>
          <w:rFonts w:asciiTheme="minorHAnsi" w:hAnsiTheme="minorHAnsi" w:cstheme="minorHAnsi"/>
          <w:sz w:val="16"/>
        </w:rPr>
        <w:t xml:space="preserve"> workers went down. What we found out is Chinese data collection was focused on a few specific things. They're equivalent of kindergarten, a specific immunization stage. And those two numbers were based on reporting data from groups that got paid by the number of people that passed through their offices.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they just lied about the number. And for the last 25 years, the birth rate </w:t>
      </w:r>
      <w:proofErr w:type="gramStart"/>
      <w:r w:rsidRPr="007D233B">
        <w:rPr>
          <w:rFonts w:asciiTheme="minorHAnsi" w:hAnsiTheme="minorHAnsi" w:cstheme="minorHAnsi"/>
          <w:sz w:val="16"/>
        </w:rPr>
        <w:t>actually has</w:t>
      </w:r>
      <w:proofErr w:type="gramEnd"/>
      <w:r w:rsidRPr="007D233B">
        <w:rPr>
          <w:rFonts w:asciiTheme="minorHAnsi" w:hAnsiTheme="minorHAnsi" w:cstheme="minorHAnsi"/>
          <w:sz w:val="16"/>
        </w:rPr>
        <w:t xml:space="preserve"> been plummeting. And that's on top of the fact that the US birth rate was already higher than the Chinese birth rate back in 1991.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Chinese basically haven't repopulated anyone under age 40. And when you look at the dependency ratio, it's people aged 18 to 65 versus those on the edges. Well, the number under 18 is nil.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 dependency ratio looks pretty good, especially when you consider simple mortality in a country like China where people generally don't live to be 80. But the bottom line is they probably now have more people </w:t>
      </w:r>
      <w:proofErr w:type="gramStart"/>
      <w:r w:rsidRPr="007D233B">
        <w:rPr>
          <w:rFonts w:asciiTheme="minorHAnsi" w:hAnsiTheme="minorHAnsi" w:cstheme="minorHAnsi"/>
          <w:sz w:val="16"/>
        </w:rPr>
        <w:t>over age</w:t>
      </w:r>
      <w:proofErr w:type="gramEnd"/>
      <w:r w:rsidRPr="007D233B">
        <w:rPr>
          <w:rFonts w:asciiTheme="minorHAnsi" w:hAnsiTheme="minorHAnsi" w:cstheme="minorHAnsi"/>
          <w:sz w:val="16"/>
        </w:rPr>
        <w:t xml:space="preserve"> 54 than under. And there isn't an economic model that will work with that by the year 2035. I can't resist reminding the world that Trump was a fan of how China responded to Tiananmen Square. He thought that was just a good use of tanks, apparently.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about the prospect that China's problems such as you just sketch them can be offset by productivity and automation and just kind of breakthroughs, AI, robotics? I don't know what other kinds of reforms or innovations could fall into that bucket. What's the is there some loophole here that you haven't acknowledged? Well, something that we've seen with all the countries that have advanced in age so that they're running out of young people is they become very, very export dependent. And if you're Germany or Korea and it's the 1990s or the 2000s, your option is to sell to the wider world, both the United States and China. Once you hit mass retirement, which is where the Germans are going to be in like three years, the model shifts because you no longer have that advanced workforce either.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one of the </w:t>
      </w:r>
      <w:proofErr w:type="gramStart"/>
      <w:r w:rsidRPr="007D233B">
        <w:rPr>
          <w:rFonts w:asciiTheme="minorHAnsi" w:hAnsiTheme="minorHAnsi" w:cstheme="minorHAnsi"/>
          <w:sz w:val="16"/>
        </w:rPr>
        <w:t>really interesting</w:t>
      </w:r>
      <w:proofErr w:type="gramEnd"/>
      <w:r w:rsidRPr="007D233B">
        <w:rPr>
          <w:rFonts w:asciiTheme="minorHAnsi" w:hAnsiTheme="minorHAnsi" w:cstheme="minorHAnsi"/>
          <w:sz w:val="16"/>
        </w:rPr>
        <w:t xml:space="preserve"> things I'm watching in Germany right now is how their political and economic model is going to transform in the next five years because now they're under security pressure and they're losing access to the global market and they're losing their workforce. Something will give just a question of what as for the things that can </w:t>
      </w:r>
      <w:proofErr w:type="gramStart"/>
      <w:r w:rsidRPr="007D233B">
        <w:rPr>
          <w:rFonts w:asciiTheme="minorHAnsi" w:hAnsiTheme="minorHAnsi" w:cstheme="minorHAnsi"/>
          <w:sz w:val="16"/>
        </w:rPr>
        <w:t>help out</w:t>
      </w:r>
      <w:proofErr w:type="gramEnd"/>
      <w:r w:rsidRPr="007D233B">
        <w:rPr>
          <w:rFonts w:asciiTheme="minorHAnsi" w:hAnsiTheme="minorHAnsi" w:cstheme="minorHAnsi"/>
          <w:sz w:val="16"/>
        </w:rPr>
        <w:t xml:space="preserve"> China, let's just go down the list, artificial intelligence in its current form run by large language models. This is a </w:t>
      </w:r>
      <w:proofErr w:type="gramStart"/>
      <w:r w:rsidRPr="007D233B">
        <w:rPr>
          <w:rFonts w:asciiTheme="minorHAnsi" w:hAnsiTheme="minorHAnsi" w:cstheme="minorHAnsi"/>
          <w:sz w:val="16"/>
        </w:rPr>
        <w:t>white collar</w:t>
      </w:r>
      <w:proofErr w:type="gramEnd"/>
      <w:r w:rsidRPr="007D233B">
        <w:rPr>
          <w:rFonts w:asciiTheme="minorHAnsi" w:hAnsiTheme="minorHAnsi" w:cstheme="minorHAnsi"/>
          <w:sz w:val="16"/>
        </w:rPr>
        <w:t xml:space="preserve"> replacement issue. The Chinese economy is manufacturing is blue collar. So has negligible effect there. Next one down robotics, I can get a little sexy already. There are more robots in China than the United States granted. They're very, very different kinds of robots because robots are designed to accentuate what your people do. And so here we already </w:t>
      </w:r>
      <w:proofErr w:type="gramStart"/>
      <w:r w:rsidRPr="007D233B">
        <w:rPr>
          <w:rFonts w:asciiTheme="minorHAnsi" w:hAnsiTheme="minorHAnsi" w:cstheme="minorHAnsi"/>
          <w:sz w:val="16"/>
        </w:rPr>
        <w:t>had</w:t>
      </w:r>
      <w:proofErr w:type="gramEnd"/>
      <w:r w:rsidRPr="007D233B">
        <w:rPr>
          <w:rFonts w:asciiTheme="minorHAnsi" w:hAnsiTheme="minorHAnsi" w:cstheme="minorHAnsi"/>
          <w:sz w:val="16"/>
        </w:rPr>
        <w:t xml:space="preserve"> the highest </w:t>
      </w:r>
      <w:proofErr w:type="gramStart"/>
      <w:r w:rsidRPr="007D233B">
        <w:rPr>
          <w:rFonts w:asciiTheme="minorHAnsi" w:hAnsiTheme="minorHAnsi" w:cstheme="minorHAnsi"/>
          <w:sz w:val="16"/>
        </w:rPr>
        <w:t>value added</w:t>
      </w:r>
      <w:proofErr w:type="gramEnd"/>
      <w:r w:rsidRPr="007D233B">
        <w:rPr>
          <w:rFonts w:asciiTheme="minorHAnsi" w:hAnsiTheme="minorHAnsi" w:cstheme="minorHAnsi"/>
          <w:sz w:val="16"/>
        </w:rPr>
        <w:t xml:space="preserve"> workforce in the world. Our robots accentuate that. One is labor quality has </w:t>
      </w:r>
      <w:proofErr w:type="gramStart"/>
      <w:r w:rsidRPr="007D233B">
        <w:rPr>
          <w:rFonts w:asciiTheme="minorHAnsi" w:hAnsiTheme="minorHAnsi" w:cstheme="minorHAnsi"/>
          <w:sz w:val="16"/>
        </w:rPr>
        <w:t>actually gone</w:t>
      </w:r>
      <w:proofErr w:type="gramEnd"/>
      <w:r w:rsidRPr="007D233B">
        <w:rPr>
          <w:rFonts w:asciiTheme="minorHAnsi" w:hAnsiTheme="minorHAnsi" w:cstheme="minorHAnsi"/>
          <w:sz w:val="16"/>
        </w:rPr>
        <w:t xml:space="preserve"> down in the last 20 years. And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there's </w:t>
      </w:r>
      <w:proofErr w:type="gramStart"/>
      <w:r w:rsidRPr="007D233B">
        <w:rPr>
          <w:rFonts w:asciiTheme="minorHAnsi" w:hAnsiTheme="minorHAnsi" w:cstheme="minorHAnsi"/>
          <w:sz w:val="16"/>
        </w:rPr>
        <w:t>a labor</w:t>
      </w:r>
      <w:proofErr w:type="gramEnd"/>
      <w:r w:rsidRPr="007D233B">
        <w:rPr>
          <w:rFonts w:asciiTheme="minorHAnsi" w:hAnsiTheme="minorHAnsi" w:cstheme="minorHAnsi"/>
          <w:sz w:val="16"/>
        </w:rPr>
        <w:t xml:space="preserve"> replacement technology. Not saying one is good or bad, they're just very different. But it doesn't solve the overarching problem that if China is running out of workers and they replace them with robot workers, they still have product they need to sell and they can't sell it locally because there's no one to buy it. They </w:t>
      </w:r>
      <w:proofErr w:type="gramStart"/>
      <w:r w:rsidRPr="007D233B">
        <w:rPr>
          <w:rFonts w:asciiTheme="minorHAnsi" w:hAnsiTheme="minorHAnsi" w:cstheme="minorHAnsi"/>
          <w:sz w:val="16"/>
        </w:rPr>
        <w:t>have to</w:t>
      </w:r>
      <w:proofErr w:type="gramEnd"/>
      <w:r w:rsidRPr="007D233B">
        <w:rPr>
          <w:rFonts w:asciiTheme="minorHAnsi" w:hAnsiTheme="minorHAnsi" w:cstheme="minorHAnsi"/>
          <w:sz w:val="16"/>
        </w:rPr>
        <w:t xml:space="preserve"> sell it abroad.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if the robot strategy is the one that they're going to go with, they still need an open globalized system to sell </w:t>
      </w:r>
      <w:proofErr w:type="gramStart"/>
      <w:r w:rsidRPr="007D233B">
        <w:rPr>
          <w:rFonts w:asciiTheme="minorHAnsi" w:hAnsiTheme="minorHAnsi" w:cstheme="minorHAnsi"/>
          <w:sz w:val="16"/>
        </w:rPr>
        <w:t>product</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to</w:t>
      </w:r>
      <w:proofErr w:type="gramEnd"/>
      <w:r w:rsidRPr="007D233B">
        <w:rPr>
          <w:rFonts w:asciiTheme="minorHAnsi" w:hAnsiTheme="minorHAnsi" w:cstheme="minorHAnsi"/>
          <w:sz w:val="16"/>
        </w:rPr>
        <w:t xml:space="preserve">. They can't do that without the United States. Not only are we the largest market, </w:t>
      </w:r>
      <w:proofErr w:type="gramStart"/>
      <w:r w:rsidRPr="007D233B">
        <w:rPr>
          <w:rFonts w:asciiTheme="minorHAnsi" w:hAnsiTheme="minorHAnsi" w:cstheme="minorHAnsi"/>
          <w:sz w:val="16"/>
        </w:rPr>
        <w:t>it's</w:t>
      </w:r>
      <w:proofErr w:type="gramEnd"/>
      <w:r w:rsidRPr="007D233B">
        <w:rPr>
          <w:rFonts w:asciiTheme="minorHAnsi" w:hAnsiTheme="minorHAnsi" w:cstheme="minorHAnsi"/>
          <w:sz w:val="16"/>
        </w:rPr>
        <w:t xml:space="preserve"> our structures that allow commercial commerce to seal the ocean blue without the United States. None of that happens.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 don't see it solving the problem. Third, a little bit longer run, you know, decade plus robots don't pay taxes. If you've got a robotic workforce that is kept up the production side of the equation, you still don't have the other set of </w:t>
      </w:r>
      <w:proofErr w:type="gramStart"/>
      <w:r w:rsidRPr="007D233B">
        <w:rPr>
          <w:rFonts w:asciiTheme="minorHAnsi" w:hAnsiTheme="minorHAnsi" w:cstheme="minorHAnsi"/>
          <w:sz w:val="16"/>
        </w:rPr>
        <w:t>equation</w:t>
      </w:r>
      <w:proofErr w:type="gramEnd"/>
      <w:r w:rsidRPr="007D233B">
        <w:rPr>
          <w:rFonts w:asciiTheme="minorHAnsi" w:hAnsiTheme="minorHAnsi" w:cstheme="minorHAnsi"/>
          <w:sz w:val="16"/>
        </w:rPr>
        <w:t xml:space="preserve"> at all. Whatever decision they choose matters because it'll just things outside of China, but none of these save China. Right. Well, anyone who's followed your work knows that globally speaking, there's a fair amount of doom and gloom, but that's fair. There's been this theme of American exceptionalism that you, I mean, it's not to say things won't be interesting for us, but on your account, we are in the luckiest spot imaginable given the possibilities. I'm wondering if the rosy picture for America on your account has eroded at all. I mean, with respect to just our political landscape, the hyper polarization of our society, the loss of trust in institutions, the loss of, I mean, you just painted a picture of the second Trump administration, which I agree with, which really makes us look like the world's most powerful banana republic with respect to how we're doing our politics. I mean, it's just, you know, it's all loyalty tests and apparently almost no competence. Has your view of America's prospects shifted at </w:t>
      </w:r>
      <w:proofErr w:type="gramStart"/>
      <w:r w:rsidRPr="007D233B">
        <w:rPr>
          <w:rFonts w:asciiTheme="minorHAnsi" w:hAnsiTheme="minorHAnsi" w:cstheme="minorHAnsi"/>
          <w:sz w:val="16"/>
        </w:rPr>
        <w:t>all</w:t>
      </w:r>
      <w:proofErr w:type="gramEnd"/>
      <w:r w:rsidRPr="007D233B">
        <w:rPr>
          <w:rFonts w:asciiTheme="minorHAnsi" w:hAnsiTheme="minorHAnsi" w:cstheme="minorHAnsi"/>
          <w:sz w:val="16"/>
        </w:rPr>
        <w:t xml:space="preserve"> or has it has it been </w:t>
      </w:r>
      <w:proofErr w:type="gramStart"/>
      <w:r w:rsidRPr="007D233B">
        <w:rPr>
          <w:rFonts w:asciiTheme="minorHAnsi" w:hAnsiTheme="minorHAnsi" w:cstheme="minorHAnsi"/>
          <w:sz w:val="16"/>
        </w:rPr>
        <w:t>pretty stable</w:t>
      </w:r>
      <w:proofErr w:type="gramEnd"/>
      <w:r w:rsidRPr="007D233B">
        <w:rPr>
          <w:rFonts w:asciiTheme="minorHAnsi" w:hAnsiTheme="minorHAnsi" w:cstheme="minorHAnsi"/>
          <w:sz w:val="16"/>
        </w:rPr>
        <w:t xml:space="preserve"> in the last couple of years? It's </w:t>
      </w:r>
      <w:proofErr w:type="gramStart"/>
      <w:r w:rsidRPr="007D233B">
        <w:rPr>
          <w:rFonts w:asciiTheme="minorHAnsi" w:hAnsiTheme="minorHAnsi" w:cstheme="minorHAnsi"/>
          <w:sz w:val="16"/>
        </w:rPr>
        <w:t>definitely slipped</w:t>
      </w:r>
      <w:proofErr w:type="gramEnd"/>
      <w:r w:rsidRPr="007D233B">
        <w:rPr>
          <w:rFonts w:asciiTheme="minorHAnsi" w:hAnsiTheme="minorHAnsi" w:cstheme="minorHAnsi"/>
          <w:sz w:val="16"/>
        </w:rPr>
        <w:t xml:space="preserve"> a few big things. </w:t>
      </w:r>
      <w:r w:rsidRPr="007D233B">
        <w:rPr>
          <w:rStyle w:val="StyleUnderline"/>
          <w:rFonts w:asciiTheme="minorHAnsi" w:hAnsiTheme="minorHAnsi" w:cstheme="minorHAnsi"/>
        </w:rPr>
        <w:t>The</w:t>
      </w:r>
      <w:r w:rsidRPr="007D233B">
        <w:rPr>
          <w:rFonts w:asciiTheme="minorHAnsi" w:hAnsiTheme="minorHAnsi" w:cstheme="minorHAnsi"/>
          <w:sz w:val="16"/>
        </w:rPr>
        <w:t xml:space="preserve"> </w:t>
      </w:r>
      <w:r w:rsidRPr="007D233B">
        <w:rPr>
          <w:rStyle w:val="StyleUnderline"/>
          <w:rFonts w:asciiTheme="minorHAnsi" w:hAnsiTheme="minorHAnsi" w:cstheme="minorHAnsi"/>
        </w:rPr>
        <w:t>big</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advantage is the United States has </w:t>
      </w:r>
      <w:r w:rsidRPr="007D233B">
        <w:rPr>
          <w:rFonts w:asciiTheme="minorHAnsi" w:hAnsiTheme="minorHAnsi" w:cstheme="minorHAnsi"/>
          <w:sz w:val="16"/>
          <w:szCs w:val="16"/>
        </w:rPr>
        <w:t>ocean motes, heartbreak that. Young demographics, youngest demographic structure in the advanced world, hyper-rate immi</w:t>
      </w:r>
      <w:r w:rsidRPr="007D233B">
        <w:rPr>
          <w:rFonts w:asciiTheme="minorHAnsi" w:hAnsiTheme="minorHAnsi" w:cstheme="minorHAnsi"/>
          <w:sz w:val="16"/>
        </w:rPr>
        <w:t xml:space="preserve">gration rates, round out </w:t>
      </w:r>
      <w:r w:rsidRPr="007D233B">
        <w:rPr>
          <w:rFonts w:asciiTheme="minorHAnsi" w:hAnsiTheme="minorHAnsi" w:cstheme="minorHAnsi"/>
          <w:sz w:val="16"/>
        </w:rPr>
        <w:lastRenderedPageBreak/>
        <w:t xml:space="preserve">the difference. Both of those </w:t>
      </w:r>
      <w:r w:rsidRPr="007D233B">
        <w:rPr>
          <w:rStyle w:val="StyleUnderline"/>
          <w:rFonts w:asciiTheme="minorHAnsi" w:hAnsiTheme="minorHAnsi" w:cstheme="minorHAnsi"/>
        </w:rPr>
        <w:t xml:space="preserve">are </w:t>
      </w:r>
      <w:r w:rsidRPr="007D233B">
        <w:rPr>
          <w:rStyle w:val="Emphasis"/>
          <w:rFonts w:asciiTheme="minorHAnsi" w:hAnsiTheme="minorHAnsi" w:cstheme="minorHAnsi"/>
        </w:rPr>
        <w:t>under attack</w:t>
      </w:r>
      <w:r w:rsidRPr="007D233B">
        <w:rPr>
          <w:rStyle w:val="StyleUnderline"/>
          <w:rFonts w:asciiTheme="minorHAnsi" w:hAnsiTheme="minorHAnsi" w:cstheme="minorHAnsi"/>
        </w:rPr>
        <w:t xml:space="preserve"> now</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What </w:t>
      </w:r>
      <w:r w:rsidRPr="007D233B">
        <w:rPr>
          <w:rStyle w:val="StyleUnderline"/>
          <w:rFonts w:asciiTheme="minorHAnsi" w:hAnsiTheme="minorHAnsi" w:cstheme="minorHAnsi"/>
          <w:highlight w:val="green"/>
        </w:rPr>
        <w:t>RFK</w:t>
      </w:r>
      <w:r w:rsidRPr="007D233B">
        <w:rPr>
          <w:rStyle w:val="StyleUnderline"/>
          <w:rFonts w:asciiTheme="minorHAnsi" w:hAnsiTheme="minorHAnsi" w:cstheme="minorHAnsi"/>
        </w:rPr>
        <w:t xml:space="preserve"> Jr.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doing the vaccine schedule is easily </w:t>
      </w:r>
      <w:r w:rsidRPr="007D233B">
        <w:rPr>
          <w:rStyle w:val="StyleUnderline"/>
          <w:rFonts w:asciiTheme="minorHAnsi" w:hAnsiTheme="minorHAnsi" w:cstheme="minorHAnsi"/>
          <w:highlight w:val="green"/>
        </w:rPr>
        <w:t xml:space="preserve">going to </w:t>
      </w:r>
      <w:r w:rsidRPr="007D233B">
        <w:rPr>
          <w:rStyle w:val="Emphasis"/>
          <w:rFonts w:asciiTheme="minorHAnsi" w:hAnsiTheme="minorHAnsi" w:cstheme="minorHAnsi"/>
          <w:highlight w:val="green"/>
        </w:rPr>
        <w:t>triple</w:t>
      </w:r>
      <w:r w:rsidRPr="007D233B">
        <w:rPr>
          <w:rStyle w:val="StyleUnderline"/>
          <w:rFonts w:asciiTheme="minorHAnsi" w:hAnsiTheme="minorHAnsi" w:cstheme="minorHAnsi"/>
        </w:rPr>
        <w:t xml:space="preserve"> the </w:t>
      </w:r>
      <w:r w:rsidRPr="007D233B">
        <w:rPr>
          <w:rStyle w:val="Emphasis"/>
          <w:rFonts w:asciiTheme="minorHAnsi" w:hAnsiTheme="minorHAnsi" w:cstheme="minorHAnsi"/>
          <w:highlight w:val="green"/>
        </w:rPr>
        <w:t>mortality</w:t>
      </w:r>
      <w:r w:rsidRPr="007D233B">
        <w:rPr>
          <w:rStyle w:val="StyleUnderline"/>
          <w:rFonts w:asciiTheme="minorHAnsi" w:hAnsiTheme="minorHAnsi" w:cstheme="minorHAnsi"/>
          <w:highlight w:val="green"/>
        </w:rPr>
        <w:t xml:space="preserve"> rate among people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under </w:t>
      </w:r>
      <w:r w:rsidRPr="007D233B">
        <w:rPr>
          <w:rStyle w:val="StyleUnderline"/>
          <w:rFonts w:asciiTheme="minorHAnsi" w:hAnsiTheme="minorHAnsi" w:cstheme="minorHAnsi"/>
        </w:rPr>
        <w:t xml:space="preserve">age </w:t>
      </w:r>
      <w:r w:rsidRPr="007D233B">
        <w:rPr>
          <w:rStyle w:val="StyleUnderline"/>
          <w:rFonts w:asciiTheme="minorHAnsi" w:hAnsiTheme="minorHAnsi" w:cstheme="minorHAnsi"/>
          <w:highlight w:val="green"/>
        </w:rPr>
        <w:t>18</w:t>
      </w:r>
      <w:r w:rsidRPr="007D233B">
        <w:rPr>
          <w:rStyle w:val="StyleUnderline"/>
          <w:rFonts w:asciiTheme="minorHAnsi" w:hAnsiTheme="minorHAnsi" w:cstheme="minorHAnsi"/>
        </w:rPr>
        <w:t>.</w:t>
      </w:r>
      <w:r w:rsidRPr="007D233B">
        <w:rPr>
          <w:rFonts w:asciiTheme="minorHAnsi" w:hAnsiTheme="minorHAnsi" w:cstheme="minorHAnsi"/>
          <w:sz w:val="16"/>
        </w:rPr>
        <w:t xml:space="preserve"> That's going to be horrific. It's already had a significant downward effect. This is something the Russians are really cheering for. And then of course,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immigration</w:t>
      </w:r>
      <w:r w:rsidRPr="007D233B">
        <w:rPr>
          <w:rStyle w:val="StyleUnderline"/>
          <w:rFonts w:asciiTheme="minorHAnsi" w:hAnsiTheme="minorHAnsi" w:cstheme="minorHAnsi"/>
        </w:rPr>
        <w:t xml:space="preserve"> shutdown </w:t>
      </w:r>
      <w:r w:rsidRPr="007D233B">
        <w:rPr>
          <w:rStyle w:val="StyleUnderline"/>
          <w:rFonts w:asciiTheme="minorHAnsi" w:hAnsiTheme="minorHAnsi" w:cstheme="minorHAnsi"/>
          <w:highlight w:val="green"/>
        </w:rPr>
        <w:t>has taken out any possible replacement</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in</w:t>
      </w:r>
      <w:r w:rsidRPr="007D233B">
        <w:rPr>
          <w:rFonts w:asciiTheme="minorHAnsi" w:hAnsiTheme="minorHAnsi" w:cstheme="minorHAnsi"/>
          <w:sz w:val="16"/>
        </w:rPr>
        <w:t xml:space="preserve"> calendar year </w:t>
      </w:r>
      <w:r w:rsidRPr="007D233B">
        <w:rPr>
          <w:rStyle w:val="StyleUnderline"/>
          <w:rFonts w:asciiTheme="minorHAnsi" w:hAnsiTheme="minorHAnsi" w:cstheme="minorHAnsi"/>
        </w:rPr>
        <w:t xml:space="preserve">2025,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US </w:t>
      </w:r>
      <w:r w:rsidRPr="007D233B">
        <w:rPr>
          <w:rStyle w:val="StyleUnderline"/>
          <w:rFonts w:asciiTheme="minorHAnsi" w:hAnsiTheme="minorHAnsi" w:cstheme="minorHAnsi"/>
          <w:highlight w:val="green"/>
        </w:rPr>
        <w:t xml:space="preserve">population dropped for the </w:t>
      </w:r>
      <w:r w:rsidRPr="007D233B">
        <w:rPr>
          <w:rStyle w:val="Emphasis"/>
          <w:rFonts w:asciiTheme="minorHAnsi" w:hAnsiTheme="minorHAnsi" w:cstheme="minorHAnsi"/>
          <w:highlight w:val="green"/>
        </w:rPr>
        <w:t>first</w:t>
      </w:r>
      <w:r w:rsidRPr="007D233B">
        <w:rPr>
          <w:rStyle w:val="StyleUnderline"/>
          <w:rFonts w:asciiTheme="minorHAnsi" w:hAnsiTheme="minorHAnsi" w:cstheme="minorHAnsi"/>
          <w:highlight w:val="green"/>
        </w:rPr>
        <w:t xml:space="preserve"> time in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history</w:t>
      </w:r>
      <w:r w:rsidRPr="007D233B">
        <w:rPr>
          <w:rFonts w:asciiTheme="minorHAnsi" w:hAnsiTheme="minorHAnsi" w:cstheme="minorHAnsi"/>
          <w:sz w:val="16"/>
        </w:rPr>
        <w:t xml:space="preserve"> of the Republic with the notable exception of the Spanish flu back in 1918, I think it was. And </w:t>
      </w:r>
      <w:r w:rsidRPr="007D233B">
        <w:rPr>
          <w:rStyle w:val="StyleUnderline"/>
          <w:rFonts w:asciiTheme="minorHAnsi" w:hAnsiTheme="minorHAnsi" w:cstheme="minorHAnsi"/>
        </w:rPr>
        <w:t>unlike in 1918</w:t>
      </w:r>
      <w:r w:rsidRPr="007D233B">
        <w:rPr>
          <w:rFonts w:asciiTheme="minorHAnsi" w:hAnsiTheme="minorHAnsi" w:cstheme="minorHAnsi"/>
          <w:sz w:val="16"/>
        </w:rPr>
        <w:t xml:space="preserve">, </w:t>
      </w:r>
      <w:r w:rsidRPr="007D233B">
        <w:rPr>
          <w:rStyle w:val="StyleUnderline"/>
          <w:rFonts w:asciiTheme="minorHAnsi" w:hAnsiTheme="minorHAnsi" w:cstheme="minorHAnsi"/>
        </w:rPr>
        <w:t>where it's a one-off event, this is now our trajectory</w:t>
      </w:r>
      <w:r w:rsidRPr="007D233B">
        <w:rPr>
          <w:rFonts w:asciiTheme="minorHAnsi" w:hAnsiTheme="minorHAnsi" w:cstheme="minorHAnsi"/>
          <w:sz w:val="16"/>
        </w:rPr>
        <w:t xml:space="preserve"> unless something significant </w:t>
      </w:r>
      <w:proofErr w:type="gramStart"/>
      <w:r w:rsidRPr="007D233B">
        <w:rPr>
          <w:rFonts w:asciiTheme="minorHAnsi" w:hAnsiTheme="minorHAnsi" w:cstheme="minorHAnsi"/>
          <w:sz w:val="16"/>
        </w:rPr>
        <w:t>change</w:t>
      </w:r>
      <w:proofErr w:type="gramEnd"/>
      <w:r w:rsidRPr="007D233B">
        <w:rPr>
          <w:rFonts w:asciiTheme="minorHAnsi" w:hAnsiTheme="minorHAnsi" w:cstheme="minorHAnsi"/>
          <w:sz w:val="16"/>
        </w:rPr>
        <w:t xml:space="preserve">. And that assumes that </w:t>
      </w:r>
      <w:r w:rsidRPr="007D233B">
        <w:rPr>
          <w:rStyle w:val="StyleUnderline"/>
          <w:rFonts w:asciiTheme="minorHAnsi" w:hAnsiTheme="minorHAnsi" w:cstheme="minorHAnsi"/>
        </w:rPr>
        <w:t>RFK Jr.</w:t>
      </w:r>
      <w:r w:rsidRPr="007D233B">
        <w:rPr>
          <w:rFonts w:asciiTheme="minorHAnsi" w:hAnsiTheme="minorHAnsi" w:cstheme="minorHAnsi"/>
          <w:sz w:val="16"/>
        </w:rPr>
        <w:t xml:space="preserve"> is removed tomorrow. He has </w:t>
      </w:r>
      <w:r w:rsidRPr="007D233B">
        <w:rPr>
          <w:rStyle w:val="StyleUnderline"/>
          <w:rFonts w:asciiTheme="minorHAnsi" w:hAnsiTheme="minorHAnsi" w:cstheme="minorHAnsi"/>
        </w:rPr>
        <w:t xml:space="preserve">a whole new batch of reforms that are coming in that are going to make this </w:t>
      </w:r>
      <w:r w:rsidRPr="007D233B">
        <w:rPr>
          <w:rStyle w:val="Emphasis"/>
          <w:rFonts w:asciiTheme="minorHAnsi" w:hAnsiTheme="minorHAnsi" w:cstheme="minorHAnsi"/>
        </w:rPr>
        <w:t>significantly worse.</w:t>
      </w:r>
      <w:r w:rsidRPr="007D233B">
        <w:rPr>
          <w:rFonts w:asciiTheme="minorHAnsi" w:hAnsiTheme="minorHAnsi" w:cstheme="minorHAnsi"/>
          <w:sz w:val="16"/>
        </w:rPr>
        <w:t xml:space="preserve"> And I don't see any reason across the American political landscape, even if Trump were to get to spirit today, that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a </w:t>
      </w:r>
      <w:proofErr w:type="gramStart"/>
      <w:r w:rsidRPr="007D233B">
        <w:rPr>
          <w:rFonts w:asciiTheme="minorHAnsi" w:hAnsiTheme="minorHAnsi" w:cstheme="minorHAnsi"/>
          <w:sz w:val="16"/>
        </w:rPr>
        <w:t>sudden</w:t>
      </w:r>
      <w:proofErr w:type="gramEnd"/>
      <w:r w:rsidRPr="007D233B">
        <w:rPr>
          <w:rFonts w:asciiTheme="minorHAnsi" w:hAnsiTheme="minorHAnsi" w:cstheme="minorHAnsi"/>
          <w:sz w:val="16"/>
        </w:rPr>
        <w:t xml:space="preserve"> we'd be more pro-</w:t>
      </w:r>
      <w:proofErr w:type="spellStart"/>
      <w:r w:rsidRPr="007D233B">
        <w:rPr>
          <w:rFonts w:asciiTheme="minorHAnsi" w:hAnsiTheme="minorHAnsi" w:cstheme="minorHAnsi"/>
          <w:sz w:val="16"/>
        </w:rPr>
        <w:t>micrant</w:t>
      </w:r>
      <w:proofErr w:type="spellEnd"/>
      <w:r w:rsidRPr="007D233B">
        <w:rPr>
          <w:rFonts w:asciiTheme="minorHAnsi" w:hAnsiTheme="minorHAnsi" w:cstheme="minorHAnsi"/>
          <w:sz w:val="16"/>
        </w:rPr>
        <w:t xml:space="preserve">. One of the things that the Democrats get wrong is that the most anti-migration voting faction in the United States are Mexican Americans. They might want family reunification for their family, but for nobody else. And the Democrats just haven't been able to wrap their minds around that. </w:t>
      </w:r>
      <w:r w:rsidRPr="007D233B">
        <w:rPr>
          <w:rStyle w:val="StyleUnderline"/>
          <w:rFonts w:asciiTheme="minorHAnsi" w:hAnsiTheme="minorHAnsi" w:cstheme="minorHAnsi"/>
        </w:rPr>
        <w:t>We are in a nativist moment</w:t>
      </w:r>
      <w:r w:rsidRPr="007D233B">
        <w:rPr>
          <w:rFonts w:asciiTheme="minorHAnsi" w:hAnsiTheme="minorHAnsi" w:cstheme="minorHAnsi"/>
          <w:sz w:val="16"/>
        </w:rPr>
        <w:t xml:space="preserve">. That's not 100% Trump. Next, energy. The United States is now the world's largest exporter of processed materials, about five million barrels a day, and the world's second largest exporter of crude oil, more than even the Russians. That requires a degree of government hands </w:t>
      </w:r>
      <w:proofErr w:type="gramStart"/>
      <w:r w:rsidRPr="007D233B">
        <w:rPr>
          <w:rFonts w:asciiTheme="minorHAnsi" w:hAnsiTheme="minorHAnsi" w:cstheme="minorHAnsi"/>
          <w:sz w:val="16"/>
        </w:rPr>
        <w:t>off of</w:t>
      </w:r>
      <w:proofErr w:type="gramEnd"/>
      <w:r w:rsidRPr="007D233B">
        <w:rPr>
          <w:rFonts w:asciiTheme="minorHAnsi" w:hAnsiTheme="minorHAnsi" w:cstheme="minorHAnsi"/>
          <w:sz w:val="16"/>
        </w:rPr>
        <w:t xml:space="preserve"> the economy, which is one of the reasons why North Dakota and Texas and New Mexico and Colorado have done so well with the shale revolution. The </w:t>
      </w:r>
      <w:r w:rsidRPr="007D233B">
        <w:rPr>
          <w:rStyle w:val="StyleUnderline"/>
          <w:rFonts w:asciiTheme="minorHAnsi" w:hAnsiTheme="minorHAnsi" w:cstheme="minorHAnsi"/>
          <w:highlight w:val="green"/>
        </w:rPr>
        <w:t>Trump</w:t>
      </w:r>
      <w:r w:rsidRPr="007D233B">
        <w:rPr>
          <w:rFonts w:asciiTheme="minorHAnsi" w:hAnsiTheme="minorHAnsi" w:cstheme="minorHAnsi"/>
          <w:sz w:val="16"/>
        </w:rPr>
        <w:t xml:space="preserve"> administration </w:t>
      </w:r>
      <w:r w:rsidRPr="007D233B">
        <w:rPr>
          <w:rStyle w:val="StyleUnderline"/>
          <w:rFonts w:asciiTheme="minorHAnsi" w:hAnsiTheme="minorHAnsi" w:cstheme="minorHAnsi"/>
          <w:highlight w:val="green"/>
        </w:rPr>
        <w:t>is injecting policy</w:t>
      </w:r>
      <w:r w:rsidRPr="007D233B">
        <w:rPr>
          <w:rStyle w:val="StyleUnderline"/>
          <w:rFonts w:asciiTheme="minorHAnsi" w:hAnsiTheme="minorHAnsi" w:cstheme="minorHAnsi"/>
        </w:rPr>
        <w:t xml:space="preserve"> into economic decision-making </w:t>
      </w:r>
      <w:r w:rsidRPr="007D233B">
        <w:rPr>
          <w:rStyle w:val="StyleUnderline"/>
          <w:rFonts w:asciiTheme="minorHAnsi" w:hAnsiTheme="minorHAnsi" w:cstheme="minorHAnsi"/>
          <w:highlight w:val="green"/>
        </w:rPr>
        <w:t>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 almost socialist manner</w:t>
      </w:r>
      <w:r w:rsidRPr="007D233B">
        <w:rPr>
          <w:rStyle w:val="StyleUnderline"/>
          <w:rFonts w:asciiTheme="minorHAnsi" w:hAnsiTheme="minorHAnsi" w:cstheme="minorHAnsi"/>
        </w:rPr>
        <w:t xml:space="preserve">, and it's </w:t>
      </w:r>
      <w:r w:rsidRPr="007D233B">
        <w:rPr>
          <w:rStyle w:val="StyleUnderline"/>
          <w:rFonts w:asciiTheme="minorHAnsi" w:hAnsiTheme="minorHAnsi" w:cstheme="minorHAnsi"/>
          <w:highlight w:val="green"/>
        </w:rPr>
        <w:t>making</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energy companies</w:t>
      </w:r>
      <w:r w:rsidRPr="007D233B">
        <w:rPr>
          <w:rStyle w:val="StyleUnderline"/>
          <w:rFonts w:asciiTheme="minorHAnsi" w:hAnsiTheme="minorHAnsi" w:cstheme="minorHAnsi"/>
        </w:rPr>
        <w:t xml:space="preserve"> start to </w:t>
      </w:r>
      <w:r w:rsidRPr="007D233B">
        <w:rPr>
          <w:rStyle w:val="StyleUnderline"/>
          <w:rFonts w:asciiTheme="minorHAnsi" w:hAnsiTheme="minorHAnsi" w:cstheme="minorHAnsi"/>
          <w:highlight w:val="green"/>
        </w:rPr>
        <w:t xml:space="preserve">have </w:t>
      </w:r>
      <w:r w:rsidRPr="007D233B">
        <w:rPr>
          <w:rStyle w:val="Emphasis"/>
          <w:rFonts w:asciiTheme="minorHAnsi" w:hAnsiTheme="minorHAnsi" w:cstheme="minorHAnsi"/>
          <w:highlight w:val="green"/>
        </w:rPr>
        <w:t>second thoughts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about</w:t>
      </w:r>
      <w:r w:rsidRPr="007D233B">
        <w:rPr>
          <w:rStyle w:val="StyleUnderline"/>
          <w:rFonts w:asciiTheme="minorHAnsi" w:hAnsiTheme="minorHAnsi" w:cstheme="minorHAnsi"/>
        </w:rPr>
        <w:t xml:space="preserve"> their </w:t>
      </w:r>
      <w:r w:rsidRPr="007D233B">
        <w:rPr>
          <w:rStyle w:val="StyleUnderline"/>
          <w:rFonts w:asciiTheme="minorHAnsi" w:hAnsiTheme="minorHAnsi" w:cstheme="minorHAnsi"/>
          <w:highlight w:val="green"/>
        </w:rPr>
        <w:t>investment</w:t>
      </w:r>
      <w:r w:rsidRPr="007D233B">
        <w:rPr>
          <w:rStyle w:val="StyleUnderline"/>
          <w:rFonts w:asciiTheme="minorHAnsi" w:hAnsiTheme="minorHAnsi" w:cstheme="minorHAnsi"/>
        </w:rPr>
        <w:t xml:space="preserve"> programs</w:t>
      </w:r>
      <w:r w:rsidRPr="007D233B">
        <w:rPr>
          <w:rFonts w:asciiTheme="minorHAnsi" w:hAnsiTheme="minorHAnsi" w:cstheme="minorHAnsi"/>
          <w:sz w:val="16"/>
        </w:rPr>
        <w:t xml:space="preserve">. And so </w:t>
      </w:r>
      <w:r w:rsidRPr="007D233B">
        <w:rPr>
          <w:rStyle w:val="StyleUnderline"/>
          <w:rFonts w:asciiTheme="minorHAnsi" w:hAnsiTheme="minorHAnsi" w:cstheme="minorHAnsi"/>
        </w:rPr>
        <w:t>outside of the super majors</w:t>
      </w:r>
      <w:r w:rsidRPr="007D233B">
        <w:rPr>
          <w:rFonts w:asciiTheme="minorHAnsi" w:hAnsiTheme="minorHAnsi" w:cstheme="minorHAnsi"/>
          <w:sz w:val="16"/>
        </w:rPr>
        <w:t xml:space="preserve">, you can get the White House on the phone. </w:t>
      </w:r>
      <w:r w:rsidRPr="007D233B">
        <w:rPr>
          <w:rStyle w:val="StyleUnderline"/>
          <w:rFonts w:asciiTheme="minorHAnsi" w:hAnsiTheme="minorHAnsi" w:cstheme="minorHAnsi"/>
        </w:rPr>
        <w:t>Everyone else is pulling back on their investment in their R&amp;D</w:t>
      </w:r>
      <w:r w:rsidRPr="007D233B">
        <w:rPr>
          <w:rFonts w:asciiTheme="minorHAnsi" w:hAnsiTheme="minorHAnsi" w:cstheme="minorHAnsi"/>
          <w:sz w:val="16"/>
        </w:rPr>
        <w:t xml:space="preserve">, and that'll have a big </w:t>
      </w:r>
      <w:proofErr w:type="gramStart"/>
      <w:r w:rsidRPr="007D233B">
        <w:rPr>
          <w:rFonts w:asciiTheme="minorHAnsi" w:hAnsiTheme="minorHAnsi" w:cstheme="minorHAnsi"/>
          <w:sz w:val="16"/>
        </w:rPr>
        <w:t>long term</w:t>
      </w:r>
      <w:proofErr w:type="gramEnd"/>
      <w:r w:rsidRPr="007D233B">
        <w:rPr>
          <w:rFonts w:asciiTheme="minorHAnsi" w:hAnsiTheme="minorHAnsi" w:cstheme="minorHAnsi"/>
          <w:sz w:val="16"/>
        </w:rPr>
        <w:t xml:space="preserve"> effect </w:t>
      </w:r>
      <w:proofErr w:type="gramStart"/>
      <w:r w:rsidRPr="007D233B">
        <w:rPr>
          <w:rFonts w:asciiTheme="minorHAnsi" w:hAnsiTheme="minorHAnsi" w:cstheme="minorHAnsi"/>
          <w:sz w:val="16"/>
        </w:rPr>
        <w:t>for</w:t>
      </w:r>
      <w:proofErr w:type="gramEnd"/>
      <w:r w:rsidRPr="007D233B">
        <w:rPr>
          <w:rFonts w:asciiTheme="minorHAnsi" w:hAnsiTheme="minorHAnsi" w:cstheme="minorHAnsi"/>
          <w:sz w:val="16"/>
        </w:rPr>
        <w:t xml:space="preserve"> the negative. </w:t>
      </w:r>
      <w:r w:rsidRPr="007D233B">
        <w:rPr>
          <w:rStyle w:val="StyleUnderline"/>
          <w:rFonts w:asciiTheme="minorHAnsi" w:hAnsiTheme="minorHAnsi" w:cstheme="minorHAnsi"/>
        </w:rPr>
        <w:t>Far more damning</w:t>
      </w:r>
      <w:r w:rsidRPr="007D233B">
        <w:rPr>
          <w:rFonts w:asciiTheme="minorHAnsi" w:hAnsiTheme="minorHAnsi" w:cstheme="minorHAnsi"/>
          <w:sz w:val="16"/>
        </w:rPr>
        <w:t xml:space="preserve"> for the energy sector </w:t>
      </w:r>
      <w:r w:rsidRPr="007D233B">
        <w:rPr>
          <w:rStyle w:val="StyleUnderline"/>
          <w:rFonts w:asciiTheme="minorHAnsi" w:hAnsiTheme="minorHAnsi" w:cstheme="minorHAnsi"/>
        </w:rPr>
        <w:t>than anything</w:t>
      </w:r>
      <w:r w:rsidRPr="007D233B">
        <w:rPr>
          <w:rFonts w:asciiTheme="minorHAnsi" w:hAnsiTheme="minorHAnsi" w:cstheme="minorHAnsi"/>
          <w:sz w:val="16"/>
        </w:rPr>
        <w:t xml:space="preserve"> Barack </w:t>
      </w:r>
      <w:r w:rsidRPr="007D233B">
        <w:rPr>
          <w:rStyle w:val="StyleUnderline"/>
          <w:rFonts w:asciiTheme="minorHAnsi" w:hAnsiTheme="minorHAnsi" w:cstheme="minorHAnsi"/>
        </w:rPr>
        <w:t>Obama</w:t>
      </w:r>
      <w:r w:rsidRPr="007D233B">
        <w:rPr>
          <w:rFonts w:asciiTheme="minorHAnsi" w:hAnsiTheme="minorHAnsi" w:cstheme="minorHAnsi"/>
          <w:sz w:val="16"/>
        </w:rPr>
        <w:t xml:space="preserve"> ever </w:t>
      </w:r>
      <w:r w:rsidRPr="007D233B">
        <w:rPr>
          <w:rStyle w:val="StyleUnderline"/>
          <w:rFonts w:asciiTheme="minorHAnsi" w:hAnsiTheme="minorHAnsi" w:cstheme="minorHAnsi"/>
        </w:rPr>
        <w:t>did</w:t>
      </w:r>
      <w:r w:rsidRPr="007D233B">
        <w:rPr>
          <w:rFonts w:asciiTheme="minorHAnsi" w:hAnsiTheme="minorHAnsi" w:cstheme="minorHAnsi"/>
          <w:sz w:val="16"/>
        </w:rPr>
        <w:t xml:space="preserve">. He tried. Let's see. The military. </w:t>
      </w:r>
      <w:r w:rsidRPr="007D233B">
        <w:rPr>
          <w:rStyle w:val="StyleUnderline"/>
          <w:rFonts w:asciiTheme="minorHAnsi" w:hAnsiTheme="minorHAnsi" w:cstheme="minorHAnsi"/>
          <w:highlight w:val="green"/>
        </w:rPr>
        <w:t>We</w:t>
      </w:r>
      <w:r w:rsidRPr="007D233B">
        <w:rPr>
          <w:rStyle w:val="StyleUnderline"/>
          <w:rFonts w:asciiTheme="minorHAnsi" w:hAnsiTheme="minorHAnsi" w:cstheme="minorHAnsi"/>
        </w:rPr>
        <w:t xml:space="preserve"> now </w:t>
      </w:r>
      <w:r w:rsidRPr="007D233B">
        <w:rPr>
          <w:rStyle w:val="StyleUnderline"/>
          <w:rFonts w:asciiTheme="minorHAnsi" w:hAnsiTheme="minorHAnsi" w:cstheme="minorHAnsi"/>
          <w:highlight w:val="green"/>
        </w:rPr>
        <w:t xml:space="preserve">have </w:t>
      </w:r>
      <w:r w:rsidRPr="007D233B">
        <w:rPr>
          <w:rStyle w:val="Emphasis"/>
          <w:rFonts w:asciiTheme="minorHAnsi" w:hAnsiTheme="minorHAnsi" w:cstheme="minorHAnsi"/>
          <w:highlight w:val="green"/>
        </w:rPr>
        <w:t>loyalty tes</w:t>
      </w:r>
      <w:r w:rsidRPr="007D233B">
        <w:rPr>
          <w:rStyle w:val="StyleUnderline"/>
          <w:rFonts w:asciiTheme="minorHAnsi" w:hAnsiTheme="minorHAnsi" w:cstheme="minorHAnsi"/>
          <w:highlight w:val="green"/>
        </w:rPr>
        <w:t>t</w:t>
      </w:r>
      <w:r w:rsidRPr="007D233B">
        <w:rPr>
          <w:rStyle w:val="Emphasis"/>
          <w:rFonts w:asciiTheme="minorHAnsi" w:hAnsiTheme="minorHAnsi" w:cstheme="minorHAnsi"/>
          <w:highlight w:val="green"/>
        </w:rPr>
        <w:t xml:space="preserve">s </w:t>
      </w:r>
      <w:r w:rsidRPr="007D233B">
        <w:rPr>
          <w:rStyle w:val="StyleUnderline"/>
          <w:rFonts w:asciiTheme="minorHAnsi" w:hAnsiTheme="minorHAnsi" w:cstheme="minorHAnsi"/>
          <w:highlight w:val="green"/>
        </w:rPr>
        <w:t>for the military</w:t>
      </w:r>
      <w:r w:rsidRPr="007D233B">
        <w:rPr>
          <w:rFonts w:asciiTheme="minorHAnsi" w:hAnsiTheme="minorHAnsi" w:cstheme="minorHAnsi"/>
          <w:sz w:val="16"/>
        </w:rPr>
        <w:t xml:space="preserve">, and we've spent most of the time since Vietnam about making the military as apolitical as possible to do what it's told. And we train our officers to be able to make intelligence decisions and be aware of economics and sociology and psychology and history and all the rest when they're leading their men. We're breaking down that system now. </w:t>
      </w:r>
      <w:r w:rsidRPr="007D233B">
        <w:rPr>
          <w:rStyle w:val="StyleUnderline"/>
          <w:rFonts w:asciiTheme="minorHAnsi" w:hAnsiTheme="minorHAnsi" w:cstheme="minorHAnsi"/>
          <w:highlight w:val="green"/>
        </w:rPr>
        <w:t>We're damaging the academies</w:t>
      </w:r>
      <w:r w:rsidRPr="007D233B">
        <w:rPr>
          <w:rStyle w:val="StyleUnderline"/>
          <w:rFonts w:asciiTheme="minorHAnsi" w:hAnsiTheme="minorHAnsi" w:cstheme="minorHAnsi"/>
        </w:rPr>
        <w:t xml:space="preserve"> to </w:t>
      </w:r>
      <w:proofErr w:type="gramStart"/>
      <w:r w:rsidRPr="007D233B">
        <w:rPr>
          <w:rStyle w:val="StyleUnderline"/>
          <w:rFonts w:asciiTheme="minorHAnsi" w:hAnsiTheme="minorHAnsi" w:cstheme="minorHAnsi"/>
        </w:rPr>
        <w:t>a degree</w:t>
      </w:r>
      <w:proofErr w:type="gramEnd"/>
      <w:r w:rsidRPr="007D233B">
        <w:rPr>
          <w:rStyle w:val="StyleUnderline"/>
          <w:rFonts w:asciiTheme="minorHAnsi" w:hAnsiTheme="minorHAnsi" w:cstheme="minorHAnsi"/>
        </w:rPr>
        <w:t xml:space="preserve"> that it's already affecting mid-career training for our officers</w:t>
      </w:r>
      <w:r w:rsidRPr="007D233B">
        <w:rPr>
          <w:rFonts w:asciiTheme="minorHAnsi" w:hAnsiTheme="minorHAnsi" w:cstheme="minorHAnsi"/>
          <w:sz w:val="16"/>
        </w:rPr>
        <w:t xml:space="preserve">. We won't feel that this year or next year or even in Trump's term, but we'll feel it for 25 years because </w:t>
      </w:r>
      <w:r w:rsidRPr="007D233B">
        <w:rPr>
          <w:rStyle w:val="StyleUnderline"/>
          <w:rFonts w:asciiTheme="minorHAnsi" w:hAnsiTheme="minorHAnsi" w:cstheme="minorHAnsi"/>
        </w:rPr>
        <w:t xml:space="preserve">we've now </w:t>
      </w:r>
      <w:r w:rsidRPr="007D233B">
        <w:rPr>
          <w:rStyle w:val="Emphasis"/>
          <w:rFonts w:asciiTheme="minorHAnsi" w:hAnsiTheme="minorHAnsi" w:cstheme="minorHAnsi"/>
        </w:rPr>
        <w:t>cut the pipeline</w:t>
      </w:r>
      <w:r w:rsidRPr="007D233B">
        <w:rPr>
          <w:rFonts w:asciiTheme="minorHAnsi" w:hAnsiTheme="minorHAnsi" w:cstheme="minorHAnsi"/>
          <w:sz w:val="16"/>
        </w:rPr>
        <w:t xml:space="preserve">. And </w:t>
      </w:r>
      <w:r w:rsidRPr="007D233B">
        <w:rPr>
          <w:rStyle w:val="StyleUnderline"/>
          <w:rFonts w:asciiTheme="minorHAnsi" w:hAnsiTheme="minorHAnsi" w:cstheme="minorHAnsi"/>
        </w:rPr>
        <w:t xml:space="preserve">if </w:t>
      </w:r>
      <w:r w:rsidRPr="007D233B">
        <w:rPr>
          <w:rStyle w:val="StyleUnderline"/>
          <w:rFonts w:asciiTheme="minorHAnsi" w:hAnsiTheme="minorHAnsi" w:cstheme="minorHAnsi"/>
          <w:highlight w:val="green"/>
        </w:rPr>
        <w:t>you've got a military that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both </w:t>
      </w:r>
      <w:r w:rsidRPr="007D233B">
        <w:rPr>
          <w:rStyle w:val="StyleUnderline"/>
          <w:rFonts w:asciiTheme="minorHAnsi" w:hAnsiTheme="minorHAnsi" w:cstheme="minorHAnsi"/>
          <w:highlight w:val="green"/>
        </w:rPr>
        <w:t xml:space="preserve">politicized and </w:t>
      </w:r>
      <w:r w:rsidRPr="007D233B">
        <w:rPr>
          <w:rStyle w:val="Emphasis"/>
          <w:rFonts w:asciiTheme="minorHAnsi" w:hAnsiTheme="minorHAnsi" w:cstheme="minorHAnsi"/>
          <w:highlight w:val="green"/>
        </w:rPr>
        <w:t>less capable</w:t>
      </w:r>
      <w:r w:rsidRPr="007D233B">
        <w:rPr>
          <w:rFonts w:asciiTheme="minorHAnsi" w:hAnsiTheme="minorHAnsi" w:cstheme="minorHAnsi"/>
          <w:sz w:val="16"/>
        </w:rPr>
        <w:t xml:space="preserve">, now </w:t>
      </w:r>
      <w:r w:rsidRPr="007D233B">
        <w:rPr>
          <w:rStyle w:val="StyleUnderline"/>
          <w:rFonts w:asciiTheme="minorHAnsi" w:hAnsiTheme="minorHAnsi" w:cstheme="minorHAnsi"/>
        </w:rPr>
        <w:t>we</w:t>
      </w:r>
      <w:r w:rsidRPr="007D233B">
        <w:rPr>
          <w:rFonts w:asciiTheme="minorHAnsi" w:hAnsiTheme="minorHAnsi" w:cstheme="minorHAnsi"/>
          <w:sz w:val="16"/>
        </w:rPr>
        <w:t xml:space="preserve"> do </w:t>
      </w:r>
      <w:r w:rsidRPr="007D233B">
        <w:rPr>
          <w:rStyle w:val="StyleUnderline"/>
          <w:rFonts w:asciiTheme="minorHAnsi" w:hAnsiTheme="minorHAnsi" w:cstheme="minorHAnsi"/>
        </w:rPr>
        <w:t>start looking like</w:t>
      </w:r>
      <w:r w:rsidRPr="007D233B">
        <w:rPr>
          <w:rFonts w:asciiTheme="minorHAnsi" w:hAnsiTheme="minorHAnsi" w:cstheme="minorHAnsi"/>
          <w:sz w:val="16"/>
        </w:rPr>
        <w:t xml:space="preserve"> what you suggested, </w:t>
      </w:r>
      <w:r w:rsidRPr="007D233B">
        <w:rPr>
          <w:rStyle w:val="StyleUnderline"/>
          <w:rFonts w:asciiTheme="minorHAnsi" w:hAnsiTheme="minorHAnsi" w:cstheme="minorHAnsi"/>
        </w:rPr>
        <w:t xml:space="preserve">the world's </w:t>
      </w:r>
      <w:proofErr w:type="gramStart"/>
      <w:r w:rsidRPr="007D233B">
        <w:rPr>
          <w:rStyle w:val="StyleUnderline"/>
          <w:rFonts w:asciiTheme="minorHAnsi" w:hAnsiTheme="minorHAnsi" w:cstheme="minorHAnsi"/>
        </w:rPr>
        <w:t>the most</w:t>
      </w:r>
      <w:proofErr w:type="gramEnd"/>
      <w:r w:rsidRPr="007D233B">
        <w:rPr>
          <w:rStyle w:val="StyleUnderline"/>
          <w:rFonts w:asciiTheme="minorHAnsi" w:hAnsiTheme="minorHAnsi" w:cstheme="minorHAnsi"/>
        </w:rPr>
        <w:t xml:space="preserve"> powerful </w:t>
      </w:r>
      <w:r w:rsidRPr="007D233B">
        <w:rPr>
          <w:rStyle w:val="Emphasis"/>
          <w:rFonts w:asciiTheme="minorHAnsi" w:hAnsiTheme="minorHAnsi" w:cstheme="minorHAnsi"/>
        </w:rPr>
        <w:t>banana republic</w:t>
      </w:r>
      <w:r w:rsidRPr="007D233B">
        <w:rPr>
          <w:rFonts w:asciiTheme="minorHAnsi" w:hAnsiTheme="minorHAnsi" w:cstheme="minorHAnsi"/>
          <w:sz w:val="16"/>
        </w:rPr>
        <w:t xml:space="preserve">. And that is something that I'm not worried about today, but it's something 10 years from now. I'm going to be terrified that we all should be terrified of what that would look like. Oh, what else? Because we're already </w:t>
      </w:r>
      <w:proofErr w:type="gramStart"/>
      <w:r w:rsidRPr="007D233B">
        <w:rPr>
          <w:rFonts w:asciiTheme="minorHAnsi" w:hAnsiTheme="minorHAnsi" w:cstheme="minorHAnsi"/>
          <w:sz w:val="16"/>
        </w:rPr>
        <w:t>pretty depressing</w:t>
      </w:r>
      <w:proofErr w:type="gramEnd"/>
      <w:r w:rsidRPr="007D233B">
        <w:rPr>
          <w:rFonts w:asciiTheme="minorHAnsi" w:hAnsiTheme="minorHAnsi" w:cstheme="minorHAnsi"/>
          <w:sz w:val="16"/>
        </w:rPr>
        <w:t xml:space="preserve">. I was talking about manufacturing. So even though the United States only produces about half of its manufactured goods, that other half is the large for large scale, what we're involved in international trade of. We export crude, we export energy, we export finance. Most of our exposure is </w:t>
      </w:r>
      <w:proofErr w:type="gramStart"/>
      <w:r w:rsidRPr="007D233B">
        <w:rPr>
          <w:rFonts w:asciiTheme="minorHAnsi" w:hAnsiTheme="minorHAnsi" w:cstheme="minorHAnsi"/>
          <w:sz w:val="16"/>
        </w:rPr>
        <w:t>a manufacturing</w:t>
      </w:r>
      <w:proofErr w:type="gramEnd"/>
      <w:r w:rsidRPr="007D233B">
        <w:rPr>
          <w:rFonts w:asciiTheme="minorHAnsi" w:hAnsiTheme="minorHAnsi" w:cstheme="minorHAnsi"/>
          <w:sz w:val="16"/>
        </w:rPr>
        <w:t xml:space="preserve">. We should be aggressively building that out to prepare for the end of globalization and said the tariff policy has pushed us in the other direction.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we have a limited amount of time. We had a lot to do and now we have more to do. </w:t>
      </w:r>
    </w:p>
    <w:p w14:paraId="6FD55A85"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752F7098" w14:textId="149694C1" w:rsidR="000E199F" w:rsidRPr="007D233B" w:rsidRDefault="000E199F" w:rsidP="000E199F">
      <w:pPr>
        <w:pStyle w:val="Heading4"/>
        <w:rPr>
          <w:rFonts w:asciiTheme="minorHAnsi" w:hAnsiTheme="minorHAnsi" w:cstheme="minorHAnsi"/>
        </w:rPr>
      </w:pPr>
      <w:r w:rsidRPr="007D233B">
        <w:rPr>
          <w:rFonts w:asciiTheme="minorHAnsi" w:hAnsiTheme="minorHAnsi" w:cstheme="minorHAnsi"/>
        </w:rPr>
        <w:lastRenderedPageBreak/>
        <w:t>US hegemony is collapsing</w:t>
      </w:r>
      <w:r w:rsidR="00D16B16" w:rsidRPr="007D233B">
        <w:rPr>
          <w:rFonts w:asciiTheme="minorHAnsi" w:hAnsiTheme="minorHAnsi" w:cstheme="minorHAnsi"/>
        </w:rPr>
        <w:t xml:space="preserve"> – tariffs, Monroe Doctrine, science, energy, alliances, soft power</w:t>
      </w:r>
    </w:p>
    <w:p w14:paraId="2992DFB1" w14:textId="77948B63" w:rsidR="000E199F" w:rsidRPr="007D233B" w:rsidRDefault="00A43103" w:rsidP="000E199F">
      <w:pPr>
        <w:rPr>
          <w:rFonts w:asciiTheme="minorHAnsi" w:hAnsiTheme="minorHAnsi" w:cstheme="minorHAnsi"/>
        </w:rPr>
      </w:pPr>
      <w:r w:rsidRPr="007D233B">
        <w:rPr>
          <w:rFonts w:asciiTheme="minorHAnsi" w:hAnsiTheme="minorHAnsi" w:cstheme="minorHAnsi"/>
          <w:b/>
          <w:bCs/>
          <w:sz w:val="26"/>
          <w:szCs w:val="26"/>
        </w:rPr>
        <w:t>Mc</w:t>
      </w:r>
      <w:r w:rsidR="00762F4C" w:rsidRPr="007D233B">
        <w:rPr>
          <w:rFonts w:asciiTheme="minorHAnsi" w:hAnsiTheme="minorHAnsi" w:cstheme="minorHAnsi"/>
          <w:b/>
          <w:bCs/>
          <w:sz w:val="26"/>
          <w:szCs w:val="26"/>
        </w:rPr>
        <w:t>C</w:t>
      </w:r>
      <w:r w:rsidRPr="007D233B">
        <w:rPr>
          <w:rFonts w:asciiTheme="minorHAnsi" w:hAnsiTheme="minorHAnsi" w:cstheme="minorHAnsi"/>
          <w:b/>
          <w:bCs/>
          <w:sz w:val="26"/>
          <w:szCs w:val="26"/>
        </w:rPr>
        <w:t>oy 25</w:t>
      </w:r>
      <w:r w:rsidRPr="007D233B">
        <w:rPr>
          <w:rFonts w:asciiTheme="minorHAnsi" w:hAnsiTheme="minorHAnsi" w:cstheme="minorHAnsi"/>
        </w:rPr>
        <w:t xml:space="preserve"> [</w:t>
      </w:r>
      <w:r w:rsidR="000E199F" w:rsidRPr="007D233B">
        <w:rPr>
          <w:rFonts w:asciiTheme="minorHAnsi" w:hAnsiTheme="minorHAnsi" w:cstheme="minorHAnsi"/>
        </w:rPr>
        <w:t>Alfred W. Mc</w:t>
      </w:r>
      <w:r w:rsidR="00762F4C" w:rsidRPr="007D233B">
        <w:rPr>
          <w:rFonts w:asciiTheme="minorHAnsi" w:hAnsiTheme="minorHAnsi" w:cstheme="minorHAnsi"/>
        </w:rPr>
        <w:t>C</w:t>
      </w:r>
      <w:r w:rsidR="000E199F" w:rsidRPr="007D233B">
        <w:rPr>
          <w:rFonts w:asciiTheme="minorHAnsi" w:hAnsiTheme="minorHAnsi" w:cstheme="minorHAnsi"/>
        </w:rPr>
        <w:t>oy, Fred Harvey Harrington Professor of History at the University of Wisconsin–Madison</w:t>
      </w:r>
      <w:r w:rsidR="00434E8C" w:rsidRPr="007D233B">
        <w:rPr>
          <w:rFonts w:asciiTheme="minorHAnsi" w:hAnsiTheme="minorHAnsi" w:cstheme="minorHAnsi"/>
        </w:rPr>
        <w:t xml:space="preserve"> with a PhD from Yale</w:t>
      </w:r>
      <w:r w:rsidR="000E199F" w:rsidRPr="007D233B">
        <w:rPr>
          <w:rFonts w:asciiTheme="minorHAnsi" w:hAnsiTheme="minorHAnsi" w:cstheme="minorHAnsi"/>
        </w:rPr>
        <w:t>, 12-25-2025, "The Future According to Trump", CounterPunch.org, https://www.counterpunch.org/2025/12/25/the-future-according-to-trump/]/Kankee</w:t>
      </w:r>
    </w:p>
    <w:p w14:paraId="42AE639B" w14:textId="74CA91AD" w:rsidR="000E199F" w:rsidRPr="007D233B" w:rsidRDefault="000E199F" w:rsidP="000E199F">
      <w:pPr>
        <w:rPr>
          <w:rFonts w:asciiTheme="minorHAnsi" w:hAnsiTheme="minorHAnsi" w:cstheme="minorHAnsi"/>
          <w:sz w:val="16"/>
        </w:rPr>
      </w:pPr>
      <w:r w:rsidRPr="007D233B">
        <w:rPr>
          <w:rFonts w:asciiTheme="minorHAnsi" w:hAnsiTheme="minorHAnsi" w:cstheme="minorHAnsi"/>
          <w:sz w:val="16"/>
        </w:rPr>
        <w:t>America’s Place in the World of 2029</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In just 11 action-packed months since his January inauguration, President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has already </w:t>
      </w:r>
      <w:r w:rsidRPr="007D233B">
        <w:rPr>
          <w:rStyle w:val="Emphasis"/>
          <w:rFonts w:asciiTheme="minorHAnsi" w:hAnsiTheme="minorHAnsi" w:cstheme="minorHAnsi"/>
        </w:rPr>
        <w:t>demolished</w:t>
      </w:r>
      <w:r w:rsidRPr="007D233B">
        <w:rPr>
          <w:rFonts w:asciiTheme="minorHAnsi" w:hAnsiTheme="minorHAnsi" w:cstheme="minorHAnsi"/>
          <w:sz w:val="16"/>
        </w:rPr>
        <w:t xml:space="preserve"> the fundamental geopolitics that have undergirded </w:t>
      </w:r>
      <w:r w:rsidRPr="007D233B">
        <w:rPr>
          <w:rStyle w:val="StyleUnderline"/>
          <w:rFonts w:asciiTheme="minorHAnsi" w:hAnsiTheme="minorHAnsi" w:cstheme="minorHAnsi"/>
        </w:rPr>
        <w:t>U</w:t>
      </w:r>
      <w:r w:rsidRPr="007D233B">
        <w:rPr>
          <w:rFonts w:asciiTheme="minorHAnsi" w:hAnsiTheme="minorHAnsi" w:cstheme="minorHAnsi"/>
          <w:sz w:val="16"/>
        </w:rPr>
        <w:t>.</w:t>
      </w:r>
      <w:r w:rsidRPr="007D233B">
        <w:rPr>
          <w:rStyle w:val="StyleUnderline"/>
          <w:rFonts w:asciiTheme="minorHAnsi" w:hAnsiTheme="minorHAnsi" w:cstheme="minorHAnsi"/>
        </w:rPr>
        <w:t>S</w:t>
      </w:r>
      <w:r w:rsidRPr="007D233B">
        <w:rPr>
          <w:rFonts w:asciiTheme="minorHAnsi" w:hAnsiTheme="minorHAnsi" w:cstheme="minorHAnsi"/>
          <w:sz w:val="16"/>
        </w:rPr>
        <w:t xml:space="preserve">. global </w:t>
      </w:r>
      <w:r w:rsidRPr="007D233B">
        <w:rPr>
          <w:rStyle w:val="StyleUnderline"/>
          <w:rFonts w:asciiTheme="minorHAnsi" w:hAnsiTheme="minorHAnsi" w:cstheme="minorHAnsi"/>
        </w:rPr>
        <w:t>hegemony</w:t>
      </w:r>
      <w:r w:rsidRPr="007D233B">
        <w:rPr>
          <w:rFonts w:asciiTheme="minorHAnsi" w:hAnsiTheme="minorHAnsi" w:cstheme="minorHAnsi"/>
          <w:sz w:val="16"/>
        </w:rPr>
        <w:t xml:space="preserve"> for the past 80 years. </w:t>
      </w:r>
      <w:r w:rsidRPr="007D233B">
        <w:rPr>
          <w:rStyle w:val="StyleUnderline"/>
          <w:rFonts w:asciiTheme="minorHAnsi" w:hAnsiTheme="minorHAnsi" w:cstheme="minorHAnsi"/>
        </w:rPr>
        <w:t>Even if he</w:t>
      </w:r>
      <w:r w:rsidRPr="007D233B">
        <w:rPr>
          <w:rFonts w:asciiTheme="minorHAnsi" w:hAnsiTheme="minorHAnsi" w:cstheme="minorHAnsi"/>
          <w:sz w:val="16"/>
        </w:rPr>
        <w:t xml:space="preserve"> simply </w:t>
      </w:r>
      <w:r w:rsidRPr="007D233B">
        <w:rPr>
          <w:rStyle w:val="StyleUnderline"/>
          <w:rFonts w:asciiTheme="minorHAnsi" w:hAnsiTheme="minorHAnsi" w:cstheme="minorHAnsi"/>
        </w:rPr>
        <w:t>persists</w:t>
      </w:r>
      <w:r w:rsidRPr="007D233B">
        <w:rPr>
          <w:rFonts w:asciiTheme="minorHAnsi" w:hAnsiTheme="minorHAnsi" w:cstheme="minorHAnsi"/>
          <w:sz w:val="16"/>
        </w:rPr>
        <w:t xml:space="preserve"> in his policies </w:t>
      </w:r>
      <w:r w:rsidRPr="007D233B">
        <w:rPr>
          <w:rStyle w:val="StyleUnderline"/>
          <w:rFonts w:asciiTheme="minorHAnsi" w:hAnsiTheme="minorHAnsi" w:cstheme="minorHAnsi"/>
        </w:rPr>
        <w:t>for</w:t>
      </w:r>
      <w:r w:rsidRPr="007D233B">
        <w:rPr>
          <w:rFonts w:asciiTheme="minorHAnsi" w:hAnsiTheme="minorHAnsi" w:cstheme="minorHAnsi"/>
          <w:sz w:val="16"/>
        </w:rPr>
        <w:t xml:space="preserve"> </w:t>
      </w:r>
      <w:r w:rsidRPr="007D233B">
        <w:rPr>
          <w:rStyle w:val="StyleUnderline"/>
          <w:rFonts w:asciiTheme="minorHAnsi" w:hAnsiTheme="minorHAnsi" w:cstheme="minorHAnsi"/>
        </w:rPr>
        <w:t>another</w:t>
      </w:r>
      <w:r w:rsidRPr="007D233B">
        <w:rPr>
          <w:rFonts w:asciiTheme="minorHAnsi" w:hAnsiTheme="minorHAnsi" w:cstheme="minorHAnsi"/>
          <w:sz w:val="16"/>
        </w:rPr>
        <w:t xml:space="preserve"> </w:t>
      </w:r>
      <w:r w:rsidRPr="007D233B">
        <w:rPr>
          <w:rStyle w:val="StyleUnderline"/>
          <w:rFonts w:asciiTheme="minorHAnsi" w:hAnsiTheme="minorHAnsi" w:cstheme="minorHAnsi"/>
        </w:rPr>
        <w:t>37 months</w:t>
      </w:r>
      <w:r w:rsidRPr="007D233B">
        <w:rPr>
          <w:rFonts w:asciiTheme="minorHAnsi" w:hAnsiTheme="minorHAnsi" w:cstheme="minorHAnsi"/>
          <w:sz w:val="16"/>
        </w:rPr>
        <w:t xml:space="preserve">, </w:t>
      </w:r>
      <w:r w:rsidRPr="007D233B">
        <w:rPr>
          <w:rStyle w:val="StyleUnderline"/>
          <w:rFonts w:asciiTheme="minorHAnsi" w:hAnsiTheme="minorHAnsi" w:cstheme="minorHAnsi"/>
        </w:rPr>
        <w:t>his impact on the</w:t>
      </w:r>
      <w:r w:rsidRPr="007D233B">
        <w:rPr>
          <w:rFonts w:asciiTheme="minorHAnsi" w:hAnsiTheme="minorHAnsi" w:cstheme="minorHAnsi"/>
          <w:sz w:val="16"/>
        </w:rPr>
        <w:t xml:space="preserve"> </w:t>
      </w:r>
      <w:r w:rsidRPr="007D233B">
        <w:rPr>
          <w:rStyle w:val="StyleUnderline"/>
          <w:rFonts w:asciiTheme="minorHAnsi" w:hAnsiTheme="minorHAnsi" w:cstheme="minorHAnsi"/>
        </w:rPr>
        <w:t>American</w:t>
      </w:r>
      <w:r w:rsidRPr="007D233B">
        <w:rPr>
          <w:rFonts w:asciiTheme="minorHAnsi" w:hAnsiTheme="minorHAnsi" w:cstheme="minorHAnsi"/>
          <w:sz w:val="16"/>
        </w:rPr>
        <w:t xml:space="preserve"> version of a world </w:t>
      </w:r>
      <w:r w:rsidRPr="007D233B">
        <w:rPr>
          <w:rStyle w:val="StyleUnderline"/>
          <w:rFonts w:asciiTheme="minorHAnsi" w:hAnsiTheme="minorHAnsi" w:cstheme="minorHAnsi"/>
        </w:rPr>
        <w:t>order</w:t>
      </w:r>
      <w:r w:rsidRPr="007D233B">
        <w:rPr>
          <w:rFonts w:asciiTheme="minorHAnsi" w:hAnsiTheme="minorHAnsi" w:cstheme="minorHAnsi"/>
          <w:sz w:val="16"/>
        </w:rPr>
        <w:t xml:space="preserve"> </w:t>
      </w:r>
      <w:r w:rsidRPr="007D233B">
        <w:rPr>
          <w:rStyle w:val="StyleUnderline"/>
          <w:rFonts w:asciiTheme="minorHAnsi" w:hAnsiTheme="minorHAnsi" w:cstheme="minorHAnsi"/>
        </w:rPr>
        <w:t>will</w:t>
      </w:r>
      <w:r w:rsidRPr="007D233B">
        <w:rPr>
          <w:rFonts w:asciiTheme="minorHAnsi" w:hAnsiTheme="minorHAnsi" w:cstheme="minorHAnsi"/>
          <w:sz w:val="16"/>
        </w:rPr>
        <w:t xml:space="preserve"> </w:t>
      </w:r>
      <w:r w:rsidRPr="007D233B">
        <w:rPr>
          <w:rStyle w:val="Emphasis"/>
          <w:rFonts w:asciiTheme="minorHAnsi" w:hAnsiTheme="minorHAnsi" w:cstheme="minorHAnsi"/>
        </w:rPr>
        <w:t>undoubtedly</w:t>
      </w:r>
      <w:r w:rsidRPr="007D233B">
        <w:rPr>
          <w:rFonts w:asciiTheme="minorHAnsi" w:hAnsiTheme="minorHAnsi" w:cstheme="minorHAnsi"/>
          <w:sz w:val="16"/>
        </w:rPr>
        <w:t xml:space="preserve"> </w:t>
      </w:r>
      <w:r w:rsidRPr="007D233B">
        <w:rPr>
          <w:rStyle w:val="StyleUnderline"/>
          <w:rFonts w:asciiTheme="minorHAnsi" w:hAnsiTheme="minorHAnsi" w:cstheme="minorHAnsi"/>
        </w:rPr>
        <w:t>prove so</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profound that it will strain the </w:t>
      </w:r>
      <w:r w:rsidRPr="007D233B">
        <w:rPr>
          <w:rStyle w:val="Emphasis"/>
          <w:rFonts w:asciiTheme="minorHAnsi" w:hAnsiTheme="minorHAnsi" w:cstheme="minorHAnsi"/>
        </w:rPr>
        <w:t>limits of language.</w:t>
      </w:r>
      <w:r w:rsidR="00F2326C" w:rsidRPr="007D233B">
        <w:rPr>
          <w:rFonts w:asciiTheme="minorHAnsi" w:hAnsiTheme="minorHAnsi" w:cstheme="minorHAnsi"/>
          <w:sz w:val="16"/>
        </w:rPr>
        <w:t xml:space="preserve"> </w:t>
      </w:r>
      <w:r w:rsidRPr="007D233B">
        <w:rPr>
          <w:rFonts w:asciiTheme="minorHAnsi" w:hAnsiTheme="minorHAnsi" w:cstheme="minorHAnsi"/>
          <w:sz w:val="16"/>
        </w:rPr>
        <w:t>To grasp something of the scope of his impact, it’s necessary to briefly outline the world order Washington built over those 80 years. After fighting for four years and sacrificing 400,000 lives during World War II, Washington captured vital bastions at both ends of the vast Eurasian land mass and spent the next 40 years of the Cold War ensuring its control of that strategic continent with circles of steel — military alliances like NATO, hundreds of overseas military bases, powerful naval fleets, and a massive armada of nuclear-armed aircraft and missiles. With the Sino-Soviet communist bloc largely trapped behind what came to be known as the Iron Curtain, Washington crushed most of their attempts to break out of geopolitical isolation with deft covert operations. As the communists flailed, the U.S. continued to build a global order, while patiently waiting for those socialist economies to implode.</w:t>
      </w:r>
      <w:r w:rsidR="00F2326C" w:rsidRPr="007D233B">
        <w:rPr>
          <w:rFonts w:asciiTheme="minorHAnsi" w:hAnsiTheme="minorHAnsi" w:cstheme="minorHAnsi"/>
          <w:sz w:val="16"/>
        </w:rPr>
        <w:t xml:space="preserve"> </w:t>
      </w:r>
      <w:r w:rsidRPr="007D233B">
        <w:rPr>
          <w:rFonts w:asciiTheme="minorHAnsi" w:hAnsiTheme="minorHAnsi" w:cstheme="minorHAnsi"/>
          <w:sz w:val="16"/>
        </w:rPr>
        <w:t>When the Cold War finally ended in 1991, Washington got busy knitting the world into a unified market through massive capital exports, free-trade agreements, and a grid of global communications, thanks in part to satellites and fiber-optic cables. Beyond its awesome array of raw economic and military power (and the distinctly less than successful wars that it fought), Washington prettied-up its intrusions into sovereign societies worldwide through its advocacy of universal human rights, its commitment to the rule of law (unless it got in the way of American interests), and its support for international institutions like the United Nations that assured inviolable sovereignty for even the smallest of countries. Thanks to a delicate balance of force, beneficence, and self-interest, the United States would enjoy both great national wealth and historically unprecedented global dominance.</w:t>
      </w:r>
      <w:r w:rsidR="00F2326C" w:rsidRPr="007D233B">
        <w:rPr>
          <w:rFonts w:asciiTheme="minorHAnsi" w:hAnsiTheme="minorHAnsi" w:cstheme="minorHAnsi"/>
          <w:sz w:val="16"/>
        </w:rPr>
        <w:t xml:space="preserve"> </w:t>
      </w:r>
      <w:r w:rsidRPr="007D233B">
        <w:rPr>
          <w:rFonts w:asciiTheme="minorHAnsi" w:hAnsiTheme="minorHAnsi" w:cstheme="minorHAnsi"/>
          <w:sz w:val="16"/>
        </w:rPr>
        <w:t>Washington’s world order, like any complex global system, was distinctly flawed and its failings were (to say the least) legion, but its achievements weren’t inconsequential either. After two world wars that left 100 million dead, there has not been a major global conflagration for 80 years (though from Korea and Vietnam to Afghanistan and Iraq, there were all too many disastrous American-inspired local or regional wars). The share of the world’s population living on less than $3 a day dropped markedly from 43% in 1990 to just 11% in 2020. Reflecting those improved conditions, average life expectancy worldwide rose sharply for the first time in several centuries, from 46 years in 1950 to 72 years in 2020. Similarly, the world literacy rate climbed from 66% in 1976 to 87% in 2020. Whether from choice or necessity, we humans have enjoyed increasing freedom of movement, with the number of migrants globally reaching a record 304 million in 2024, representing nearly 4% of the total global population.</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Not only did the U.S. have the largest economy and military budget, but until recently, it was the world’s leading donor for public health and poverty eradication, sparing many millions of the world’s poor from the worst kinds of hunger and disease.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those significant improvements in the human condition had complex causes, but the fundamental fact remains that they were products, direct or indirect, of Washington’s world order.</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Then came President Donald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From the first day of his second term in office in January 2025, he </w:t>
      </w:r>
      <w:r w:rsidRPr="007D233B">
        <w:rPr>
          <w:rStyle w:val="StyleUnderline"/>
          <w:rFonts w:asciiTheme="minorHAnsi" w:hAnsiTheme="minorHAnsi" w:cstheme="minorHAnsi"/>
        </w:rPr>
        <w:t>set out to tear down the U.S. global order and</w:t>
      </w:r>
      <w:r w:rsidRPr="007D233B">
        <w:rPr>
          <w:rFonts w:asciiTheme="minorHAnsi" w:hAnsiTheme="minorHAnsi" w:cstheme="minorHAnsi"/>
          <w:sz w:val="16"/>
        </w:rPr>
        <w:t xml:space="preserve"> transform </w:t>
      </w:r>
      <w:r w:rsidRPr="007D233B">
        <w:rPr>
          <w:rStyle w:val="StyleUnderline"/>
          <w:rFonts w:asciiTheme="minorHAnsi" w:hAnsiTheme="minorHAnsi" w:cstheme="minorHAnsi"/>
        </w:rPr>
        <w:t>America’s place in the world.</w:t>
      </w:r>
      <w:r w:rsidRPr="007D233B">
        <w:rPr>
          <w:rFonts w:asciiTheme="minorHAnsi" w:hAnsiTheme="minorHAnsi" w:cstheme="minorHAnsi"/>
          <w:sz w:val="16"/>
        </w:rPr>
        <w:t xml:space="preserve"> With billionaire Elon Musk serving as his in-house wrecking ball, </w:t>
      </w:r>
      <w:r w:rsidRPr="007D233B">
        <w:rPr>
          <w:rStyle w:val="StyleUnderline"/>
          <w:rFonts w:asciiTheme="minorHAnsi" w:hAnsiTheme="minorHAnsi" w:cstheme="minorHAnsi"/>
          <w:highlight w:val="green"/>
        </w:rPr>
        <w:t>he</w:t>
      </w:r>
      <w:r w:rsidRPr="007D233B">
        <w:rPr>
          <w:rStyle w:val="StyleUnderline"/>
          <w:rFonts w:asciiTheme="minorHAnsi" w:hAnsiTheme="minorHAnsi" w:cstheme="minorHAnsi"/>
        </w:rPr>
        <w:t xml:space="preserve"> quickly </w:t>
      </w:r>
      <w:r w:rsidRPr="007D233B">
        <w:rPr>
          <w:rStyle w:val="StyleUnderline"/>
          <w:rFonts w:asciiTheme="minorHAnsi" w:hAnsiTheme="minorHAnsi" w:cstheme="minorHAnsi"/>
          <w:highlight w:val="green"/>
        </w:rPr>
        <w:t>demolished</w:t>
      </w:r>
      <w:r w:rsidRPr="007D233B">
        <w:rPr>
          <w:rStyle w:val="StyleUnderline"/>
          <w:rFonts w:asciiTheme="minorHAnsi" w:hAnsiTheme="minorHAnsi" w:cstheme="minorHAnsi"/>
        </w:rPr>
        <w:t xml:space="preserve"> </w:t>
      </w:r>
      <w:r w:rsidRPr="007D233B">
        <w:rPr>
          <w:rFonts w:asciiTheme="minorHAnsi" w:hAnsiTheme="minorHAnsi" w:cstheme="minorHAnsi"/>
          <w:sz w:val="16"/>
        </w:rPr>
        <w:t>the U.S. Agency for International Development (</w:t>
      </w:r>
      <w:r w:rsidRPr="007D233B">
        <w:rPr>
          <w:rStyle w:val="StyleUnderline"/>
          <w:rFonts w:asciiTheme="minorHAnsi" w:hAnsiTheme="minorHAnsi" w:cstheme="minorHAnsi"/>
          <w:highlight w:val="green"/>
        </w:rPr>
        <w:t>USAID</w:t>
      </w:r>
      <w:r w:rsidRPr="007D233B">
        <w:rPr>
          <w:rFonts w:asciiTheme="minorHAnsi" w:hAnsiTheme="minorHAnsi" w:cstheme="minorHAnsi"/>
          <w:sz w:val="16"/>
        </w:rPr>
        <w:t xml:space="preserve">), slashing more than 80% of American nutritional and medical aid in ways expected, by 2030, to lead to a staggering 14 million extra deaths globally (including more than 4.5 million children). The </w:t>
      </w:r>
      <w:r w:rsidRPr="007D233B">
        <w:rPr>
          <w:rStyle w:val="StyleUnderline"/>
          <w:rFonts w:asciiTheme="minorHAnsi" w:hAnsiTheme="minorHAnsi" w:cstheme="minorHAnsi"/>
          <w:highlight w:val="green"/>
        </w:rPr>
        <w:t>misery</w:t>
      </w:r>
      <w:r w:rsidRPr="007D233B">
        <w:rPr>
          <w:rFonts w:asciiTheme="minorHAnsi" w:hAnsiTheme="minorHAnsi" w:cstheme="minorHAnsi"/>
          <w:sz w:val="16"/>
        </w:rPr>
        <w:t xml:space="preserve"> now being inflicted on poor people crowded </w:t>
      </w:r>
      <w:r w:rsidRPr="007D233B">
        <w:rPr>
          <w:rStyle w:val="StyleUnderline"/>
          <w:rFonts w:asciiTheme="minorHAnsi" w:hAnsiTheme="minorHAnsi" w:cstheme="minorHAnsi"/>
          <w:highlight w:val="green"/>
        </w:rPr>
        <w:t>in</w:t>
      </w:r>
      <w:r w:rsidRPr="007D233B">
        <w:rPr>
          <w:rFonts w:asciiTheme="minorHAnsi" w:hAnsiTheme="minorHAnsi" w:cstheme="minorHAnsi"/>
          <w:sz w:val="16"/>
        </w:rPr>
        <w:t xml:space="preserve">to cesspool </w:t>
      </w:r>
      <w:r w:rsidRPr="007D233B">
        <w:rPr>
          <w:rStyle w:val="StyleUnderline"/>
          <w:rFonts w:asciiTheme="minorHAnsi" w:hAnsiTheme="minorHAnsi" w:cstheme="minorHAnsi"/>
          <w:highlight w:val="green"/>
        </w:rPr>
        <w:t>camps</w:t>
      </w:r>
      <w:r w:rsidRPr="007D233B">
        <w:rPr>
          <w:rFonts w:asciiTheme="minorHAnsi" w:hAnsiTheme="minorHAnsi" w:cstheme="minorHAnsi"/>
          <w:sz w:val="16"/>
        </w:rPr>
        <w:t xml:space="preserve"> from the Congo to Bangladesh </w:t>
      </w:r>
      <w:r w:rsidRPr="007D233B">
        <w:rPr>
          <w:rStyle w:val="StyleUnderline"/>
          <w:rFonts w:asciiTheme="minorHAnsi" w:hAnsiTheme="minorHAnsi" w:cstheme="minorHAnsi"/>
          <w:highlight w:val="green"/>
        </w:rPr>
        <w:t>defies description</w:t>
      </w:r>
      <w:r w:rsidRPr="007D233B">
        <w:rPr>
          <w:rFonts w:asciiTheme="minorHAnsi" w:hAnsiTheme="minorHAnsi" w:cstheme="minorHAnsi"/>
          <w:sz w:val="16"/>
        </w:rPr>
        <w:t xml:space="preserve">. In addition, by </w:t>
      </w:r>
      <w:r w:rsidRPr="007D233B">
        <w:rPr>
          <w:rStyle w:val="StyleUnderline"/>
          <w:rFonts w:asciiTheme="minorHAnsi" w:hAnsiTheme="minorHAnsi" w:cstheme="minorHAnsi"/>
          <w:highlight w:val="green"/>
        </w:rPr>
        <w:t>shut</w:t>
      </w:r>
      <w:r w:rsidRPr="007D233B">
        <w:rPr>
          <w:rStyle w:val="StyleUnderline"/>
          <w:rFonts w:asciiTheme="minorHAnsi" w:hAnsiTheme="minorHAnsi" w:cstheme="minorHAnsi"/>
        </w:rPr>
        <w:t xml:space="preserve">ting </w:t>
      </w:r>
      <w:r w:rsidRPr="007D233B">
        <w:rPr>
          <w:rStyle w:val="StyleUnderline"/>
          <w:rFonts w:asciiTheme="minorHAnsi" w:hAnsiTheme="minorHAnsi" w:cstheme="minorHAnsi"/>
          <w:highlight w:val="green"/>
        </w:rPr>
        <w:t>down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V</w:t>
      </w:r>
      <w:r w:rsidRPr="007D233B">
        <w:rPr>
          <w:rStyle w:val="StyleUnderline"/>
          <w:rFonts w:asciiTheme="minorHAnsi" w:hAnsiTheme="minorHAnsi" w:cstheme="minorHAnsi"/>
        </w:rPr>
        <w:t xml:space="preserve">oice </w:t>
      </w:r>
      <w:r w:rsidRPr="007D233B">
        <w:rPr>
          <w:rStyle w:val="StyleUnderline"/>
          <w:rFonts w:asciiTheme="minorHAnsi" w:hAnsiTheme="minorHAnsi" w:cstheme="minorHAnsi"/>
          <w:highlight w:val="green"/>
        </w:rPr>
        <w:t>o</w:t>
      </w:r>
      <w:r w:rsidRPr="007D233B">
        <w:rPr>
          <w:rStyle w:val="StyleUnderline"/>
          <w:rFonts w:asciiTheme="minorHAnsi" w:hAnsiTheme="minorHAnsi" w:cstheme="minorHAnsi"/>
        </w:rPr>
        <w:t xml:space="preserve">f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merica</w:t>
      </w:r>
      <w:r w:rsidRPr="007D233B">
        <w:rPr>
          <w:rFonts w:asciiTheme="minorHAnsi" w:hAnsiTheme="minorHAnsi" w:cstheme="minorHAnsi"/>
          <w:sz w:val="16"/>
        </w:rPr>
        <w:t xml:space="preserve"> </w:t>
      </w:r>
      <w:r w:rsidRPr="007D233B">
        <w:rPr>
          <w:rStyle w:val="StyleUnderline"/>
          <w:rFonts w:asciiTheme="minorHAnsi" w:hAnsiTheme="minorHAnsi" w:cstheme="minorHAnsi"/>
        </w:rPr>
        <w:t>broadcasts</w:t>
      </w:r>
      <w:r w:rsidRPr="007D233B">
        <w:rPr>
          <w:rFonts w:asciiTheme="minorHAnsi" w:hAnsiTheme="minorHAnsi" w:cstheme="minorHAnsi"/>
          <w:sz w:val="16"/>
        </w:rPr>
        <w:t xml:space="preserve"> along with those USAID programs, </w:t>
      </w:r>
      <w:r w:rsidRPr="007D233B">
        <w:rPr>
          <w:rStyle w:val="StyleUnderline"/>
          <w:rFonts w:asciiTheme="minorHAnsi" w:hAnsiTheme="minorHAnsi" w:cstheme="minorHAnsi"/>
        </w:rPr>
        <w:t xml:space="preserve">the U.S. </w:t>
      </w:r>
      <w:r w:rsidRPr="007D233B">
        <w:rPr>
          <w:rFonts w:asciiTheme="minorHAnsi" w:hAnsiTheme="minorHAnsi" w:cstheme="minorHAnsi"/>
          <w:sz w:val="16"/>
        </w:rPr>
        <w:t>has</w:t>
      </w:r>
      <w:r w:rsidRPr="007D233B">
        <w:rPr>
          <w:rStyle w:val="StyleUnderline"/>
          <w:rFonts w:asciiTheme="minorHAnsi" w:hAnsiTheme="minorHAnsi" w:cstheme="minorHAnsi"/>
        </w:rPr>
        <w:t xml:space="preserve"> committed</w:t>
      </w:r>
      <w:r w:rsidRPr="007D233B">
        <w:rPr>
          <w:rFonts w:asciiTheme="minorHAnsi" w:hAnsiTheme="minorHAnsi" w:cstheme="minorHAnsi"/>
          <w:sz w:val="16"/>
        </w:rPr>
        <w:t xml:space="preserve"> what one former NATO official called “</w:t>
      </w:r>
      <w:r w:rsidRPr="007D233B">
        <w:rPr>
          <w:rStyle w:val="Emphasis"/>
          <w:rFonts w:asciiTheme="minorHAnsi" w:hAnsiTheme="minorHAnsi" w:cstheme="minorHAnsi"/>
        </w:rPr>
        <w:t>soft</w:t>
      </w:r>
      <w:r w:rsidRPr="007D233B">
        <w:rPr>
          <w:rFonts w:asciiTheme="minorHAnsi" w:hAnsiTheme="minorHAnsi" w:cstheme="minorHAnsi"/>
          <w:sz w:val="16"/>
        </w:rPr>
        <w:t xml:space="preserve"> </w:t>
      </w:r>
      <w:r w:rsidRPr="007D233B">
        <w:rPr>
          <w:rStyle w:val="Emphasis"/>
          <w:rFonts w:asciiTheme="minorHAnsi" w:hAnsiTheme="minorHAnsi" w:cstheme="minorHAnsi"/>
        </w:rPr>
        <w:t>power suicide</w:t>
      </w:r>
      <w:r w:rsidRPr="007D233B">
        <w:rPr>
          <w:rFonts w:asciiTheme="minorHAnsi" w:hAnsiTheme="minorHAnsi" w:cstheme="minorHAnsi"/>
          <w:sz w:val="16"/>
        </w:rPr>
        <w:t xml:space="preserve">,” clearing the way, as political scientist Joseph Nye put it, </w:t>
      </w:r>
      <w:r w:rsidRPr="007D233B">
        <w:rPr>
          <w:rStyle w:val="StyleUnderline"/>
          <w:rFonts w:asciiTheme="minorHAnsi" w:hAnsiTheme="minorHAnsi" w:cstheme="minorHAnsi"/>
        </w:rPr>
        <w:t xml:space="preserve">for China “to fill the vacuum </w:t>
      </w:r>
      <w:r w:rsidRPr="007D233B">
        <w:rPr>
          <w:rFonts w:asciiTheme="minorHAnsi" w:hAnsiTheme="minorHAnsi" w:cstheme="minorHAnsi"/>
          <w:sz w:val="16"/>
        </w:rPr>
        <w:t>that Trump is creating.”</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Throughout the Cold War and its aftermath, a key U.S. force multiplier was its global network of alliances — the Rio Pact for the Americas, five key bilateral pacts along the Pacific-island chain from Japan to Australia, and, above all, the extraordinarily effective NATO alliance for Europe. In 11 short months, </w:t>
      </w:r>
      <w:r w:rsidRPr="007D233B">
        <w:rPr>
          <w:rStyle w:val="StyleUnderline"/>
          <w:rFonts w:asciiTheme="minorHAnsi" w:hAnsiTheme="minorHAnsi" w:cstheme="minorHAnsi"/>
          <w:highlight w:val="green"/>
        </w:rPr>
        <w:t>Trump</w:t>
      </w:r>
      <w:r w:rsidRPr="007D233B">
        <w:rPr>
          <w:rFonts w:asciiTheme="minorHAnsi" w:hAnsiTheme="minorHAnsi" w:cstheme="minorHAnsi"/>
          <w:sz w:val="16"/>
        </w:rPr>
        <w:t xml:space="preserve"> has already </w:t>
      </w:r>
      <w:r w:rsidRPr="007D233B">
        <w:rPr>
          <w:rStyle w:val="Emphasis"/>
          <w:rFonts w:asciiTheme="minorHAnsi" w:hAnsiTheme="minorHAnsi" w:cstheme="minorHAnsi"/>
        </w:rPr>
        <w:t>ruptured</w:t>
      </w:r>
      <w:r w:rsidRPr="007D233B">
        <w:rPr>
          <w:rFonts w:asciiTheme="minorHAnsi" w:hAnsiTheme="minorHAnsi" w:cstheme="minorHAnsi"/>
          <w:sz w:val="16"/>
        </w:rPr>
        <w:t xml:space="preserve"> </w:t>
      </w:r>
      <w:r w:rsidRPr="007D233B">
        <w:rPr>
          <w:rStyle w:val="StyleUnderline"/>
          <w:rFonts w:asciiTheme="minorHAnsi" w:hAnsiTheme="minorHAnsi" w:cstheme="minorHAnsi"/>
        </w:rPr>
        <w:t>all</w:t>
      </w:r>
      <w:r w:rsidRPr="007D233B">
        <w:rPr>
          <w:rFonts w:asciiTheme="minorHAnsi" w:hAnsiTheme="minorHAnsi" w:cstheme="minorHAnsi"/>
          <w:sz w:val="16"/>
        </w:rPr>
        <w:t xml:space="preserve"> the </w:t>
      </w:r>
      <w:r w:rsidRPr="007D233B">
        <w:rPr>
          <w:rStyle w:val="StyleUnderline"/>
          <w:rFonts w:asciiTheme="minorHAnsi" w:hAnsiTheme="minorHAnsi" w:cstheme="minorHAnsi"/>
        </w:rPr>
        <w:t>alliances</w:t>
      </w:r>
      <w:r w:rsidRPr="007D233B">
        <w:rPr>
          <w:rFonts w:asciiTheme="minorHAnsi" w:hAnsiTheme="minorHAnsi" w:cstheme="minorHAnsi"/>
          <w:sz w:val="16"/>
        </w:rPr>
        <w:t xml:space="preserve"> that assured America’s security for some 75 years. On April 2nd (or what he called “liberation day”), </w:t>
      </w:r>
      <w:r w:rsidRPr="007D233B">
        <w:rPr>
          <w:rStyle w:val="StyleUnderline"/>
          <w:rFonts w:asciiTheme="minorHAnsi" w:hAnsiTheme="minorHAnsi" w:cstheme="minorHAnsi"/>
        </w:rPr>
        <w:t>the president</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slapped</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punitive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tariffs on</w:t>
      </w:r>
      <w:r w:rsidRPr="007D233B">
        <w:rPr>
          <w:rStyle w:val="StyleUnderline"/>
          <w:rFonts w:asciiTheme="minorHAnsi" w:hAnsiTheme="minorHAnsi" w:cstheme="minorHAnsi"/>
        </w:rPr>
        <w:t xml:space="preserve"> imports from loyal </w:t>
      </w:r>
      <w:r w:rsidRPr="007D233B">
        <w:rPr>
          <w:rStyle w:val="StyleUnderline"/>
          <w:rFonts w:asciiTheme="minorHAnsi" w:hAnsiTheme="minorHAnsi" w:cstheme="minorHAnsi"/>
          <w:highlight w:val="green"/>
        </w:rPr>
        <w:t>allies</w:t>
      </w:r>
      <w:r w:rsidRPr="007D233B">
        <w:rPr>
          <w:rStyle w:val="StyleUnderline"/>
          <w:rFonts w:asciiTheme="minorHAnsi" w:hAnsiTheme="minorHAnsi" w:cstheme="minorHAnsi"/>
        </w:rPr>
        <w:t>, ranging from 20% for the European Union to 24% for Japan</w:t>
      </w:r>
      <w:r w:rsidRPr="007D233B">
        <w:rPr>
          <w:rFonts w:asciiTheme="minorHAnsi" w:hAnsiTheme="minorHAnsi" w:cstheme="minorHAnsi"/>
          <w:sz w:val="16"/>
        </w:rPr>
        <w:t>.</w:t>
      </w:r>
      <w:r w:rsidR="00F2326C"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Reflecting his </w:t>
      </w:r>
      <w:r w:rsidRPr="007D233B">
        <w:rPr>
          <w:rStyle w:val="Emphasis"/>
          <w:rFonts w:asciiTheme="minorHAnsi" w:hAnsiTheme="minorHAnsi" w:cstheme="minorHAnsi"/>
        </w:rPr>
        <w:t>longstanding hostility</w:t>
      </w:r>
      <w:r w:rsidRPr="007D233B">
        <w:rPr>
          <w:rStyle w:val="StyleUnderline"/>
          <w:rFonts w:asciiTheme="minorHAnsi" w:hAnsiTheme="minorHAnsi" w:cstheme="minorHAnsi"/>
        </w:rPr>
        <w:t xml:space="preserve"> to </w:t>
      </w:r>
      <w:r w:rsidRPr="007D233B">
        <w:rPr>
          <w:rFonts w:asciiTheme="minorHAnsi" w:hAnsiTheme="minorHAnsi" w:cstheme="minorHAnsi"/>
          <w:sz w:val="16"/>
        </w:rPr>
        <w:t>the</w:t>
      </w:r>
      <w:r w:rsidRPr="007D233B">
        <w:rPr>
          <w:rStyle w:val="StyleUnderline"/>
          <w:rFonts w:asciiTheme="minorHAnsi" w:hAnsiTheme="minorHAnsi" w:cstheme="minorHAnsi"/>
        </w:rPr>
        <w:t xml:space="preserve"> NATO </w:t>
      </w:r>
      <w:r w:rsidRPr="007D233B">
        <w:rPr>
          <w:rFonts w:asciiTheme="minorHAnsi" w:hAnsiTheme="minorHAnsi" w:cstheme="minorHAnsi"/>
          <w:sz w:val="16"/>
        </w:rPr>
        <w:t xml:space="preserve">alliance, particularly its Article Five mutual-defense clause, </w:t>
      </w:r>
      <w:r w:rsidRPr="007D233B">
        <w:rPr>
          <w:rStyle w:val="StyleUnderline"/>
          <w:rFonts w:asciiTheme="minorHAnsi" w:hAnsiTheme="minorHAnsi" w:cstheme="minorHAnsi"/>
        </w:rPr>
        <w:t>Trump’s</w:t>
      </w:r>
      <w:r w:rsidRPr="007D233B">
        <w:rPr>
          <w:rFonts w:asciiTheme="minorHAnsi" w:hAnsiTheme="minorHAnsi" w:cstheme="minorHAnsi"/>
          <w:sz w:val="16"/>
        </w:rPr>
        <w:t xml:space="preserve"> recently released National Security Strategy (</w:t>
      </w:r>
      <w:r w:rsidRPr="007D233B">
        <w:rPr>
          <w:rStyle w:val="StyleUnderline"/>
          <w:rFonts w:asciiTheme="minorHAnsi" w:hAnsiTheme="minorHAnsi" w:cstheme="minorHAnsi"/>
          <w:highlight w:val="green"/>
        </w:rPr>
        <w:t>NSS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states</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Europe</w:t>
      </w:r>
      <w:r w:rsidRPr="007D233B">
        <w:rPr>
          <w:rFonts w:asciiTheme="minorHAnsi" w:hAnsiTheme="minorHAnsi" w:cstheme="minorHAnsi"/>
          <w:sz w:val="16"/>
        </w:rPr>
        <w:t xml:space="preserve"> faces “the stark process of civilizational erasure,” battered by “regulatory suffocation,” multi-racial migration, and “cratering birthrates” that raise the </w:t>
      </w:r>
      <w:r w:rsidRPr="007D233B">
        <w:rPr>
          <w:rStyle w:val="StyleUnderline"/>
          <w:rFonts w:asciiTheme="minorHAnsi" w:hAnsiTheme="minorHAnsi" w:cstheme="minorHAnsi"/>
          <w:highlight w:val="green"/>
        </w:rPr>
        <w:t>question</w:t>
      </w:r>
      <w:r w:rsidRPr="007D233B">
        <w:rPr>
          <w:rFonts w:asciiTheme="minorHAnsi" w:hAnsiTheme="minorHAnsi" w:cstheme="minorHAnsi"/>
          <w:sz w:val="16"/>
        </w:rPr>
        <w:t xml:space="preserve"> of whether its nations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will</w:t>
      </w:r>
      <w:r w:rsidRPr="007D233B">
        <w:rPr>
          <w:rStyle w:val="StyleUnderline"/>
          <w:rFonts w:asciiTheme="minorHAnsi" w:hAnsiTheme="minorHAnsi" w:cstheme="minorHAnsi"/>
        </w:rPr>
        <w:t xml:space="preserve"> </w:t>
      </w:r>
      <w:r w:rsidRPr="007D233B">
        <w:rPr>
          <w:rFonts w:asciiTheme="minorHAnsi" w:hAnsiTheme="minorHAnsi" w:cstheme="minorHAnsi"/>
          <w:sz w:val="16"/>
        </w:rPr>
        <w:t>stay “strong enough 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remain reliable</w:t>
      </w:r>
      <w:r w:rsidRPr="007D233B">
        <w:rPr>
          <w:rStyle w:val="StyleUnderline"/>
          <w:rFonts w:asciiTheme="minorHAnsi" w:hAnsiTheme="minorHAnsi" w:cstheme="minorHAnsi"/>
        </w:rPr>
        <w:t xml:space="preserve"> allies</w:t>
      </w:r>
      <w:r w:rsidRPr="007D233B">
        <w:rPr>
          <w:rFonts w:asciiTheme="minorHAnsi" w:hAnsiTheme="minorHAnsi" w:cstheme="minorHAnsi"/>
          <w:sz w:val="16"/>
        </w:rPr>
        <w:t xml:space="preserve">.” Through their supposed “subversion of democratic processes,” </w:t>
      </w:r>
      <w:r w:rsidRPr="007D233B">
        <w:rPr>
          <w:rStyle w:val="StyleUnderline"/>
          <w:rFonts w:asciiTheme="minorHAnsi" w:hAnsiTheme="minorHAnsi" w:cstheme="minorHAnsi"/>
        </w:rPr>
        <w:t>the president</w:t>
      </w:r>
      <w:r w:rsidRPr="007D233B">
        <w:rPr>
          <w:rFonts w:asciiTheme="minorHAnsi" w:hAnsiTheme="minorHAnsi" w:cstheme="minorHAnsi"/>
          <w:sz w:val="16"/>
        </w:rPr>
        <w:t xml:space="preserve"> has also </w:t>
      </w:r>
      <w:r w:rsidRPr="007D233B">
        <w:rPr>
          <w:rStyle w:val="StyleUnderline"/>
          <w:rFonts w:asciiTheme="minorHAnsi" w:hAnsiTheme="minorHAnsi" w:cstheme="minorHAnsi"/>
        </w:rPr>
        <w:t>claimed</w:t>
      </w:r>
      <w:r w:rsidRPr="007D233B">
        <w:rPr>
          <w:rFonts w:asciiTheme="minorHAnsi" w:hAnsiTheme="minorHAnsi" w:cstheme="minorHAnsi"/>
          <w:sz w:val="16"/>
        </w:rPr>
        <w:t xml:space="preserve"> that European governments are resisting U.S. attempts </w:t>
      </w:r>
      <w:r w:rsidRPr="007D233B">
        <w:rPr>
          <w:rFonts w:asciiTheme="minorHAnsi" w:hAnsiTheme="minorHAnsi" w:cstheme="minorHAnsi"/>
          <w:sz w:val="16"/>
        </w:rPr>
        <w:lastRenderedPageBreak/>
        <w:t xml:space="preserve">“to negotiate an expeditious cessation of hostilities in Ukraine.” To save Europe from itself, </w:t>
      </w:r>
      <w:r w:rsidRPr="007D233B">
        <w:rPr>
          <w:rStyle w:val="StyleUnderline"/>
          <w:rFonts w:asciiTheme="minorHAnsi" w:hAnsiTheme="minorHAnsi" w:cstheme="minorHAnsi"/>
        </w:rPr>
        <w:t xml:space="preserve">in that </w:t>
      </w:r>
      <w:r w:rsidRPr="007D233B">
        <w:rPr>
          <w:rStyle w:val="StyleUnderline"/>
          <w:rFonts w:asciiTheme="minorHAnsi" w:hAnsiTheme="minorHAnsi" w:cstheme="minorHAnsi"/>
          <w:highlight w:val="green"/>
        </w:rPr>
        <w:t>NSS</w:t>
      </w:r>
      <w:r w:rsidRPr="007D233B">
        <w:rPr>
          <w:rFonts w:asciiTheme="minorHAnsi" w:hAnsiTheme="minorHAnsi" w:cstheme="minorHAnsi"/>
          <w:sz w:val="16"/>
        </w:rPr>
        <w:t xml:space="preserve"> the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administration </w:t>
      </w:r>
      <w:r w:rsidRPr="007D233B">
        <w:rPr>
          <w:rStyle w:val="StyleUnderline"/>
          <w:rFonts w:asciiTheme="minorHAnsi" w:hAnsiTheme="minorHAnsi" w:cstheme="minorHAnsi"/>
          <w:highlight w:val="green"/>
        </w:rPr>
        <w:t>came out for</w:t>
      </w:r>
      <w:r w:rsidRPr="007D233B">
        <w:rPr>
          <w:rStyle w:val="StyleUnderline"/>
          <w:rFonts w:asciiTheme="minorHAnsi" w:hAnsiTheme="minorHAnsi" w:cstheme="minorHAnsi"/>
        </w:rPr>
        <w:t xml:space="preserve"> the growth of </w:t>
      </w:r>
      <w:r w:rsidRPr="007D233B">
        <w:rPr>
          <w:rFonts w:asciiTheme="minorHAnsi" w:hAnsiTheme="minorHAnsi" w:cstheme="minorHAnsi"/>
          <w:sz w:val="16"/>
        </w:rPr>
        <w:t xml:space="preserve">“patriotic European parties” (in other words, </w:t>
      </w:r>
      <w:r w:rsidRPr="007D233B">
        <w:rPr>
          <w:rStyle w:val="StyleUnderline"/>
          <w:rFonts w:asciiTheme="minorHAnsi" w:hAnsiTheme="minorHAnsi" w:cstheme="minorHAnsi"/>
          <w:highlight w:val="green"/>
        </w:rPr>
        <w:t>far-right ones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while discouraging</w:t>
      </w:r>
      <w:r w:rsidRPr="007D233B">
        <w:rPr>
          <w:rStyle w:val="StyleUnderline"/>
          <w:rFonts w:asciiTheme="minorHAnsi" w:hAnsiTheme="minorHAnsi" w:cstheme="minorHAnsi"/>
        </w:rPr>
        <w:t xml:space="preserve"> the very idea of </w:t>
      </w:r>
      <w:r w:rsidRPr="007D233B">
        <w:rPr>
          <w:rStyle w:val="StyleUnderline"/>
          <w:rFonts w:asciiTheme="minorHAnsi" w:hAnsiTheme="minorHAnsi" w:cstheme="minorHAnsi"/>
          <w:highlight w:val="green"/>
        </w:rPr>
        <w:t>NATO</w:t>
      </w:r>
      <w:r w:rsidRPr="007D233B">
        <w:rPr>
          <w:rFonts w:asciiTheme="minorHAnsi" w:hAnsiTheme="minorHAnsi" w:cstheme="minorHAnsi"/>
          <w:sz w:val="16"/>
        </w:rPr>
        <w:t xml:space="preserve"> “as a perpetually expanding alliance.”</w:t>
      </w:r>
      <w:r w:rsidR="00F2326C" w:rsidRPr="007D233B">
        <w:rPr>
          <w:rFonts w:asciiTheme="minorHAnsi" w:hAnsiTheme="minorHAnsi" w:cstheme="minorHAnsi"/>
          <w:sz w:val="16"/>
        </w:rPr>
        <w:t xml:space="preserve"> </w:t>
      </w:r>
      <w:r w:rsidRPr="007D233B">
        <w:rPr>
          <w:rFonts w:asciiTheme="minorHAnsi" w:hAnsiTheme="minorHAnsi" w:cstheme="minorHAnsi"/>
          <w:sz w:val="16"/>
        </w:rPr>
        <w:t>In case anyone missed the meaning of that message, Trump told a Politico interviewer on December 8th that some European leaders are “real stupid” because their tolerance of immigrants from places like the “prisons of the Congo” will ensure that key European nations like Germany “will not be viable countries any longer.”</w:t>
      </w:r>
      <w:r w:rsidR="00F2326C" w:rsidRPr="007D233B">
        <w:rPr>
          <w:rFonts w:asciiTheme="minorHAnsi" w:hAnsiTheme="minorHAnsi" w:cstheme="minorHAnsi"/>
          <w:sz w:val="16"/>
        </w:rPr>
        <w:t xml:space="preserve"> </w:t>
      </w:r>
      <w:r w:rsidRPr="007D233B">
        <w:rPr>
          <w:rFonts w:asciiTheme="minorHAnsi" w:hAnsiTheme="minorHAnsi" w:cstheme="minorHAnsi"/>
          <w:sz w:val="16"/>
        </w:rPr>
        <w:t>The Trump Corollary to the Monroe Doctrine</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More broadly, President Trump has put forward a tricontinental geopolitical vision for the world’s major powers — with Russia dominant in the old Soviet sphere, China acting as an Asian hegemon, and the U.S. securing the Americas. </w:t>
      </w:r>
      <w:r w:rsidRPr="007D233B">
        <w:rPr>
          <w:rStyle w:val="StyleUnderline"/>
          <w:rFonts w:asciiTheme="minorHAnsi" w:hAnsiTheme="minorHAnsi" w:cstheme="minorHAnsi"/>
          <w:highlight w:val="green"/>
        </w:rPr>
        <w:t xml:space="preserve">By claiming </w:t>
      </w:r>
      <w:r w:rsidRPr="007D233B">
        <w:rPr>
          <w:rStyle w:val="Emphasis"/>
          <w:rFonts w:asciiTheme="minorHAnsi" w:hAnsiTheme="minorHAnsi" w:cstheme="minorHAnsi"/>
          <w:highlight w:val="green"/>
        </w:rPr>
        <w:t>Greenland</w:t>
      </w:r>
      <w:r w:rsidRPr="007D233B">
        <w:rPr>
          <w:rStyle w:val="StyleUnderline"/>
          <w:rFonts w:asciiTheme="minorHAnsi" w:hAnsiTheme="minorHAnsi" w:cstheme="minorHAnsi"/>
        </w:rPr>
        <w:t xml:space="preserve">, branding </w:t>
      </w:r>
      <w:r w:rsidRPr="007D233B">
        <w:rPr>
          <w:rStyle w:val="Emphasis"/>
          <w:rFonts w:asciiTheme="minorHAnsi" w:hAnsiTheme="minorHAnsi" w:cstheme="minorHAnsi"/>
          <w:highlight w:val="green"/>
        </w:rPr>
        <w:t>Canada</w:t>
      </w:r>
      <w:r w:rsidRPr="007D233B">
        <w:rPr>
          <w:rStyle w:val="StyleUnderline"/>
          <w:rFonts w:asciiTheme="minorHAnsi" w:hAnsiTheme="minorHAnsi" w:cstheme="minorHAnsi"/>
        </w:rPr>
        <w:t xml:space="preserve"> “the 51st state,”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threatening to reclaim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Panama</w:t>
      </w:r>
      <w:r w:rsidRPr="007D233B">
        <w:rPr>
          <w:rStyle w:val="StyleUnderline"/>
          <w:rFonts w:asciiTheme="minorHAnsi" w:hAnsiTheme="minorHAnsi" w:cstheme="minorHAnsi"/>
          <w:highlight w:val="green"/>
        </w:rPr>
        <w:t xml:space="preserve"> Canal</w:t>
      </w:r>
      <w:r w:rsidRPr="007D233B">
        <w:rPr>
          <w:rStyle w:val="StyleUnderline"/>
          <w:rFonts w:asciiTheme="minorHAnsi" w:hAnsiTheme="minorHAnsi" w:cstheme="minorHAnsi"/>
        </w:rPr>
        <w:t xml:space="preserve"> during his first weeks in office, </w:t>
      </w:r>
      <w:r w:rsidRPr="007D233B">
        <w:rPr>
          <w:rStyle w:val="StyleUnderline"/>
          <w:rFonts w:asciiTheme="minorHAnsi" w:hAnsiTheme="minorHAnsi" w:cstheme="minorHAnsi"/>
          <w:highlight w:val="green"/>
        </w:rPr>
        <w:t>Trump</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articulated</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a strategy grounded, not in global hegemony, but in geopolitical dominance</w:t>
      </w:r>
      <w:r w:rsidRPr="007D233B">
        <w:rPr>
          <w:rFonts w:asciiTheme="minorHAnsi" w:hAnsiTheme="minorHAnsi" w:cstheme="minorHAnsi"/>
          <w:sz w:val="10"/>
          <w:szCs w:val="16"/>
        </w:rPr>
        <w:t xml:space="preserve"> </w:t>
      </w:r>
      <w:r w:rsidRPr="007D233B">
        <w:rPr>
          <w:rFonts w:asciiTheme="minorHAnsi" w:hAnsiTheme="minorHAnsi" w:cstheme="minorHAnsi"/>
          <w:sz w:val="16"/>
        </w:rPr>
        <w:t>over the Western Hemisphere.</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Formalizing that strategy in the recent NSS, the White House proclaimed </w:t>
      </w:r>
      <w:proofErr w:type="gramStart"/>
      <w:r w:rsidRPr="007D233B">
        <w:rPr>
          <w:rFonts w:asciiTheme="minorHAnsi" w:hAnsiTheme="minorHAnsi" w:cstheme="minorHAnsi"/>
          <w:sz w:val="16"/>
        </w:rPr>
        <w:t>a ”</w:t>
      </w:r>
      <w:r w:rsidRPr="007D233B">
        <w:rPr>
          <w:rStyle w:val="StyleUnderline"/>
          <w:rFonts w:asciiTheme="minorHAnsi" w:hAnsiTheme="minorHAnsi" w:cstheme="minorHAnsi"/>
          <w:highlight w:val="green"/>
        </w:rPr>
        <w:t>Trump</w:t>
      </w:r>
      <w:proofErr w:type="gramEnd"/>
      <w:r w:rsidRPr="007D233B">
        <w:rPr>
          <w:rFonts w:asciiTheme="minorHAnsi" w:hAnsiTheme="minorHAnsi" w:cstheme="minorHAnsi"/>
          <w:sz w:val="16"/>
        </w:rPr>
        <w:t xml:space="preserve"> Corollary to the </w:t>
      </w:r>
      <w:r w:rsidRPr="007D233B">
        <w:rPr>
          <w:rStyle w:val="StyleUnderline"/>
          <w:rFonts w:asciiTheme="minorHAnsi" w:hAnsiTheme="minorHAnsi" w:cstheme="minorHAnsi"/>
          <w:highlight w:val="green"/>
        </w:rPr>
        <w:t>Monroe</w:t>
      </w:r>
      <w:r w:rsidRPr="007D233B">
        <w:rPr>
          <w:rStyle w:val="StyleUnderline"/>
          <w:rFonts w:asciiTheme="minorHAnsi" w:hAnsiTheme="minorHAnsi" w:cstheme="minorHAnsi"/>
        </w:rPr>
        <w:t xml:space="preserve"> Doctrine</w:t>
      </w:r>
      <w:r w:rsidRPr="007D233B">
        <w:rPr>
          <w:rFonts w:asciiTheme="minorHAnsi" w:hAnsiTheme="minorHAnsi" w:cstheme="minorHAnsi"/>
          <w:sz w:val="16"/>
        </w:rPr>
        <w:t xml:space="preserve">” aimed at a “potent restoration of American power” to achieve an unchallenged “American preeminence in the Western Hemisphere.” To that end,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will reduce</w:t>
      </w:r>
      <w:r w:rsidRPr="007D233B">
        <w:rPr>
          <w:rStyle w:val="StyleUnderline"/>
          <w:rFonts w:asciiTheme="minorHAnsi" w:hAnsiTheme="minorHAnsi" w:cstheme="minorHAnsi"/>
        </w:rPr>
        <w:t xml:space="preserve"> its “</w:t>
      </w:r>
      <w:r w:rsidRPr="007D233B">
        <w:rPr>
          <w:rStyle w:val="StyleUnderline"/>
          <w:rFonts w:asciiTheme="minorHAnsi" w:hAnsiTheme="minorHAnsi" w:cstheme="minorHAnsi"/>
          <w:highlight w:val="green"/>
        </w:rPr>
        <w:t>global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military presence</w:t>
      </w:r>
      <w:r w:rsidRPr="007D233B">
        <w:rPr>
          <w:rStyle w:val="StyleUnderline"/>
          <w:rFonts w:asciiTheme="minorHAnsi" w:hAnsiTheme="minorHAnsi" w:cstheme="minorHAnsi"/>
        </w:rPr>
        <w:t xml:space="preserve"> to address urgent threats in </w:t>
      </w:r>
      <w:r w:rsidRPr="007D233B">
        <w:rPr>
          <w:rFonts w:asciiTheme="minorHAnsi" w:hAnsiTheme="minorHAnsi" w:cstheme="minorHAnsi"/>
          <w:sz w:val="16"/>
        </w:rPr>
        <w:t xml:space="preserve">our Hemisphere,” deploy the U.S. Navy to “control sea lanes,” and use “tariffs and reciprocal trade agreements as powerful tools” to make </w:t>
      </w:r>
      <w:r w:rsidRPr="007D233B">
        <w:rPr>
          <w:rStyle w:val="StyleUnderline"/>
          <w:rFonts w:asciiTheme="minorHAnsi" w:hAnsiTheme="minorHAnsi" w:cstheme="minorHAnsi"/>
        </w:rPr>
        <w:t>the Western Hemisphere</w:t>
      </w:r>
      <w:r w:rsidRPr="007D233B">
        <w:rPr>
          <w:rFonts w:asciiTheme="minorHAnsi" w:hAnsiTheme="minorHAnsi" w:cstheme="minorHAnsi"/>
          <w:sz w:val="16"/>
        </w:rPr>
        <w:t xml:space="preserve"> “an increasingly attractive market for American commerce.” It will also push out “non-Hemispheric competitors” (think: China), giving the U.S. distinctly preferential access to the region’s “many strategic resources.” In essence, according to the NSS, “the United States must be preeminent in the Western Hemisphere as a condition of our security and prosperity.”</w:t>
      </w:r>
      <w:r w:rsidR="00F2326C" w:rsidRPr="007D233B">
        <w:rPr>
          <w:rFonts w:asciiTheme="minorHAnsi" w:hAnsiTheme="minorHAnsi" w:cstheme="minorHAnsi"/>
          <w:sz w:val="16"/>
        </w:rPr>
        <w:t xml:space="preserve"> </w:t>
      </w:r>
      <w:proofErr w:type="gramStart"/>
      <w:r w:rsidRPr="007D233B">
        <w:rPr>
          <w:rFonts w:asciiTheme="minorHAnsi" w:hAnsiTheme="minorHAnsi" w:cstheme="minorHAnsi"/>
          <w:sz w:val="16"/>
        </w:rPr>
        <w:t>In reality, Trump</w:t>
      </w:r>
      <w:proofErr w:type="gramEnd"/>
      <w:r w:rsidRPr="007D233B">
        <w:rPr>
          <w:rFonts w:asciiTheme="minorHAnsi" w:hAnsiTheme="minorHAnsi" w:cstheme="minorHAnsi"/>
          <w:sz w:val="16"/>
        </w:rPr>
        <w:t xml:space="preserve"> was miming the convoluted Victorian rhetoric of President Theodore Roosevelt’s famed corollary to the Monroe Doctrine. In a December 1904 message to Congress, Roosevelt disdained any “unmanly” inclination to a “peace of tyrannous terror, the peace of craven weakness, the peace of injustice.” Instead, he embraced the manly duty of the “great civilized nations of the present day” to ensure that the countries of the Western Hemisphere remain “stable, orderly, and prosperous.” Cases of “chronic wrongdoing… may… force the United States, however reluctantly… to the exercise of an international police power.” Faced with the “intolerable conditions in Cuba” (then under Spanish rule), T.R. proclaimed it “our manifest duty” to take “justifiable and proper” action “in asserting the Monroe Doctrine.” (Think Venezuela </w:t>
      </w:r>
      <w:proofErr w:type="gramStart"/>
      <w:r w:rsidRPr="007D233B">
        <w:rPr>
          <w:rFonts w:asciiTheme="minorHAnsi" w:hAnsiTheme="minorHAnsi" w:cstheme="minorHAnsi"/>
          <w:sz w:val="16"/>
        </w:rPr>
        <w:t>at the moment</w:t>
      </w:r>
      <w:proofErr w:type="gramEnd"/>
      <w:r w:rsidRPr="007D233B">
        <w:rPr>
          <w:rFonts w:asciiTheme="minorHAnsi" w:hAnsiTheme="minorHAnsi" w:cstheme="minorHAnsi"/>
          <w:sz w:val="16"/>
        </w:rPr>
        <w:t>!)</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Though he promised the use of only a restrained “police power” in the Western Hemisphere, Roosevelt opened the door to decades of U.S. interventionism, with the Marines occupying Nicaragua for 20 years (1912-33), Haiti for 19 years (1915-34), and the Dominican Republic for nine years (1916-24). Just as </w:t>
      </w:r>
      <w:r w:rsidRPr="007D233B">
        <w:rPr>
          <w:rStyle w:val="StyleUnderline"/>
          <w:rFonts w:asciiTheme="minorHAnsi" w:hAnsiTheme="minorHAnsi" w:cstheme="minorHAnsi"/>
          <w:highlight w:val="green"/>
        </w:rPr>
        <w:t>Trump</w:t>
      </w:r>
      <w:r w:rsidRPr="007D233B">
        <w:rPr>
          <w:rStyle w:val="StyleUnderline"/>
          <w:rFonts w:asciiTheme="minorHAnsi" w:hAnsiTheme="minorHAnsi" w:cstheme="minorHAnsi"/>
        </w:rPr>
        <w:t>’s chatter about</w:t>
      </w:r>
      <w:r w:rsidRPr="007D233B">
        <w:rPr>
          <w:rFonts w:asciiTheme="minorHAnsi" w:hAnsiTheme="minorHAnsi" w:cstheme="minorHAnsi"/>
          <w:sz w:val="16"/>
        </w:rPr>
        <w:t xml:space="preserve"> making </w:t>
      </w:r>
      <w:r w:rsidRPr="007D233B">
        <w:rPr>
          <w:rStyle w:val="StyleUnderline"/>
          <w:rFonts w:asciiTheme="minorHAnsi" w:hAnsiTheme="minorHAnsi" w:cstheme="minorHAnsi"/>
        </w:rPr>
        <w:t>Canada</w:t>
      </w:r>
      <w:r w:rsidRPr="007D233B">
        <w:rPr>
          <w:rFonts w:asciiTheme="minorHAnsi" w:hAnsiTheme="minorHAnsi" w:cstheme="minorHAnsi"/>
          <w:sz w:val="16"/>
        </w:rPr>
        <w:t xml:space="preserve"> the “51st state” has </w:t>
      </w:r>
      <w:r w:rsidRPr="007D233B">
        <w:rPr>
          <w:rStyle w:val="StyleUnderline"/>
          <w:rFonts w:asciiTheme="minorHAnsi" w:hAnsiTheme="minorHAnsi" w:cstheme="minorHAnsi"/>
        </w:rPr>
        <w:t>sparked “</w:t>
      </w:r>
      <w:r w:rsidRPr="007D233B">
        <w:rPr>
          <w:rStyle w:val="Emphasis"/>
          <w:rFonts w:asciiTheme="minorHAnsi" w:hAnsiTheme="minorHAnsi" w:cstheme="minorHAnsi"/>
        </w:rPr>
        <w:t>anger</w:t>
      </w:r>
      <w:r w:rsidRPr="007D233B">
        <w:rPr>
          <w:rStyle w:val="StyleUnderline"/>
          <w:rFonts w:asciiTheme="minorHAnsi" w:hAnsiTheme="minorHAnsi" w:cstheme="minorHAnsi"/>
        </w:rPr>
        <w:t xml:space="preserve"> and </w:t>
      </w:r>
      <w:r w:rsidRPr="007D233B">
        <w:rPr>
          <w:rStyle w:val="Emphasis"/>
          <w:rFonts w:asciiTheme="minorHAnsi" w:hAnsiTheme="minorHAnsi" w:cstheme="minorHAnsi"/>
        </w:rPr>
        <w:t>incredulity</w:t>
      </w:r>
      <w:r w:rsidRPr="007D233B">
        <w:rPr>
          <w:rFonts w:asciiTheme="minorHAnsi" w:hAnsiTheme="minorHAnsi" w:cstheme="minorHAnsi"/>
          <w:sz w:val="16"/>
        </w:rPr>
        <w:t xml:space="preserve">” </w:t>
      </w:r>
      <w:r w:rsidRPr="007D233B">
        <w:rPr>
          <w:rStyle w:val="StyleUnderline"/>
          <w:rFonts w:asciiTheme="minorHAnsi" w:hAnsiTheme="minorHAnsi" w:cstheme="minorHAnsi"/>
        </w:rPr>
        <w:t>in America’s closest</w:t>
      </w:r>
      <w:r w:rsidRPr="007D233B">
        <w:rPr>
          <w:rFonts w:asciiTheme="minorHAnsi" w:hAnsiTheme="minorHAnsi" w:cstheme="minorHAnsi"/>
          <w:sz w:val="16"/>
        </w:rPr>
        <w:t xml:space="preserve"> </w:t>
      </w:r>
      <w:r w:rsidRPr="007D233B">
        <w:rPr>
          <w:rStyle w:val="StyleUnderline"/>
          <w:rFonts w:asciiTheme="minorHAnsi" w:hAnsiTheme="minorHAnsi" w:cstheme="minorHAnsi"/>
        </w:rPr>
        <w:t>ally</w:t>
      </w:r>
      <w:r w:rsidRPr="007D233B">
        <w:rPr>
          <w:rFonts w:asciiTheme="minorHAnsi" w:hAnsiTheme="minorHAnsi" w:cstheme="minorHAnsi"/>
          <w:sz w:val="16"/>
        </w:rPr>
        <w:t xml:space="preserve">, so his proclamation of a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Corollary to the </w:t>
      </w:r>
      <w:r w:rsidRPr="007D233B">
        <w:rPr>
          <w:rStyle w:val="StyleUnderline"/>
          <w:rFonts w:asciiTheme="minorHAnsi" w:hAnsiTheme="minorHAnsi" w:cstheme="minorHAnsi"/>
        </w:rPr>
        <w:t>Monroe Doctrine</w:t>
      </w:r>
      <w:r w:rsidRPr="007D233B">
        <w:rPr>
          <w:rFonts w:asciiTheme="minorHAnsi" w:hAnsiTheme="minorHAnsi" w:cstheme="minorHAnsi"/>
          <w:sz w:val="16"/>
        </w:rPr>
        <w:t xml:space="preserve">, exemplified by his recent devastating gunboat diplomacy in the Caribbean Sea, is </w:t>
      </w:r>
      <w:r w:rsidRPr="007D233B">
        <w:rPr>
          <w:rStyle w:val="StyleUnderline"/>
          <w:rFonts w:asciiTheme="minorHAnsi" w:hAnsiTheme="minorHAnsi" w:cstheme="minorHAnsi"/>
        </w:rPr>
        <w:t xml:space="preserve">likely to </w:t>
      </w:r>
      <w:r w:rsidRPr="007D233B">
        <w:rPr>
          <w:rStyle w:val="StyleUnderline"/>
          <w:rFonts w:asciiTheme="minorHAnsi" w:hAnsiTheme="minorHAnsi" w:cstheme="minorHAnsi"/>
          <w:highlight w:val="green"/>
        </w:rPr>
        <w:t>inflame</w:t>
      </w:r>
      <w:r w:rsidRPr="007D233B">
        <w:rPr>
          <w:rStyle w:val="StyleUnderline"/>
          <w:rFonts w:asciiTheme="minorHAnsi" w:hAnsiTheme="minorHAnsi" w:cstheme="minorHAnsi"/>
        </w:rPr>
        <w:t xml:space="preserve"> </w:t>
      </w:r>
      <w:r w:rsidRPr="007D233B">
        <w:rPr>
          <w:rFonts w:asciiTheme="minorHAnsi" w:hAnsiTheme="minorHAnsi" w:cstheme="minorHAnsi"/>
          <w:sz w:val="16"/>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anti-imperialist sentiment</w:t>
      </w:r>
      <w:r w:rsidRPr="007D233B">
        <w:rPr>
          <w:rFonts w:asciiTheme="minorHAnsi" w:hAnsiTheme="minorHAnsi" w:cstheme="minorHAnsi"/>
          <w:sz w:val="16"/>
        </w:rPr>
        <w:t xml:space="preserve"> that lies just beneath the skin of Latin America, thereby </w:t>
      </w:r>
      <w:r w:rsidRPr="007D233B">
        <w:rPr>
          <w:rStyle w:val="StyleUnderline"/>
          <w:rFonts w:asciiTheme="minorHAnsi" w:hAnsiTheme="minorHAnsi" w:cstheme="minorHAnsi"/>
        </w:rPr>
        <w:t xml:space="preserve">corroding relations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our </w:t>
      </w:r>
      <w:r w:rsidRPr="007D233B">
        <w:rPr>
          <w:rStyle w:val="StyleUnderline"/>
          <w:rFonts w:asciiTheme="minorHAnsi" w:hAnsiTheme="minorHAnsi" w:cstheme="minorHAnsi"/>
          <w:highlight w:val="green"/>
        </w:rPr>
        <w:t>southern neighbors</w:t>
      </w:r>
      <w:r w:rsidRPr="007D233B">
        <w:rPr>
          <w:rStyle w:val="StyleUnderline"/>
          <w:rFonts w:asciiTheme="minorHAnsi" w:hAnsiTheme="minorHAnsi" w:cstheme="minorHAnsi"/>
        </w:rPr>
        <w:t>.</w:t>
      </w:r>
      <w:r w:rsidR="00F2326C" w:rsidRPr="007D233B">
        <w:rPr>
          <w:rStyle w:val="StyleUnderline"/>
          <w:rFonts w:asciiTheme="minorHAnsi" w:hAnsiTheme="minorHAnsi" w:cstheme="minorHAnsi"/>
        </w:rPr>
        <w:t xml:space="preserve"> </w:t>
      </w:r>
      <w:r w:rsidRPr="007D233B">
        <w:rPr>
          <w:rFonts w:asciiTheme="minorHAnsi" w:hAnsiTheme="minorHAnsi" w:cstheme="minorHAnsi"/>
          <w:sz w:val="16"/>
        </w:rPr>
        <w:t>Trump’s Asia-Pacific Policy</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While Trump’s posture toward Latin America is grimly clear, </w:t>
      </w:r>
      <w:r w:rsidRPr="007D233B">
        <w:rPr>
          <w:rStyle w:val="StyleUnderline"/>
          <w:rFonts w:asciiTheme="minorHAnsi" w:hAnsiTheme="minorHAnsi" w:cstheme="minorHAnsi"/>
        </w:rPr>
        <w:t xml:space="preserve">his Asia-Pacific policy seems muddled by </w:t>
      </w:r>
      <w:r w:rsidRPr="007D233B">
        <w:rPr>
          <w:rStyle w:val="Emphasis"/>
          <w:rFonts w:asciiTheme="minorHAnsi" w:hAnsiTheme="minorHAnsi" w:cstheme="minorHAnsi"/>
        </w:rPr>
        <w:t>ambiguity</w:t>
      </w:r>
      <w:r w:rsidRPr="007D233B">
        <w:rPr>
          <w:rStyle w:val="StyleUnderline"/>
          <w:rFonts w:asciiTheme="minorHAnsi" w:hAnsiTheme="minorHAnsi" w:cstheme="minorHAnsi"/>
        </w:rPr>
        <w:t xml:space="preserve">, if not </w:t>
      </w:r>
      <w:r w:rsidRPr="007D233B">
        <w:rPr>
          <w:rStyle w:val="Emphasis"/>
          <w:rFonts w:asciiTheme="minorHAnsi" w:hAnsiTheme="minorHAnsi" w:cstheme="minorHAnsi"/>
        </w:rPr>
        <w:t>outright confusion</w:t>
      </w:r>
      <w:r w:rsidRPr="007D233B">
        <w:rPr>
          <w:rFonts w:asciiTheme="minorHAnsi" w:hAnsiTheme="minorHAnsi" w:cstheme="minorHAnsi"/>
          <w:sz w:val="16"/>
        </w:rPr>
        <w:t xml:space="preserve">. In early October, oblivious to the rapid erosion of U.S. hegemony in Asia, Trump declared a “trade war” with China, imposing a 130% tariff on its imports and a complete ban on exporting “critical software” to that country. By month’s end, however, he had to swallow his bravado after </w:t>
      </w:r>
      <w:r w:rsidRPr="007D233B">
        <w:rPr>
          <w:rStyle w:val="StyleUnderline"/>
          <w:rFonts w:asciiTheme="minorHAnsi" w:hAnsiTheme="minorHAnsi" w:cstheme="minorHAnsi"/>
          <w:highlight w:val="green"/>
        </w:rPr>
        <w:t>Beijing</w:t>
      </w:r>
      <w:r w:rsidRPr="007D233B">
        <w:rPr>
          <w:rFonts w:asciiTheme="minorHAnsi" w:hAnsiTheme="minorHAnsi" w:cstheme="minorHAnsi"/>
          <w:sz w:val="16"/>
        </w:rPr>
        <w:t xml:space="preserve"> retaliated by </w:t>
      </w:r>
      <w:r w:rsidRPr="007D233B">
        <w:rPr>
          <w:rStyle w:val="StyleUnderline"/>
          <w:rFonts w:asciiTheme="minorHAnsi" w:hAnsiTheme="minorHAnsi" w:cstheme="minorHAnsi"/>
          <w:highlight w:val="green"/>
        </w:rPr>
        <w:t>bar</w:t>
      </w:r>
      <w:r w:rsidRPr="007D233B">
        <w:rPr>
          <w:rFonts w:asciiTheme="minorHAnsi" w:hAnsiTheme="minorHAnsi" w:cstheme="minorHAnsi"/>
          <w:sz w:val="16"/>
        </w:rPr>
        <w:t xml:space="preserve">ring the </w:t>
      </w:r>
      <w:r w:rsidRPr="007D233B">
        <w:rPr>
          <w:rStyle w:val="StyleUnderline"/>
          <w:rFonts w:asciiTheme="minorHAnsi" w:hAnsiTheme="minorHAnsi" w:cstheme="minorHAnsi"/>
        </w:rPr>
        <w:t>export of</w:t>
      </w:r>
      <w:r w:rsidRPr="007D233B">
        <w:rPr>
          <w:rFonts w:asciiTheme="minorHAnsi" w:hAnsiTheme="minorHAnsi" w:cstheme="minorHAnsi"/>
          <w:sz w:val="16"/>
        </w:rPr>
        <w:t xml:space="preserve"> strategic </w:t>
      </w:r>
      <w:r w:rsidRPr="007D233B">
        <w:rPr>
          <w:rStyle w:val="StyleUnderline"/>
          <w:rFonts w:asciiTheme="minorHAnsi" w:hAnsiTheme="minorHAnsi" w:cstheme="minorHAnsi"/>
          <w:highlight w:val="green"/>
        </w:rPr>
        <w:t>r</w:t>
      </w:r>
      <w:r w:rsidRPr="007D233B">
        <w:rPr>
          <w:rStyle w:val="StyleUnderline"/>
          <w:rFonts w:asciiTheme="minorHAnsi" w:hAnsiTheme="minorHAnsi" w:cstheme="minorHAnsi"/>
        </w:rPr>
        <w:t xml:space="preserve">are </w:t>
      </w:r>
      <w:r w:rsidRPr="007D233B">
        <w:rPr>
          <w:rStyle w:val="StyleUnderline"/>
          <w:rFonts w:asciiTheme="minorHAnsi" w:hAnsiTheme="minorHAnsi" w:cstheme="minorHAnsi"/>
          <w:highlight w:val="green"/>
        </w:rPr>
        <w:t>e</w:t>
      </w:r>
      <w:r w:rsidRPr="007D233B">
        <w:rPr>
          <w:rStyle w:val="StyleUnderline"/>
          <w:rFonts w:asciiTheme="minorHAnsi" w:hAnsiTheme="minorHAnsi" w:cstheme="minorHAnsi"/>
        </w:rPr>
        <w:t xml:space="preserve">arth </w:t>
      </w:r>
      <w:r w:rsidRPr="007D233B">
        <w:rPr>
          <w:rStyle w:val="StyleUnderline"/>
          <w:rFonts w:asciiTheme="minorHAnsi" w:hAnsiTheme="minorHAnsi" w:cstheme="minorHAnsi"/>
          <w:highlight w:val="green"/>
        </w:rPr>
        <w:t>m</w:t>
      </w:r>
      <w:r w:rsidRPr="007D233B">
        <w:rPr>
          <w:rStyle w:val="StyleUnderline"/>
          <w:rFonts w:asciiTheme="minorHAnsi" w:hAnsiTheme="minorHAnsi" w:cstheme="minorHAnsi"/>
        </w:rPr>
        <w:t>etals</w:t>
      </w:r>
      <w:r w:rsidRPr="007D233B">
        <w:rPr>
          <w:rFonts w:asciiTheme="minorHAnsi" w:hAnsiTheme="minorHAnsi" w:cstheme="minorHAnsi"/>
          <w:sz w:val="16"/>
        </w:rPr>
        <w:t xml:space="preserve"> needed for the U.S. military’s weaponry (and so much else). </w:t>
      </w:r>
      <w:r w:rsidRPr="007D233B">
        <w:rPr>
          <w:rStyle w:val="StyleUnderline"/>
          <w:rFonts w:asciiTheme="minorHAnsi" w:hAnsiTheme="minorHAnsi" w:cstheme="minorHAnsi"/>
        </w:rPr>
        <w:t>That forced Trump to “</w:t>
      </w:r>
      <w:r w:rsidRPr="007D233B">
        <w:rPr>
          <w:rStyle w:val="Emphasis"/>
          <w:rFonts w:asciiTheme="minorHAnsi" w:hAnsiTheme="minorHAnsi" w:cstheme="minorHAnsi"/>
        </w:rPr>
        <w:t>fold</w:t>
      </w:r>
      <w:r w:rsidRPr="007D233B">
        <w:rPr>
          <w:rStyle w:val="StyleUnderline"/>
          <w:rFonts w:asciiTheme="minorHAnsi" w:hAnsiTheme="minorHAnsi" w:cstheme="minorHAnsi"/>
        </w:rPr>
        <w:t>”</w:t>
      </w:r>
      <w:r w:rsidRPr="007D233B">
        <w:rPr>
          <w:rFonts w:asciiTheme="minorHAnsi" w:hAnsiTheme="minorHAnsi" w:cstheme="minorHAnsi"/>
          <w:sz w:val="16"/>
        </w:rPr>
        <w:t xml:space="preserve"> during his October 30th summit </w:t>
      </w:r>
      <w:r w:rsidRPr="007D233B">
        <w:rPr>
          <w:rStyle w:val="StyleUnderline"/>
          <w:rFonts w:asciiTheme="minorHAnsi" w:hAnsiTheme="minorHAnsi" w:cstheme="minorHAnsi"/>
        </w:rPr>
        <w:t>with</w:t>
      </w:r>
      <w:r w:rsidRPr="007D233B">
        <w:rPr>
          <w:rFonts w:asciiTheme="minorHAnsi" w:hAnsiTheme="minorHAnsi" w:cstheme="minorHAnsi"/>
          <w:sz w:val="16"/>
        </w:rPr>
        <w:t xml:space="preserve"> China’s President </w:t>
      </w:r>
      <w:r w:rsidRPr="007D233B">
        <w:rPr>
          <w:rStyle w:val="StyleUnderline"/>
          <w:rFonts w:asciiTheme="minorHAnsi" w:hAnsiTheme="minorHAnsi" w:cstheme="minorHAnsi"/>
        </w:rPr>
        <w:t>Xi</w:t>
      </w:r>
      <w:r w:rsidRPr="007D233B">
        <w:rPr>
          <w:rFonts w:asciiTheme="minorHAnsi" w:hAnsiTheme="minorHAnsi" w:cstheme="minorHAnsi"/>
          <w:sz w:val="16"/>
        </w:rPr>
        <w:t xml:space="preserve"> Jinping in South Korea — quickly rescinding his high tariffs and removing the ban on the export of Nvidia’s semiconductor chips that China desperately needs for Artificial Intelligence.</w:t>
      </w:r>
      <w:r w:rsidR="00F2326C" w:rsidRPr="007D233B">
        <w:rPr>
          <w:rFonts w:asciiTheme="minorHAnsi" w:hAnsiTheme="minorHAnsi" w:cstheme="minorHAnsi"/>
          <w:sz w:val="16"/>
        </w:rPr>
        <w:t xml:space="preserve"> </w:t>
      </w:r>
      <w:r w:rsidRPr="007D233B">
        <w:rPr>
          <w:rFonts w:asciiTheme="minorHAnsi" w:hAnsiTheme="minorHAnsi" w:cstheme="minorHAnsi"/>
          <w:sz w:val="16"/>
        </w:rPr>
        <w:t>In the seven years since Trump’s last trade war with China in 2018, as the Wall Street Journal reported, that country has pursued “greater self-reliance in food and energy… for an era of sustained hostilities with the U.S.” According to the New York Times, the vivid diplomatic defeat at that South Korean summit was an historic inflection point, showing that “</w:t>
      </w:r>
      <w:r w:rsidRPr="007D233B">
        <w:rPr>
          <w:rStyle w:val="StyleUnderline"/>
          <w:rFonts w:asciiTheme="minorHAnsi" w:hAnsiTheme="minorHAnsi" w:cstheme="minorHAnsi"/>
        </w:rPr>
        <w:t xml:space="preserve">China could now face America as a </w:t>
      </w:r>
      <w:r w:rsidRPr="007D233B">
        <w:rPr>
          <w:rStyle w:val="Emphasis"/>
          <w:rFonts w:asciiTheme="minorHAnsi" w:hAnsiTheme="minorHAnsi" w:cstheme="minorHAnsi"/>
        </w:rPr>
        <w:t>true peer</w:t>
      </w:r>
      <w:r w:rsidRPr="007D233B">
        <w:rPr>
          <w:rFonts w:asciiTheme="minorHAnsi" w:hAnsiTheme="minorHAnsi" w:cstheme="minorHAnsi"/>
          <w:sz w:val="16"/>
        </w:rPr>
        <w:t xml:space="preserve">” </w:t>
      </w:r>
      <w:r w:rsidRPr="007D233B">
        <w:rPr>
          <w:rStyle w:val="StyleUnderline"/>
          <w:rFonts w:asciiTheme="minorHAnsi" w:hAnsiTheme="minorHAnsi" w:cstheme="minorHAnsi"/>
        </w:rPr>
        <w:t>and</w:t>
      </w:r>
      <w:r w:rsidRPr="007D233B">
        <w:rPr>
          <w:rFonts w:asciiTheme="minorHAnsi" w:hAnsiTheme="minorHAnsi" w:cstheme="minorHAnsi"/>
          <w:sz w:val="16"/>
        </w:rPr>
        <w:t xml:space="preserve"> had already </w:t>
      </w:r>
      <w:r w:rsidRPr="007D233B">
        <w:rPr>
          <w:rStyle w:val="StyleUnderline"/>
          <w:rFonts w:asciiTheme="minorHAnsi" w:hAnsiTheme="minorHAnsi" w:cstheme="minorHAnsi"/>
        </w:rPr>
        <w:t>become</w:t>
      </w:r>
      <w:r w:rsidRPr="007D233B">
        <w:rPr>
          <w:rFonts w:asciiTheme="minorHAnsi" w:hAnsiTheme="minorHAnsi" w:cstheme="minorHAnsi"/>
          <w:sz w:val="16"/>
        </w:rPr>
        <w:t xml:space="preserve"> “</w:t>
      </w:r>
      <w:r w:rsidRPr="007D233B">
        <w:rPr>
          <w:rStyle w:val="StyleUnderline"/>
          <w:rFonts w:asciiTheme="minorHAnsi" w:hAnsiTheme="minorHAnsi" w:cstheme="minorHAnsi"/>
        </w:rPr>
        <w:t>America’s geopolitical</w:t>
      </w:r>
      <w:r w:rsidRPr="007D233B">
        <w:rPr>
          <w:rFonts w:asciiTheme="minorHAnsi" w:hAnsiTheme="minorHAnsi" w:cstheme="minorHAnsi"/>
          <w:sz w:val="16"/>
        </w:rPr>
        <w:t xml:space="preserve"> </w:t>
      </w:r>
      <w:r w:rsidRPr="007D233B">
        <w:rPr>
          <w:rStyle w:val="Emphasis"/>
          <w:rFonts w:asciiTheme="minorHAnsi" w:hAnsiTheme="minorHAnsi" w:cstheme="minorHAnsi"/>
        </w:rPr>
        <w:t>equal</w:t>
      </w:r>
      <w:r w:rsidRPr="007D233B">
        <w:rPr>
          <w:rFonts w:asciiTheme="minorHAnsi" w:hAnsiTheme="minorHAnsi" w:cstheme="minorHAnsi"/>
          <w:sz w:val="16"/>
        </w:rPr>
        <w:t>.”</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Trump’s delusions of dominance over China pervade his recent National Security Strategy. Amid all its self-indulgent palaver, it displays a dangerously willful ignorance about fast-changing geopolitical realities in the Asia-Pacific region. </w:t>
      </w:r>
      <w:r w:rsidRPr="007D233B">
        <w:rPr>
          <w:rStyle w:val="StyleUnderline"/>
          <w:rFonts w:asciiTheme="minorHAnsi" w:hAnsiTheme="minorHAnsi" w:cstheme="minorHAnsi"/>
        </w:rPr>
        <w:t>By</w:t>
      </w:r>
      <w:r w:rsidRPr="007D233B">
        <w:rPr>
          <w:rFonts w:asciiTheme="minorHAnsi" w:hAnsiTheme="minorHAnsi" w:cstheme="minorHAnsi"/>
          <w:sz w:val="16"/>
        </w:rPr>
        <w:t xml:space="preserve"> the time Trump leaves office in </w:t>
      </w:r>
      <w:r w:rsidRPr="007D233B">
        <w:rPr>
          <w:rStyle w:val="StyleUnderline"/>
          <w:rFonts w:asciiTheme="minorHAnsi" w:hAnsiTheme="minorHAnsi" w:cstheme="minorHAnsi"/>
        </w:rPr>
        <w:t>2029</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China’s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g</w:t>
      </w:r>
      <w:r w:rsidRPr="007D233B">
        <w:rPr>
          <w:rStyle w:val="StyleUnderline"/>
          <w:rFonts w:asciiTheme="minorHAnsi" w:hAnsiTheme="minorHAnsi" w:cstheme="minorHAnsi"/>
        </w:rPr>
        <w:t xml:space="preserve">ross </w:t>
      </w:r>
      <w:r w:rsidRPr="007D233B">
        <w:rPr>
          <w:rStyle w:val="StyleUnderline"/>
          <w:rFonts w:asciiTheme="minorHAnsi" w:hAnsiTheme="minorHAnsi" w:cstheme="minorHAnsi"/>
          <w:highlight w:val="green"/>
        </w:rPr>
        <w:t>d</w:t>
      </w:r>
      <w:r w:rsidRPr="007D233B">
        <w:rPr>
          <w:rStyle w:val="StyleUnderline"/>
          <w:rFonts w:asciiTheme="minorHAnsi" w:hAnsiTheme="minorHAnsi" w:cstheme="minorHAnsi"/>
        </w:rPr>
        <w:t xml:space="preserve">omestic </w:t>
      </w:r>
      <w:r w:rsidRPr="007D233B">
        <w:rPr>
          <w:rStyle w:val="StyleUnderline"/>
          <w:rFonts w:asciiTheme="minorHAnsi" w:hAnsiTheme="minorHAnsi" w:cstheme="minorHAnsi"/>
          <w:highlight w:val="green"/>
        </w:rPr>
        <w:t>p</w:t>
      </w:r>
      <w:r w:rsidRPr="007D233B">
        <w:rPr>
          <w:rStyle w:val="StyleUnderline"/>
          <w:rFonts w:asciiTheme="minorHAnsi" w:hAnsiTheme="minorHAnsi" w:cstheme="minorHAnsi"/>
        </w:rPr>
        <w:t xml:space="preserve">roduct </w:t>
      </w:r>
      <w:r w:rsidRPr="007D233B">
        <w:rPr>
          <w:rStyle w:val="StyleUnderline"/>
          <w:rFonts w:asciiTheme="minorHAnsi" w:hAnsiTheme="minorHAnsi" w:cstheme="minorHAnsi"/>
          <w:highlight w:val="green"/>
        </w:rPr>
        <w:t>will</w:t>
      </w:r>
      <w:r w:rsidRPr="007D233B">
        <w:rPr>
          <w:rStyle w:val="StyleUnderline"/>
          <w:rFonts w:asciiTheme="minorHAnsi" w:hAnsiTheme="minorHAnsi" w:cstheme="minorHAnsi"/>
        </w:rPr>
        <w:t xml:space="preserve"> already </w:t>
      </w:r>
      <w:r w:rsidRPr="007D233B">
        <w:rPr>
          <w:rStyle w:val="StyleUnderline"/>
          <w:rFonts w:asciiTheme="minorHAnsi" w:hAnsiTheme="minorHAnsi" w:cstheme="minorHAnsi"/>
          <w:highlight w:val="green"/>
        </w:rPr>
        <w:t>be larger</w:t>
      </w:r>
      <w:r w:rsidRPr="007D233B">
        <w:rPr>
          <w:rStyle w:val="StyleUnderline"/>
          <w:rFonts w:asciiTheme="minorHAnsi" w:hAnsiTheme="minorHAnsi" w:cstheme="minorHAnsi"/>
        </w:rPr>
        <w:t xml:space="preserve"> than America’s</w:t>
      </w:r>
      <w:r w:rsidRPr="007D233B">
        <w:rPr>
          <w:rFonts w:asciiTheme="minorHAnsi" w:hAnsiTheme="minorHAnsi" w:cstheme="minorHAnsi"/>
          <w:sz w:val="16"/>
        </w:rPr>
        <w:t xml:space="preserve"> and it’s expected to become </w:t>
      </w:r>
      <w:r w:rsidRPr="007D233B">
        <w:rPr>
          <w:rStyle w:val="StyleUnderline"/>
          <w:rFonts w:asciiTheme="minorHAnsi" w:hAnsiTheme="minorHAnsi" w:cstheme="minorHAnsi"/>
        </w:rPr>
        <w:t>36% bigger in the years to follow.</w:t>
      </w:r>
      <w:r w:rsidR="00F2326C" w:rsidRPr="007D233B">
        <w:rPr>
          <w:rStyle w:val="StyleUnderline"/>
          <w:rFonts w:asciiTheme="minorHAnsi" w:hAnsiTheme="minorHAnsi" w:cstheme="minorHAnsi"/>
        </w:rPr>
        <w:t xml:space="preserve"> </w:t>
      </w:r>
      <w:r w:rsidRPr="007D233B">
        <w:rPr>
          <w:rFonts w:asciiTheme="minorHAnsi" w:hAnsiTheme="minorHAnsi" w:cstheme="minorHAnsi"/>
          <w:sz w:val="16"/>
        </w:rPr>
        <w:t>Trump’s Domestic Legacy</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Just as Trump’s “America First” foreign policy is damaging the country’s diplomatic relations with Asia, Europe, and Latin America, so his </w:t>
      </w:r>
      <w:r w:rsidRPr="007D233B">
        <w:rPr>
          <w:rStyle w:val="StyleUnderline"/>
          <w:rFonts w:asciiTheme="minorHAnsi" w:hAnsiTheme="minorHAnsi" w:cstheme="minorHAnsi"/>
        </w:rPr>
        <w:t xml:space="preserve">domestic policies are likely to </w:t>
      </w:r>
      <w:r w:rsidRPr="007D233B">
        <w:rPr>
          <w:rStyle w:val="Emphasis"/>
          <w:rFonts w:asciiTheme="minorHAnsi" w:hAnsiTheme="minorHAnsi" w:cstheme="minorHAnsi"/>
        </w:rPr>
        <w:t>cripple</w:t>
      </w:r>
      <w:r w:rsidRPr="007D233B">
        <w:rPr>
          <w:rStyle w:val="StyleUnderline"/>
          <w:rFonts w:asciiTheme="minorHAnsi" w:hAnsiTheme="minorHAnsi" w:cstheme="minorHAnsi"/>
        </w:rPr>
        <w:t xml:space="preserve"> this country’s economic competitiveness</w:t>
      </w:r>
      <w:r w:rsidRPr="007D233B">
        <w:rPr>
          <w:rFonts w:asciiTheme="minorHAnsi" w:hAnsiTheme="minorHAnsi" w:cstheme="minorHAnsi"/>
          <w:sz w:val="16"/>
        </w:rPr>
        <w:t xml:space="preserve">. Despite his stated commitment to building “the world’s most robust industrial base,” his </w:t>
      </w:r>
      <w:r w:rsidRPr="007D233B">
        <w:rPr>
          <w:rStyle w:val="StyleUnderline"/>
          <w:rFonts w:asciiTheme="minorHAnsi" w:hAnsiTheme="minorHAnsi" w:cstheme="minorHAnsi"/>
        </w:rPr>
        <w:t xml:space="preserve">energy policy is </w:t>
      </w:r>
      <w:r w:rsidRPr="007D233B">
        <w:rPr>
          <w:rFonts w:asciiTheme="minorHAnsi" w:hAnsiTheme="minorHAnsi" w:cstheme="minorHAnsi"/>
          <w:sz w:val="16"/>
        </w:rPr>
        <w:t xml:space="preserve">damaging, if not </w:t>
      </w:r>
      <w:r w:rsidRPr="007D233B">
        <w:rPr>
          <w:rStyle w:val="StyleUnderline"/>
          <w:rFonts w:asciiTheme="minorHAnsi" w:hAnsiTheme="minorHAnsi" w:cstheme="minorHAnsi"/>
        </w:rPr>
        <w:t>destroying</w:t>
      </w:r>
      <w:r w:rsidRPr="007D233B">
        <w:rPr>
          <w:rFonts w:asciiTheme="minorHAnsi" w:hAnsiTheme="minorHAnsi" w:cstheme="minorHAnsi"/>
          <w:sz w:val="16"/>
        </w:rPr>
        <w:t xml:space="preserve">, the country’s largest industry — </w:t>
      </w:r>
      <w:r w:rsidRPr="007D233B">
        <w:rPr>
          <w:rStyle w:val="StyleUnderline"/>
          <w:rFonts w:asciiTheme="minorHAnsi" w:hAnsiTheme="minorHAnsi" w:cstheme="minorHAnsi"/>
        </w:rPr>
        <w:t>automobile manufacturing</w:t>
      </w:r>
      <w:r w:rsidRPr="007D233B">
        <w:rPr>
          <w:rFonts w:asciiTheme="minorHAnsi" w:hAnsiTheme="minorHAnsi" w:cstheme="minorHAnsi"/>
          <w:sz w:val="16"/>
        </w:rPr>
        <w:t>. In 2024, the U.S. automobile industry produced 3% of the country’s gross domestic product, created more than 8 million jobs, supplied transport for 92% of all American households, and accounted for $1.6 trillion in consumer finance, second only to home mortgages.</w:t>
      </w:r>
      <w:r w:rsidR="00F2326C" w:rsidRPr="007D233B">
        <w:rPr>
          <w:rFonts w:asciiTheme="minorHAnsi" w:hAnsiTheme="minorHAnsi" w:cstheme="minorHAnsi"/>
          <w:sz w:val="16"/>
        </w:rPr>
        <w:t xml:space="preserve"> </w:t>
      </w:r>
      <w:r w:rsidRPr="007D233B">
        <w:rPr>
          <w:rStyle w:val="StyleUnderline"/>
          <w:rFonts w:asciiTheme="minorHAnsi" w:hAnsiTheme="minorHAnsi" w:cstheme="minorHAnsi"/>
        </w:rPr>
        <w:t>By his aggressive attack on</w:t>
      </w:r>
      <w:r w:rsidRPr="007D233B">
        <w:rPr>
          <w:rFonts w:asciiTheme="minorHAnsi" w:hAnsiTheme="minorHAnsi" w:cstheme="minorHAnsi"/>
          <w:sz w:val="16"/>
        </w:rPr>
        <w:t xml:space="preserve"> the very idea of climate change and on America’s once-promising </w:t>
      </w:r>
      <w:r w:rsidRPr="007D233B">
        <w:rPr>
          <w:rStyle w:val="StyleUnderline"/>
          <w:rFonts w:asciiTheme="minorHAnsi" w:hAnsiTheme="minorHAnsi" w:cstheme="minorHAnsi"/>
        </w:rPr>
        <w:t>green-energy</w:t>
      </w:r>
      <w:r w:rsidRPr="007D233B">
        <w:rPr>
          <w:rFonts w:asciiTheme="minorHAnsi" w:hAnsiTheme="minorHAnsi" w:cstheme="minorHAnsi"/>
          <w:sz w:val="16"/>
        </w:rPr>
        <w:t xml:space="preserve"> </w:t>
      </w:r>
      <w:r w:rsidRPr="007D233B">
        <w:rPr>
          <w:rStyle w:val="StyleUnderline"/>
          <w:rFonts w:asciiTheme="minorHAnsi" w:hAnsiTheme="minorHAnsi" w:cstheme="minorHAnsi"/>
        </w:rPr>
        <w:t>infrastructure</w:t>
      </w:r>
      <w:r w:rsidRPr="007D233B">
        <w:rPr>
          <w:rFonts w:asciiTheme="minorHAnsi" w:hAnsiTheme="minorHAnsi" w:cstheme="minorHAnsi"/>
          <w:sz w:val="16"/>
        </w:rPr>
        <w:t xml:space="preserve">, President </w:t>
      </w:r>
      <w:r w:rsidRPr="007D233B">
        <w:rPr>
          <w:rStyle w:val="StyleUnderline"/>
          <w:rFonts w:asciiTheme="minorHAnsi" w:hAnsiTheme="minorHAnsi" w:cstheme="minorHAnsi"/>
        </w:rPr>
        <w:t xml:space="preserve">Trump is inflicting </w:t>
      </w:r>
      <w:r w:rsidRPr="007D233B">
        <w:rPr>
          <w:rStyle w:val="Emphasis"/>
          <w:rFonts w:asciiTheme="minorHAnsi" w:hAnsiTheme="minorHAnsi" w:cstheme="minorHAnsi"/>
        </w:rPr>
        <w:t>serious damage</w:t>
      </w:r>
      <w:r w:rsidRPr="007D233B">
        <w:rPr>
          <w:rFonts w:asciiTheme="minorHAnsi" w:hAnsiTheme="minorHAnsi" w:cstheme="minorHAnsi"/>
          <w:sz w:val="16"/>
        </w:rPr>
        <w:t xml:space="preserve"> </w:t>
      </w:r>
      <w:r w:rsidRPr="007D233B">
        <w:rPr>
          <w:rStyle w:val="StyleUnderline"/>
          <w:rFonts w:asciiTheme="minorHAnsi" w:hAnsiTheme="minorHAnsi" w:cstheme="minorHAnsi"/>
        </w:rPr>
        <w:t>on Detroit’s</w:t>
      </w:r>
      <w:r w:rsidRPr="007D233B">
        <w:rPr>
          <w:rFonts w:asciiTheme="minorHAnsi" w:hAnsiTheme="minorHAnsi" w:cstheme="minorHAnsi"/>
          <w:sz w:val="16"/>
        </w:rPr>
        <w:t xml:space="preserve"> future </w:t>
      </w:r>
      <w:r w:rsidRPr="007D233B">
        <w:rPr>
          <w:rStyle w:val="StyleUnderline"/>
          <w:rFonts w:asciiTheme="minorHAnsi" w:hAnsiTheme="minorHAnsi" w:cstheme="minorHAnsi"/>
        </w:rPr>
        <w:t>capacity to compete against China’s</w:t>
      </w:r>
      <w:r w:rsidRPr="007D233B">
        <w:rPr>
          <w:rFonts w:asciiTheme="minorHAnsi" w:hAnsiTheme="minorHAnsi" w:cstheme="minorHAnsi"/>
          <w:sz w:val="16"/>
        </w:rPr>
        <w:t xml:space="preserve"> rapidly rising production of electric vehicles (</w:t>
      </w:r>
      <w:r w:rsidRPr="007D233B">
        <w:rPr>
          <w:rStyle w:val="StyleUnderline"/>
          <w:rFonts w:asciiTheme="minorHAnsi" w:hAnsiTheme="minorHAnsi" w:cstheme="minorHAnsi"/>
        </w:rPr>
        <w:t>EVs</w:t>
      </w:r>
      <w:r w:rsidRPr="007D233B">
        <w:rPr>
          <w:rFonts w:asciiTheme="minorHAnsi" w:hAnsiTheme="minorHAnsi" w:cstheme="minorHAnsi"/>
          <w:sz w:val="16"/>
        </w:rPr>
        <w:t xml:space="preserve">). According to the International Energy Agency, EV purchases will reach 20 million in 2025, or one-quarter of world auto sales, and are on </w:t>
      </w:r>
      <w:r w:rsidRPr="007D233B">
        <w:rPr>
          <w:rFonts w:asciiTheme="minorHAnsi" w:hAnsiTheme="minorHAnsi" w:cstheme="minorHAnsi"/>
          <w:sz w:val="16"/>
        </w:rPr>
        <w:lastRenderedPageBreak/>
        <w:t>track to hit 40% by 2030, with China already accounting for 70% of global EV production. While EVs are still 30% more expensive than gas vehicles in the U.S., in China they are less expensive and now account for 60% of that country’s car sales (compared to just 11% in the U.S.).</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With massive robotic factories cranking out EVs by the millions, a fleet of dedicated ships to carry those low-cost cars to global markets, and new factories opening in Asia, Africa, Europe, and Latin America, </w:t>
      </w:r>
      <w:r w:rsidRPr="007D233B">
        <w:rPr>
          <w:rStyle w:val="StyleUnderline"/>
          <w:rFonts w:asciiTheme="minorHAnsi" w:hAnsiTheme="minorHAnsi" w:cstheme="minorHAnsi"/>
        </w:rPr>
        <w:t>China seems poised to</w:t>
      </w:r>
      <w:r w:rsidRPr="007D233B">
        <w:rPr>
          <w:rFonts w:asciiTheme="minorHAnsi" w:hAnsiTheme="minorHAnsi" w:cstheme="minorHAnsi"/>
          <w:sz w:val="16"/>
        </w:rPr>
        <w:t xml:space="preserve"> </w:t>
      </w:r>
      <w:r w:rsidRPr="007D233B">
        <w:rPr>
          <w:rStyle w:val="Emphasis"/>
          <w:rFonts w:asciiTheme="minorHAnsi" w:hAnsiTheme="minorHAnsi" w:cstheme="minorHAnsi"/>
        </w:rPr>
        <w:t>conquer</w:t>
      </w:r>
      <w:r w:rsidRPr="007D233B">
        <w:rPr>
          <w:rFonts w:asciiTheme="minorHAnsi" w:hAnsiTheme="minorHAnsi" w:cstheme="minorHAnsi"/>
          <w:sz w:val="16"/>
        </w:rPr>
        <w:t xml:space="preserve"> </w:t>
      </w:r>
      <w:r w:rsidRPr="007D233B">
        <w:rPr>
          <w:rStyle w:val="StyleUnderline"/>
          <w:rFonts w:asciiTheme="minorHAnsi" w:hAnsiTheme="minorHAnsi" w:cstheme="minorHAnsi"/>
        </w:rPr>
        <w:t>the global car market with</w:t>
      </w:r>
      <w:r w:rsidRPr="007D233B">
        <w:rPr>
          <w:rFonts w:asciiTheme="minorHAnsi" w:hAnsiTheme="minorHAnsi" w:cstheme="minorHAnsi"/>
          <w:sz w:val="16"/>
        </w:rPr>
        <w:t xml:space="preserve"> models like </w:t>
      </w:r>
      <w:r w:rsidRPr="007D233B">
        <w:rPr>
          <w:rStyle w:val="StyleUnderline"/>
          <w:rFonts w:asciiTheme="minorHAnsi" w:hAnsiTheme="minorHAnsi" w:cstheme="minorHAnsi"/>
        </w:rPr>
        <w:t>BYD</w:t>
      </w:r>
      <w:r w:rsidRPr="007D233B">
        <w:rPr>
          <w:rFonts w:asciiTheme="minorHAnsi" w:hAnsiTheme="minorHAnsi" w:cstheme="minorHAnsi"/>
          <w:sz w:val="16"/>
        </w:rPr>
        <w:t xml:space="preserve">’s self-driving Seagull EV priced at only $9,000. Just as making an iPhone in America now seems almost unimaginable, by the time Trump leaves office, the U.S. automotive industry could find itself incapable of producing a competitive EV, potentially losing access to half the world’s auto market. “I have 10,000 dealers around the world,” said Ford’s CEO Jim Farley recently. “Only 2,800 are in the U.S.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you do the math.” And </w:t>
      </w:r>
      <w:r w:rsidRPr="007D233B">
        <w:rPr>
          <w:rStyle w:val="StyleUnderline"/>
          <w:rFonts w:asciiTheme="minorHAnsi" w:hAnsiTheme="minorHAnsi" w:cstheme="minorHAnsi"/>
        </w:rPr>
        <w:t xml:space="preserve">given Trump’s costly </w:t>
      </w:r>
      <w:r w:rsidRPr="007D233B">
        <w:rPr>
          <w:rStyle w:val="StyleUnderline"/>
          <w:rFonts w:asciiTheme="minorHAnsi" w:hAnsiTheme="minorHAnsi" w:cstheme="minorHAnsi"/>
          <w:highlight w:val="green"/>
        </w:rPr>
        <w:t>tariffs on steel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aluminum</w:t>
      </w:r>
      <w:r w:rsidRPr="007D233B">
        <w:rPr>
          <w:rStyle w:val="StyleUnderline"/>
          <w:rFonts w:asciiTheme="minorHAnsi" w:hAnsiTheme="minorHAnsi" w:cstheme="minorHAnsi"/>
        </w:rPr>
        <w:t xml:space="preserve"> imports</w:t>
      </w:r>
      <w:r w:rsidRPr="007D233B">
        <w:rPr>
          <w:rFonts w:asciiTheme="minorHAnsi" w:hAnsiTheme="minorHAnsi" w:cstheme="minorHAnsi"/>
          <w:sz w:val="16"/>
        </w:rPr>
        <w:t xml:space="preserve"> (among other things), that core </w:t>
      </w:r>
      <w:r w:rsidRPr="007D233B">
        <w:rPr>
          <w:rStyle w:val="StyleUnderline"/>
          <w:rFonts w:asciiTheme="minorHAnsi" w:hAnsiTheme="minorHAnsi" w:cstheme="minorHAnsi"/>
        </w:rPr>
        <w:t>American</w:t>
      </w:r>
      <w:r w:rsidRPr="007D233B">
        <w:rPr>
          <w:rFonts w:asciiTheme="minorHAnsi" w:hAnsiTheme="minorHAnsi" w:cstheme="minorHAnsi"/>
          <w:sz w:val="16"/>
        </w:rPr>
        <w:t xml:space="preserve"> </w:t>
      </w:r>
      <w:r w:rsidRPr="007D233B">
        <w:rPr>
          <w:rStyle w:val="StyleUnderline"/>
          <w:rFonts w:asciiTheme="minorHAnsi" w:hAnsiTheme="minorHAnsi" w:cstheme="minorHAnsi"/>
        </w:rPr>
        <w:t>manufacturing</w:t>
      </w:r>
      <w:r w:rsidRPr="007D233B">
        <w:rPr>
          <w:rFonts w:asciiTheme="minorHAnsi" w:hAnsiTheme="minorHAnsi" w:cstheme="minorHAnsi"/>
          <w:sz w:val="16"/>
        </w:rPr>
        <w:t xml:space="preserve"> industry </w:t>
      </w:r>
      <w:r w:rsidRPr="007D233B">
        <w:rPr>
          <w:rStyle w:val="StyleUnderline"/>
          <w:rFonts w:asciiTheme="minorHAnsi" w:hAnsiTheme="minorHAnsi" w:cstheme="minorHAnsi"/>
        </w:rPr>
        <w:t>is likely to be</w:t>
      </w:r>
      <w:r w:rsidRPr="007D233B">
        <w:rPr>
          <w:rFonts w:asciiTheme="minorHAnsi" w:hAnsiTheme="minorHAnsi" w:cstheme="minorHAnsi"/>
          <w:sz w:val="16"/>
        </w:rPr>
        <w:t xml:space="preserve"> in </w:t>
      </w:r>
      <w:r w:rsidRPr="007D233B">
        <w:rPr>
          <w:rStyle w:val="StyleUnderline"/>
          <w:rFonts w:asciiTheme="minorHAnsi" w:hAnsiTheme="minorHAnsi" w:cstheme="minorHAnsi"/>
        </w:rPr>
        <w:t>truly</w:t>
      </w:r>
      <w:r w:rsidRPr="007D233B">
        <w:rPr>
          <w:rFonts w:asciiTheme="minorHAnsi" w:hAnsiTheme="minorHAnsi" w:cstheme="minorHAnsi"/>
          <w:sz w:val="16"/>
        </w:rPr>
        <w:t xml:space="preserve"> </w:t>
      </w:r>
      <w:r w:rsidRPr="007D233B">
        <w:rPr>
          <w:rStyle w:val="StyleUnderline"/>
          <w:rFonts w:asciiTheme="minorHAnsi" w:hAnsiTheme="minorHAnsi" w:cstheme="minorHAnsi"/>
        </w:rPr>
        <w:t>unsettled</w:t>
      </w:r>
      <w:r w:rsidRPr="007D233B">
        <w:rPr>
          <w:rFonts w:asciiTheme="minorHAnsi" w:hAnsiTheme="minorHAnsi" w:cstheme="minorHAnsi"/>
          <w:sz w:val="16"/>
        </w:rPr>
        <w:t xml:space="preserve"> shape by 2029.</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More broadly, the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administration </w:t>
      </w:r>
      <w:r w:rsidRPr="007D233B">
        <w:rPr>
          <w:rStyle w:val="StyleUnderline"/>
          <w:rFonts w:asciiTheme="minorHAnsi" w:hAnsiTheme="minorHAnsi" w:cstheme="minorHAnsi"/>
        </w:rPr>
        <w:t>is crippling this country’s overall economic competitiveness by cutting its scientific research and conducting a shotgun wedding between fossil fuels and the nation’s electrical grid</w:t>
      </w:r>
      <w:r w:rsidRPr="007D233B">
        <w:rPr>
          <w:rFonts w:asciiTheme="minorHAnsi" w:hAnsiTheme="minorHAnsi" w:cstheme="minorHAnsi"/>
          <w:sz w:val="16"/>
        </w:rPr>
        <w:t>. According to the International Renewable Energy Association, in 2024, solar power was 41% less expensive (and onshore wind 53% less) than the cheapest form of fossil fuel. When backed by cost-effective storage batteries, those alternative energies now provide the quickest, most affordable means to expand electrical infrastructure in developed and developing nations.</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But </w:t>
      </w:r>
      <w:r w:rsidRPr="007D233B">
        <w:rPr>
          <w:rStyle w:val="StyleUnderline"/>
          <w:rFonts w:asciiTheme="minorHAnsi" w:hAnsiTheme="minorHAnsi" w:cstheme="minorHAnsi"/>
          <w:highlight w:val="green"/>
        </w:rPr>
        <w:t>by slashing EV tax credits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blocking offshore wind farms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opening</w:t>
      </w:r>
      <w:r w:rsidRPr="007D233B">
        <w:rPr>
          <w:rStyle w:val="StyleUnderline"/>
          <w:rFonts w:asciiTheme="minorHAnsi" w:hAnsiTheme="minorHAnsi" w:cstheme="minorHAnsi"/>
        </w:rPr>
        <w:t xml:space="preserve"> yet </w:t>
      </w:r>
      <w:r w:rsidRPr="007D233B">
        <w:rPr>
          <w:rStyle w:val="StyleUnderline"/>
          <w:rFonts w:asciiTheme="minorHAnsi" w:hAnsiTheme="minorHAnsi" w:cstheme="minorHAnsi"/>
          <w:highlight w:val="green"/>
        </w:rPr>
        <w:t>more</w:t>
      </w:r>
      <w:r w:rsidRPr="007D233B">
        <w:rPr>
          <w:rStyle w:val="StyleUnderline"/>
          <w:rFonts w:asciiTheme="minorHAnsi" w:hAnsiTheme="minorHAnsi" w:cstheme="minorHAnsi"/>
        </w:rPr>
        <w:t xml:space="preserve"> federal lands for </w:t>
      </w:r>
      <w:r w:rsidRPr="007D233B">
        <w:rPr>
          <w:rStyle w:val="StyleUnderline"/>
          <w:rFonts w:asciiTheme="minorHAnsi" w:hAnsiTheme="minorHAnsi" w:cstheme="minorHAnsi"/>
          <w:highlight w:val="green"/>
        </w:rPr>
        <w:t>oil</w:t>
      </w:r>
      <w:r w:rsidRPr="007D233B">
        <w:rPr>
          <w:rStyle w:val="StyleUnderline"/>
          <w:rFonts w:asciiTheme="minorHAnsi" w:hAnsiTheme="minorHAnsi" w:cstheme="minorHAnsi"/>
        </w:rPr>
        <w:t xml:space="preserve"> and natural gas </w:t>
      </w:r>
      <w:r w:rsidRPr="007D233B">
        <w:rPr>
          <w:rStyle w:val="StyleUnderline"/>
          <w:rFonts w:asciiTheme="minorHAnsi" w:hAnsiTheme="minorHAnsi" w:cstheme="minorHAnsi"/>
          <w:highlight w:val="green"/>
        </w:rPr>
        <w:t>drilling</w:t>
      </w:r>
      <w:r w:rsidRPr="007D233B">
        <w:rPr>
          <w:rFonts w:asciiTheme="minorHAnsi" w:hAnsiTheme="minorHAnsi" w:cstheme="minorHAnsi"/>
          <w:sz w:val="16"/>
        </w:rPr>
        <w:t xml:space="preserve">, President </w:t>
      </w:r>
      <w:r w:rsidRPr="007D233B">
        <w:rPr>
          <w:rStyle w:val="StyleUnderline"/>
          <w:rFonts w:asciiTheme="minorHAnsi" w:hAnsiTheme="minorHAnsi" w:cstheme="minorHAnsi"/>
          <w:highlight w:val="green"/>
        </w:rPr>
        <w:t>Trump</w:t>
      </w:r>
      <w:r w:rsidRPr="007D233B">
        <w:rPr>
          <w:rFonts w:asciiTheme="minorHAnsi" w:hAnsiTheme="minorHAnsi" w:cstheme="minorHAnsi"/>
          <w:sz w:val="16"/>
        </w:rPr>
        <w:t xml:space="preserve"> </w:t>
      </w:r>
      <w:r w:rsidRPr="007D233B">
        <w:rPr>
          <w:rStyle w:val="StyleUnderline"/>
          <w:rFonts w:asciiTheme="minorHAnsi" w:hAnsiTheme="minorHAnsi" w:cstheme="minorHAnsi"/>
        </w:rPr>
        <w:t>is</w:t>
      </w:r>
      <w:r w:rsidRPr="007D233B">
        <w:rPr>
          <w:rFonts w:asciiTheme="minorHAnsi" w:hAnsiTheme="minorHAnsi" w:cstheme="minorHAnsi"/>
          <w:sz w:val="16"/>
        </w:rPr>
        <w:t xml:space="preserve"> using the full powers of his presidency </w:t>
      </w:r>
      <w:r w:rsidRPr="007D233B">
        <w:rPr>
          <w:rStyle w:val="StyleUnderline"/>
          <w:rFonts w:asciiTheme="minorHAnsi" w:hAnsiTheme="minorHAnsi" w:cstheme="minorHAnsi"/>
        </w:rPr>
        <w:t>to</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derail</w:t>
      </w:r>
      <w:r w:rsidRPr="007D233B">
        <w:rPr>
          <w:rFonts w:asciiTheme="minorHAnsi" w:hAnsiTheme="minorHAnsi" w:cstheme="minorHAnsi"/>
          <w:sz w:val="16"/>
        </w:rPr>
        <w:t xml:space="preserve"> America’s adoption of cost-competitive </w:t>
      </w:r>
      <w:r w:rsidRPr="007D233B">
        <w:rPr>
          <w:rStyle w:val="StyleUnderline"/>
          <w:rFonts w:asciiTheme="minorHAnsi" w:hAnsiTheme="minorHAnsi" w:cstheme="minorHAnsi"/>
          <w:highlight w:val="green"/>
        </w:rPr>
        <w:t>green energy</w:t>
      </w:r>
      <w:r w:rsidRPr="007D233B">
        <w:rPr>
          <w:rFonts w:asciiTheme="minorHAnsi" w:hAnsiTheme="minorHAnsi" w:cstheme="minorHAnsi"/>
          <w:sz w:val="16"/>
        </w:rPr>
        <w:t xml:space="preserve">. And keep in mind that he’s doing so at the very moment </w:t>
      </w:r>
      <w:r w:rsidRPr="007D233B">
        <w:rPr>
          <w:rStyle w:val="StyleUnderline"/>
          <w:rFonts w:asciiTheme="minorHAnsi" w:hAnsiTheme="minorHAnsi" w:cstheme="minorHAnsi"/>
        </w:rPr>
        <w:t>when</w:t>
      </w:r>
      <w:r w:rsidRPr="007D233B">
        <w:rPr>
          <w:rFonts w:asciiTheme="minorHAnsi" w:hAnsiTheme="minorHAnsi" w:cstheme="minorHAnsi"/>
          <w:sz w:val="16"/>
        </w:rPr>
        <w:t xml:space="preserve"> a boom in </w:t>
      </w:r>
      <w:r w:rsidRPr="007D233B">
        <w:rPr>
          <w:rStyle w:val="StyleUnderline"/>
          <w:rFonts w:asciiTheme="minorHAnsi" w:hAnsiTheme="minorHAnsi" w:cstheme="minorHAnsi"/>
        </w:rPr>
        <w:t>energy-intensive</w:t>
      </w:r>
      <w:r w:rsidRPr="007D233B">
        <w:rPr>
          <w:rFonts w:asciiTheme="minorHAnsi" w:hAnsiTheme="minorHAnsi" w:cstheme="minorHAnsi"/>
          <w:sz w:val="16"/>
        </w:rPr>
        <w:t xml:space="preserve"> </w:t>
      </w:r>
      <w:r w:rsidRPr="007D233B">
        <w:rPr>
          <w:rStyle w:val="StyleUnderline"/>
          <w:rFonts w:asciiTheme="minorHAnsi" w:hAnsiTheme="minorHAnsi" w:cstheme="minorHAnsi"/>
        </w:rPr>
        <w:t>data centers for</w:t>
      </w:r>
      <w:r w:rsidRPr="007D233B">
        <w:rPr>
          <w:rFonts w:asciiTheme="minorHAnsi" w:hAnsiTheme="minorHAnsi" w:cstheme="minorHAnsi"/>
          <w:sz w:val="16"/>
        </w:rPr>
        <w:t xml:space="preserve"> Artificial Intelligence (</w:t>
      </w:r>
      <w:r w:rsidRPr="007D233B">
        <w:rPr>
          <w:rStyle w:val="StyleUnderline"/>
          <w:rFonts w:asciiTheme="minorHAnsi" w:hAnsiTheme="minorHAnsi" w:cstheme="minorHAnsi"/>
          <w:highlight w:val="green"/>
        </w:rPr>
        <w:t>AI</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is straining the</w:t>
      </w:r>
      <w:r w:rsidRPr="007D233B">
        <w:rPr>
          <w:rStyle w:val="StyleUnderline"/>
          <w:rFonts w:asciiTheme="minorHAnsi" w:hAnsiTheme="minorHAnsi" w:cstheme="minorHAnsi"/>
        </w:rPr>
        <w:t xml:space="preserve"> national </w:t>
      </w:r>
      <w:r w:rsidRPr="007D233B">
        <w:rPr>
          <w:rStyle w:val="StyleUnderline"/>
          <w:rFonts w:asciiTheme="minorHAnsi" w:hAnsiTheme="minorHAnsi" w:cstheme="minorHAnsi"/>
          <w:highlight w:val="green"/>
        </w:rPr>
        <w:t>grid</w:t>
      </w:r>
      <w:r w:rsidRPr="007D233B">
        <w:rPr>
          <w:rFonts w:asciiTheme="minorHAnsi" w:hAnsiTheme="minorHAnsi" w:cstheme="minorHAnsi"/>
          <w:sz w:val="16"/>
        </w:rPr>
        <w:t xml:space="preserve">, while simultaneously raising electricity costs for households and businesses. </w:t>
      </w:r>
      <w:r w:rsidRPr="007D233B">
        <w:rPr>
          <w:rStyle w:val="StyleUnderline"/>
          <w:rFonts w:asciiTheme="minorHAnsi" w:hAnsiTheme="minorHAnsi" w:cstheme="minorHAnsi"/>
        </w:rPr>
        <w:t>By</w:t>
      </w:r>
      <w:r w:rsidRPr="007D233B">
        <w:rPr>
          <w:rFonts w:asciiTheme="minorHAnsi" w:hAnsiTheme="minorHAnsi" w:cstheme="minorHAnsi"/>
          <w:sz w:val="16"/>
        </w:rPr>
        <w:t xml:space="preserve"> the time he leaves office in </w:t>
      </w:r>
      <w:r w:rsidRPr="007D233B">
        <w:rPr>
          <w:rStyle w:val="StyleUnderline"/>
          <w:rFonts w:asciiTheme="minorHAnsi" w:hAnsiTheme="minorHAnsi" w:cstheme="minorHAnsi"/>
        </w:rPr>
        <w:t>2029</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American </w:t>
      </w:r>
      <w:r w:rsidRPr="007D233B">
        <w:rPr>
          <w:rStyle w:val="StyleUnderline"/>
          <w:rFonts w:asciiTheme="minorHAnsi" w:hAnsiTheme="minorHAnsi" w:cstheme="minorHAnsi"/>
          <w:highlight w:val="green"/>
        </w:rPr>
        <w:t>industry</w:t>
      </w:r>
      <w:r w:rsidRPr="007D233B">
        <w:rPr>
          <w:rFonts w:asciiTheme="minorHAnsi" w:hAnsiTheme="minorHAnsi" w:cstheme="minorHAnsi"/>
          <w:sz w:val="16"/>
        </w:rPr>
        <w:t xml:space="preserve">, still </w:t>
      </w:r>
      <w:r w:rsidRPr="007D233B">
        <w:rPr>
          <w:rStyle w:val="StyleUnderline"/>
          <w:rFonts w:asciiTheme="minorHAnsi" w:hAnsiTheme="minorHAnsi" w:cstheme="minorHAnsi"/>
        </w:rPr>
        <w:t>wedded to</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costly fossil fuels, </w:t>
      </w:r>
      <w:r w:rsidRPr="007D233B">
        <w:rPr>
          <w:rStyle w:val="StyleUnderline"/>
          <w:rFonts w:asciiTheme="minorHAnsi" w:hAnsiTheme="minorHAnsi" w:cstheme="minorHAnsi"/>
          <w:highlight w:val="green"/>
        </w:rPr>
        <w:t xml:space="preserve">could be paying </w:t>
      </w:r>
      <w:r w:rsidRPr="007D233B">
        <w:rPr>
          <w:rStyle w:val="Emphasis"/>
          <w:rFonts w:asciiTheme="minorHAnsi" w:hAnsiTheme="minorHAnsi" w:cstheme="minorHAnsi"/>
          <w:highlight w:val="green"/>
        </w:rPr>
        <w:t>double</w:t>
      </w:r>
      <w:r w:rsidRPr="007D233B">
        <w:rPr>
          <w:rStyle w:val="StyleUnderline"/>
          <w:rFonts w:asciiTheme="minorHAnsi" w:hAnsiTheme="minorHAnsi" w:cstheme="minorHAnsi"/>
        </w:rPr>
        <w:t xml:space="preserve"> the price of foreign competitors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energy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rendering</w:t>
      </w:r>
      <w:r w:rsidRPr="007D233B">
        <w:rPr>
          <w:rStyle w:val="StyleUnderline"/>
          <w:rFonts w:asciiTheme="minorHAnsi" w:hAnsiTheme="minorHAnsi" w:cstheme="minorHAnsi"/>
        </w:rPr>
        <w:t xml:space="preserve"> its </w:t>
      </w:r>
      <w:r w:rsidRPr="007D233B">
        <w:rPr>
          <w:rStyle w:val="StyleUnderline"/>
          <w:rFonts w:asciiTheme="minorHAnsi" w:hAnsiTheme="minorHAnsi" w:cstheme="minorHAnsi"/>
          <w:highlight w:val="green"/>
        </w:rPr>
        <w:t xml:space="preserve">products </w:t>
      </w:r>
      <w:r w:rsidRPr="007D233B">
        <w:rPr>
          <w:rStyle w:val="Emphasis"/>
          <w:rFonts w:asciiTheme="minorHAnsi" w:hAnsiTheme="minorHAnsi" w:cstheme="minorHAnsi"/>
          <w:highlight w:val="green"/>
        </w:rPr>
        <w:t>unaffordable</w:t>
      </w:r>
      <w:r w:rsidRPr="007D233B">
        <w:rPr>
          <w:rFonts w:asciiTheme="minorHAnsi" w:hAnsiTheme="minorHAnsi" w:cstheme="minorHAnsi"/>
          <w:sz w:val="16"/>
        </w:rPr>
        <w:t>, even at home.</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Through a mix of ignorance and arrogance, the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administration </w:t>
      </w:r>
      <w:r w:rsidRPr="007D233B">
        <w:rPr>
          <w:rStyle w:val="StyleUnderline"/>
          <w:rFonts w:asciiTheme="minorHAnsi" w:hAnsiTheme="minorHAnsi" w:cstheme="minorHAnsi"/>
        </w:rPr>
        <w:t>is</w:t>
      </w:r>
      <w:r w:rsidRPr="007D233B">
        <w:rPr>
          <w:rFonts w:asciiTheme="minorHAnsi" w:hAnsiTheme="minorHAnsi" w:cstheme="minorHAnsi"/>
          <w:sz w:val="16"/>
        </w:rPr>
        <w:t xml:space="preserve"> also </w:t>
      </w:r>
      <w:r w:rsidRPr="007D233B">
        <w:rPr>
          <w:rStyle w:val="StyleUnderline"/>
          <w:rFonts w:asciiTheme="minorHAnsi" w:hAnsiTheme="minorHAnsi" w:cstheme="minorHAnsi"/>
        </w:rPr>
        <w:t>hampering this country’s ability to</w:t>
      </w:r>
      <w:r w:rsidRPr="007D233B">
        <w:rPr>
          <w:rFonts w:asciiTheme="minorHAnsi" w:hAnsiTheme="minorHAnsi" w:cstheme="minorHAnsi"/>
          <w:sz w:val="16"/>
        </w:rPr>
        <w:t xml:space="preserve"> </w:t>
      </w:r>
      <w:r w:rsidRPr="007D233B">
        <w:rPr>
          <w:rStyle w:val="StyleUnderline"/>
          <w:rFonts w:asciiTheme="minorHAnsi" w:hAnsiTheme="minorHAnsi" w:cstheme="minorHAnsi"/>
        </w:rPr>
        <w:t>conduct basic scientific research</w:t>
      </w:r>
      <w:r w:rsidRPr="007D233B">
        <w:rPr>
          <w:rFonts w:asciiTheme="minorHAnsi" w:hAnsiTheme="minorHAnsi" w:cstheme="minorHAnsi"/>
          <w:sz w:val="16"/>
        </w:rPr>
        <w:t xml:space="preserve">, </w:t>
      </w:r>
      <w:r w:rsidRPr="007D233B">
        <w:rPr>
          <w:rStyle w:val="StyleUnderline"/>
          <w:rFonts w:asciiTheme="minorHAnsi" w:hAnsiTheme="minorHAnsi" w:cstheme="minorHAnsi"/>
        </w:rPr>
        <w:t>the seedbed of</w:t>
      </w:r>
      <w:r w:rsidRPr="007D233B">
        <w:rPr>
          <w:rFonts w:asciiTheme="minorHAnsi" w:hAnsiTheme="minorHAnsi" w:cstheme="minorHAnsi"/>
          <w:sz w:val="16"/>
        </w:rPr>
        <w:t xml:space="preserve"> its </w:t>
      </w:r>
      <w:r w:rsidRPr="007D233B">
        <w:rPr>
          <w:rStyle w:val="StyleUnderline"/>
          <w:rFonts w:asciiTheme="minorHAnsi" w:hAnsiTheme="minorHAnsi" w:cstheme="minorHAnsi"/>
        </w:rPr>
        <w:t>economic innovation</w:t>
      </w:r>
      <w:r w:rsidRPr="007D233B">
        <w:rPr>
          <w:rFonts w:asciiTheme="minorHAnsi" w:hAnsiTheme="minorHAnsi" w:cstheme="minorHAnsi"/>
          <w:sz w:val="16"/>
        </w:rPr>
        <w:t xml:space="preserve"> for more than a century. Although </w:t>
      </w:r>
      <w:r w:rsidRPr="007D233B">
        <w:rPr>
          <w:rStyle w:val="StyleUnderline"/>
          <w:rFonts w:asciiTheme="minorHAnsi" w:hAnsiTheme="minorHAnsi" w:cstheme="minorHAnsi"/>
        </w:rPr>
        <w:t xml:space="preserve">immigrants have won </w:t>
      </w:r>
      <w:r w:rsidRPr="007D233B">
        <w:rPr>
          <w:rStyle w:val="Emphasis"/>
          <w:rFonts w:asciiTheme="minorHAnsi" w:hAnsiTheme="minorHAnsi" w:cstheme="minorHAnsi"/>
        </w:rPr>
        <w:t>36%</w:t>
      </w:r>
      <w:r w:rsidRPr="007D233B">
        <w:rPr>
          <w:rStyle w:val="StyleUnderline"/>
          <w:rFonts w:asciiTheme="minorHAnsi" w:hAnsiTheme="minorHAnsi" w:cstheme="minorHAnsi"/>
        </w:rPr>
        <w:t xml:space="preserve"> of the country’s Nobel Prizes</w:t>
      </w:r>
      <w:r w:rsidRPr="007D233B">
        <w:rPr>
          <w:rFonts w:asciiTheme="minorHAnsi" w:hAnsiTheme="minorHAnsi" w:cstheme="minorHAnsi"/>
          <w:sz w:val="16"/>
        </w:rPr>
        <w:t xml:space="preserve"> in science over the past 125 years, </w:t>
      </w:r>
      <w:r w:rsidRPr="007D233B">
        <w:rPr>
          <w:rStyle w:val="StyleUnderline"/>
          <w:rFonts w:asciiTheme="minorHAnsi" w:hAnsiTheme="minorHAnsi" w:cstheme="minorHAnsi"/>
          <w:highlight w:val="green"/>
        </w:rPr>
        <w:t>the White House</w:t>
      </w:r>
      <w:r w:rsidRPr="007D233B">
        <w:rPr>
          <w:rFonts w:asciiTheme="minorHAnsi" w:hAnsiTheme="minorHAnsi" w:cstheme="minorHAnsi"/>
          <w:sz w:val="16"/>
        </w:rPr>
        <w:t xml:space="preserve"> has now </w:t>
      </w:r>
      <w:r w:rsidRPr="007D233B">
        <w:rPr>
          <w:rStyle w:val="StyleUnderline"/>
          <w:rFonts w:asciiTheme="minorHAnsi" w:hAnsiTheme="minorHAnsi" w:cstheme="minorHAnsi"/>
          <w:highlight w:val="green"/>
        </w:rPr>
        <w:t>restricted H-1B visas</w:t>
      </w:r>
      <w:r w:rsidRPr="007D233B">
        <w:rPr>
          <w:rStyle w:val="StyleUnderline"/>
          <w:rFonts w:asciiTheme="minorHAnsi" w:hAnsiTheme="minorHAnsi" w:cstheme="minorHAnsi"/>
        </w:rPr>
        <w:t xml:space="preserve"> for skilled immigrants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imposed a </w:t>
      </w:r>
      <w:r w:rsidRPr="007D233B">
        <w:rPr>
          <w:rFonts w:asciiTheme="minorHAnsi" w:hAnsiTheme="minorHAnsi" w:cstheme="minorHAnsi"/>
          <w:sz w:val="16"/>
        </w:rPr>
        <w:t>nearly</w:t>
      </w:r>
      <w:r w:rsidRPr="007D233B">
        <w:rPr>
          <w:rStyle w:val="Emphasis"/>
          <w:rFonts w:asciiTheme="minorHAnsi" w:hAnsiTheme="minorHAnsi" w:cstheme="minorHAnsi"/>
        </w:rPr>
        <w:t xml:space="preserve"> 20%</w:t>
      </w:r>
      <w:r w:rsidRPr="007D233B">
        <w:rPr>
          <w:rStyle w:val="StyleUnderline"/>
          <w:rFonts w:asciiTheme="minorHAnsi" w:hAnsiTheme="minorHAnsi" w:cstheme="minorHAnsi"/>
        </w:rPr>
        <w:t xml:space="preserve"> cut in </w:t>
      </w:r>
      <w:r w:rsidRPr="007D233B">
        <w:rPr>
          <w:rStyle w:val="StyleUnderline"/>
          <w:rFonts w:asciiTheme="minorHAnsi" w:hAnsiTheme="minorHAnsi" w:cstheme="minorHAnsi"/>
          <w:highlight w:val="green"/>
        </w:rPr>
        <w:t>foreign graduate students</w:t>
      </w:r>
      <w:r w:rsidRPr="007D233B">
        <w:rPr>
          <w:rFonts w:asciiTheme="minorHAnsi" w:hAnsiTheme="minorHAnsi" w:cstheme="minorHAnsi"/>
          <w:sz w:val="16"/>
        </w:rPr>
        <w:t xml:space="preserve"> at U.S. universities. </w:t>
      </w:r>
      <w:r w:rsidRPr="007D233B">
        <w:rPr>
          <w:rStyle w:val="StyleUnderline"/>
          <w:rFonts w:asciiTheme="minorHAnsi" w:hAnsiTheme="minorHAnsi" w:cstheme="minorHAnsi"/>
        </w:rPr>
        <w:t>By denying university science labs</w:t>
      </w:r>
      <w:r w:rsidRPr="007D233B">
        <w:rPr>
          <w:rFonts w:asciiTheme="minorHAnsi" w:hAnsiTheme="minorHAnsi" w:cstheme="minorHAnsi"/>
          <w:sz w:val="16"/>
        </w:rPr>
        <w:t xml:space="preserve"> such </w:t>
      </w:r>
      <w:r w:rsidRPr="007D233B">
        <w:rPr>
          <w:rStyle w:val="StyleUnderline"/>
          <w:rFonts w:asciiTheme="minorHAnsi" w:hAnsiTheme="minorHAnsi" w:cstheme="minorHAnsi"/>
        </w:rPr>
        <w:t xml:space="preserve">critical student workers and </w:t>
      </w:r>
      <w:r w:rsidRPr="007D233B">
        <w:rPr>
          <w:rStyle w:val="StyleUnderline"/>
          <w:rFonts w:asciiTheme="minorHAnsi" w:hAnsiTheme="minorHAnsi" w:cstheme="minorHAnsi"/>
          <w:highlight w:val="green"/>
        </w:rPr>
        <w:t>slashing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Fonts w:asciiTheme="minorHAnsi" w:hAnsiTheme="minorHAnsi" w:cstheme="minorHAnsi"/>
          <w:sz w:val="16"/>
        </w:rPr>
        <w:t xml:space="preserve"> nation’s </w:t>
      </w:r>
      <w:r w:rsidRPr="007D233B">
        <w:rPr>
          <w:rStyle w:val="StyleUnderline"/>
          <w:rFonts w:asciiTheme="minorHAnsi" w:hAnsiTheme="minorHAnsi" w:cstheme="minorHAnsi"/>
          <w:highlight w:val="green"/>
        </w:rPr>
        <w:t>budget for</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basic </w:t>
      </w:r>
      <w:r w:rsidRPr="007D233B">
        <w:rPr>
          <w:rStyle w:val="StyleUnderline"/>
          <w:rFonts w:asciiTheme="minorHAnsi" w:hAnsiTheme="minorHAnsi" w:cstheme="minorHAnsi"/>
          <w:highlight w:val="green"/>
        </w:rPr>
        <w:t>science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by</w:t>
      </w:r>
      <w:r w:rsidRPr="007D233B">
        <w:rPr>
          <w:rStyle w:val="StyleUnderline"/>
          <w:rFonts w:asciiTheme="minorHAnsi" w:hAnsiTheme="minorHAnsi" w:cstheme="minorHAnsi"/>
        </w:rPr>
        <w:t xml:space="preserve"> up to </w:t>
      </w:r>
      <w:r w:rsidRPr="007D233B">
        <w:rPr>
          <w:rStyle w:val="Emphasis"/>
          <w:rFonts w:asciiTheme="minorHAnsi" w:hAnsiTheme="minorHAnsi" w:cstheme="minorHAnsi"/>
          <w:highlight w:val="green"/>
        </w:rPr>
        <w:t>57%</w:t>
      </w:r>
      <w:r w:rsidRPr="007D233B">
        <w:rPr>
          <w:rStyle w:val="StyleUnderline"/>
          <w:rFonts w:asciiTheme="minorHAnsi" w:hAnsiTheme="minorHAnsi" w:cstheme="minorHAnsi"/>
        </w:rPr>
        <w:t>,</w:t>
      </w:r>
      <w:r w:rsidRPr="007D233B">
        <w:rPr>
          <w:rFonts w:asciiTheme="minorHAnsi" w:hAnsiTheme="minorHAnsi" w:cstheme="minorHAnsi"/>
          <w:sz w:val="16"/>
        </w:rPr>
        <w:t xml:space="preserve"> the </w:t>
      </w:r>
      <w:r w:rsidRPr="007D233B">
        <w:rPr>
          <w:rStyle w:val="StyleUnderline"/>
          <w:rFonts w:asciiTheme="minorHAnsi" w:hAnsiTheme="minorHAnsi" w:cstheme="minorHAnsi"/>
        </w:rPr>
        <w:t>Trump</w:t>
      </w:r>
      <w:r w:rsidRPr="007D233B">
        <w:rPr>
          <w:rFonts w:asciiTheme="minorHAnsi" w:hAnsiTheme="minorHAnsi" w:cstheme="minorHAnsi"/>
          <w:sz w:val="16"/>
        </w:rPr>
        <w:t xml:space="preserve"> White House </w:t>
      </w:r>
      <w:r w:rsidRPr="007D233B">
        <w:rPr>
          <w:rStyle w:val="StyleUnderline"/>
          <w:rFonts w:asciiTheme="minorHAnsi" w:hAnsiTheme="minorHAnsi" w:cstheme="minorHAnsi"/>
        </w:rPr>
        <w:t xml:space="preserve">is </w:t>
      </w:r>
      <w:r w:rsidRPr="007D233B">
        <w:rPr>
          <w:rStyle w:val="Emphasis"/>
          <w:rFonts w:asciiTheme="minorHAnsi" w:hAnsiTheme="minorHAnsi" w:cstheme="minorHAnsi"/>
        </w:rPr>
        <w:t>liquidating</w:t>
      </w:r>
      <w:r w:rsidRPr="007D233B">
        <w:rPr>
          <w:rStyle w:val="StyleUnderline"/>
          <w:rFonts w:asciiTheme="minorHAnsi" w:hAnsiTheme="minorHAnsi" w:cstheme="minorHAnsi"/>
        </w:rPr>
        <w:t xml:space="preserve"> the world’s most successful research industry</w:t>
      </w:r>
      <w:r w:rsidRPr="007D233B">
        <w:rPr>
          <w:rFonts w:asciiTheme="minorHAnsi" w:hAnsiTheme="minorHAnsi" w:cstheme="minorHAnsi"/>
          <w:sz w:val="16"/>
        </w:rPr>
        <w:t xml:space="preserve"> and effectively ceding the rest of the twenty-first century to China.</w:t>
      </w:r>
      <w:r w:rsidR="00F2326C" w:rsidRPr="007D233B">
        <w:rPr>
          <w:rFonts w:asciiTheme="minorHAnsi" w:hAnsiTheme="minorHAnsi" w:cstheme="minorHAnsi"/>
          <w:sz w:val="16"/>
        </w:rPr>
        <w:t xml:space="preserve"> </w:t>
      </w:r>
      <w:r w:rsidRPr="007D233B">
        <w:rPr>
          <w:rFonts w:asciiTheme="minorHAnsi" w:hAnsiTheme="minorHAnsi" w:cstheme="minorHAnsi"/>
          <w:sz w:val="16"/>
        </w:rPr>
        <w:t>A Witch’s Brew of Failure</w:t>
      </w:r>
      <w:r w:rsidR="00F2326C" w:rsidRPr="007D233B">
        <w:rPr>
          <w:rFonts w:asciiTheme="minorHAnsi" w:hAnsiTheme="minorHAnsi" w:cstheme="minorHAnsi"/>
          <w:sz w:val="16"/>
        </w:rPr>
        <w:t xml:space="preserve"> </w:t>
      </w:r>
      <w:r w:rsidRPr="007D233B">
        <w:rPr>
          <w:rFonts w:asciiTheme="minorHAnsi" w:hAnsiTheme="minorHAnsi" w:cstheme="minorHAnsi"/>
          <w:sz w:val="16"/>
        </w:rPr>
        <w:t>Since the start of his second term, Donald Trump has used a seemingly random mélange of policies to mix a malevolent brew. Think of it as akin to the one that the witches in Shakespeare’s Macbeth cast into their cauldron to see the future, as they chanted: “Eye of newt and toe of frog, wool of bat and tongue of dog… For a charm of powerful trouble, like a hell-broth, boil and bubble.”</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Indeed, </w:t>
      </w:r>
      <w:r w:rsidRPr="007D233B">
        <w:rPr>
          <w:rStyle w:val="StyleUnderline"/>
          <w:rFonts w:asciiTheme="minorHAnsi" w:hAnsiTheme="minorHAnsi" w:cstheme="minorHAnsi"/>
        </w:rPr>
        <w:t>by 2029, Trump’s</w:t>
      </w:r>
      <w:r w:rsidRPr="007D233B">
        <w:rPr>
          <w:rFonts w:asciiTheme="minorHAnsi" w:hAnsiTheme="minorHAnsi" w:cstheme="minorHAnsi"/>
          <w:sz w:val="16"/>
        </w:rPr>
        <w:t xml:space="preserve"> inept mix of foreign and domestic </w:t>
      </w:r>
      <w:r w:rsidRPr="007D233B">
        <w:rPr>
          <w:rStyle w:val="StyleUnderline"/>
          <w:rFonts w:asciiTheme="minorHAnsi" w:hAnsiTheme="minorHAnsi" w:cstheme="minorHAnsi"/>
        </w:rPr>
        <w:t>policies</w:t>
      </w:r>
      <w:r w:rsidRPr="007D233B">
        <w:rPr>
          <w:rFonts w:asciiTheme="minorHAnsi" w:hAnsiTheme="minorHAnsi" w:cstheme="minorHAnsi"/>
          <w:sz w:val="16"/>
        </w:rPr>
        <w:t xml:space="preserve"> </w:t>
      </w:r>
      <w:r w:rsidRPr="007D233B">
        <w:rPr>
          <w:rStyle w:val="StyleUnderline"/>
          <w:rFonts w:asciiTheme="minorHAnsi" w:hAnsiTheme="minorHAnsi" w:cstheme="minorHAnsi"/>
        </w:rPr>
        <w:t>will confront American workers with</w:t>
      </w:r>
      <w:r w:rsidRPr="007D233B">
        <w:rPr>
          <w:rFonts w:asciiTheme="minorHAnsi" w:hAnsiTheme="minorHAnsi" w:cstheme="minorHAnsi"/>
          <w:sz w:val="16"/>
        </w:rPr>
        <w:t xml:space="preserve"> a “hell-broth” of powerful </w:t>
      </w:r>
      <w:r w:rsidRPr="007D233B">
        <w:rPr>
          <w:rStyle w:val="StyleUnderline"/>
          <w:rFonts w:asciiTheme="minorHAnsi" w:hAnsiTheme="minorHAnsi" w:cstheme="minorHAnsi"/>
        </w:rPr>
        <w:t xml:space="preserve">economic troubles not seen since the </w:t>
      </w:r>
      <w:r w:rsidRPr="007D233B">
        <w:rPr>
          <w:rStyle w:val="Emphasis"/>
          <w:rFonts w:asciiTheme="minorHAnsi" w:hAnsiTheme="minorHAnsi" w:cstheme="minorHAnsi"/>
        </w:rPr>
        <w:t>Great Depression</w:t>
      </w:r>
      <w:r w:rsidRPr="007D233B">
        <w:rPr>
          <w:rFonts w:asciiTheme="minorHAnsi" w:hAnsiTheme="minorHAnsi" w:cstheme="minorHAnsi"/>
          <w:sz w:val="16"/>
        </w:rPr>
        <w:t xml:space="preserve"> of the 1930s. </w:t>
      </w:r>
      <w:r w:rsidRPr="007D233B">
        <w:rPr>
          <w:rStyle w:val="StyleUnderline"/>
          <w:rFonts w:asciiTheme="minorHAnsi" w:hAnsiTheme="minorHAnsi" w:cstheme="minorHAnsi"/>
        </w:rPr>
        <w:t xml:space="preserve">By 2030, Trump’s tariffs will have cut U.S. consumption by a projected </w:t>
      </w:r>
      <w:r w:rsidRPr="007D233B">
        <w:rPr>
          <w:rStyle w:val="Emphasis"/>
          <w:rFonts w:asciiTheme="minorHAnsi" w:hAnsiTheme="minorHAnsi" w:cstheme="minorHAnsi"/>
        </w:rPr>
        <w:t>3.5%</w:t>
      </w:r>
      <w:r w:rsidRPr="007D233B">
        <w:rPr>
          <w:rStyle w:val="StyleUnderline"/>
          <w:rFonts w:asciiTheme="minorHAnsi" w:hAnsiTheme="minorHAnsi" w:cstheme="minorHAnsi"/>
        </w:rPr>
        <w:t xml:space="preserve"> and</w:t>
      </w:r>
      <w:r w:rsidRPr="007D233B">
        <w:rPr>
          <w:rFonts w:asciiTheme="minorHAnsi" w:hAnsiTheme="minorHAnsi" w:cstheme="minorHAnsi"/>
          <w:sz w:val="16"/>
        </w:rPr>
        <w:t xml:space="preserve">, over the longer term, are likely to </w:t>
      </w:r>
      <w:r w:rsidRPr="007D233B">
        <w:rPr>
          <w:rStyle w:val="StyleUnderline"/>
          <w:rFonts w:asciiTheme="minorHAnsi" w:hAnsiTheme="minorHAnsi" w:cstheme="minorHAnsi"/>
        </w:rPr>
        <w:t xml:space="preserve">reduce average wages by </w:t>
      </w:r>
      <w:r w:rsidRPr="007D233B">
        <w:rPr>
          <w:rStyle w:val="Emphasis"/>
          <w:rFonts w:asciiTheme="minorHAnsi" w:hAnsiTheme="minorHAnsi" w:cstheme="minorHAnsi"/>
        </w:rPr>
        <w:t>5%</w:t>
      </w:r>
      <w:r w:rsidRPr="007D233B">
        <w:rPr>
          <w:rStyle w:val="StyleUnderline"/>
          <w:rFonts w:asciiTheme="minorHAnsi" w:hAnsiTheme="minorHAnsi" w:cstheme="minorHAnsi"/>
        </w:rPr>
        <w:t xml:space="preserve"> and GDP by </w:t>
      </w:r>
      <w:r w:rsidRPr="007D233B">
        <w:rPr>
          <w:rStyle w:val="Emphasis"/>
          <w:rFonts w:asciiTheme="minorHAnsi" w:hAnsiTheme="minorHAnsi" w:cstheme="minorHAnsi"/>
        </w:rPr>
        <w:t>6%</w:t>
      </w:r>
      <w:r w:rsidRPr="007D233B">
        <w:rPr>
          <w:rFonts w:asciiTheme="minorHAnsi" w:hAnsiTheme="minorHAnsi" w:cstheme="minorHAnsi"/>
          <w:sz w:val="16"/>
        </w:rPr>
        <w:t xml:space="preserve"> — a major change for an economy that has long enjoyed steady growth. With AI data centers projected to consume as much as 12% of the nation’s electricity by 2029, and Trump blocking the green energy that’s the only quick fix to meet rising demand, </w:t>
      </w:r>
      <w:r w:rsidRPr="007D233B">
        <w:rPr>
          <w:rStyle w:val="StyleUnderline"/>
          <w:rFonts w:asciiTheme="minorHAnsi" w:hAnsiTheme="minorHAnsi" w:cstheme="minorHAnsi"/>
        </w:rPr>
        <w:t xml:space="preserve">consumers could face an average increase of </w:t>
      </w:r>
      <w:r w:rsidRPr="007D233B">
        <w:rPr>
          <w:rStyle w:val="Emphasis"/>
          <w:rFonts w:asciiTheme="minorHAnsi" w:hAnsiTheme="minorHAnsi" w:cstheme="minorHAnsi"/>
        </w:rPr>
        <w:t>20%</w:t>
      </w:r>
      <w:r w:rsidRPr="007D233B">
        <w:rPr>
          <w:rStyle w:val="StyleUnderline"/>
          <w:rFonts w:asciiTheme="minorHAnsi" w:hAnsiTheme="minorHAnsi" w:cstheme="minorHAnsi"/>
        </w:rPr>
        <w:t xml:space="preserve"> in their electric bills by</w:t>
      </w:r>
      <w:r w:rsidRPr="007D233B">
        <w:rPr>
          <w:rFonts w:asciiTheme="minorHAnsi" w:hAnsiTheme="minorHAnsi" w:cstheme="minorHAnsi"/>
          <w:sz w:val="16"/>
        </w:rPr>
        <w:t xml:space="preserve"> </w:t>
      </w:r>
      <w:r w:rsidRPr="007D233B">
        <w:rPr>
          <w:rStyle w:val="StyleUnderline"/>
          <w:rFonts w:asciiTheme="minorHAnsi" w:hAnsiTheme="minorHAnsi" w:cstheme="minorHAnsi"/>
        </w:rPr>
        <w:t>2030</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a possible </w:t>
      </w:r>
      <w:r w:rsidRPr="007D233B">
        <w:rPr>
          <w:rStyle w:val="Emphasis"/>
          <w:rFonts w:asciiTheme="minorHAnsi" w:hAnsiTheme="minorHAnsi" w:cstheme="minorHAnsi"/>
        </w:rPr>
        <w:t>25%</w:t>
      </w:r>
      <w:r w:rsidRPr="007D233B">
        <w:rPr>
          <w:rStyle w:val="StyleUnderline"/>
          <w:rFonts w:asciiTheme="minorHAnsi" w:hAnsiTheme="minorHAnsi" w:cstheme="minorHAnsi"/>
        </w:rPr>
        <w:t xml:space="preserve"> rise in states with data centers</w:t>
      </w:r>
      <w:r w:rsidRPr="007D233B">
        <w:rPr>
          <w:rFonts w:asciiTheme="minorHAnsi" w:hAnsiTheme="minorHAnsi" w:cstheme="minorHAnsi"/>
          <w:sz w:val="16"/>
        </w:rPr>
        <w:t xml:space="preserve">). While </w:t>
      </w:r>
      <w:r w:rsidRPr="007D233B">
        <w:rPr>
          <w:rStyle w:val="StyleUnderline"/>
          <w:rFonts w:asciiTheme="minorHAnsi" w:hAnsiTheme="minorHAnsi" w:cstheme="minorHAnsi"/>
        </w:rPr>
        <w:t>AI</w:t>
      </w:r>
      <w:r w:rsidRPr="007D233B">
        <w:rPr>
          <w:rFonts w:asciiTheme="minorHAnsi" w:hAnsiTheme="minorHAnsi" w:cstheme="minorHAnsi"/>
          <w:sz w:val="16"/>
        </w:rPr>
        <w:t xml:space="preserve"> might raise living standards over the long-term, its </w:t>
      </w:r>
      <w:r w:rsidRPr="007D233B">
        <w:rPr>
          <w:rStyle w:val="StyleUnderline"/>
          <w:rFonts w:asciiTheme="minorHAnsi" w:hAnsiTheme="minorHAnsi" w:cstheme="minorHAnsi"/>
        </w:rPr>
        <w:t>unchecked expansion</w:t>
      </w:r>
      <w:r w:rsidRPr="007D233B">
        <w:rPr>
          <w:rFonts w:asciiTheme="minorHAnsi" w:hAnsiTheme="minorHAnsi" w:cstheme="minorHAnsi"/>
          <w:sz w:val="16"/>
        </w:rPr>
        <w:t xml:space="preserve">, as mandated by one of Trump’s executive orders, </w:t>
      </w:r>
      <w:r w:rsidRPr="007D233B">
        <w:rPr>
          <w:rStyle w:val="StyleUnderline"/>
          <w:rFonts w:asciiTheme="minorHAnsi" w:hAnsiTheme="minorHAnsi" w:cstheme="minorHAnsi"/>
        </w:rPr>
        <w:t xml:space="preserve">could contribute to the loss of </w:t>
      </w:r>
      <w:r w:rsidRPr="007D233B">
        <w:rPr>
          <w:rStyle w:val="Emphasis"/>
          <w:rFonts w:asciiTheme="minorHAnsi" w:hAnsiTheme="minorHAnsi" w:cstheme="minorHAnsi"/>
        </w:rPr>
        <w:t>300 million</w:t>
      </w:r>
      <w:r w:rsidRPr="007D233B">
        <w:rPr>
          <w:rFonts w:asciiTheme="minorHAnsi" w:hAnsiTheme="minorHAnsi" w:cstheme="minorHAnsi"/>
          <w:sz w:val="16"/>
        </w:rPr>
        <w:t xml:space="preserve"> </w:t>
      </w:r>
      <w:r w:rsidRPr="007D233B">
        <w:rPr>
          <w:rStyle w:val="StyleUnderline"/>
          <w:rFonts w:asciiTheme="minorHAnsi" w:hAnsiTheme="minorHAnsi" w:cstheme="minorHAnsi"/>
        </w:rPr>
        <w:t>full-time jobs</w:t>
      </w:r>
      <w:r w:rsidRPr="007D233B">
        <w:rPr>
          <w:rFonts w:asciiTheme="minorHAnsi" w:hAnsiTheme="minorHAnsi" w:cstheme="minorHAnsi"/>
          <w:sz w:val="16"/>
        </w:rPr>
        <w:t xml:space="preserve"> globally </w:t>
      </w:r>
      <w:r w:rsidRPr="007D233B">
        <w:rPr>
          <w:rStyle w:val="StyleUnderline"/>
          <w:rFonts w:asciiTheme="minorHAnsi" w:hAnsiTheme="minorHAnsi" w:cstheme="minorHAnsi"/>
        </w:rPr>
        <w:t>and negatively impact two-thirds of all employment in the United States</w:t>
      </w:r>
      <w:r w:rsidRPr="007D233B">
        <w:rPr>
          <w:rFonts w:asciiTheme="minorHAnsi" w:hAnsiTheme="minorHAnsi" w:cstheme="minorHAnsi"/>
          <w:sz w:val="16"/>
        </w:rPr>
        <w:t>.</w:t>
      </w:r>
      <w:r w:rsidR="00F2326C" w:rsidRPr="007D233B">
        <w:rPr>
          <w:rFonts w:asciiTheme="minorHAnsi" w:hAnsiTheme="minorHAnsi" w:cstheme="minorHAnsi"/>
          <w:sz w:val="16"/>
        </w:rPr>
        <w:t xml:space="preserve"> </w:t>
      </w:r>
      <w:r w:rsidRPr="007D233B">
        <w:rPr>
          <w:rFonts w:asciiTheme="minorHAnsi" w:hAnsiTheme="minorHAnsi" w:cstheme="minorHAnsi"/>
          <w:sz w:val="16"/>
        </w:rPr>
        <w:t xml:space="preserve">Worse yet, his demolition of the Biden administration’s attempt at a green energy revolution will have untold consequences for the U.S. economy (not to say for the planet itself). </w:t>
      </w:r>
      <w:r w:rsidRPr="007D233B">
        <w:rPr>
          <w:rStyle w:val="StyleUnderline"/>
          <w:rFonts w:asciiTheme="minorHAnsi" w:hAnsiTheme="minorHAnsi" w:cstheme="minorHAnsi"/>
        </w:rPr>
        <w:t>As China</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with </w:t>
      </w:r>
      <w:r w:rsidRPr="007D233B">
        <w:rPr>
          <w:rFonts w:asciiTheme="minorHAnsi" w:hAnsiTheme="minorHAnsi" w:cstheme="minorHAnsi"/>
          <w:sz w:val="16"/>
        </w:rPr>
        <w:t xml:space="preserve">its low-cost, high-efficiency EVs, </w:t>
      </w:r>
      <w:r w:rsidRPr="007D233B">
        <w:rPr>
          <w:rStyle w:val="Emphasis"/>
          <w:rFonts w:asciiTheme="minorHAnsi" w:hAnsiTheme="minorHAnsi" w:cstheme="minorHAnsi"/>
        </w:rPr>
        <w:t>conquers</w:t>
      </w:r>
      <w:r w:rsidRPr="007D233B">
        <w:rPr>
          <w:rStyle w:val="StyleUnderline"/>
          <w:rFonts w:asciiTheme="minorHAnsi" w:hAnsiTheme="minorHAnsi" w:cstheme="minorHAnsi"/>
        </w:rPr>
        <w:t xml:space="preserve"> the global auto market by 2030</w:t>
      </w:r>
      <w:r w:rsidRPr="007D233B">
        <w:rPr>
          <w:rFonts w:asciiTheme="minorHAnsi" w:hAnsiTheme="minorHAnsi" w:cstheme="minorHAnsi"/>
          <w:sz w:val="16"/>
        </w:rPr>
        <w:t xml:space="preserve"> (</w:t>
      </w:r>
      <w:r w:rsidRPr="007D233B">
        <w:rPr>
          <w:rStyle w:val="StyleUnderline"/>
          <w:rFonts w:asciiTheme="minorHAnsi" w:hAnsiTheme="minorHAnsi" w:cstheme="minorHAnsi"/>
        </w:rPr>
        <w:t>and</w:t>
      </w:r>
      <w:r w:rsidRPr="007D233B">
        <w:rPr>
          <w:rFonts w:asciiTheme="minorHAnsi" w:hAnsiTheme="minorHAnsi" w:cstheme="minorHAnsi"/>
          <w:sz w:val="16"/>
        </w:rPr>
        <w:t xml:space="preserve"> the larger </w:t>
      </w:r>
      <w:r w:rsidRPr="007D233B">
        <w:rPr>
          <w:rStyle w:val="StyleUnderline"/>
          <w:rFonts w:asciiTheme="minorHAnsi" w:hAnsiTheme="minorHAnsi" w:cstheme="minorHAnsi"/>
        </w:rPr>
        <w:t>green-energy</w:t>
      </w:r>
      <w:r w:rsidRPr="007D233B">
        <w:rPr>
          <w:rFonts w:asciiTheme="minorHAnsi" w:hAnsiTheme="minorHAnsi" w:cstheme="minorHAnsi"/>
          <w:sz w:val="16"/>
        </w:rPr>
        <w:t xml:space="preserve"> production market as well), </w:t>
      </w:r>
      <w:r w:rsidRPr="007D233B">
        <w:rPr>
          <w:rStyle w:val="StyleUnderline"/>
          <w:rFonts w:asciiTheme="minorHAnsi" w:hAnsiTheme="minorHAnsi" w:cstheme="minorHAnsi"/>
        </w:rPr>
        <w:t>it will become the world’s largest economy, with exports surpassing its present record-breaking trillion-dollar mark and its currency increasingly dominant in global trade.</w:t>
      </w:r>
      <w:r w:rsidR="00F2326C"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With the U.S. global retreat leaving China and what’s likely to become its satellite state, Russia, dominant on the Eurasian land mass, home to 70% of the world’s population, Washington will be forced to fall even more fully back on the Western Hemisphere (where its welcome is already wearing ever thinner). With its presence certain to shrink across the planet, </w:t>
      </w:r>
      <w:r w:rsidRPr="007D233B">
        <w:rPr>
          <w:rStyle w:val="StyleUnderline"/>
          <w:rFonts w:asciiTheme="minorHAnsi" w:hAnsiTheme="minorHAnsi" w:cstheme="minorHAnsi"/>
          <w:highlight w:val="green"/>
        </w:rPr>
        <w:t>the dollar</w:t>
      </w:r>
      <w:r w:rsidRPr="007D233B">
        <w:rPr>
          <w:rStyle w:val="StyleUnderline"/>
          <w:rFonts w:asciiTheme="minorHAnsi" w:hAnsiTheme="minorHAnsi" w:cstheme="minorHAnsi"/>
        </w:rPr>
        <w:t xml:space="preserve">’s role as the global reserve currency </w:t>
      </w:r>
      <w:r w:rsidRPr="007D233B">
        <w:rPr>
          <w:rStyle w:val="StyleUnderline"/>
          <w:rFonts w:asciiTheme="minorHAnsi" w:hAnsiTheme="minorHAnsi" w:cstheme="minorHAnsi"/>
          <w:highlight w:val="green"/>
        </w:rPr>
        <w:t>will</w:t>
      </w:r>
      <w:r w:rsidRPr="007D233B">
        <w:rPr>
          <w:rFonts w:asciiTheme="minorHAnsi" w:hAnsiTheme="minorHAnsi" w:cstheme="minorHAnsi"/>
          <w:sz w:val="16"/>
        </w:rPr>
        <w:t xml:space="preserve">, as J.P. Morgan noted in a recent study, </w:t>
      </w:r>
      <w:r w:rsidRPr="007D233B">
        <w:rPr>
          <w:rStyle w:val="StyleUnderline"/>
          <w:rFonts w:asciiTheme="minorHAnsi" w:hAnsiTheme="minorHAnsi" w:cstheme="minorHAnsi"/>
        </w:rPr>
        <w:t>certainly</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come into question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With </w:t>
      </w:r>
      <w:r w:rsidRPr="007D233B">
        <w:rPr>
          <w:rStyle w:val="Emphasis"/>
          <w:rFonts w:asciiTheme="minorHAnsi" w:hAnsiTheme="minorHAnsi" w:cstheme="minorHAnsi"/>
          <w:highlight w:val="green"/>
        </w:rPr>
        <w:t>erratic</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government </w:t>
      </w:r>
      <w:r w:rsidRPr="007D233B">
        <w:rPr>
          <w:rStyle w:val="StyleUnderline"/>
          <w:rFonts w:asciiTheme="minorHAnsi" w:hAnsiTheme="minorHAnsi" w:cstheme="minorHAnsi"/>
          <w:highlight w:val="green"/>
        </w:rPr>
        <w:t>policies</w:t>
      </w:r>
      <w:r w:rsidRPr="007D233B">
        <w:rPr>
          <w:rStyle w:val="StyleUnderline"/>
          <w:rFonts w:asciiTheme="minorHAnsi" w:hAnsiTheme="minorHAnsi" w:cstheme="minorHAnsi"/>
        </w:rPr>
        <w:t xml:space="preserve"> undermining “the</w:t>
      </w:r>
      <w:r w:rsidRPr="007D233B">
        <w:rPr>
          <w:rFonts w:asciiTheme="minorHAnsi" w:hAnsiTheme="minorHAnsi" w:cstheme="minorHAnsi"/>
          <w:sz w:val="16"/>
        </w:rPr>
        <w:t xml:space="preserve"> perceived safety and stability of the </w:t>
      </w:r>
      <w:r w:rsidRPr="007D233B">
        <w:rPr>
          <w:rStyle w:val="StyleUnderline"/>
          <w:rFonts w:asciiTheme="minorHAnsi" w:hAnsiTheme="minorHAnsi" w:cstheme="minorHAnsi"/>
        </w:rPr>
        <w:t>greenback</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U.S. </w:t>
      </w:r>
      <w:r w:rsidRPr="007D233B">
        <w:rPr>
          <w:rStyle w:val="StyleUnderline"/>
          <w:rFonts w:asciiTheme="minorHAnsi" w:hAnsiTheme="minorHAnsi" w:cstheme="minorHAnsi"/>
          <w:highlight w:val="green"/>
        </w:rPr>
        <w:t>tariffs causing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investors to lose confidence</w:t>
      </w:r>
      <w:r w:rsidRPr="007D233B">
        <w:rPr>
          <w:rStyle w:val="StyleUnderline"/>
          <w:rFonts w:asciiTheme="minorHAnsi" w:hAnsiTheme="minorHAnsi" w:cstheme="minorHAnsi"/>
        </w:rPr>
        <w:t xml:space="preserve"> in American assets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there are already </w:t>
      </w:r>
      <w:r w:rsidRPr="007D233B">
        <w:rPr>
          <w:rStyle w:val="StyleUnderline"/>
          <w:rFonts w:asciiTheme="minorHAnsi" w:hAnsiTheme="minorHAnsi" w:cstheme="minorHAnsi"/>
        </w:rPr>
        <w:lastRenderedPageBreak/>
        <w:t>clear market signs of a global “</w:t>
      </w:r>
      <w:r w:rsidRPr="007D233B">
        <w:rPr>
          <w:rStyle w:val="Emphasis"/>
          <w:rFonts w:asciiTheme="minorHAnsi" w:hAnsiTheme="minorHAnsi" w:cstheme="minorHAnsi"/>
          <w:highlight w:val="green"/>
        </w:rPr>
        <w:t>de-dollarization</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will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raise the cost of servicing</w:t>
      </w:r>
      <w:r w:rsidRPr="007D233B">
        <w:rPr>
          <w:rStyle w:val="StyleUnderline"/>
          <w:rFonts w:asciiTheme="minorHAnsi" w:hAnsiTheme="minorHAnsi" w:cstheme="minorHAnsi"/>
        </w:rPr>
        <w:t xml:space="preserve"> </w:t>
      </w:r>
      <w:r w:rsidRPr="007D233B">
        <w:rPr>
          <w:rFonts w:asciiTheme="minorHAnsi" w:hAnsiTheme="minorHAnsi" w:cstheme="minorHAnsi"/>
          <w:sz w:val="16"/>
        </w:rPr>
        <w:t>this</w:t>
      </w:r>
      <w:r w:rsidRPr="007D233B">
        <w:rPr>
          <w:rStyle w:val="StyleUnderline"/>
          <w:rFonts w:asciiTheme="minorHAnsi" w:hAnsiTheme="minorHAnsi" w:cstheme="minorHAnsi"/>
        </w:rPr>
        <w:t xml:space="preserve"> </w:t>
      </w:r>
      <w:r w:rsidRPr="007D233B">
        <w:rPr>
          <w:rFonts w:asciiTheme="minorHAnsi" w:hAnsiTheme="minorHAnsi" w:cstheme="minorHAnsi"/>
          <w:sz w:val="16"/>
        </w:rPr>
        <w:t>country’s</w:t>
      </w:r>
      <w:r w:rsidRPr="007D233B">
        <w:rPr>
          <w:rStyle w:val="StyleUnderline"/>
          <w:rFonts w:asciiTheme="minorHAnsi" w:hAnsiTheme="minorHAnsi" w:cstheme="minorHAnsi"/>
        </w:rPr>
        <w:t xml:space="preserve"> national </w:t>
      </w:r>
      <w:r w:rsidRPr="007D233B">
        <w:rPr>
          <w:rStyle w:val="StyleUnderline"/>
          <w:rFonts w:asciiTheme="minorHAnsi" w:hAnsiTheme="minorHAnsi" w:cstheme="minorHAnsi"/>
          <w:highlight w:val="green"/>
        </w:rPr>
        <w:t>debt</w:t>
      </w:r>
      <w:r w:rsidRPr="007D233B">
        <w:rPr>
          <w:rFonts w:asciiTheme="minorHAnsi" w:hAnsiTheme="minorHAnsi" w:cstheme="minorHAnsi"/>
          <w:sz w:val="16"/>
        </w:rPr>
        <w:t xml:space="preserve"> </w:t>
      </w:r>
      <w:r w:rsidRPr="007D233B">
        <w:rPr>
          <w:rStyle w:val="StyleUnderline"/>
          <w:rFonts w:asciiTheme="minorHAnsi" w:hAnsiTheme="minorHAnsi" w:cstheme="minorHAnsi"/>
        </w:rPr>
        <w:t>and cut into every</w:t>
      </w:r>
      <w:r w:rsidRPr="007D233B">
        <w:rPr>
          <w:rFonts w:asciiTheme="minorHAnsi" w:hAnsiTheme="minorHAnsi" w:cstheme="minorHAnsi"/>
          <w:sz w:val="16"/>
        </w:rPr>
        <w:t xml:space="preserve"> </w:t>
      </w:r>
      <w:r w:rsidRPr="007D233B">
        <w:rPr>
          <w:rStyle w:val="StyleUnderline"/>
          <w:rFonts w:asciiTheme="minorHAnsi" w:hAnsiTheme="minorHAnsi" w:cstheme="minorHAnsi"/>
        </w:rPr>
        <w:t>aspect of the American economy</w:t>
      </w:r>
      <w:r w:rsidRPr="007D233B">
        <w:rPr>
          <w:rFonts w:asciiTheme="minorHAnsi" w:hAnsiTheme="minorHAnsi" w:cstheme="minorHAnsi"/>
          <w:sz w:val="16"/>
        </w:rPr>
        <w:t>. By 2030, the sum of those changes — compounded by a 20% increase in household electricity prices, soaring health care costs, and a “white collar bloodbath” as AI kills off half of all entry-level jobs — will have distinctly begun to reduce the quality of life in this country.</w:t>
      </w:r>
      <w:r w:rsidR="00F2326C" w:rsidRPr="007D233B">
        <w:rPr>
          <w:rFonts w:asciiTheme="minorHAnsi" w:hAnsiTheme="minorHAnsi" w:cstheme="minorHAnsi"/>
          <w:sz w:val="16"/>
        </w:rPr>
        <w:t xml:space="preserve"> </w:t>
      </w:r>
      <w:r w:rsidRPr="007D233B">
        <w:rPr>
          <w:rFonts w:asciiTheme="minorHAnsi" w:hAnsiTheme="minorHAnsi" w:cstheme="minorHAnsi"/>
          <w:sz w:val="16"/>
        </w:rPr>
        <w:t>As Shakespeare’s witches saw the future in their cauldron’s bubbling brew and said of Macbeth, a man who would be king (whatever the cost), “Something wicked this way comes,” they also caught our Trumpian moment so many centuries later.</w:t>
      </w:r>
    </w:p>
    <w:p w14:paraId="50472CBD"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18481187" w14:textId="66FE992C" w:rsidR="00A80422" w:rsidRPr="007D233B" w:rsidRDefault="00DF04BC" w:rsidP="00A80422">
      <w:pPr>
        <w:pStyle w:val="Heading4"/>
        <w:rPr>
          <w:rFonts w:asciiTheme="minorHAnsi" w:hAnsiTheme="minorHAnsi" w:cstheme="minorHAnsi"/>
        </w:rPr>
      </w:pPr>
      <w:r w:rsidRPr="007D233B">
        <w:rPr>
          <w:rFonts w:asciiTheme="minorHAnsi" w:hAnsiTheme="minorHAnsi" w:cstheme="minorHAnsi"/>
        </w:rPr>
        <w:lastRenderedPageBreak/>
        <w:t xml:space="preserve">US </w:t>
      </w:r>
      <w:r w:rsidR="00F91915" w:rsidRPr="007D233B">
        <w:rPr>
          <w:rFonts w:asciiTheme="minorHAnsi" w:hAnsiTheme="minorHAnsi" w:cstheme="minorHAnsi"/>
        </w:rPr>
        <w:t>conventional superiority is</w:t>
      </w:r>
      <w:r w:rsidRPr="007D233B">
        <w:rPr>
          <w:rFonts w:asciiTheme="minorHAnsi" w:hAnsiTheme="minorHAnsi" w:cstheme="minorHAnsi"/>
        </w:rPr>
        <w:t xml:space="preserve"> in</w:t>
      </w:r>
      <w:r w:rsidR="00F91915" w:rsidRPr="007D233B">
        <w:rPr>
          <w:rFonts w:asciiTheme="minorHAnsi" w:hAnsiTheme="minorHAnsi" w:cstheme="minorHAnsi"/>
        </w:rPr>
        <w:t>ev</w:t>
      </w:r>
      <w:r w:rsidRPr="007D233B">
        <w:rPr>
          <w:rFonts w:asciiTheme="minorHAnsi" w:hAnsiTheme="minorHAnsi" w:cstheme="minorHAnsi"/>
        </w:rPr>
        <w:t xml:space="preserve">itable – only rival nukes </w:t>
      </w:r>
      <w:r w:rsidR="00604AD0" w:rsidRPr="007D233B">
        <w:rPr>
          <w:rFonts w:asciiTheme="minorHAnsi" w:hAnsiTheme="minorHAnsi" w:cstheme="minorHAnsi"/>
        </w:rPr>
        <w:t>can threaten US hegemony</w:t>
      </w:r>
    </w:p>
    <w:p w14:paraId="254E414A" w14:textId="711EFA13" w:rsidR="00A97E47" w:rsidRPr="007D233B" w:rsidRDefault="00A80422" w:rsidP="00D91F7F">
      <w:pPr>
        <w:rPr>
          <w:rFonts w:asciiTheme="minorHAnsi" w:hAnsiTheme="minorHAnsi" w:cstheme="minorHAnsi"/>
        </w:rPr>
      </w:pPr>
      <w:r w:rsidRPr="007D233B">
        <w:rPr>
          <w:rFonts w:asciiTheme="minorHAnsi" w:hAnsiTheme="minorHAnsi" w:cstheme="minorHAnsi"/>
          <w:b/>
          <w:bCs/>
          <w:sz w:val="26"/>
          <w:szCs w:val="26"/>
        </w:rPr>
        <w:t>Perkovich et al. 25</w:t>
      </w:r>
      <w:r w:rsidRPr="007D233B">
        <w:rPr>
          <w:rFonts w:asciiTheme="minorHAnsi" w:hAnsiTheme="minorHAnsi" w:cstheme="minorHAnsi"/>
        </w:rPr>
        <w:t xml:space="preserve"> [George Perkovich, Japan Chair for a World without Nuclear Weapons and Senior Fellow at the Carnegie Endowment for International Peace, member of the U.S. National Academy of Science’s Committee on Arms Control and International Security, and the Council on Foreign Relations Task Force on Nuclear Policy Disarmament with a PhD from the University of Virginia, Fumihiko Yoshida, director of the Research Center for Nuclear Weapons Abolition at Nagasaki University and the editor-in- chief of the Journal for Peace and Nuclear Disarmament with a PhD from Osaka University, and Michiru Nishida, professor at the School of Global Humanities and Social Sciences and the deputy director of the Research Center for Global Risk at Nagasaki University, 2025, “Rethinking a Political Approach to Nuclear Abolition,” Carnegie Endowment for International Peace, </w:t>
      </w:r>
      <w:r w:rsidR="00A97E47" w:rsidRPr="007D233B">
        <w:rPr>
          <w:rFonts w:asciiTheme="minorHAnsi" w:hAnsiTheme="minorHAnsi" w:cstheme="minorHAnsi"/>
        </w:rPr>
        <w:t>https://carnegie-production-assets.s3.amazonaws.com/static/files/Perkovich-Rethinking%20Nuclear%20Abolition-Final.pdf]/Kankee</w:t>
      </w:r>
    </w:p>
    <w:p w14:paraId="5102E728" w14:textId="317D0C51" w:rsidR="00A80422" w:rsidRPr="007D233B" w:rsidRDefault="00A80422" w:rsidP="00D91F7F">
      <w:pPr>
        <w:rPr>
          <w:rFonts w:asciiTheme="minorHAnsi" w:hAnsiTheme="minorHAnsi" w:cstheme="minorHAnsi"/>
          <w:sz w:val="16"/>
        </w:rPr>
      </w:pPr>
      <w:r w:rsidRPr="007D233B">
        <w:rPr>
          <w:rFonts w:asciiTheme="minorHAnsi" w:hAnsiTheme="minorHAnsi" w:cstheme="minorHAnsi"/>
          <w:sz w:val="16"/>
        </w:rPr>
        <w:t xml:space="preserve">China’s rapid buildup of its nuclear arsenal suggests a fear that Taiwan would be more likely to declare independence with Washington’s backing if China did not have nuclear weapons to deter U.S. conventional military </w:t>
      </w:r>
      <w:proofErr w:type="spellStart"/>
      <w:r w:rsidRPr="007D233B">
        <w:rPr>
          <w:rFonts w:asciiTheme="minorHAnsi" w:hAnsiTheme="minorHAnsi" w:cstheme="minorHAnsi"/>
          <w:sz w:val="16"/>
        </w:rPr>
        <w:t>interven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Pakistan has long felt that nuclear weapons are necessary for it to stand up to India’s increasingly superior economic power and Hindu-nationalist anti-Muslim central government. Israel, in the aftermath of the horrific October 7, 2023, terrorist attack by Hamas and the horrific Israeli military response in Gaza, feels that Iran-backed adversaries would threaten the </w:t>
      </w:r>
      <w:proofErr w:type="spellStart"/>
      <w:r w:rsidRPr="007D233B">
        <w:rPr>
          <w:rFonts w:asciiTheme="minorHAnsi" w:hAnsiTheme="minorHAnsi" w:cstheme="minorHAnsi"/>
          <w:sz w:val="16"/>
        </w:rPr>
        <w:t>exis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tence</w:t>
      </w:r>
      <w:proofErr w:type="spellEnd"/>
      <w:r w:rsidRPr="007D233B">
        <w:rPr>
          <w:rFonts w:asciiTheme="minorHAnsi" w:hAnsiTheme="minorHAnsi" w:cstheme="minorHAnsi"/>
          <w:sz w:val="16"/>
        </w:rPr>
        <w:t xml:space="preserve"> of the Jewish state if Tehran (and others) were not deterred by Israeli nuclear weapons.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 xml:space="preserve">nited </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tates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probably</w:t>
      </w:r>
      <w:r w:rsidRPr="007D233B">
        <w:rPr>
          <w:rStyle w:val="StyleUnderline"/>
          <w:rFonts w:asciiTheme="minorHAnsi" w:hAnsiTheme="minorHAnsi" w:cstheme="minorHAnsi"/>
          <w:sz w:val="16"/>
          <w:szCs w:val="16"/>
        </w:rPr>
        <w:t xml:space="preserve"> </w:t>
      </w:r>
      <w:r w:rsidRPr="007D233B">
        <w:rPr>
          <w:rStyle w:val="Emphasis"/>
          <w:rFonts w:asciiTheme="minorHAnsi" w:hAnsiTheme="minorHAnsi" w:cstheme="minorHAnsi"/>
          <w:highlight w:val="green"/>
        </w:rPr>
        <w:t>most capable</w:t>
      </w:r>
      <w:r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rPr>
        <w:t xml:space="preserve">of defending its territory and sovereignty </w:t>
      </w:r>
      <w:r w:rsidRPr="007D233B">
        <w:rPr>
          <w:rStyle w:val="StyleUnderline"/>
          <w:rFonts w:asciiTheme="minorHAnsi" w:hAnsiTheme="minorHAnsi" w:cstheme="minorHAnsi"/>
          <w:highlight w:val="green"/>
        </w:rPr>
        <w:t>without nuclear weapons</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Vast oceans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separate it from</w:t>
      </w:r>
      <w:r w:rsidRPr="007D233B">
        <w:rPr>
          <w:rStyle w:val="StyleUnderline"/>
          <w:rFonts w:asciiTheme="minorHAnsi" w:hAnsiTheme="minorHAnsi" w:cstheme="minorHAnsi"/>
        </w:rPr>
        <w:t xml:space="preserve"> its main </w:t>
      </w:r>
      <w:r w:rsidRPr="007D233B">
        <w:rPr>
          <w:rStyle w:val="StyleUnderline"/>
          <w:rFonts w:asciiTheme="minorHAnsi" w:hAnsiTheme="minorHAnsi" w:cstheme="minorHAnsi"/>
          <w:highlight w:val="green"/>
        </w:rPr>
        <w:t>adversaries</w:t>
      </w:r>
      <w:r w:rsidRPr="007D233B">
        <w:rPr>
          <w:rFonts w:asciiTheme="minorHAnsi" w:hAnsiTheme="minorHAnsi" w:cstheme="minorHAnsi"/>
          <w:sz w:val="16"/>
        </w:rPr>
        <w:t xml:space="preserve"> or competitors, and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 xml:space="preserve">nited </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tates still </w:t>
      </w:r>
      <w:r w:rsidRPr="007D233B">
        <w:rPr>
          <w:rStyle w:val="StyleUnderline"/>
          <w:rFonts w:asciiTheme="minorHAnsi" w:hAnsiTheme="minorHAnsi" w:cstheme="minorHAnsi"/>
          <w:highlight w:val="green"/>
        </w:rPr>
        <w:t xml:space="preserve">possesses greater con- </w:t>
      </w:r>
      <w:proofErr w:type="spellStart"/>
      <w:r w:rsidRPr="007D233B">
        <w:rPr>
          <w:rStyle w:val="StyleUnderline"/>
          <w:rFonts w:asciiTheme="minorHAnsi" w:hAnsiTheme="minorHAnsi" w:cstheme="minorHAnsi"/>
          <w:highlight w:val="green"/>
        </w:rPr>
        <w:t>ventional</w:t>
      </w:r>
      <w:proofErr w:type="spellEnd"/>
      <w:r w:rsidRPr="007D233B">
        <w:rPr>
          <w:rStyle w:val="StyleUnderline"/>
          <w:rFonts w:asciiTheme="minorHAnsi" w:hAnsiTheme="minorHAnsi" w:cstheme="minorHAnsi"/>
          <w:highlight w:val="green"/>
        </w:rPr>
        <w:t xml:space="preserve"> military power than any other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state</w:t>
      </w:r>
      <w:r w:rsidRPr="007D233B">
        <w:rPr>
          <w:rFonts w:asciiTheme="minorHAnsi" w:hAnsiTheme="minorHAnsi" w:cstheme="minorHAnsi"/>
          <w:sz w:val="16"/>
        </w:rPr>
        <w:t xml:space="preserve"> (though it may lack sufficient time to deploy it to defeat a Chinese assault on Taiwan or a Russian assault on a Baltic state). Indeed, this advantage in non-nuclear military </w:t>
      </w:r>
      <w:proofErr w:type="spellStart"/>
      <w:r w:rsidRPr="007D233B">
        <w:rPr>
          <w:rFonts w:asciiTheme="minorHAnsi" w:hAnsiTheme="minorHAnsi" w:cstheme="minorHAnsi"/>
          <w:sz w:val="16"/>
        </w:rPr>
        <w:t>capabili</w:t>
      </w:r>
      <w:proofErr w:type="spellEnd"/>
      <w:r w:rsidRPr="007D233B">
        <w:rPr>
          <w:rFonts w:asciiTheme="minorHAnsi" w:hAnsiTheme="minorHAnsi" w:cstheme="minorHAnsi"/>
          <w:sz w:val="16"/>
        </w:rPr>
        <w:t xml:space="preserve">- ties and other elements of national power informed Obama’s call in Prague in 2009 for all countries “to seek the peace and security of a world without nuclear weapons.” Like the longstanding nuclear hawk and negotiator Paul Nitze, </w:t>
      </w:r>
      <w:r w:rsidRPr="007D233B">
        <w:rPr>
          <w:rStyle w:val="StyleUnderline"/>
          <w:rFonts w:asciiTheme="minorHAnsi" w:hAnsiTheme="minorHAnsi" w:cstheme="minorHAnsi"/>
        </w:rPr>
        <w:t xml:space="preserve">Obama understood that </w:t>
      </w:r>
      <w:r w:rsidRPr="007D233B">
        <w:rPr>
          <w:rStyle w:val="StyleUnderline"/>
          <w:rFonts w:asciiTheme="minorHAnsi" w:hAnsiTheme="minorHAnsi" w:cstheme="minorHAnsi"/>
          <w:highlight w:val="green"/>
        </w:rPr>
        <w:t>in a world without nuclear weapons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power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would be </w:t>
      </w:r>
      <w:r w:rsidRPr="007D233B">
        <w:rPr>
          <w:rStyle w:val="Emphasis"/>
          <w:rFonts w:asciiTheme="minorHAnsi" w:hAnsiTheme="minorHAnsi" w:cstheme="minorHAnsi"/>
          <w:highlight w:val="green"/>
        </w:rPr>
        <w:t>unrivalled</w:t>
      </w:r>
      <w:r w:rsidRPr="007D233B">
        <w:rPr>
          <w:rFonts w:asciiTheme="minorHAnsi" w:hAnsiTheme="minorHAnsi" w:cstheme="minorHAnsi"/>
          <w:sz w:val="16"/>
        </w:rPr>
        <w:t xml:space="preserve">. 117 Or, in the words of former secretary of defense Les Aspin: </w:t>
      </w:r>
      <w:r w:rsidRPr="007D233B">
        <w:rPr>
          <w:rStyle w:val="StyleUnderline"/>
          <w:rFonts w:asciiTheme="minorHAnsi" w:hAnsiTheme="minorHAnsi" w:cstheme="minorHAnsi"/>
        </w:rPr>
        <w:t xml:space="preserve">During the Cold War, our principal adversary had con- </w:t>
      </w:r>
      <w:proofErr w:type="spellStart"/>
      <w:r w:rsidRPr="007D233B">
        <w:rPr>
          <w:rStyle w:val="StyleUnderline"/>
          <w:rFonts w:asciiTheme="minorHAnsi" w:hAnsiTheme="minorHAnsi" w:cstheme="minorHAnsi"/>
        </w:rPr>
        <w:t>ventional</w:t>
      </w:r>
      <w:proofErr w:type="spellEnd"/>
      <w:r w:rsidRPr="007D233B">
        <w:rPr>
          <w:rStyle w:val="StyleUnderline"/>
          <w:rFonts w:asciiTheme="minorHAnsi" w:hAnsiTheme="minorHAnsi" w:cstheme="minorHAnsi"/>
        </w:rPr>
        <w:t xml:space="preserve"> forces </w:t>
      </w:r>
      <w:r w:rsidRPr="007D233B">
        <w:rPr>
          <w:rFonts w:asciiTheme="minorHAnsi" w:hAnsiTheme="minorHAnsi" w:cstheme="minorHAnsi"/>
          <w:sz w:val="16"/>
        </w:rPr>
        <w:t xml:space="preserve">in Europe that were numerically </w:t>
      </w:r>
      <w:r w:rsidRPr="007D233B">
        <w:rPr>
          <w:rStyle w:val="StyleUnderline"/>
          <w:rFonts w:asciiTheme="minorHAnsi" w:hAnsiTheme="minorHAnsi" w:cstheme="minorHAnsi"/>
        </w:rPr>
        <w:t>superior</w:t>
      </w:r>
      <w:r w:rsidRPr="007D233B">
        <w:rPr>
          <w:rFonts w:asciiTheme="minorHAnsi" w:hAnsiTheme="minorHAnsi" w:cstheme="minorHAnsi"/>
          <w:sz w:val="16"/>
        </w:rPr>
        <w:t xml:space="preserve">. </w:t>
      </w:r>
      <w:r w:rsidRPr="007D233B">
        <w:rPr>
          <w:rStyle w:val="StyleUnderline"/>
          <w:rFonts w:asciiTheme="minorHAnsi" w:hAnsiTheme="minorHAnsi" w:cstheme="minorHAnsi"/>
        </w:rPr>
        <w:t>For us, nuclear weapons were the equalizer</w:t>
      </w:r>
      <w:r w:rsidRPr="007D233B">
        <w:rPr>
          <w:rFonts w:asciiTheme="minorHAnsi" w:hAnsiTheme="minorHAnsi" w:cstheme="minorHAnsi"/>
          <w:sz w:val="16"/>
        </w:rPr>
        <w:t xml:space="preserve">. The threat </w:t>
      </w:r>
      <w:proofErr w:type="gramStart"/>
      <w:r w:rsidRPr="007D233B">
        <w:rPr>
          <w:rFonts w:asciiTheme="minorHAnsi" w:hAnsiTheme="minorHAnsi" w:cstheme="minorHAnsi"/>
          <w:sz w:val="16"/>
        </w:rPr>
        <w:t>to use</w:t>
      </w:r>
      <w:proofErr w:type="gramEnd"/>
      <w:r w:rsidRPr="007D233B">
        <w:rPr>
          <w:rFonts w:asciiTheme="minorHAnsi" w:hAnsiTheme="minorHAnsi" w:cstheme="minorHAnsi"/>
          <w:sz w:val="16"/>
        </w:rPr>
        <w:t xml:space="preserve"> them was present and was used to compensate for our smaller numbers of conventional forces. Today, nuclear weapons can still be the equalizer against superior con- </w:t>
      </w:r>
      <w:proofErr w:type="spellStart"/>
      <w:r w:rsidRPr="007D233B">
        <w:rPr>
          <w:rFonts w:asciiTheme="minorHAnsi" w:hAnsiTheme="minorHAnsi" w:cstheme="minorHAnsi"/>
          <w:sz w:val="16"/>
        </w:rPr>
        <w:t>ventional</w:t>
      </w:r>
      <w:proofErr w:type="spellEnd"/>
      <w:r w:rsidRPr="007D233B">
        <w:rPr>
          <w:rFonts w:asciiTheme="minorHAnsi" w:hAnsiTheme="minorHAnsi" w:cstheme="minorHAnsi"/>
          <w:sz w:val="16"/>
        </w:rPr>
        <w:t xml:space="preserve"> forces. But </w:t>
      </w:r>
      <w:r w:rsidRPr="007D233B">
        <w:rPr>
          <w:rStyle w:val="StyleUnderline"/>
          <w:rFonts w:asciiTheme="minorHAnsi" w:hAnsiTheme="minorHAnsi" w:cstheme="minorHAnsi"/>
        </w:rPr>
        <w:t xml:space="preserve">today it is the United States that has </w:t>
      </w:r>
      <w:r w:rsidRPr="007D233B">
        <w:rPr>
          <w:rStyle w:val="Emphasis"/>
          <w:rFonts w:asciiTheme="minorHAnsi" w:hAnsiTheme="minorHAnsi" w:cstheme="minorHAnsi"/>
        </w:rPr>
        <w:t>unmatched</w:t>
      </w:r>
      <w:r w:rsidRPr="007D233B">
        <w:rPr>
          <w:rStyle w:val="StyleUnderline"/>
          <w:rFonts w:asciiTheme="minorHAnsi" w:hAnsiTheme="minorHAnsi" w:cstheme="minorHAnsi"/>
        </w:rPr>
        <w:t xml:space="preserve"> conventional military power, and it is </w:t>
      </w:r>
      <w:r w:rsidRPr="007D233B">
        <w:rPr>
          <w:rStyle w:val="StyleUnderline"/>
          <w:rFonts w:asciiTheme="minorHAnsi" w:hAnsiTheme="minorHAnsi" w:cstheme="minorHAnsi"/>
          <w:highlight w:val="green"/>
        </w:rPr>
        <w:t xml:space="preserve">our </w:t>
      </w:r>
      <w:r w:rsidRPr="007D233B">
        <w:rPr>
          <w:rStyle w:val="StyleUnderline"/>
          <w:rFonts w:asciiTheme="minorHAnsi" w:hAnsiTheme="minorHAnsi" w:cstheme="minorHAnsi"/>
        </w:rPr>
        <w:t xml:space="preserve">po- </w:t>
      </w:r>
      <w:proofErr w:type="spellStart"/>
      <w:r w:rsidRPr="007D233B">
        <w:rPr>
          <w:rStyle w:val="StyleUnderline"/>
          <w:rFonts w:asciiTheme="minorHAnsi" w:hAnsiTheme="minorHAnsi" w:cstheme="minorHAnsi"/>
        </w:rPr>
        <w:t>tential</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adversaries who </w:t>
      </w:r>
      <w:r w:rsidRPr="007D233B">
        <w:rPr>
          <w:rStyle w:val="StyleUnderline"/>
          <w:rFonts w:asciiTheme="minorHAnsi" w:hAnsiTheme="minorHAnsi" w:cstheme="minorHAnsi"/>
        </w:rPr>
        <w:t xml:space="preserve">may </w:t>
      </w:r>
      <w:r w:rsidRPr="007D233B">
        <w:rPr>
          <w:rStyle w:val="StyleUnderline"/>
          <w:rFonts w:asciiTheme="minorHAnsi" w:hAnsiTheme="minorHAnsi" w:cstheme="minorHAnsi"/>
          <w:highlight w:val="green"/>
        </w:rPr>
        <w:t>attain nuclear weapons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We’re the ones who could wind up being the equalizee</w:t>
      </w:r>
      <w:r w:rsidRPr="007D233B">
        <w:rPr>
          <w:rFonts w:asciiTheme="minorHAnsi" w:hAnsiTheme="minorHAnsi" w:cstheme="minorHAnsi"/>
          <w:sz w:val="16"/>
        </w:rPr>
        <w:t xml:space="preserve">.118 Even if the United States had magically eliminated all its nuclear weapons in 2010, would Russia have followed? Would China have? Pakistan? North Korea? Israel? Today, nearly sixteen years after Obama’s speech in Prague, nuclear weapons are even more important for these countries and for U.S. allies. Tellingly, since Russia’s 2022 invasion of Ukraine, German politicians, including from the Green Party, have stopped speaking of disarmament. “Security concerns now seem to trump anti-nuclear sentiments,” 119 as Tobias Bunde argues. So long as there are powerful neighbors who might use military force, </w:t>
      </w:r>
      <w:proofErr w:type="gramStart"/>
      <w:r w:rsidRPr="007D233B">
        <w:rPr>
          <w:rFonts w:asciiTheme="minorHAnsi" w:hAnsiTheme="minorHAnsi" w:cstheme="minorHAnsi"/>
          <w:sz w:val="16"/>
        </w:rPr>
        <w:t>par</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ticularly</w:t>
      </w:r>
      <w:proofErr w:type="spellEnd"/>
      <w:r w:rsidRPr="007D233B">
        <w:rPr>
          <w:rFonts w:asciiTheme="minorHAnsi" w:hAnsiTheme="minorHAnsi" w:cstheme="minorHAnsi"/>
          <w:sz w:val="16"/>
        </w:rPr>
        <w:t xml:space="preserve"> nuclear weapons, to try to take disputed territory, nuclear-armed states and allies feel it is prudent to retain a nuclear deterrent. This </w:t>
      </w:r>
      <w:proofErr w:type="spellStart"/>
      <w:r w:rsidRPr="007D233B">
        <w:rPr>
          <w:rFonts w:asciiTheme="minorHAnsi" w:hAnsiTheme="minorHAnsi" w:cstheme="minorHAnsi"/>
          <w:sz w:val="16"/>
        </w:rPr>
        <w:t>wari</w:t>
      </w:r>
      <w:proofErr w:type="spellEnd"/>
      <w:r w:rsidRPr="007D233B">
        <w:rPr>
          <w:rFonts w:asciiTheme="minorHAnsi" w:hAnsiTheme="minorHAnsi" w:cstheme="minorHAnsi"/>
          <w:sz w:val="16"/>
        </w:rPr>
        <w:t xml:space="preserve">- ness of nuclear abolition is intensified by the worry that even if a nuclear disarmament regime could be negotiated among all nuclear-armed states, an adversary could secretly remake their nuclear weapons and then dictate to the rest of the world. Each nuclear-armed state would worry </w:t>
      </w:r>
      <w:proofErr w:type="gramStart"/>
      <w:r w:rsidRPr="007D233B">
        <w:rPr>
          <w:rFonts w:asciiTheme="minorHAnsi" w:hAnsiTheme="minorHAnsi" w:cstheme="minorHAnsi"/>
          <w:sz w:val="16"/>
        </w:rPr>
        <w:t>this about</w:t>
      </w:r>
      <w:proofErr w:type="gramEnd"/>
      <w:r w:rsidRPr="007D233B">
        <w:rPr>
          <w:rFonts w:asciiTheme="minorHAnsi" w:hAnsiTheme="minorHAnsi" w:cstheme="minorHAnsi"/>
          <w:sz w:val="16"/>
        </w:rPr>
        <w:t xml:space="preserve"> the others. </w:t>
      </w:r>
    </w:p>
    <w:p w14:paraId="7B3CFC3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3E2FAB19" w14:textId="558C1CE2" w:rsidR="003F4F79" w:rsidRPr="007D233B" w:rsidRDefault="003F4F79" w:rsidP="003F4F79">
      <w:pPr>
        <w:pStyle w:val="Heading4"/>
        <w:rPr>
          <w:rFonts w:asciiTheme="minorHAnsi" w:hAnsiTheme="minorHAnsi" w:cstheme="minorHAnsi"/>
        </w:rPr>
      </w:pPr>
      <w:r w:rsidRPr="007D233B">
        <w:rPr>
          <w:rFonts w:asciiTheme="minorHAnsi" w:hAnsiTheme="minorHAnsi" w:cstheme="minorHAnsi"/>
        </w:rPr>
        <w:lastRenderedPageBreak/>
        <w:t>US</w:t>
      </w:r>
      <w:r w:rsidR="0088657E" w:rsidRPr="007D233B">
        <w:rPr>
          <w:rFonts w:asciiTheme="minorHAnsi" w:hAnsiTheme="minorHAnsi" w:cstheme="minorHAnsi"/>
        </w:rPr>
        <w:t xml:space="preserve"> </w:t>
      </w:r>
      <w:r w:rsidRPr="007D233B">
        <w:rPr>
          <w:rFonts w:asciiTheme="minorHAnsi" w:hAnsiTheme="minorHAnsi" w:cstheme="minorHAnsi"/>
        </w:rPr>
        <w:t>nuclear inferiority is inevitable given authoritarian nuclear cooperation</w:t>
      </w:r>
      <w:r w:rsidR="003908B7" w:rsidRPr="007D233B">
        <w:rPr>
          <w:rFonts w:asciiTheme="minorHAnsi" w:hAnsiTheme="minorHAnsi" w:cstheme="minorHAnsi"/>
        </w:rPr>
        <w:t xml:space="preserve"> – only stopping nuclear arms racing maintains US superiority via conventional warfare</w:t>
      </w:r>
    </w:p>
    <w:p w14:paraId="45C3C57C" w14:textId="77777777" w:rsidR="003F4F79" w:rsidRPr="007D233B" w:rsidRDefault="003F4F79" w:rsidP="003F4F79">
      <w:pPr>
        <w:rPr>
          <w:rFonts w:asciiTheme="minorHAnsi" w:hAnsiTheme="minorHAnsi" w:cstheme="minorHAnsi"/>
        </w:rPr>
      </w:pPr>
      <w:r w:rsidRPr="007D233B">
        <w:rPr>
          <w:rFonts w:asciiTheme="minorHAnsi" w:hAnsiTheme="minorHAnsi" w:cstheme="minorHAnsi"/>
          <w:b/>
          <w:bCs/>
          <w:sz w:val="26"/>
          <w:szCs w:val="26"/>
        </w:rPr>
        <w:t>Perkovich et al. 25</w:t>
      </w:r>
      <w:r w:rsidRPr="007D233B">
        <w:rPr>
          <w:rFonts w:asciiTheme="minorHAnsi" w:hAnsiTheme="minorHAnsi" w:cstheme="minorHAnsi"/>
        </w:rPr>
        <w:t xml:space="preserve"> [George Perkovich, Japan Chair for a World without Nuclear Weapons and Senior Fellow at the Carnegie Endowment for International Peace, member of the U.S. National Academy of Science’s Committee on Arms Control and International Security, and the Council on Foreign Relations Task Force on Nuclear Policy Disarmament with a PhD from the University of Virginia, Fumihiko Yoshida, director of the Research Center for Nuclear Weapons Abolition at Nagasaki University and the editor-in- chief of the Journal for Peace and Nuclear Disarmament with a PhD from Osaka University, and Michiru Nishida, professor at the School of Global Humanities and Social Sciences and the deputy director of the Research Center for Global Risk at Nagasaki University, 2025, “Rethinking a Political Approach to Nuclear Abolition,” Carnegie Endowment for International Peace, https://carnegie-production-assets.s3.amazonaws.com/static/files/Perkovich-Rethinking%20Nuclear%20Abolition-Final.pdf]/Kankee</w:t>
      </w:r>
    </w:p>
    <w:p w14:paraId="4816CC9F" w14:textId="77777777" w:rsidR="003F4F79" w:rsidRPr="007D233B" w:rsidRDefault="003F4F79" w:rsidP="003F4F79">
      <w:pPr>
        <w:rPr>
          <w:rFonts w:asciiTheme="minorHAnsi" w:hAnsiTheme="minorHAnsi" w:cstheme="minorHAnsi"/>
          <w:sz w:val="16"/>
        </w:rPr>
      </w:pPr>
      <w:r w:rsidRPr="007D233B">
        <w:rPr>
          <w:rFonts w:asciiTheme="minorHAnsi" w:hAnsiTheme="minorHAnsi" w:cstheme="minorHAnsi"/>
          <w:sz w:val="16"/>
        </w:rPr>
        <w:t xml:space="preserve">01 Setting the Politics of the Nuclear Scene Today Each nuclear-armed government is nearly unique in its military capabilities, doctrines, and practices. Yet, they all say that their intentions are legitimate and essentially defensive rather than aggressive. Unfortunately, as Stephen Walt has noted, “when leaders believe their own motives are purely defensive and that this fact should be obvious to others . . . they will tend to see an op- ponent’s hostile reaction as evidence of greed, innate belligerence, or an evil foreign leader’s malicious and unappeasable ambitions. Empathy goes out the window, and diplomacy soon becomes a competition in name-calling.”21 When a new major power arises, like China, it naturally wants influence and deference that the incumbent powers do not want to cede.22 Displaced or declining powers, like Russia, may be tempted to subvert competitors or sow turmoil and conflict to bring others down to their level. Rule-setting powers resisting relative decline, like the United States, may act in an ad hoc man- </w:t>
      </w:r>
      <w:proofErr w:type="spellStart"/>
      <w:r w:rsidRPr="007D233B">
        <w:rPr>
          <w:rFonts w:asciiTheme="minorHAnsi" w:hAnsiTheme="minorHAnsi" w:cstheme="minorHAnsi"/>
          <w:sz w:val="16"/>
        </w:rPr>
        <w:t>ner</w:t>
      </w:r>
      <w:proofErr w:type="spellEnd"/>
      <w:r w:rsidRPr="007D233B">
        <w:rPr>
          <w:rFonts w:asciiTheme="minorHAnsi" w:hAnsiTheme="minorHAnsi" w:cstheme="minorHAnsi"/>
          <w:sz w:val="16"/>
        </w:rPr>
        <w:t xml:space="preserve">, adapting or changing rules to benefit themselves and their friends before rising powers can rally enough support to displace them as rule setters. All feel they are acting to defend their legitimate interests. The United States wants governments in Russia, China, North Korea, and Iran that do not threaten the territorial integrity or sovereignty of its allies, do not threaten to attack the United States or its foreign military bases, and do not extensively violate human rights. If deterrence or </w:t>
      </w:r>
      <w:proofErr w:type="spellStart"/>
      <w:r w:rsidRPr="007D233B">
        <w:rPr>
          <w:rFonts w:asciiTheme="minorHAnsi" w:hAnsiTheme="minorHAnsi" w:cstheme="minorHAnsi"/>
          <w:sz w:val="16"/>
        </w:rPr>
        <w:t>compellence</w:t>
      </w:r>
      <w:proofErr w:type="spellEnd"/>
      <w:r w:rsidRPr="007D233B">
        <w:rPr>
          <w:rFonts w:asciiTheme="minorHAnsi" w:hAnsiTheme="minorHAnsi" w:cstheme="minorHAnsi"/>
          <w:sz w:val="16"/>
        </w:rPr>
        <w:t xml:space="preserve"> of those governments fails, the United States wants to defeat them with allies and without using nuclear weapons. Protecting allies and partners from coercion or aggression by Russia, China, North Korea, and Iran has been the driving challenge facing U.S. policy- makers and taxpayers since World War II. This extended deterrence </w:t>
      </w:r>
      <w:proofErr w:type="spellStart"/>
      <w:r w:rsidRPr="007D233B">
        <w:rPr>
          <w:rFonts w:asciiTheme="minorHAnsi" w:hAnsiTheme="minorHAnsi" w:cstheme="minorHAnsi"/>
          <w:sz w:val="16"/>
        </w:rPr>
        <w:t>chal</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lenge</w:t>
      </w:r>
      <w:proofErr w:type="spellEnd"/>
      <w:r w:rsidRPr="007D233B">
        <w:rPr>
          <w:rFonts w:asciiTheme="minorHAnsi" w:hAnsiTheme="minorHAnsi" w:cstheme="minorHAnsi"/>
          <w:sz w:val="16"/>
        </w:rPr>
        <w:t xml:space="preserve"> (discussed more fully in Chapter 3) is inherently quite difficult because the presumed aggressors—</w:t>
      </w:r>
      <w:r w:rsidRPr="007D233B">
        <w:rPr>
          <w:rStyle w:val="StyleUnderline"/>
          <w:rFonts w:asciiTheme="minorHAnsi" w:hAnsiTheme="minorHAnsi" w:cstheme="minorHAnsi"/>
          <w:highlight w:val="green"/>
        </w:rPr>
        <w:t>Russia, China, North Korea, or Iran</w:t>
      </w:r>
      <w:r w:rsidRPr="007D233B">
        <w:rPr>
          <w:rFonts w:asciiTheme="minorHAnsi" w:hAnsiTheme="minorHAnsi" w:cstheme="minorHAnsi"/>
          <w:sz w:val="16"/>
        </w:rPr>
        <w:t xml:space="preserve">—would be acting adjacent to their homelands on matters that they probably care more about than do the American people thousands of miles away. These </w:t>
      </w:r>
      <w:proofErr w:type="spellStart"/>
      <w:r w:rsidRPr="007D233B">
        <w:rPr>
          <w:rFonts w:asciiTheme="minorHAnsi" w:hAnsiTheme="minorHAnsi" w:cstheme="minorHAnsi"/>
          <w:sz w:val="16"/>
        </w:rPr>
        <w:t>adversar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ies</w:t>
      </w:r>
      <w:proofErr w:type="spellEnd"/>
      <w:r w:rsidRPr="007D233B">
        <w:rPr>
          <w:rFonts w:asciiTheme="minorHAnsi" w:hAnsiTheme="minorHAnsi" w:cstheme="minorHAnsi"/>
          <w:sz w:val="16"/>
        </w:rPr>
        <w:t xml:space="preserve"> may be tempted to use nuclear threats, brinksmanship, or limited attacks to make the United States withdraw </w:t>
      </w:r>
      <w:r w:rsidRPr="007D233B">
        <w:rPr>
          <w:rFonts w:asciiTheme="minorHAnsi" w:hAnsiTheme="minorHAnsi" w:cstheme="minorHAnsi"/>
          <w:sz w:val="16"/>
          <w:szCs w:val="16"/>
        </w:rPr>
        <w:t xml:space="preserve">from the fight or at least de-escalate. More mundanely, they can supply each other with weapons and/or </w:t>
      </w:r>
      <w:proofErr w:type="spellStart"/>
      <w:r w:rsidRPr="007D233B">
        <w:rPr>
          <w:rFonts w:asciiTheme="minorHAnsi" w:hAnsiTheme="minorHAnsi" w:cstheme="minorHAnsi"/>
          <w:sz w:val="16"/>
          <w:szCs w:val="16"/>
        </w:rPr>
        <w:t>weap</w:t>
      </w:r>
      <w:proofErr w:type="spellEnd"/>
      <w:r w:rsidRPr="007D233B">
        <w:rPr>
          <w:rFonts w:asciiTheme="minorHAnsi" w:hAnsiTheme="minorHAnsi" w:cstheme="minorHAnsi"/>
          <w:sz w:val="16"/>
          <w:szCs w:val="16"/>
        </w:rPr>
        <w:t xml:space="preserve">- </w:t>
      </w:r>
      <w:proofErr w:type="spellStart"/>
      <w:r w:rsidRPr="007D233B">
        <w:rPr>
          <w:rFonts w:asciiTheme="minorHAnsi" w:hAnsiTheme="minorHAnsi" w:cstheme="minorHAnsi"/>
          <w:sz w:val="16"/>
          <w:szCs w:val="16"/>
        </w:rPr>
        <w:t>ons</w:t>
      </w:r>
      <w:proofErr w:type="spellEnd"/>
      <w:r w:rsidRPr="007D233B">
        <w:rPr>
          <w:rFonts w:asciiTheme="minorHAnsi" w:hAnsiTheme="minorHAnsi" w:cstheme="minorHAnsi"/>
          <w:sz w:val="16"/>
          <w:szCs w:val="16"/>
        </w:rPr>
        <w:t xml:space="preserve">-production capabilities and help each other evade sanctions. “Russia, the PRC and North Korea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all </w:t>
      </w:r>
      <w:r w:rsidRPr="007D233B">
        <w:rPr>
          <w:rStyle w:val="StyleUnderline"/>
          <w:rFonts w:asciiTheme="minorHAnsi" w:hAnsiTheme="minorHAnsi" w:cstheme="minorHAnsi"/>
          <w:highlight w:val="green"/>
        </w:rPr>
        <w:t>expanding 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diversifying</w:t>
      </w:r>
      <w:r w:rsidRPr="007D233B">
        <w:rPr>
          <w:rStyle w:val="StyleUnderline"/>
          <w:rFonts w:asciiTheme="minorHAnsi" w:hAnsiTheme="minorHAnsi" w:cstheme="minorHAnsi"/>
        </w:rPr>
        <w:t xml:space="preserve"> their </w:t>
      </w:r>
      <w:r w:rsidRPr="007D233B">
        <w:rPr>
          <w:rStyle w:val="StyleUnderline"/>
          <w:rFonts w:asciiTheme="minorHAnsi" w:hAnsiTheme="minorHAnsi" w:cstheme="minorHAnsi"/>
          <w:highlight w:val="green"/>
        </w:rPr>
        <w:t xml:space="preserve">nuclear arsenals at a </w:t>
      </w:r>
      <w:r w:rsidRPr="007D233B">
        <w:rPr>
          <w:rStyle w:val="Emphasis"/>
          <w:rFonts w:asciiTheme="minorHAnsi" w:hAnsiTheme="minorHAnsi" w:cstheme="minorHAnsi"/>
          <w:highlight w:val="green"/>
        </w:rPr>
        <w:t>breakneck pace</w:t>
      </w:r>
      <w:r w:rsidRPr="007D233B">
        <w:rPr>
          <w:rFonts w:asciiTheme="minorHAnsi" w:hAnsiTheme="minorHAnsi" w:cstheme="minorHAnsi"/>
          <w:sz w:val="16"/>
        </w:rPr>
        <w:t>—</w:t>
      </w:r>
      <w:r w:rsidRPr="007D233B">
        <w:rPr>
          <w:rStyle w:val="StyleUnderline"/>
          <w:rFonts w:asciiTheme="minorHAnsi" w:hAnsiTheme="minorHAnsi" w:cstheme="minorHAnsi"/>
        </w:rPr>
        <w:t>showing</w:t>
      </w:r>
      <w:r w:rsidRPr="007D233B">
        <w:rPr>
          <w:rFonts w:asciiTheme="minorHAnsi" w:hAnsiTheme="minorHAnsi" w:cstheme="minorHAnsi"/>
          <w:sz w:val="16"/>
        </w:rPr>
        <w:t xml:space="preserve"> little or </w:t>
      </w:r>
      <w:r w:rsidRPr="007D233B">
        <w:rPr>
          <w:rStyle w:val="StyleUnderline"/>
          <w:rFonts w:asciiTheme="minorHAnsi" w:hAnsiTheme="minorHAnsi" w:cstheme="minorHAnsi"/>
        </w:rPr>
        <w:t>no interest in arms</w:t>
      </w:r>
      <w:r w:rsidRPr="007D233B">
        <w:rPr>
          <w:rFonts w:asciiTheme="minorHAnsi" w:hAnsiTheme="minorHAnsi" w:cstheme="minorHAnsi"/>
          <w:sz w:val="16"/>
        </w:rPr>
        <w:t xml:space="preserve"> </w:t>
      </w:r>
      <w:r w:rsidRPr="007D233B">
        <w:rPr>
          <w:rStyle w:val="StyleUnderline"/>
          <w:rFonts w:asciiTheme="minorHAnsi" w:hAnsiTheme="minorHAnsi" w:cstheme="minorHAnsi"/>
        </w:rPr>
        <w:t>control</w:t>
      </w:r>
      <w:r w:rsidRPr="007D233B">
        <w:rPr>
          <w:rFonts w:asciiTheme="minorHAnsi" w:hAnsiTheme="minorHAnsi" w:cstheme="minorHAnsi"/>
          <w:sz w:val="16"/>
        </w:rPr>
        <w:t>,” Pranay Vaddi, then a U.S. National Security Council official, re- marked at an Arms Control Association conference in June 2024</w:t>
      </w:r>
      <w:r w:rsidRPr="007D233B">
        <w:rPr>
          <w:rFonts w:asciiTheme="minorHAnsi" w:hAnsiTheme="minorHAnsi" w:cstheme="minorHAnsi"/>
          <w:sz w:val="16"/>
          <w:szCs w:val="16"/>
        </w:rPr>
        <w:t xml:space="preserve">. “Those three, together with Iran, are increasingly cooperating and coordinating with each other—in ways that run counter to peace and stability, threaten the United States, our allies and our partners, and exacerbate regional ten- </w:t>
      </w:r>
      <w:proofErr w:type="spellStart"/>
      <w:r w:rsidRPr="007D233B">
        <w:rPr>
          <w:rFonts w:asciiTheme="minorHAnsi" w:hAnsiTheme="minorHAnsi" w:cstheme="minorHAnsi"/>
          <w:sz w:val="16"/>
          <w:szCs w:val="16"/>
        </w:rPr>
        <w:t>sion</w:t>
      </w:r>
      <w:proofErr w:type="spellEnd"/>
      <w:r w:rsidRPr="007D233B">
        <w:rPr>
          <w:rFonts w:asciiTheme="minorHAnsi" w:hAnsiTheme="minorHAnsi" w:cstheme="minorHAnsi"/>
          <w:sz w:val="16"/>
          <w:szCs w:val="16"/>
        </w:rPr>
        <w:t xml:space="preserve">. They are also freely proliferating advanced missile and drone technol- </w:t>
      </w:r>
      <w:proofErr w:type="spellStart"/>
      <w:r w:rsidRPr="007D233B">
        <w:rPr>
          <w:rFonts w:asciiTheme="minorHAnsi" w:hAnsiTheme="minorHAnsi" w:cstheme="minorHAnsi"/>
          <w:sz w:val="16"/>
          <w:szCs w:val="16"/>
        </w:rPr>
        <w:t>ogy</w:t>
      </w:r>
      <w:proofErr w:type="spellEnd"/>
      <w:r w:rsidRPr="007D233B">
        <w:rPr>
          <w:rFonts w:asciiTheme="minorHAnsi" w:hAnsiTheme="minorHAnsi" w:cstheme="minorHAnsi"/>
          <w:sz w:val="16"/>
          <w:szCs w:val="16"/>
        </w:rPr>
        <w:t xml:space="preserve"> among one other, and around the globe.”</w:t>
      </w:r>
      <w:r w:rsidRPr="007D233B">
        <w:rPr>
          <w:rFonts w:asciiTheme="minorHAnsi" w:hAnsiTheme="minorHAnsi" w:cstheme="minorHAnsi"/>
          <w:sz w:val="16"/>
        </w:rPr>
        <w:t xml:space="preserve">23 </w:t>
      </w:r>
      <w:r w:rsidRPr="007D233B">
        <w:rPr>
          <w:rStyle w:val="StyleUnderline"/>
          <w:rFonts w:asciiTheme="minorHAnsi" w:hAnsiTheme="minorHAnsi" w:cstheme="minorHAnsi"/>
        </w:rPr>
        <w:t>Efforts by the United States</w:t>
      </w:r>
      <w:r w:rsidRPr="007D233B">
        <w:rPr>
          <w:rFonts w:asciiTheme="minorHAnsi" w:hAnsiTheme="minorHAnsi" w:cstheme="minorHAnsi"/>
          <w:sz w:val="16"/>
        </w:rPr>
        <w:t xml:space="preserve"> and its allies and partners </w:t>
      </w:r>
      <w:r w:rsidRPr="007D233B">
        <w:rPr>
          <w:rStyle w:val="StyleUnderline"/>
          <w:rFonts w:asciiTheme="minorHAnsi" w:hAnsiTheme="minorHAnsi" w:cstheme="minorHAnsi"/>
        </w:rPr>
        <w:t>to shift the balance of risk are complicated by several factors.</w:t>
      </w:r>
      <w:r w:rsidRPr="007D233B">
        <w:rPr>
          <w:rFonts w:asciiTheme="minorHAnsi" w:hAnsiTheme="minorHAnsi" w:cstheme="minorHAnsi"/>
          <w:sz w:val="16"/>
        </w:rPr>
        <w:t xml:space="preserve"> </w:t>
      </w:r>
      <w:r w:rsidRPr="007D233B">
        <w:rPr>
          <w:rFonts w:asciiTheme="minorHAnsi" w:hAnsiTheme="minorHAnsi" w:cstheme="minorHAnsi"/>
          <w:sz w:val="16"/>
          <w:szCs w:val="16"/>
        </w:rPr>
        <w:t xml:space="preserve">Adversarial states and their </w:t>
      </w:r>
      <w:proofErr w:type="spellStart"/>
      <w:r w:rsidRPr="007D233B">
        <w:rPr>
          <w:rFonts w:asciiTheme="minorHAnsi" w:hAnsiTheme="minorHAnsi" w:cstheme="minorHAnsi"/>
          <w:sz w:val="16"/>
          <w:szCs w:val="16"/>
        </w:rPr>
        <w:t>prox</w:t>
      </w:r>
      <w:proofErr w:type="spellEnd"/>
      <w:r w:rsidRPr="007D233B">
        <w:rPr>
          <w:rFonts w:asciiTheme="minorHAnsi" w:hAnsiTheme="minorHAnsi" w:cstheme="minorHAnsi"/>
          <w:sz w:val="16"/>
          <w:szCs w:val="16"/>
        </w:rPr>
        <w:t xml:space="preserve">- </w:t>
      </w:r>
      <w:proofErr w:type="spellStart"/>
      <w:r w:rsidRPr="007D233B">
        <w:rPr>
          <w:rFonts w:asciiTheme="minorHAnsi" w:hAnsiTheme="minorHAnsi" w:cstheme="minorHAnsi"/>
          <w:sz w:val="16"/>
          <w:szCs w:val="16"/>
        </w:rPr>
        <w:t>ies</w:t>
      </w:r>
      <w:proofErr w:type="spellEnd"/>
      <w:r w:rsidRPr="007D233B">
        <w:rPr>
          <w:rFonts w:asciiTheme="minorHAnsi" w:hAnsiTheme="minorHAnsi" w:cstheme="minorHAnsi"/>
          <w:sz w:val="16"/>
          <w:szCs w:val="16"/>
        </w:rPr>
        <w:t xml:space="preserve"> now project conflict into outer space and cyberspace, where corporate actors also are heavily involved in unprecedented ways.24 The interests of multiple sellers, buyers, and users of cyber and space assets complicate efforts to fight in and through these environments and to establish norms or rules to preserve them in the event of war. Meanwhile, some members of U.S.-led alliances are unwilling or fiscally unable to mobilize funding and leadership resources to bolster allied conventional military capabilities for war</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on land and at sea The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 xml:space="preserve">nited </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tates’ </w:t>
      </w:r>
      <w:r w:rsidRPr="007D233B">
        <w:rPr>
          <w:rStyle w:val="StyleUnderline"/>
          <w:rFonts w:asciiTheme="minorHAnsi" w:hAnsiTheme="minorHAnsi" w:cstheme="minorHAnsi"/>
          <w:highlight w:val="green"/>
        </w:rPr>
        <w:t>capacity</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to compensate</w:t>
      </w:r>
      <w:r w:rsidRPr="007D233B">
        <w:rPr>
          <w:rStyle w:val="StyleUnderline"/>
          <w:rFonts w:asciiTheme="minorHAnsi" w:hAnsiTheme="minorHAnsi" w:cstheme="minorHAnsi"/>
        </w:rPr>
        <w:t xml:space="preserve"> by expanding its </w:t>
      </w:r>
      <w:r w:rsidRPr="007D233B">
        <w:rPr>
          <w:rStyle w:val="Emphasis"/>
          <w:rFonts w:asciiTheme="minorHAnsi" w:hAnsiTheme="minorHAnsi" w:cstheme="minorHAnsi"/>
        </w:rPr>
        <w:t>nuclear</w:t>
      </w:r>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arse</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nal</w:t>
      </w:r>
      <w:proofErr w:type="spellEnd"/>
      <w:r w:rsidRPr="007D233B">
        <w:rPr>
          <w:rFonts w:asciiTheme="minorHAnsi" w:hAnsiTheme="minorHAnsi" w:cstheme="minorHAnsi"/>
          <w:sz w:val="16"/>
        </w:rPr>
        <w:t>—if this were desirable—</w:t>
      </w:r>
      <w:r w:rsidRPr="007D233B">
        <w:rPr>
          <w:rStyle w:val="StyleUnderline"/>
          <w:rFonts w:asciiTheme="minorHAnsi" w:hAnsiTheme="minorHAnsi" w:cstheme="minorHAnsi"/>
          <w:highlight w:val="green"/>
        </w:rPr>
        <w:t xml:space="preserve">is </w:t>
      </w:r>
      <w:r w:rsidRPr="007D233B">
        <w:rPr>
          <w:rStyle w:val="Emphasis"/>
          <w:rFonts w:asciiTheme="minorHAnsi" w:hAnsiTheme="minorHAnsi" w:cstheme="minorHAnsi"/>
          <w:highlight w:val="green"/>
        </w:rPr>
        <w:t>severely</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limited</w:t>
      </w:r>
      <w:r w:rsidRPr="007D233B">
        <w:rPr>
          <w:rStyle w:val="StyleUnderline"/>
          <w:rFonts w:asciiTheme="minorHAnsi" w:hAnsiTheme="minorHAnsi" w:cstheme="minorHAnsi"/>
        </w:rPr>
        <w:t xml:space="preserve"> by problems in the </w:t>
      </w:r>
      <w:proofErr w:type="spellStart"/>
      <w:r w:rsidRPr="007D233B">
        <w:rPr>
          <w:rStyle w:val="StyleUnderline"/>
          <w:rFonts w:asciiTheme="minorHAnsi" w:hAnsiTheme="minorHAnsi" w:cstheme="minorHAnsi"/>
        </w:rPr>
        <w:t>weap</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ons</w:t>
      </w:r>
      <w:proofErr w:type="spellEnd"/>
      <w:r w:rsidRPr="007D233B">
        <w:rPr>
          <w:rStyle w:val="StyleUnderline"/>
          <w:rFonts w:asciiTheme="minorHAnsi" w:hAnsiTheme="minorHAnsi" w:cstheme="minorHAnsi"/>
        </w:rPr>
        <w:t>-production complex</w:t>
      </w:r>
      <w:r w:rsidRPr="007D233B">
        <w:rPr>
          <w:rFonts w:asciiTheme="minorHAnsi" w:hAnsiTheme="minorHAnsi" w:cstheme="minorHAnsi"/>
          <w:sz w:val="16"/>
        </w:rPr>
        <w:t xml:space="preserve">. For examples, </w:t>
      </w:r>
      <w:r w:rsidRPr="007D233B">
        <w:rPr>
          <w:rStyle w:val="StyleUnderline"/>
          <w:rFonts w:asciiTheme="minorHAnsi" w:hAnsiTheme="minorHAnsi" w:cstheme="minorHAnsi"/>
        </w:rPr>
        <w:t xml:space="preserve">the estimated </w:t>
      </w:r>
      <w:r w:rsidRPr="007D233B">
        <w:rPr>
          <w:rStyle w:val="StyleUnderline"/>
          <w:rFonts w:asciiTheme="minorHAnsi" w:hAnsiTheme="minorHAnsi" w:cstheme="minorHAnsi"/>
          <w:highlight w:val="green"/>
        </w:rPr>
        <w:t>cost</w:t>
      </w:r>
      <w:r w:rsidRPr="007D233B">
        <w:rPr>
          <w:rFonts w:asciiTheme="minorHAnsi" w:hAnsiTheme="minorHAnsi" w:cstheme="minorHAnsi"/>
          <w:sz w:val="16"/>
        </w:rPr>
        <w:t xml:space="preserve"> (in 2024) </w:t>
      </w:r>
      <w:r w:rsidRPr="007D233B">
        <w:rPr>
          <w:rStyle w:val="StyleUnderline"/>
          <w:rFonts w:asciiTheme="minorHAnsi" w:hAnsiTheme="minorHAnsi" w:cstheme="minorHAnsi"/>
          <w:highlight w:val="green"/>
        </w:rPr>
        <w:t>of the</w:t>
      </w:r>
      <w:r w:rsidRPr="007D233B">
        <w:rPr>
          <w:rFonts w:asciiTheme="minorHAnsi" w:hAnsiTheme="minorHAnsi" w:cstheme="minorHAnsi"/>
          <w:sz w:val="16"/>
        </w:rPr>
        <w:t xml:space="preserve"> silo-based </w:t>
      </w:r>
      <w:r w:rsidRPr="007D233B">
        <w:rPr>
          <w:rStyle w:val="StyleUnderline"/>
          <w:rFonts w:asciiTheme="minorHAnsi" w:hAnsiTheme="minorHAnsi" w:cstheme="minorHAnsi"/>
        </w:rPr>
        <w:t>Sentinel</w:t>
      </w:r>
      <w:r w:rsidRPr="007D233B">
        <w:rPr>
          <w:rFonts w:asciiTheme="minorHAnsi" w:hAnsiTheme="minorHAnsi" w:cstheme="minorHAnsi"/>
          <w:sz w:val="16"/>
        </w:rPr>
        <w:t xml:space="preserve"> intercontinental ballistic missile (</w:t>
      </w:r>
      <w:r w:rsidRPr="007D233B">
        <w:rPr>
          <w:rStyle w:val="StyleUnderline"/>
          <w:rFonts w:asciiTheme="minorHAnsi" w:hAnsiTheme="minorHAnsi" w:cstheme="minorHAnsi"/>
          <w:highlight w:val="green"/>
        </w:rPr>
        <w:t>ICBM</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force has risen</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37 percent</w:t>
      </w:r>
      <w:r w:rsidRPr="007D233B">
        <w:rPr>
          <w:rStyle w:val="StyleUnderline"/>
          <w:rFonts w:asciiTheme="minorHAnsi" w:hAnsiTheme="minorHAnsi" w:cstheme="minorHAnsi"/>
        </w:rPr>
        <w:t xml:space="preserve"> over what Congress was told in 2022, while the </w:t>
      </w:r>
      <w:r w:rsidRPr="007D233B">
        <w:rPr>
          <w:rStyle w:val="StyleUnderline"/>
          <w:rFonts w:asciiTheme="minorHAnsi" w:hAnsiTheme="minorHAnsi" w:cstheme="minorHAnsi"/>
          <w:highlight w:val="green"/>
        </w:rPr>
        <w:t>timeline</w:t>
      </w:r>
      <w:r w:rsidRPr="007D233B">
        <w:rPr>
          <w:rStyle w:val="StyleUnderline"/>
          <w:rFonts w:asciiTheme="minorHAnsi" w:hAnsiTheme="minorHAnsi" w:cstheme="minorHAnsi"/>
        </w:rPr>
        <w:t xml:space="preserve"> for the missiles’ deployment has </w:t>
      </w:r>
      <w:r w:rsidRPr="007D233B">
        <w:rPr>
          <w:rStyle w:val="StyleUnderline"/>
          <w:rFonts w:asciiTheme="minorHAnsi" w:hAnsiTheme="minorHAnsi" w:cstheme="minorHAnsi"/>
          <w:highlight w:val="green"/>
        </w:rPr>
        <w:t>slipped</w:t>
      </w:r>
      <w:r w:rsidRPr="007D233B">
        <w:rPr>
          <w:rStyle w:val="StyleUnderline"/>
          <w:rFonts w:asciiTheme="minorHAnsi" w:hAnsiTheme="minorHAnsi" w:cstheme="minorHAnsi"/>
        </w:rPr>
        <w:t xml:space="preserve"> at least </w:t>
      </w:r>
      <w:r w:rsidRPr="007D233B">
        <w:rPr>
          <w:rStyle w:val="Emphasis"/>
          <w:rFonts w:asciiTheme="minorHAnsi" w:hAnsiTheme="minorHAnsi" w:cstheme="minorHAnsi"/>
          <w:highlight w:val="green"/>
        </w:rPr>
        <w:t>two years</w:t>
      </w:r>
      <w:r w:rsidRPr="007D233B">
        <w:rPr>
          <w:rFonts w:asciiTheme="minorHAnsi" w:hAnsiTheme="minorHAnsi" w:cstheme="minorHAnsi"/>
          <w:sz w:val="16"/>
        </w:rPr>
        <w:t xml:space="preserve">.25 Meanwhile, </w:t>
      </w:r>
      <w:proofErr w:type="spellStart"/>
      <w:r w:rsidRPr="007D233B">
        <w:rPr>
          <w:rStyle w:val="StyleUnderline"/>
          <w:rFonts w:asciiTheme="minorHAnsi" w:hAnsiTheme="minorHAnsi" w:cstheme="minorHAnsi"/>
        </w:rPr>
        <w:t>construc</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tion</w:t>
      </w:r>
      <w:proofErr w:type="spellEnd"/>
      <w:r w:rsidRPr="007D233B">
        <w:rPr>
          <w:rStyle w:val="StyleUnderline"/>
          <w:rFonts w:asciiTheme="minorHAnsi" w:hAnsiTheme="minorHAnsi" w:cstheme="minorHAnsi"/>
        </w:rPr>
        <w:t xml:space="preserve"> of </w:t>
      </w:r>
      <w:r w:rsidRPr="007D233B">
        <w:rPr>
          <w:rStyle w:val="StyleUnderline"/>
          <w:rFonts w:asciiTheme="minorHAnsi" w:hAnsiTheme="minorHAnsi" w:cstheme="minorHAnsi"/>
          <w:highlight w:val="green"/>
        </w:rPr>
        <w:t>facilities</w:t>
      </w:r>
      <w:r w:rsidRPr="007D233B">
        <w:rPr>
          <w:rFonts w:asciiTheme="minorHAnsi" w:hAnsiTheme="minorHAnsi" w:cstheme="minorHAnsi"/>
          <w:sz w:val="16"/>
        </w:rPr>
        <w:t xml:space="preserve"> in Savannah River, South Carolina, and Los Alamos, New Mexico, </w:t>
      </w:r>
      <w:r w:rsidRPr="007D233B">
        <w:rPr>
          <w:rStyle w:val="StyleUnderline"/>
          <w:rFonts w:asciiTheme="minorHAnsi" w:hAnsiTheme="minorHAnsi" w:cstheme="minorHAnsi"/>
          <w:highlight w:val="green"/>
        </w:rPr>
        <w:t>to enable</w:t>
      </w:r>
      <w:r w:rsidRPr="007D233B">
        <w:rPr>
          <w:rStyle w:val="StyleUnderline"/>
          <w:rFonts w:asciiTheme="minorHAnsi" w:hAnsiTheme="minorHAnsi" w:cstheme="minorHAnsi"/>
        </w:rPr>
        <w:t xml:space="preserve"> production of</w:t>
      </w:r>
      <w:r w:rsidRPr="007D233B">
        <w:rPr>
          <w:rFonts w:asciiTheme="minorHAnsi" w:hAnsiTheme="minorHAnsi" w:cstheme="minorHAnsi"/>
          <w:sz w:val="16"/>
        </w:rPr>
        <w:t xml:space="preserve"> eighty </w:t>
      </w:r>
      <w:r w:rsidRPr="007D233B">
        <w:rPr>
          <w:rStyle w:val="StyleUnderline"/>
          <w:rFonts w:asciiTheme="minorHAnsi" w:hAnsiTheme="minorHAnsi" w:cstheme="minorHAnsi"/>
          <w:highlight w:val="green"/>
        </w:rPr>
        <w:t>plutonium pits</w:t>
      </w:r>
      <w:r w:rsidRPr="007D233B">
        <w:rPr>
          <w:rFonts w:asciiTheme="minorHAnsi" w:hAnsiTheme="minorHAnsi" w:cstheme="minorHAnsi"/>
          <w:sz w:val="16"/>
        </w:rPr>
        <w:t xml:space="preserve"> for thermonuclear warheads per year, </w:t>
      </w:r>
      <w:r w:rsidRPr="007D233B">
        <w:rPr>
          <w:rStyle w:val="StyleUnderline"/>
          <w:rFonts w:asciiTheme="minorHAnsi" w:hAnsiTheme="minorHAnsi" w:cstheme="minorHAnsi"/>
        </w:rPr>
        <w:t xml:space="preserve">continually </w:t>
      </w:r>
      <w:r w:rsidRPr="007D233B">
        <w:rPr>
          <w:rStyle w:val="StyleUnderline"/>
          <w:rFonts w:asciiTheme="minorHAnsi" w:hAnsiTheme="minorHAnsi" w:cstheme="minorHAnsi"/>
          <w:highlight w:val="green"/>
        </w:rPr>
        <w:t>falls behind</w:t>
      </w:r>
      <w:r w:rsidRPr="007D233B">
        <w:rPr>
          <w:rStyle w:val="StyleUnderline"/>
          <w:rFonts w:asciiTheme="minorHAnsi" w:hAnsiTheme="minorHAnsi" w:cstheme="minorHAnsi"/>
        </w:rPr>
        <w:t xml:space="preserve"> schedule </w:t>
      </w:r>
      <w:r w:rsidRPr="007D233B">
        <w:rPr>
          <w:rStyle w:val="StyleUnderline"/>
          <w:rFonts w:asciiTheme="minorHAnsi" w:hAnsiTheme="minorHAnsi" w:cstheme="minorHAnsi"/>
          <w:highlight w:val="green"/>
        </w:rPr>
        <w:t xml:space="preserve">and </w:t>
      </w:r>
      <w:r w:rsidRPr="007D233B">
        <w:rPr>
          <w:rStyle w:val="StyleUnderline"/>
          <w:rFonts w:asciiTheme="minorHAnsi" w:hAnsiTheme="minorHAnsi" w:cstheme="minorHAnsi"/>
        </w:rPr>
        <w:t xml:space="preserve">way </w:t>
      </w:r>
      <w:r w:rsidRPr="007D233B">
        <w:rPr>
          <w:rStyle w:val="StyleUnderline"/>
          <w:rFonts w:asciiTheme="minorHAnsi" w:hAnsiTheme="minorHAnsi" w:cstheme="minorHAnsi"/>
          <w:highlight w:val="green"/>
        </w:rPr>
        <w:t>over budget</w:t>
      </w:r>
      <w:r w:rsidRPr="007D233B">
        <w:rPr>
          <w:rFonts w:asciiTheme="minorHAnsi" w:hAnsiTheme="minorHAnsi" w:cstheme="minorHAnsi"/>
          <w:sz w:val="16"/>
        </w:rPr>
        <w:t xml:space="preserve">. In 2017, </w:t>
      </w:r>
      <w:r w:rsidRPr="007D233B">
        <w:rPr>
          <w:rStyle w:val="StyleUnderline"/>
          <w:rFonts w:asciiTheme="minorHAnsi" w:hAnsiTheme="minorHAnsi" w:cstheme="minorHAnsi"/>
        </w:rPr>
        <w:t xml:space="preserve">the facility in </w:t>
      </w:r>
      <w:r w:rsidRPr="007D233B">
        <w:rPr>
          <w:rStyle w:val="StyleUnderline"/>
          <w:rFonts w:asciiTheme="minorHAnsi" w:hAnsiTheme="minorHAnsi" w:cstheme="minorHAnsi"/>
          <w:highlight w:val="green"/>
        </w:rPr>
        <w:t>South Carolina</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slated to produce eighty</w:t>
      </w:r>
      <w:r w:rsidRPr="007D233B">
        <w:rPr>
          <w:rStyle w:val="StyleUnderline"/>
          <w:rFonts w:asciiTheme="minorHAnsi" w:hAnsiTheme="minorHAnsi" w:cstheme="minorHAnsi"/>
        </w:rPr>
        <w:t xml:space="preserve"> warhead </w:t>
      </w:r>
      <w:r w:rsidRPr="007D233B">
        <w:rPr>
          <w:rStyle w:val="StyleUnderline"/>
          <w:rFonts w:asciiTheme="minorHAnsi" w:hAnsiTheme="minorHAnsi" w:cstheme="minorHAnsi"/>
          <w:highlight w:val="green"/>
        </w:rPr>
        <w:t>cores</w:t>
      </w:r>
      <w:r w:rsidRPr="007D233B">
        <w:rPr>
          <w:rStyle w:val="StyleUnderline"/>
          <w:rFonts w:asciiTheme="minorHAnsi" w:hAnsiTheme="minorHAnsi" w:cstheme="minorHAnsi"/>
        </w:rPr>
        <w:t xml:space="preserve"> per year </w:t>
      </w:r>
      <w:r w:rsidRPr="007D233B">
        <w:rPr>
          <w:rStyle w:val="StyleUnderline"/>
          <w:rFonts w:asciiTheme="minorHAnsi" w:hAnsiTheme="minorHAnsi" w:cstheme="minorHAnsi"/>
          <w:highlight w:val="green"/>
        </w:rPr>
        <w:t>at</w:t>
      </w:r>
      <w:r w:rsidRPr="007D233B">
        <w:rPr>
          <w:rStyle w:val="StyleUnderline"/>
          <w:rFonts w:asciiTheme="minorHAnsi" w:hAnsiTheme="minorHAnsi" w:cstheme="minorHAnsi"/>
        </w:rPr>
        <w:t xml:space="preserve"> a construction cost of $</w:t>
      </w:r>
      <w:r w:rsidRPr="007D233B">
        <w:rPr>
          <w:rStyle w:val="StyleUnderline"/>
          <w:rFonts w:asciiTheme="minorHAnsi" w:hAnsiTheme="minorHAnsi" w:cstheme="minorHAnsi"/>
          <w:highlight w:val="green"/>
        </w:rPr>
        <w:t>3.6 billion</w:t>
      </w:r>
      <w:r w:rsidRPr="007D233B">
        <w:rPr>
          <w:rStyle w:val="StyleUnderline"/>
          <w:rFonts w:asciiTheme="minorHAnsi" w:hAnsiTheme="minorHAnsi" w:cstheme="minorHAnsi"/>
        </w:rPr>
        <w:t xml:space="preserve">. In 2023, </w:t>
      </w:r>
      <w:r w:rsidRPr="007D233B">
        <w:rPr>
          <w:rStyle w:val="StyleUnderline"/>
          <w:rFonts w:asciiTheme="minorHAnsi" w:hAnsiTheme="minorHAnsi" w:cstheme="minorHAnsi"/>
          <w:highlight w:val="green"/>
        </w:rPr>
        <w:t>the plan was revised downward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produce </w:t>
      </w:r>
      <w:r w:rsidRPr="007D233B">
        <w:rPr>
          <w:rStyle w:val="StyleUnderline"/>
          <w:rFonts w:asciiTheme="minorHAnsi" w:hAnsiTheme="minorHAnsi" w:cstheme="minorHAnsi"/>
          <w:highlight w:val="green"/>
        </w:rPr>
        <w:t>fifty cores</w:t>
      </w:r>
      <w:r w:rsidRPr="007D233B">
        <w:rPr>
          <w:rStyle w:val="StyleUnderline"/>
          <w:rFonts w:asciiTheme="minorHAnsi" w:hAnsiTheme="minorHAnsi" w:cstheme="minorHAnsi"/>
        </w:rPr>
        <w:t xml:space="preserve"> per year, but the claimed </w:t>
      </w:r>
      <w:r w:rsidRPr="007D233B">
        <w:rPr>
          <w:rStyle w:val="StyleUnderline"/>
          <w:rFonts w:asciiTheme="minorHAnsi" w:hAnsiTheme="minorHAnsi" w:cstheme="minorHAnsi"/>
          <w:highlight w:val="green"/>
        </w:rPr>
        <w:t>cost rose to</w:t>
      </w:r>
      <w:r w:rsidRPr="007D233B">
        <w:rPr>
          <w:rStyle w:val="StyleUnderline"/>
          <w:rFonts w:asciiTheme="minorHAnsi" w:hAnsiTheme="minorHAnsi" w:cstheme="minorHAnsi"/>
        </w:rPr>
        <w:t xml:space="preserve"> $11.1 billion. By </w:t>
      </w:r>
      <w:r w:rsidRPr="007D233B">
        <w:rPr>
          <w:rStyle w:val="StyleUnderline"/>
          <w:rFonts w:asciiTheme="minorHAnsi" w:hAnsiTheme="minorHAnsi" w:cstheme="minorHAnsi"/>
        </w:rPr>
        <w:lastRenderedPageBreak/>
        <w:t>2024, the cost was estimated to be $</w:t>
      </w:r>
      <w:r w:rsidRPr="007D233B">
        <w:rPr>
          <w:rStyle w:val="Emphasis"/>
          <w:rFonts w:asciiTheme="minorHAnsi" w:hAnsiTheme="minorHAnsi" w:cstheme="minorHAnsi"/>
          <w:highlight w:val="green"/>
        </w:rPr>
        <w:t>25 billion</w:t>
      </w:r>
      <w:r w:rsidRPr="007D233B">
        <w:rPr>
          <w:rFonts w:asciiTheme="minorHAnsi" w:hAnsiTheme="minorHAnsi" w:cstheme="minorHAnsi"/>
          <w:sz w:val="16"/>
        </w:rPr>
        <w:t>.26 Shifting to China, the Ministry of Defense insists: China must be and will be reunited</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The PLA will resolutely defeat anyone attempting to separate Taiwan from China and safeguard national unity at all costs We make no promise to renounce the use of </w:t>
      </w:r>
      <w:proofErr w:type="gramStart"/>
      <w:r w:rsidRPr="007D233B">
        <w:rPr>
          <w:rFonts w:asciiTheme="minorHAnsi" w:hAnsiTheme="minorHAnsi" w:cstheme="minorHAnsi"/>
          <w:sz w:val="16"/>
        </w:rPr>
        <w:t>force, and</w:t>
      </w:r>
      <w:proofErr w:type="gramEnd"/>
      <w:r w:rsidRPr="007D233B">
        <w:rPr>
          <w:rFonts w:asciiTheme="minorHAnsi" w:hAnsiTheme="minorHAnsi" w:cstheme="minorHAnsi"/>
          <w:sz w:val="16"/>
        </w:rPr>
        <w:t xml:space="preserve"> re- serve the option of taking all necessary measures. This is by no means targeted at our compatriots in Taiwan, but at the interference of external forces and the very small number of “Taiwan independence” separatists and their activities.27 </w:t>
      </w:r>
    </w:p>
    <w:p w14:paraId="097383F8" w14:textId="77777777" w:rsidR="003F4F79" w:rsidRPr="007D233B" w:rsidRDefault="003F4F79" w:rsidP="003F4F79">
      <w:pPr>
        <w:rPr>
          <w:rFonts w:asciiTheme="minorHAnsi" w:hAnsiTheme="minorHAnsi" w:cstheme="minorHAnsi"/>
          <w:sz w:val="16"/>
        </w:rPr>
      </w:pPr>
    </w:p>
    <w:p w14:paraId="0AA87CD3" w14:textId="77777777" w:rsidR="00E2444A" w:rsidRPr="007D233B" w:rsidRDefault="00E2444A" w:rsidP="00E2444A">
      <w:pPr>
        <w:pStyle w:val="Heading3"/>
        <w:rPr>
          <w:rFonts w:asciiTheme="minorHAnsi" w:hAnsiTheme="minorHAnsi" w:cstheme="minorHAnsi"/>
        </w:rPr>
      </w:pPr>
      <w:r w:rsidRPr="007D233B">
        <w:rPr>
          <w:rFonts w:asciiTheme="minorHAnsi" w:hAnsiTheme="minorHAnsi" w:cstheme="minorHAnsi"/>
        </w:rPr>
        <w:lastRenderedPageBreak/>
        <w:t>AT: NATO Deterrence</w:t>
      </w:r>
    </w:p>
    <w:p w14:paraId="7CC9623F" w14:textId="5A608072" w:rsidR="00E2444A" w:rsidRPr="007D233B" w:rsidRDefault="00E2444A" w:rsidP="00E2444A">
      <w:pPr>
        <w:pStyle w:val="Heading4"/>
        <w:rPr>
          <w:rFonts w:asciiTheme="minorHAnsi" w:hAnsiTheme="minorHAnsi" w:cstheme="minorHAnsi"/>
        </w:rPr>
      </w:pPr>
      <w:r w:rsidRPr="007D233B">
        <w:rPr>
          <w:rFonts w:asciiTheme="minorHAnsi" w:hAnsiTheme="minorHAnsi" w:cstheme="minorHAnsi"/>
        </w:rPr>
        <w:t xml:space="preserve">NATO </w:t>
      </w:r>
      <w:r w:rsidR="00E01E75" w:rsidRPr="007D233B">
        <w:rPr>
          <w:rFonts w:asciiTheme="minorHAnsi" w:hAnsiTheme="minorHAnsi" w:cstheme="minorHAnsi"/>
        </w:rPr>
        <w:t>can’t deter</w:t>
      </w:r>
    </w:p>
    <w:p w14:paraId="54CB028C" w14:textId="77777777" w:rsidR="00E2444A" w:rsidRPr="007D233B" w:rsidRDefault="00E2444A" w:rsidP="00E2444A">
      <w:pPr>
        <w:rPr>
          <w:rFonts w:asciiTheme="minorHAnsi" w:hAnsiTheme="minorHAnsi" w:cstheme="minorHAnsi"/>
        </w:rPr>
      </w:pPr>
      <w:r w:rsidRPr="007D233B">
        <w:rPr>
          <w:rFonts w:asciiTheme="minorHAnsi" w:hAnsiTheme="minorHAnsi" w:cstheme="minorHAnsi"/>
          <w:b/>
          <w:bCs/>
          <w:sz w:val="26"/>
          <w:szCs w:val="26"/>
        </w:rPr>
        <w:t>Kilpeläinen 25</w:t>
      </w:r>
      <w:r w:rsidRPr="007D233B">
        <w:rPr>
          <w:rFonts w:asciiTheme="minorHAnsi" w:hAnsiTheme="minorHAnsi" w:cstheme="minorHAnsi"/>
        </w:rPr>
        <w:t xml:space="preserve"> [Ansa Kilpeläinen, </w:t>
      </w:r>
      <w:proofErr w:type="spellStart"/>
      <w:r w:rsidRPr="007D233B">
        <w:rPr>
          <w:rFonts w:asciiTheme="minorHAnsi" w:hAnsiTheme="minorHAnsi" w:cstheme="minorHAnsi"/>
        </w:rPr>
        <w:t>MSocSc</w:t>
      </w:r>
      <w:proofErr w:type="spellEnd"/>
      <w:r w:rsidRPr="007D233B">
        <w:rPr>
          <w:rFonts w:asciiTheme="minorHAnsi" w:hAnsiTheme="minorHAnsi" w:cstheme="minorHAnsi"/>
        </w:rPr>
        <w:t xml:space="preserve"> graduate working for the Finnish OSCE Chairpersonship Task Force at the Ministry for Foreign Affairs of Finland, 2025, “Chapter 28: NATO as a Nuclear Alliance,” University of Cambridge, https://www.repository.cam.ac.uk/items/51a4b10b-15e1-4483-9396-c738ddbdf7cc]/Kankee</w:t>
      </w:r>
    </w:p>
    <w:p w14:paraId="0B2D91D9" w14:textId="356BD815" w:rsidR="00E2444A" w:rsidRPr="007D233B" w:rsidRDefault="00E2444A" w:rsidP="00E2444A">
      <w:pPr>
        <w:rPr>
          <w:rFonts w:asciiTheme="minorHAnsi" w:hAnsiTheme="minorHAnsi" w:cstheme="minorHAnsi"/>
          <w:sz w:val="16"/>
        </w:rPr>
      </w:pPr>
      <w:r w:rsidRPr="007D233B">
        <w:rPr>
          <w:rFonts w:asciiTheme="minorHAnsi" w:hAnsiTheme="minorHAnsi" w:cstheme="minorHAnsi"/>
          <w:sz w:val="16"/>
        </w:rPr>
        <w:t xml:space="preserve">Challenges of NATO’s Nuclear Dependence There are challenges that will affect the future of NATO and its operating environment. The relationship between Russia and NATO already changed in 2014 with the invasion of Crimea. The final turning point was the start of Russia’s war of aggression against Ukraine in February 2022. This led to unprecedented sanctions against Russia and military support for Ukraine, though NATO’s direct military involvement was short-lived. The war in Ukraine has accelerated the trend in NATO’s discourse and policy towards the comprehensive </w:t>
      </w:r>
      <w:proofErr w:type="spellStart"/>
      <w:r w:rsidRPr="007D233B">
        <w:rPr>
          <w:rFonts w:asciiTheme="minorHAnsi" w:hAnsiTheme="minorHAnsi" w:cstheme="minorHAnsi"/>
          <w:sz w:val="16"/>
        </w:rPr>
        <w:t>securitisation</w:t>
      </w:r>
      <w:proofErr w:type="spellEnd"/>
      <w:r w:rsidRPr="007D233B">
        <w:rPr>
          <w:rFonts w:asciiTheme="minorHAnsi" w:hAnsiTheme="minorHAnsi" w:cstheme="minorHAnsi"/>
          <w:sz w:val="16"/>
        </w:rPr>
        <w:t xml:space="preserve"> of Russia in all policy fields (Beaumont et al., 2024, pp. 396–397). Russia’s military actions in Ukraine prompted Finland to apply for NATO membership in May 2022. Finland’s decision was driven by Russia’s military threats demonstrated in their attack on Ukraine, and the perception that NATO offered credible security guarantees (Juntunen et al., 2024, p. 9). As an indication that NATO’s identity as a nuclear alliance challenges the commitment to arms control, in applying for NATO membership, both Sweden and Finland backtracked on their decades-long roles in supporting diplomatic means to de-escalate conflict and limit nuclear weapons (</w:t>
      </w:r>
      <w:proofErr w:type="spellStart"/>
      <w:r w:rsidRPr="007D233B">
        <w:rPr>
          <w:rFonts w:asciiTheme="minorHAnsi" w:hAnsiTheme="minorHAnsi" w:cstheme="minorHAnsi"/>
          <w:sz w:val="16"/>
        </w:rPr>
        <w:t>Amadae</w:t>
      </w:r>
      <w:proofErr w:type="spellEnd"/>
      <w:r w:rsidRPr="007D233B">
        <w:rPr>
          <w:rFonts w:asciiTheme="minorHAnsi" w:hAnsiTheme="minorHAnsi" w:cstheme="minorHAnsi"/>
          <w:sz w:val="16"/>
        </w:rPr>
        <w:t xml:space="preserve">, 2024; </w:t>
      </w:r>
      <w:proofErr w:type="spellStart"/>
      <w:r w:rsidRPr="007D233B">
        <w:rPr>
          <w:rFonts w:asciiTheme="minorHAnsi" w:hAnsiTheme="minorHAnsi" w:cstheme="minorHAnsi"/>
          <w:sz w:val="16"/>
        </w:rPr>
        <w:t>Jonter</w:t>
      </w:r>
      <w:proofErr w:type="spellEnd"/>
      <w:r w:rsidRPr="007D233B">
        <w:rPr>
          <w:rFonts w:asciiTheme="minorHAnsi" w:hAnsiTheme="minorHAnsi" w:cstheme="minorHAnsi"/>
          <w:sz w:val="16"/>
        </w:rPr>
        <w:t xml:space="preserve"> &amp; Rosengren, 2024). NATO faces several important challenges in the future. One is the return of Donald </w:t>
      </w:r>
      <w:r w:rsidRPr="007D233B">
        <w:rPr>
          <w:rStyle w:val="StyleUnderline"/>
          <w:rFonts w:asciiTheme="minorHAnsi" w:hAnsiTheme="minorHAnsi" w:cstheme="minorHAnsi"/>
          <w:highlight w:val="green"/>
        </w:rPr>
        <w:t>Trump</w:t>
      </w:r>
      <w:r w:rsidRPr="007D233B">
        <w:rPr>
          <w:rFonts w:asciiTheme="minorHAnsi" w:hAnsiTheme="minorHAnsi" w:cstheme="minorHAnsi"/>
          <w:sz w:val="16"/>
        </w:rPr>
        <w:t xml:space="preserve">, which has already </w:t>
      </w:r>
      <w:r w:rsidRPr="007D233B">
        <w:rPr>
          <w:rStyle w:val="StyleUnderline"/>
          <w:rFonts w:asciiTheme="minorHAnsi" w:hAnsiTheme="minorHAnsi" w:cstheme="minorHAnsi"/>
          <w:highlight w:val="green"/>
        </w:rPr>
        <w:t>raised questions</w:t>
      </w:r>
      <w:r w:rsidRPr="007D233B">
        <w:rPr>
          <w:rStyle w:val="StyleUnderline"/>
          <w:rFonts w:asciiTheme="minorHAnsi" w:hAnsiTheme="minorHAnsi" w:cstheme="minorHAnsi"/>
        </w:rPr>
        <w:t xml:space="preserve"> about the United States’ commitment to the Alliance. Another challenge is the ongoing issue of </w:t>
      </w:r>
      <w:r w:rsidRPr="007D233B">
        <w:rPr>
          <w:rStyle w:val="StyleUnderline"/>
          <w:rFonts w:asciiTheme="minorHAnsi" w:hAnsiTheme="minorHAnsi" w:cstheme="minorHAnsi"/>
          <w:highlight w:val="green"/>
        </w:rPr>
        <w:t xml:space="preserve">uneven </w:t>
      </w:r>
      <w:proofErr w:type="spellStart"/>
      <w:r w:rsidRPr="007D233B">
        <w:rPr>
          <w:rStyle w:val="StyleUnderline"/>
          <w:rFonts w:asciiTheme="minorHAnsi" w:hAnsiTheme="minorHAnsi" w:cstheme="minorHAnsi"/>
          <w:highlight w:val="green"/>
        </w:rPr>
        <w:t>defence</w:t>
      </w:r>
      <w:proofErr w:type="spellEnd"/>
      <w:r w:rsidRPr="007D233B">
        <w:rPr>
          <w:rStyle w:val="StyleUnderline"/>
          <w:rFonts w:asciiTheme="minorHAnsi" w:hAnsiTheme="minorHAnsi" w:cstheme="minorHAnsi"/>
          <w:highlight w:val="green"/>
        </w:rPr>
        <w:t xml:space="preserve"> spending</w:t>
      </w:r>
      <w:r w:rsidRPr="007D233B">
        <w:rPr>
          <w:rStyle w:val="StyleUnderline"/>
          <w:rFonts w:asciiTheme="minorHAnsi" w:hAnsiTheme="minorHAnsi" w:cstheme="minorHAnsi"/>
        </w:rPr>
        <w:t xml:space="preserve"> among NATO member states, </w:t>
      </w:r>
      <w:r w:rsidRPr="007D233B">
        <w:rPr>
          <w:rStyle w:val="StyleUnderline"/>
          <w:rFonts w:asciiTheme="minorHAnsi" w:hAnsiTheme="minorHAnsi" w:cstheme="minorHAnsi"/>
          <w:highlight w:val="green"/>
        </w:rPr>
        <w:t>creating tensions over shared responsibilities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with member states facing declining</w:t>
      </w:r>
      <w:r w:rsidRPr="007D233B">
        <w:rPr>
          <w:rStyle w:val="StyleUnderline"/>
          <w:rFonts w:asciiTheme="minorHAnsi" w:hAnsiTheme="minorHAnsi" w:cstheme="minorHAnsi"/>
        </w:rPr>
        <w:t xml:space="preserve"> economic </w:t>
      </w:r>
      <w:r w:rsidRPr="007D233B">
        <w:rPr>
          <w:rStyle w:val="StyleUnderline"/>
          <w:rFonts w:asciiTheme="minorHAnsi" w:hAnsiTheme="minorHAnsi" w:cstheme="minorHAnsi"/>
          <w:highlight w:val="green"/>
        </w:rPr>
        <w:t>growth rates and</w:t>
      </w:r>
      <w:r w:rsidRPr="007D233B">
        <w:rPr>
          <w:rFonts w:asciiTheme="minorHAnsi" w:hAnsiTheme="minorHAnsi" w:cstheme="minorHAnsi"/>
          <w:sz w:val="16"/>
        </w:rPr>
        <w:t xml:space="preserve"> the need to make </w:t>
      </w:r>
      <w:r w:rsidRPr="007D233B">
        <w:rPr>
          <w:rStyle w:val="StyleUnderline"/>
          <w:rFonts w:asciiTheme="minorHAnsi" w:hAnsiTheme="minorHAnsi" w:cstheme="minorHAnsi"/>
          <w:highlight w:val="green"/>
        </w:rPr>
        <w:t>difficult budgetary decisions</w:t>
      </w:r>
      <w:r w:rsidRPr="007D233B">
        <w:rPr>
          <w:rFonts w:asciiTheme="minorHAnsi" w:hAnsiTheme="minorHAnsi" w:cstheme="minorHAnsi"/>
          <w:sz w:val="16"/>
        </w:rPr>
        <w:t xml:space="preserve"> between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spending and social </w:t>
      </w:r>
      <w:proofErr w:type="spellStart"/>
      <w:r w:rsidRPr="007D233B">
        <w:rPr>
          <w:rFonts w:asciiTheme="minorHAnsi" w:hAnsiTheme="minorHAnsi" w:cstheme="minorHAnsi"/>
          <w:sz w:val="16"/>
        </w:rPr>
        <w:t>programmes</w:t>
      </w:r>
      <w:proofErr w:type="spellEnd"/>
      <w:r w:rsidRPr="007D233B">
        <w:rPr>
          <w:rFonts w:asciiTheme="minorHAnsi" w:hAnsiTheme="minorHAnsi" w:cstheme="minorHAnsi"/>
          <w:sz w:val="16"/>
        </w:rPr>
        <w:t xml:space="preserve">. Additionally, </w:t>
      </w:r>
      <w:r w:rsidRPr="007D233B">
        <w:rPr>
          <w:rStyle w:val="StyleUnderline"/>
          <w:rFonts w:asciiTheme="minorHAnsi" w:hAnsiTheme="minorHAnsi" w:cstheme="minorHAnsi"/>
        </w:rPr>
        <w:t xml:space="preserve">the rise of </w:t>
      </w:r>
      <w:r w:rsidRPr="007D233B">
        <w:rPr>
          <w:rStyle w:val="StyleUnderline"/>
          <w:rFonts w:asciiTheme="minorHAnsi" w:hAnsiTheme="minorHAnsi" w:cstheme="minorHAnsi"/>
          <w:highlight w:val="green"/>
        </w:rPr>
        <w:t>NATO-sceptic</w:t>
      </w:r>
      <w:r w:rsidRPr="007D233B">
        <w:rPr>
          <w:rStyle w:val="StyleUnderline"/>
          <w:rFonts w:asciiTheme="minorHAnsi" w:hAnsiTheme="minorHAnsi" w:cstheme="minorHAnsi"/>
        </w:rPr>
        <w:t xml:space="preserve"> political </w:t>
      </w:r>
      <w:r w:rsidRPr="007D233B">
        <w:rPr>
          <w:rStyle w:val="StyleUnderline"/>
          <w:rFonts w:asciiTheme="minorHAnsi" w:hAnsiTheme="minorHAnsi" w:cstheme="minorHAnsi"/>
          <w:highlight w:val="green"/>
        </w:rPr>
        <w:t>parties</w:t>
      </w:r>
      <w:r w:rsidRPr="007D233B">
        <w:rPr>
          <w:rStyle w:val="StyleUnderline"/>
          <w:rFonts w:asciiTheme="minorHAnsi" w:hAnsiTheme="minorHAnsi" w:cstheme="minorHAnsi"/>
        </w:rPr>
        <w:t xml:space="preserve"> across Europe </w:t>
      </w:r>
      <w:r w:rsidRPr="007D233B">
        <w:rPr>
          <w:rStyle w:val="StyleUnderline"/>
          <w:rFonts w:asciiTheme="minorHAnsi" w:hAnsiTheme="minorHAnsi" w:cstheme="minorHAnsi"/>
          <w:highlight w:val="green"/>
        </w:rPr>
        <w:t>risks weakening unity</w:t>
      </w:r>
      <w:r w:rsidRPr="007D233B">
        <w:rPr>
          <w:rStyle w:val="StyleUnderline"/>
          <w:rFonts w:asciiTheme="minorHAnsi" w:hAnsiTheme="minorHAnsi" w:cstheme="minorHAnsi"/>
        </w:rPr>
        <w:t xml:space="preserve"> and decision-making within the alliance</w:t>
      </w:r>
      <w:r w:rsidRPr="007D233B">
        <w:rPr>
          <w:rFonts w:asciiTheme="minorHAnsi" w:hAnsiTheme="minorHAnsi" w:cstheme="minorHAnsi"/>
          <w:sz w:val="16"/>
        </w:rPr>
        <w:t>. These issues will test NATO’s ability to remain cohesive and effective in addressing security threats, including the climate crisis and cyberattacks (</w:t>
      </w:r>
      <w:proofErr w:type="spellStart"/>
      <w:r w:rsidRPr="007D233B">
        <w:rPr>
          <w:rFonts w:asciiTheme="minorHAnsi" w:hAnsiTheme="minorHAnsi" w:cstheme="minorHAnsi"/>
          <w:sz w:val="16"/>
        </w:rPr>
        <w:t>Herszenhorn</w:t>
      </w:r>
      <w:proofErr w:type="spellEnd"/>
      <w:r w:rsidRPr="007D233B">
        <w:rPr>
          <w:rFonts w:asciiTheme="minorHAnsi" w:hAnsiTheme="minorHAnsi" w:cstheme="minorHAnsi"/>
          <w:sz w:val="16"/>
        </w:rPr>
        <w:t xml:space="preserve">, 2023). </w:t>
      </w:r>
    </w:p>
    <w:p w14:paraId="63D976D2"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CDB13B9" w14:textId="6DA4BC52" w:rsidR="00C035CB" w:rsidRPr="007D233B" w:rsidRDefault="00C035CB" w:rsidP="00C035CB">
      <w:pPr>
        <w:pStyle w:val="Heading4"/>
        <w:rPr>
          <w:rFonts w:asciiTheme="minorHAnsi" w:hAnsiTheme="minorHAnsi" w:cstheme="minorHAnsi"/>
        </w:rPr>
      </w:pPr>
      <w:r w:rsidRPr="007D233B">
        <w:rPr>
          <w:rFonts w:asciiTheme="minorHAnsi" w:hAnsiTheme="minorHAnsi" w:cstheme="minorHAnsi"/>
        </w:rPr>
        <w:lastRenderedPageBreak/>
        <w:t>Nukes aren’t key to Baltic deterrence</w:t>
      </w:r>
      <w:r w:rsidR="008372FF" w:rsidRPr="007D233B">
        <w:rPr>
          <w:rFonts w:asciiTheme="minorHAnsi" w:hAnsiTheme="minorHAnsi" w:cstheme="minorHAnsi"/>
        </w:rPr>
        <w:t xml:space="preserve"> – NATO</w:t>
      </w:r>
      <w:r w:rsidR="00AF5CAF" w:rsidRPr="007D233B">
        <w:rPr>
          <w:rFonts w:asciiTheme="minorHAnsi" w:hAnsiTheme="minorHAnsi" w:cstheme="minorHAnsi"/>
        </w:rPr>
        <w:t xml:space="preserve"> already</w:t>
      </w:r>
      <w:r w:rsidR="008372FF" w:rsidRPr="007D233B">
        <w:rPr>
          <w:rFonts w:asciiTheme="minorHAnsi" w:hAnsiTheme="minorHAnsi" w:cstheme="minorHAnsi"/>
        </w:rPr>
        <w:t xml:space="preserve"> loses with conventional and nuclear</w:t>
      </w:r>
    </w:p>
    <w:p w14:paraId="34CD2698" w14:textId="1225EDBB" w:rsidR="00801CBB" w:rsidRPr="007D233B" w:rsidRDefault="00801CBB" w:rsidP="00801CBB">
      <w:pPr>
        <w:rPr>
          <w:rFonts w:asciiTheme="minorHAnsi" w:hAnsiTheme="minorHAnsi" w:cstheme="minorHAnsi"/>
        </w:rPr>
      </w:pPr>
      <w:r w:rsidRPr="007D233B">
        <w:rPr>
          <w:rFonts w:asciiTheme="minorHAnsi" w:hAnsiTheme="minorHAnsi" w:cstheme="minorHAnsi"/>
          <w:b/>
          <w:bCs/>
          <w:sz w:val="26"/>
          <w:szCs w:val="26"/>
        </w:rPr>
        <w:t>Davis et al. 19</w:t>
      </w:r>
      <w:r w:rsidRPr="007D233B">
        <w:rPr>
          <w:rFonts w:asciiTheme="minorHAnsi" w:hAnsiTheme="minorHAnsi" w:cstheme="minorHAnsi"/>
        </w:rPr>
        <w:t xml:space="preserve"> [Paul K. Davis, professor of policy analysis at the Pardee RAND Graduate School, J. Michael Gilmore, principal researcher at the RAND Corporation, David R. </w:t>
      </w:r>
      <w:proofErr w:type="spellStart"/>
      <w:r w:rsidRPr="007D233B">
        <w:rPr>
          <w:rFonts w:asciiTheme="minorHAnsi" w:hAnsiTheme="minorHAnsi" w:cstheme="minorHAnsi"/>
        </w:rPr>
        <w:t>Frelinger</w:t>
      </w:r>
      <w:proofErr w:type="spellEnd"/>
      <w:r w:rsidRPr="007D233B">
        <w:rPr>
          <w:rFonts w:asciiTheme="minorHAnsi" w:hAnsiTheme="minorHAnsi" w:cstheme="minorHAnsi"/>
        </w:rPr>
        <w:t xml:space="preserve">, senior policy researcher at the RAND Corporation, Edward Geist, associate policy researcher at the RAND Corporation. Christopher K. Gilmore, forward-deployed engineer with C3.ai and a former associate engineer at the RAND Corporation, Jenny Oberholtzer, defense analyst at the RAND Corporation, and Danielle C. Tarraf, senior information scientist at the RAND Corporation, </w:t>
      </w:r>
      <w:r w:rsidR="008372FF" w:rsidRPr="007D233B">
        <w:rPr>
          <w:rFonts w:asciiTheme="minorHAnsi" w:hAnsiTheme="minorHAnsi" w:cstheme="minorHAnsi"/>
        </w:rPr>
        <w:t xml:space="preserve">2013, </w:t>
      </w:r>
      <w:r w:rsidRPr="007D233B">
        <w:rPr>
          <w:rFonts w:asciiTheme="minorHAnsi" w:hAnsiTheme="minorHAnsi" w:cstheme="minorHAnsi"/>
        </w:rPr>
        <w:t>“Exploring the Role Nuclear Weapons Could Play in Deterring Russian Threats to the Baltic States,” RAND Corporation, https://apps.dtic.mil/sti/trecms/pdf/AD1083960.pdf]/Kankee</w:t>
      </w:r>
    </w:p>
    <w:p w14:paraId="432BE71C" w14:textId="79B01DD1" w:rsidR="00C035CB" w:rsidRDefault="00C035CB" w:rsidP="00C035CB">
      <w:pPr>
        <w:rPr>
          <w:rFonts w:asciiTheme="minorHAnsi" w:hAnsiTheme="minorHAnsi" w:cstheme="minorHAnsi"/>
          <w:sz w:val="16"/>
        </w:rPr>
      </w:pPr>
      <w:r w:rsidRPr="007D233B">
        <w:rPr>
          <w:rFonts w:asciiTheme="minorHAnsi" w:hAnsiTheme="minorHAnsi" w:cstheme="minorHAnsi"/>
          <w:sz w:val="16"/>
        </w:rPr>
        <w:t>To do so, we first review deterrence theory and lessons from</w:t>
      </w:r>
      <w:r w:rsidR="00801CBB" w:rsidRPr="007D233B">
        <w:rPr>
          <w:rFonts w:asciiTheme="minorHAnsi" w:hAnsiTheme="minorHAnsi" w:cstheme="minorHAnsi"/>
          <w:sz w:val="16"/>
        </w:rPr>
        <w:t xml:space="preserve"> </w:t>
      </w:r>
      <w:r w:rsidRPr="007D233B">
        <w:rPr>
          <w:rFonts w:asciiTheme="minorHAnsi" w:hAnsiTheme="minorHAnsi" w:cstheme="minorHAnsi"/>
          <w:sz w:val="16"/>
        </w:rPr>
        <w:t>the Cold War to identify principles for thinking about the matter.</w:t>
      </w:r>
      <w:r w:rsidR="00801CBB" w:rsidRPr="007D233B">
        <w:rPr>
          <w:rFonts w:asciiTheme="minorHAnsi" w:hAnsiTheme="minorHAnsi" w:cstheme="minorHAnsi"/>
          <w:sz w:val="16"/>
        </w:rPr>
        <w:t xml:space="preserve"> </w:t>
      </w:r>
      <w:r w:rsidRPr="007D233B">
        <w:rPr>
          <w:rFonts w:asciiTheme="minorHAnsi" w:hAnsiTheme="minorHAnsi" w:cstheme="minorHAnsi"/>
          <w:sz w:val="16"/>
        </w:rPr>
        <w:t>We then draw contrasts with today’s situation in the Baltic states.</w:t>
      </w:r>
      <w:r w:rsidR="00801CBB" w:rsidRPr="007D233B">
        <w:rPr>
          <w:rFonts w:asciiTheme="minorHAnsi" w:hAnsiTheme="minorHAnsi" w:cstheme="minorHAnsi"/>
          <w:sz w:val="16"/>
        </w:rPr>
        <w:t xml:space="preserve"> </w:t>
      </w:r>
      <w:r w:rsidRPr="007D233B">
        <w:rPr>
          <w:rFonts w:asciiTheme="minorHAnsi" w:hAnsiTheme="minorHAnsi" w:cstheme="minorHAnsi"/>
          <w:sz w:val="16"/>
        </w:rPr>
        <w:t>With that background, we discuss considerations in defining NATO</w:t>
      </w:r>
      <w:r w:rsidR="00801CBB" w:rsidRPr="007D233B">
        <w:rPr>
          <w:rFonts w:asciiTheme="minorHAnsi" w:hAnsiTheme="minorHAnsi" w:cstheme="minorHAnsi"/>
          <w:sz w:val="16"/>
        </w:rPr>
        <w:t xml:space="preserve"> </w:t>
      </w:r>
      <w:r w:rsidRPr="007D233B">
        <w:rPr>
          <w:rFonts w:asciiTheme="minorHAnsi" w:hAnsiTheme="minorHAnsi" w:cstheme="minorHAnsi"/>
          <w:sz w:val="16"/>
        </w:rPr>
        <w:t>options for limited nuclear use in a Baltic conflict. We consider a</w:t>
      </w:r>
      <w:r w:rsidR="00801CBB" w:rsidRPr="007D233B">
        <w:rPr>
          <w:rFonts w:asciiTheme="minorHAnsi" w:hAnsiTheme="minorHAnsi" w:cstheme="minorHAnsi"/>
          <w:sz w:val="16"/>
        </w:rPr>
        <w:t xml:space="preserve"> </w:t>
      </w:r>
      <w:r w:rsidRPr="007D233B">
        <w:rPr>
          <w:rFonts w:asciiTheme="minorHAnsi" w:hAnsiTheme="minorHAnsi" w:cstheme="minorHAnsi"/>
          <w:sz w:val="16"/>
        </w:rPr>
        <w:t>range of methods that might be used to evaluate such options but</w:t>
      </w:r>
      <w:r w:rsidR="00801CBB" w:rsidRPr="007D233B">
        <w:rPr>
          <w:rFonts w:asciiTheme="minorHAnsi" w:hAnsiTheme="minorHAnsi" w:cstheme="minorHAnsi"/>
          <w:sz w:val="16"/>
        </w:rPr>
        <w:t xml:space="preserve"> </w:t>
      </w:r>
      <w:r w:rsidRPr="007D233B">
        <w:rPr>
          <w:rFonts w:asciiTheme="minorHAnsi" w:hAnsiTheme="minorHAnsi" w:cstheme="minorHAnsi"/>
          <w:sz w:val="16"/>
        </w:rPr>
        <w:t>focus on wargaming because the project’s limited resources did not</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permit </w:t>
      </w:r>
      <w:proofErr w:type="gramStart"/>
      <w:r w:rsidRPr="007D233B">
        <w:rPr>
          <w:rFonts w:asciiTheme="minorHAnsi" w:hAnsiTheme="minorHAnsi" w:cstheme="minorHAnsi"/>
          <w:sz w:val="16"/>
        </w:rPr>
        <w:t>more-extensive</w:t>
      </w:r>
      <w:proofErr w:type="gramEnd"/>
      <w:r w:rsidRPr="007D233B">
        <w:rPr>
          <w:rFonts w:asciiTheme="minorHAnsi" w:hAnsiTheme="minorHAnsi" w:cstheme="minorHAnsi"/>
          <w:sz w:val="16"/>
        </w:rPr>
        <w:t xml:space="preserve"> analytic activities. We describe the framing</w:t>
      </w:r>
      <w:r w:rsidR="00801CBB" w:rsidRPr="007D233B">
        <w:rPr>
          <w:rFonts w:asciiTheme="minorHAnsi" w:hAnsiTheme="minorHAnsi" w:cstheme="minorHAnsi"/>
          <w:sz w:val="16"/>
        </w:rPr>
        <w:t xml:space="preserve"> </w:t>
      </w:r>
      <w:r w:rsidRPr="007D233B">
        <w:rPr>
          <w:rFonts w:asciiTheme="minorHAnsi" w:hAnsiTheme="minorHAnsi" w:cstheme="minorHAnsi"/>
          <w:sz w:val="16"/>
        </w:rPr>
        <w:t>and setup for the wargame exercise that we conducted, results from</w:t>
      </w:r>
      <w:r w:rsidR="00801CBB" w:rsidRPr="007D233B">
        <w:rPr>
          <w:rFonts w:asciiTheme="minorHAnsi" w:hAnsiTheme="minorHAnsi" w:cstheme="minorHAnsi"/>
          <w:sz w:val="16"/>
        </w:rPr>
        <w:t xml:space="preserve"> </w:t>
      </w:r>
      <w:r w:rsidRPr="007D233B">
        <w:rPr>
          <w:rFonts w:asciiTheme="minorHAnsi" w:hAnsiTheme="minorHAnsi" w:cstheme="minorHAnsi"/>
          <w:sz w:val="16"/>
        </w:rPr>
        <w:t>the exercise, and related discussions (e.g., what the results would have</w:t>
      </w:r>
      <w:r w:rsidR="00801CBB" w:rsidRPr="007D233B">
        <w:rPr>
          <w:rFonts w:asciiTheme="minorHAnsi" w:hAnsiTheme="minorHAnsi" w:cstheme="minorHAnsi"/>
          <w:sz w:val="16"/>
        </w:rPr>
        <w:t xml:space="preserve"> </w:t>
      </w:r>
      <w:r w:rsidRPr="007D233B">
        <w:rPr>
          <w:rFonts w:asciiTheme="minorHAnsi" w:hAnsiTheme="minorHAnsi" w:cstheme="minorHAnsi"/>
          <w:sz w:val="16"/>
        </w:rPr>
        <w:t>been if events had unfolded differently). The primary insight from</w:t>
      </w:r>
      <w:r w:rsidR="00801CBB" w:rsidRPr="007D233B">
        <w:rPr>
          <w:rFonts w:asciiTheme="minorHAnsi" w:hAnsiTheme="minorHAnsi" w:cstheme="minorHAnsi"/>
          <w:sz w:val="16"/>
        </w:rPr>
        <w:t xml:space="preserve"> </w:t>
      </w:r>
      <w:r w:rsidRPr="007D233B">
        <w:rPr>
          <w:rFonts w:asciiTheme="minorHAnsi" w:hAnsiTheme="minorHAnsi" w:cstheme="minorHAnsi"/>
          <w:sz w:val="16"/>
        </w:rPr>
        <w:t>the wargame exercise is that, once nuclear exchanges begin in such</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a conflict, </w:t>
      </w:r>
      <w:r w:rsidRPr="007D233B">
        <w:rPr>
          <w:rStyle w:val="StyleUnderline"/>
          <w:rFonts w:asciiTheme="minorHAnsi" w:hAnsiTheme="minorHAnsi" w:cstheme="minorHAnsi"/>
        </w:rPr>
        <w:t>NATO</w:t>
      </w:r>
      <w:r w:rsidRPr="007D233B">
        <w:rPr>
          <w:rFonts w:asciiTheme="minorHAnsi" w:hAnsiTheme="minorHAnsi" w:cstheme="minorHAnsi"/>
          <w:sz w:val="16"/>
        </w:rPr>
        <w:t xml:space="preserve"> would—from a military perspective—</w:t>
      </w:r>
      <w:r w:rsidRPr="007D233B">
        <w:rPr>
          <w:rStyle w:val="StyleUnderline"/>
          <w:rFonts w:asciiTheme="minorHAnsi" w:hAnsiTheme="minorHAnsi" w:cstheme="minorHAnsi"/>
        </w:rPr>
        <w:t>have much stronger incentives to seek war termination</w:t>
      </w:r>
      <w:r w:rsidRPr="007D233B">
        <w:rPr>
          <w:rFonts w:asciiTheme="minorHAnsi" w:hAnsiTheme="minorHAnsi" w:cstheme="minorHAnsi"/>
          <w:sz w:val="16"/>
        </w:rPr>
        <w:t xml:space="preserve"> </w:t>
      </w:r>
      <w:r w:rsidRPr="007D233B">
        <w:rPr>
          <w:rStyle w:val="StyleUnderline"/>
          <w:rFonts w:asciiTheme="minorHAnsi" w:hAnsiTheme="minorHAnsi" w:cstheme="minorHAnsi"/>
        </w:rPr>
        <w:t>than</w:t>
      </w:r>
      <w:r w:rsidRPr="007D233B">
        <w:rPr>
          <w:rFonts w:asciiTheme="minorHAnsi" w:hAnsiTheme="minorHAnsi" w:cstheme="minorHAnsi"/>
          <w:sz w:val="16"/>
        </w:rPr>
        <w:t xml:space="preserve"> </w:t>
      </w:r>
      <w:r w:rsidRPr="007D233B">
        <w:rPr>
          <w:rStyle w:val="StyleUnderline"/>
          <w:rFonts w:asciiTheme="minorHAnsi" w:hAnsiTheme="minorHAnsi" w:cstheme="minorHAnsi"/>
        </w:rPr>
        <w:t>Russia</w:t>
      </w:r>
      <w:r w:rsidRPr="007D233B">
        <w:rPr>
          <w:rFonts w:asciiTheme="minorHAnsi" w:hAnsiTheme="minorHAnsi" w:cstheme="minorHAnsi"/>
          <w:sz w:val="16"/>
        </w:rPr>
        <w:t xml:space="preserve"> would. That</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is, </w:t>
      </w:r>
      <w:r w:rsidRPr="007D233B">
        <w:rPr>
          <w:rStyle w:val="StyleUnderline"/>
          <w:rFonts w:asciiTheme="minorHAnsi" w:hAnsiTheme="minorHAnsi" w:cstheme="minorHAnsi"/>
          <w:highlight w:val="green"/>
        </w:rPr>
        <w:t>NATO would lack escalation dominance</w:t>
      </w:r>
      <w:r w:rsidRPr="007D233B">
        <w:rPr>
          <w:rFonts w:asciiTheme="minorHAnsi" w:hAnsiTheme="minorHAnsi" w:cstheme="minorHAnsi"/>
          <w:sz w:val="16"/>
        </w:rPr>
        <w:t>, and Russia would have</w:t>
      </w:r>
      <w:r w:rsidR="00801CBB" w:rsidRPr="007D233B">
        <w:rPr>
          <w:rFonts w:asciiTheme="minorHAnsi" w:hAnsiTheme="minorHAnsi" w:cstheme="minorHAnsi"/>
          <w:sz w:val="16"/>
        </w:rPr>
        <w:t xml:space="preserve"> </w:t>
      </w:r>
      <w:r w:rsidRPr="007D233B">
        <w:rPr>
          <w:rFonts w:asciiTheme="minorHAnsi" w:hAnsiTheme="minorHAnsi" w:cstheme="minorHAnsi"/>
          <w:sz w:val="16"/>
        </w:rPr>
        <w:t>it. Although Russia might terminate the conflict anyway despite its</w:t>
      </w:r>
      <w:r w:rsidR="00801CBB" w:rsidRPr="007D233B">
        <w:rPr>
          <w:rFonts w:asciiTheme="minorHAnsi" w:hAnsiTheme="minorHAnsi" w:cstheme="minorHAnsi"/>
          <w:sz w:val="16"/>
        </w:rPr>
        <w:t xml:space="preserve"> </w:t>
      </w:r>
      <w:r w:rsidRPr="007D233B">
        <w:rPr>
          <w:rFonts w:asciiTheme="minorHAnsi" w:hAnsiTheme="minorHAnsi" w:cstheme="minorHAnsi"/>
          <w:sz w:val="16"/>
        </w:rPr>
        <w:t>local military advantages, it would seem unwise for NATO to count</w:t>
      </w:r>
      <w:r w:rsidR="00801CBB" w:rsidRPr="007D233B">
        <w:rPr>
          <w:rFonts w:asciiTheme="minorHAnsi" w:hAnsiTheme="minorHAnsi" w:cstheme="minorHAnsi"/>
          <w:sz w:val="16"/>
        </w:rPr>
        <w:t xml:space="preserve"> </w:t>
      </w:r>
      <w:r w:rsidRPr="007D233B">
        <w:rPr>
          <w:rFonts w:asciiTheme="minorHAnsi" w:hAnsiTheme="minorHAnsi" w:cstheme="minorHAnsi"/>
          <w:sz w:val="16"/>
        </w:rPr>
        <w:t>on that outcome. That said, in the wargame exercise, we sought to</w:t>
      </w:r>
      <w:r w:rsidR="00801CBB" w:rsidRPr="007D233B">
        <w:rPr>
          <w:rFonts w:asciiTheme="minorHAnsi" w:hAnsiTheme="minorHAnsi" w:cstheme="minorHAnsi"/>
          <w:sz w:val="16"/>
        </w:rPr>
        <w:t xml:space="preserve"> </w:t>
      </w:r>
      <w:r w:rsidRPr="007D233B">
        <w:rPr>
          <w:rFonts w:asciiTheme="minorHAnsi" w:hAnsiTheme="minorHAnsi" w:cstheme="minorHAnsi"/>
          <w:sz w:val="16"/>
        </w:rPr>
        <w:t>clarify more deliberately, as a function of scenario details, how much</w:t>
      </w:r>
      <w:r w:rsidR="00801CBB" w:rsidRPr="007D233B">
        <w:rPr>
          <w:rFonts w:asciiTheme="minorHAnsi" w:hAnsiTheme="minorHAnsi" w:cstheme="minorHAnsi"/>
          <w:sz w:val="16"/>
        </w:rPr>
        <w:t xml:space="preserve"> </w:t>
      </w:r>
      <w:r w:rsidRPr="007D233B">
        <w:rPr>
          <w:rFonts w:asciiTheme="minorHAnsi" w:hAnsiTheme="minorHAnsi" w:cstheme="minorHAnsi"/>
          <w:sz w:val="16"/>
        </w:rPr>
        <w:t>various NATO nuclear options might contribute to deterrence despite</w:t>
      </w:r>
      <w:r w:rsidR="00801CBB" w:rsidRPr="007D233B">
        <w:rPr>
          <w:rFonts w:asciiTheme="minorHAnsi" w:hAnsiTheme="minorHAnsi" w:cstheme="minorHAnsi"/>
          <w:sz w:val="16"/>
        </w:rPr>
        <w:t xml:space="preserve"> </w:t>
      </w:r>
      <w:r w:rsidRPr="007D233B">
        <w:rPr>
          <w:rFonts w:asciiTheme="minorHAnsi" w:hAnsiTheme="minorHAnsi" w:cstheme="minorHAnsi"/>
          <w:sz w:val="16"/>
        </w:rPr>
        <w:t>Russia’s escalation dominance.</w:t>
      </w:r>
      <w:r w:rsidR="00801CBB" w:rsidRPr="007D233B">
        <w:rPr>
          <w:rFonts w:asciiTheme="minorHAnsi" w:hAnsiTheme="minorHAnsi" w:cstheme="minorHAnsi"/>
          <w:sz w:val="16"/>
        </w:rPr>
        <w:t xml:space="preserve"> </w:t>
      </w:r>
      <w:r w:rsidRPr="007D233B">
        <w:rPr>
          <w:rFonts w:asciiTheme="minorHAnsi" w:hAnsiTheme="minorHAnsi" w:cstheme="minorHAnsi"/>
          <w:sz w:val="16"/>
        </w:rPr>
        <w:t>In our review of deterrence theory, we found that the most-</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relevant elements relate to extended deterrence and the broader </w:t>
      </w:r>
      <w:proofErr w:type="spellStart"/>
      <w:r w:rsidRPr="007D233B">
        <w:rPr>
          <w:rFonts w:asciiTheme="minorHAnsi" w:hAnsiTheme="minorHAnsi" w:cstheme="minorHAnsi"/>
          <w:sz w:val="16"/>
        </w:rPr>
        <w:t>chal</w:t>
      </w:r>
      <w:proofErr w:type="spellEnd"/>
      <w:proofErr w:type="gramStart"/>
      <w:r w:rsidRPr="007D233B">
        <w:rPr>
          <w:rFonts w:asciiTheme="minorHAnsi" w:hAnsiTheme="minorHAnsi" w:cstheme="minorHAnsi"/>
          <w:sz w:val="16"/>
        </w:rPr>
        <w:t>-</w:t>
      </w:r>
      <w:r w:rsidR="00801CBB" w:rsidRPr="007D233B">
        <w:rPr>
          <w:rFonts w:asciiTheme="minorHAnsi" w:hAnsiTheme="minorHAnsi" w:cstheme="minorHAnsi"/>
          <w:sz w:val="16"/>
        </w:rPr>
        <w:t xml:space="preserve"> </w:t>
      </w:r>
      <w:proofErr w:type="spellStart"/>
      <w:r w:rsidRPr="007D233B">
        <w:rPr>
          <w:rFonts w:asciiTheme="minorHAnsi" w:hAnsiTheme="minorHAnsi" w:cstheme="minorHAnsi"/>
          <w:sz w:val="16"/>
        </w:rPr>
        <w:t>lenge</w:t>
      </w:r>
      <w:proofErr w:type="spellEnd"/>
      <w:proofErr w:type="gramEnd"/>
      <w:r w:rsidRPr="007D233B">
        <w:rPr>
          <w:rFonts w:asciiTheme="minorHAnsi" w:hAnsiTheme="minorHAnsi" w:cstheme="minorHAnsi"/>
          <w:sz w:val="16"/>
        </w:rPr>
        <w:t xml:space="preserve"> of deterring small or impulsive aggressions. NATO addressed</w:t>
      </w:r>
      <w:r w:rsidR="00801CBB" w:rsidRPr="007D233B">
        <w:rPr>
          <w:rFonts w:asciiTheme="minorHAnsi" w:hAnsiTheme="minorHAnsi" w:cstheme="minorHAnsi"/>
          <w:sz w:val="16"/>
        </w:rPr>
        <w:t xml:space="preserve"> </w:t>
      </w:r>
      <w:r w:rsidRPr="007D233B">
        <w:rPr>
          <w:rFonts w:asciiTheme="minorHAnsi" w:hAnsiTheme="minorHAnsi" w:cstheme="minorHAnsi"/>
          <w:sz w:val="16"/>
        </w:rPr>
        <w:t>these matters in the 1960s and 1970s, going to great lengths to improve</w:t>
      </w:r>
      <w:r w:rsidR="00801CBB" w:rsidRPr="007D233B">
        <w:rPr>
          <w:rFonts w:asciiTheme="minorHAnsi" w:hAnsiTheme="minorHAnsi" w:cstheme="minorHAnsi"/>
          <w:sz w:val="16"/>
        </w:rPr>
        <w:t xml:space="preserve"> </w:t>
      </w:r>
      <w:r w:rsidRPr="007D233B">
        <w:rPr>
          <w:rFonts w:asciiTheme="minorHAnsi" w:hAnsiTheme="minorHAnsi" w:cstheme="minorHAnsi"/>
          <w:sz w:val="16"/>
        </w:rPr>
        <w:t>the credibility of deterrence by introducing limited nuclear options and</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tightening linkages to the strategic nuclear umbrella. Doing so </w:t>
      </w:r>
      <w:proofErr w:type="gramStart"/>
      <w:r w:rsidRPr="007D233B">
        <w:rPr>
          <w:rFonts w:asciiTheme="minorHAnsi" w:hAnsiTheme="minorHAnsi" w:cstheme="minorHAnsi"/>
          <w:sz w:val="16"/>
        </w:rPr>
        <w:t>required</w:t>
      </w:r>
      <w:proofErr w:type="gramEnd"/>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integrated efforts on declaratory, employment, and programming </w:t>
      </w:r>
      <w:proofErr w:type="spellStart"/>
      <w:r w:rsidRPr="007D233B">
        <w:rPr>
          <w:rFonts w:asciiTheme="minorHAnsi" w:hAnsiTheme="minorHAnsi" w:cstheme="minorHAnsi"/>
          <w:sz w:val="16"/>
        </w:rPr>
        <w:t>strat</w:t>
      </w:r>
      <w:proofErr w:type="spellEnd"/>
      <w:r w:rsidRPr="007D233B">
        <w:rPr>
          <w:rFonts w:asciiTheme="minorHAnsi" w:hAnsiTheme="minorHAnsi" w:cstheme="minorHAnsi"/>
          <w:sz w:val="16"/>
        </w:rPr>
        <w:t>-</w:t>
      </w:r>
      <w:r w:rsidR="00801CBB" w:rsidRPr="007D233B">
        <w:rPr>
          <w:rFonts w:asciiTheme="minorHAnsi" w:hAnsiTheme="minorHAnsi" w:cstheme="minorHAnsi"/>
          <w:sz w:val="16"/>
        </w:rPr>
        <w:t xml:space="preserve"> </w:t>
      </w:r>
      <w:proofErr w:type="spellStart"/>
      <w:r w:rsidRPr="007D233B">
        <w:rPr>
          <w:rFonts w:asciiTheme="minorHAnsi" w:hAnsiTheme="minorHAnsi" w:cstheme="minorHAnsi"/>
          <w:sz w:val="16"/>
        </w:rPr>
        <w:t>egies</w:t>
      </w:r>
      <w:proofErr w:type="spellEnd"/>
      <w:r w:rsidRPr="007D233B">
        <w:rPr>
          <w:rFonts w:asciiTheme="minorHAnsi" w:hAnsiTheme="minorHAnsi" w:cstheme="minorHAnsi"/>
          <w:sz w:val="16"/>
        </w:rPr>
        <w:t>; on military doctrine; and on force postures and force practices in</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training and exercises. Although </w:t>
      </w:r>
      <w:r w:rsidRPr="007D233B">
        <w:rPr>
          <w:rStyle w:val="StyleUnderline"/>
          <w:rFonts w:asciiTheme="minorHAnsi" w:hAnsiTheme="minorHAnsi" w:cstheme="minorHAnsi"/>
        </w:rPr>
        <w:t>NATO</w:t>
      </w:r>
      <w:r w:rsidRPr="007D233B">
        <w:rPr>
          <w:rFonts w:asciiTheme="minorHAnsi" w:hAnsiTheme="minorHAnsi" w:cstheme="minorHAnsi"/>
          <w:sz w:val="16"/>
        </w:rPr>
        <w:t xml:space="preserve"> still declares nuclear weapons</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to be an important element of its strategies and plans, it </w:t>
      </w:r>
      <w:r w:rsidRPr="007D233B">
        <w:rPr>
          <w:rStyle w:val="StyleUnderline"/>
          <w:rFonts w:asciiTheme="minorHAnsi" w:hAnsiTheme="minorHAnsi" w:cstheme="minorHAnsi"/>
        </w:rPr>
        <w:t>cannot realis-</w:t>
      </w:r>
      <w:r w:rsidR="00801CBB"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tically</w:t>
      </w:r>
      <w:proofErr w:type="spellEnd"/>
      <w:r w:rsidRPr="007D233B">
        <w:rPr>
          <w:rStyle w:val="StyleUnderline"/>
          <w:rFonts w:asciiTheme="minorHAnsi" w:hAnsiTheme="minorHAnsi" w:cstheme="minorHAnsi"/>
        </w:rPr>
        <w:t xml:space="preserve"> pursue</w:t>
      </w:r>
      <w:r w:rsidRPr="007D233B">
        <w:rPr>
          <w:rFonts w:asciiTheme="minorHAnsi" w:hAnsiTheme="minorHAnsi" w:cstheme="minorHAnsi"/>
          <w:sz w:val="16"/>
        </w:rPr>
        <w:t xml:space="preserve"> such </w:t>
      </w:r>
      <w:r w:rsidRPr="007D233B">
        <w:rPr>
          <w:rStyle w:val="StyleUnderline"/>
          <w:rFonts w:asciiTheme="minorHAnsi" w:hAnsiTheme="minorHAnsi" w:cstheme="minorHAnsi"/>
        </w:rPr>
        <w:t>an integrated effort</w:t>
      </w:r>
      <w:r w:rsidRPr="007D233B">
        <w:rPr>
          <w:rFonts w:asciiTheme="minorHAnsi" w:hAnsiTheme="minorHAnsi" w:cstheme="minorHAnsi"/>
          <w:sz w:val="16"/>
        </w:rPr>
        <w:t xml:space="preserve"> today. By contrast, Russia has</w:t>
      </w:r>
      <w:r w:rsidR="00801CBB" w:rsidRPr="007D233B">
        <w:rPr>
          <w:rFonts w:asciiTheme="minorHAnsi" w:hAnsiTheme="minorHAnsi" w:cstheme="minorHAnsi"/>
          <w:sz w:val="16"/>
        </w:rPr>
        <w:t xml:space="preserve"> </w:t>
      </w:r>
      <w:r w:rsidRPr="007D233B">
        <w:rPr>
          <w:rFonts w:asciiTheme="minorHAnsi" w:hAnsiTheme="minorHAnsi" w:cstheme="minorHAnsi"/>
          <w:sz w:val="16"/>
        </w:rPr>
        <w:t>cultivated its own deterrent strategy, which aims to combine a robust</w:t>
      </w:r>
      <w:r w:rsidR="00801CBB" w:rsidRPr="007D233B">
        <w:rPr>
          <w:rFonts w:asciiTheme="minorHAnsi" w:hAnsiTheme="minorHAnsi" w:cstheme="minorHAnsi"/>
          <w:sz w:val="16"/>
        </w:rPr>
        <w:t xml:space="preserve"> </w:t>
      </w:r>
      <w:r w:rsidRPr="007D233B">
        <w:rPr>
          <w:rFonts w:asciiTheme="minorHAnsi" w:hAnsiTheme="minorHAnsi" w:cstheme="minorHAnsi"/>
          <w:sz w:val="16"/>
        </w:rPr>
        <w:t>central deterrent with limited nuclear options for using nonstrategic</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and strategic nuclear forces in extreme circumstances. Under such </w:t>
      </w:r>
      <w:proofErr w:type="spellStart"/>
      <w:r w:rsidRPr="007D233B">
        <w:rPr>
          <w:rFonts w:asciiTheme="minorHAnsi" w:hAnsiTheme="minorHAnsi" w:cstheme="minorHAnsi"/>
          <w:sz w:val="16"/>
        </w:rPr>
        <w:t>cir</w:t>
      </w:r>
      <w:proofErr w:type="spellEnd"/>
      <w:r w:rsidRPr="007D233B">
        <w:rPr>
          <w:rFonts w:asciiTheme="minorHAnsi" w:hAnsiTheme="minorHAnsi" w:cstheme="minorHAnsi"/>
          <w:sz w:val="16"/>
        </w:rPr>
        <w:t>-</w:t>
      </w:r>
      <w:r w:rsidR="00801CBB" w:rsidRPr="007D233B">
        <w:rPr>
          <w:rFonts w:asciiTheme="minorHAnsi" w:hAnsiTheme="minorHAnsi" w:cstheme="minorHAnsi"/>
          <w:sz w:val="16"/>
        </w:rPr>
        <w:t xml:space="preserve"> </w:t>
      </w:r>
      <w:proofErr w:type="spellStart"/>
      <w:r w:rsidRPr="007D233B">
        <w:rPr>
          <w:rFonts w:asciiTheme="minorHAnsi" w:hAnsiTheme="minorHAnsi" w:cstheme="minorHAnsi"/>
          <w:sz w:val="16"/>
        </w:rPr>
        <w:t>cumstances</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Russia might</w:t>
      </w:r>
      <w:r w:rsidRPr="007D233B">
        <w:rPr>
          <w:rFonts w:asciiTheme="minorHAnsi" w:hAnsiTheme="minorHAnsi" w:cstheme="minorHAnsi"/>
          <w:sz w:val="16"/>
        </w:rPr>
        <w:t xml:space="preserve"> be able to </w:t>
      </w:r>
      <w:r w:rsidRPr="007D233B">
        <w:rPr>
          <w:rStyle w:val="StyleUnderline"/>
          <w:rFonts w:asciiTheme="minorHAnsi" w:hAnsiTheme="minorHAnsi" w:cstheme="minorHAnsi"/>
          <w:highlight w:val="green"/>
        </w:rPr>
        <w:t>credibly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threaten</w:t>
      </w:r>
      <w:r w:rsidRPr="007D233B">
        <w:rPr>
          <w:rFonts w:asciiTheme="minorHAnsi" w:hAnsiTheme="minorHAnsi" w:cstheme="minorHAnsi"/>
          <w:sz w:val="16"/>
        </w:rPr>
        <w:t xml:space="preserve"> the </w:t>
      </w:r>
      <w:r w:rsidRPr="007D233B">
        <w:rPr>
          <w:rStyle w:val="StyleUnderline"/>
          <w:rFonts w:asciiTheme="minorHAnsi" w:hAnsiTheme="minorHAnsi" w:cstheme="minorHAnsi"/>
          <w:highlight w:val="green"/>
        </w:rPr>
        <w:t>use</w:t>
      </w:r>
      <w:r w:rsidRPr="007D233B">
        <w:rPr>
          <w:rFonts w:asciiTheme="minorHAnsi" w:hAnsiTheme="minorHAnsi" w:cstheme="minorHAnsi"/>
          <w:sz w:val="16"/>
        </w:rPr>
        <w:t xml:space="preserve"> of such</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options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dramatic</w:t>
      </w:r>
      <w:r w:rsidRPr="007D233B">
        <w:rPr>
          <w:rStyle w:val="StyleUnderline"/>
          <w:rFonts w:asciiTheme="minorHAnsi" w:hAnsiTheme="minorHAnsi" w:cstheme="minorHAnsi"/>
        </w:rPr>
        <w:t xml:space="preserve"> military </w:t>
      </w:r>
      <w:r w:rsidRPr="007D233B">
        <w:rPr>
          <w:rStyle w:val="StyleUnderline"/>
          <w:rFonts w:asciiTheme="minorHAnsi" w:hAnsiTheme="minorHAnsi" w:cstheme="minorHAnsi"/>
          <w:highlight w:val="green"/>
        </w:rPr>
        <w:t>effect</w:t>
      </w:r>
      <w:r w:rsidRPr="007D233B">
        <w:rPr>
          <w:rStyle w:val="StyleUnderline"/>
          <w:rFonts w:asciiTheme="minorHAnsi" w:hAnsiTheme="minorHAnsi" w:cstheme="minorHAnsi"/>
        </w:rPr>
        <w:t>, not just to demonstrate resolve</w:t>
      </w:r>
      <w:r w:rsidR="00801CBB"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or salvage a bad situation</w:t>
      </w:r>
      <w:r w:rsidRPr="007D233B">
        <w:rPr>
          <w:rFonts w:asciiTheme="minorHAnsi" w:hAnsiTheme="minorHAnsi" w:cstheme="minorHAnsi"/>
          <w:sz w:val="16"/>
        </w:rPr>
        <w:t xml:space="preserve">. That is, </w:t>
      </w:r>
      <w:r w:rsidRPr="007D233B">
        <w:rPr>
          <w:rStyle w:val="StyleUnderline"/>
          <w:rFonts w:asciiTheme="minorHAnsi" w:hAnsiTheme="minorHAnsi" w:cstheme="minorHAnsi"/>
          <w:highlight w:val="green"/>
        </w:rPr>
        <w:t>Russia might escalate to win rather</w:t>
      </w:r>
      <w:r w:rsidR="00801CBB"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highlight w:val="green"/>
        </w:rPr>
        <w:t>than just</w:t>
      </w:r>
      <w:r w:rsidRPr="007D233B">
        <w:rPr>
          <w:rStyle w:val="StyleUnderline"/>
          <w:rFonts w:asciiTheme="minorHAnsi" w:hAnsiTheme="minorHAnsi" w:cstheme="minorHAnsi"/>
        </w:rPr>
        <w:t xml:space="preserve"> to bring about </w:t>
      </w:r>
      <w:r w:rsidRPr="007D233B">
        <w:rPr>
          <w:rStyle w:val="StyleUnderline"/>
          <w:rFonts w:asciiTheme="minorHAnsi" w:hAnsiTheme="minorHAnsi" w:cstheme="minorHAnsi"/>
          <w:highlight w:val="green"/>
        </w:rPr>
        <w:t>de-escalation</w:t>
      </w:r>
      <w:r w:rsidRPr="007D233B">
        <w:rPr>
          <w:rStyle w:val="StyleUnderline"/>
          <w:rFonts w:asciiTheme="minorHAnsi" w:hAnsiTheme="minorHAnsi" w:cstheme="minorHAnsi"/>
        </w:rPr>
        <w:t>.</w:t>
      </w:r>
      <w:r w:rsidR="00801CBB" w:rsidRPr="007D233B">
        <w:rPr>
          <w:rStyle w:val="StyleUnderline"/>
          <w:rFonts w:asciiTheme="minorHAnsi" w:hAnsiTheme="minorHAnsi" w:cstheme="minorHAnsi"/>
        </w:rPr>
        <w:t xml:space="preserve"> </w:t>
      </w:r>
      <w:r w:rsidRPr="007D233B">
        <w:rPr>
          <w:rFonts w:asciiTheme="minorHAnsi" w:hAnsiTheme="minorHAnsi" w:cstheme="minorHAnsi"/>
          <w:sz w:val="16"/>
        </w:rPr>
        <w:t>Key differences between the current NATO versus Russia situ-</w:t>
      </w:r>
      <w:r w:rsidR="00801CBB" w:rsidRPr="007D233B">
        <w:rPr>
          <w:rFonts w:asciiTheme="minorHAnsi" w:hAnsiTheme="minorHAnsi" w:cstheme="minorHAnsi"/>
          <w:sz w:val="16"/>
        </w:rPr>
        <w:t xml:space="preserve"> </w:t>
      </w:r>
      <w:proofErr w:type="spellStart"/>
      <w:r w:rsidRPr="007D233B">
        <w:rPr>
          <w:rFonts w:asciiTheme="minorHAnsi" w:hAnsiTheme="minorHAnsi" w:cstheme="minorHAnsi"/>
          <w:sz w:val="16"/>
        </w:rPr>
        <w:t>ation</w:t>
      </w:r>
      <w:proofErr w:type="spellEnd"/>
      <w:r w:rsidRPr="007D233B">
        <w:rPr>
          <w:rFonts w:asciiTheme="minorHAnsi" w:hAnsiTheme="minorHAnsi" w:cstheme="minorHAnsi"/>
          <w:sz w:val="16"/>
        </w:rPr>
        <w:t xml:space="preserve"> in the Baltic states and the Cold War confrontation between</w:t>
      </w:r>
      <w:r w:rsidR="00801CBB" w:rsidRPr="007D233B">
        <w:rPr>
          <w:rFonts w:asciiTheme="minorHAnsi" w:hAnsiTheme="minorHAnsi" w:cstheme="minorHAnsi"/>
          <w:sz w:val="16"/>
        </w:rPr>
        <w:t xml:space="preserve"> </w:t>
      </w:r>
      <w:r w:rsidRPr="007D233B">
        <w:rPr>
          <w:rFonts w:asciiTheme="minorHAnsi" w:hAnsiTheme="minorHAnsi" w:cstheme="minorHAnsi"/>
          <w:sz w:val="16"/>
        </w:rPr>
        <w:t>NATO and the Warsaw Pact include the following:</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 </w:t>
      </w:r>
      <w:r w:rsidRPr="007D233B">
        <w:rPr>
          <w:rStyle w:val="StyleUnderline"/>
          <w:rFonts w:asciiTheme="minorHAnsi" w:hAnsiTheme="minorHAnsi" w:cstheme="minorHAnsi"/>
          <w:highlight w:val="green"/>
        </w:rPr>
        <w:t>NATO</w:t>
      </w:r>
      <w:r w:rsidRPr="007D233B">
        <w:rPr>
          <w:rFonts w:asciiTheme="minorHAnsi" w:hAnsiTheme="minorHAnsi" w:cstheme="minorHAnsi"/>
          <w:sz w:val="16"/>
        </w:rPr>
        <w:t xml:space="preserve"> and U.S. </w:t>
      </w:r>
      <w:r w:rsidRPr="007D233B">
        <w:rPr>
          <w:rStyle w:val="StyleUnderline"/>
          <w:rFonts w:asciiTheme="minorHAnsi" w:hAnsiTheme="minorHAnsi" w:cstheme="minorHAnsi"/>
          <w:highlight w:val="green"/>
        </w:rPr>
        <w:t>threat</w:t>
      </w:r>
      <w:r w:rsidRPr="007D233B">
        <w:rPr>
          <w:rStyle w:val="StyleUnderline"/>
          <w:rFonts w:asciiTheme="minorHAnsi" w:hAnsiTheme="minorHAnsi" w:cstheme="minorHAnsi"/>
        </w:rPr>
        <w:t xml:space="preserve"> to escalate to general </w:t>
      </w:r>
      <w:r w:rsidRPr="007D233B">
        <w:rPr>
          <w:rStyle w:val="Emphasis"/>
          <w:rFonts w:asciiTheme="minorHAnsi" w:hAnsiTheme="minorHAnsi" w:cstheme="minorHAnsi"/>
        </w:rPr>
        <w:t>nuclear</w:t>
      </w:r>
      <w:r w:rsidRPr="007D233B">
        <w:rPr>
          <w:rStyle w:val="StyleUnderline"/>
          <w:rFonts w:asciiTheme="minorHAnsi" w:hAnsiTheme="minorHAnsi" w:cstheme="minorHAnsi"/>
        </w:rPr>
        <w:t xml:space="preserve"> war</w:t>
      </w:r>
      <w:r w:rsidRPr="007D233B">
        <w:rPr>
          <w:rFonts w:asciiTheme="minorHAnsi" w:hAnsiTheme="minorHAnsi" w:cstheme="minorHAnsi"/>
          <w:sz w:val="16"/>
        </w:rPr>
        <w:t xml:space="preserve"> </w:t>
      </w:r>
      <w:r w:rsidRPr="007D233B">
        <w:rPr>
          <w:rStyle w:val="StyleUnderline"/>
          <w:rFonts w:asciiTheme="minorHAnsi" w:hAnsiTheme="minorHAnsi" w:cstheme="minorHAnsi"/>
        </w:rPr>
        <w:t>over</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a Russian invasion of </w:t>
      </w:r>
      <w:r w:rsidRPr="007D233B">
        <w:rPr>
          <w:rStyle w:val="StyleUnderline"/>
          <w:rFonts w:asciiTheme="minorHAnsi" w:hAnsiTheme="minorHAnsi" w:cstheme="minorHAnsi"/>
        </w:rPr>
        <w:t>the Baltic states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has </w:t>
      </w:r>
      <w:r w:rsidRPr="007D233B">
        <w:rPr>
          <w:rStyle w:val="Emphasis"/>
          <w:rFonts w:asciiTheme="minorHAnsi" w:hAnsiTheme="minorHAnsi" w:cstheme="minorHAnsi"/>
          <w:highlight w:val="green"/>
        </w:rPr>
        <w:t>doubtful</w:t>
      </w:r>
      <w:r w:rsidRPr="007D233B">
        <w:rPr>
          <w:rStyle w:val="StyleUnderline"/>
          <w:rFonts w:asciiTheme="minorHAnsi" w:hAnsiTheme="minorHAnsi" w:cstheme="minorHAnsi"/>
          <w:highlight w:val="green"/>
        </w:rPr>
        <w:t xml:space="preserve"> credibility</w:t>
      </w:r>
      <w:r w:rsidRPr="007D233B">
        <w:rPr>
          <w:rFonts w:asciiTheme="minorHAnsi" w:hAnsiTheme="minorHAnsi" w:cstheme="minorHAnsi"/>
          <w:sz w:val="16"/>
        </w:rPr>
        <w:t>; in</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addition, </w:t>
      </w:r>
      <w:r w:rsidRPr="007D233B">
        <w:rPr>
          <w:rStyle w:val="StyleUnderline"/>
          <w:rFonts w:asciiTheme="minorHAnsi" w:hAnsiTheme="minorHAnsi" w:cstheme="minorHAnsi"/>
          <w:highlight w:val="green"/>
        </w:rPr>
        <w:t>the likelihood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such </w:t>
      </w:r>
      <w:r w:rsidRPr="007D233B">
        <w:rPr>
          <w:rStyle w:val="StyleUnderline"/>
          <w:rFonts w:asciiTheme="minorHAnsi" w:hAnsiTheme="minorHAnsi" w:cstheme="minorHAnsi"/>
          <w:highlight w:val="green"/>
        </w:rPr>
        <w:t>escalation</w:t>
      </w:r>
      <w:r w:rsidRPr="007D233B">
        <w:rPr>
          <w:rStyle w:val="StyleUnderline"/>
          <w:rFonts w:asciiTheme="minorHAnsi" w:hAnsiTheme="minorHAnsi" w:cstheme="minorHAnsi"/>
        </w:rPr>
        <w:t xml:space="preserve"> occurring</w:t>
      </w:r>
      <w:r w:rsidRPr="007D233B">
        <w:rPr>
          <w:rFonts w:asciiTheme="minorHAnsi" w:hAnsiTheme="minorHAnsi" w:cstheme="minorHAnsi"/>
          <w:sz w:val="16"/>
        </w:rPr>
        <w:t xml:space="preserve"> inevitably</w:t>
      </w:r>
      <w:r w:rsidR="00801CBB"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seems </w:t>
      </w:r>
      <w:r w:rsidRPr="007D233B">
        <w:rPr>
          <w:rStyle w:val="Emphasis"/>
          <w:rFonts w:asciiTheme="minorHAnsi" w:hAnsiTheme="minorHAnsi" w:cstheme="minorHAnsi"/>
          <w:highlight w:val="green"/>
        </w:rPr>
        <w:t>much smaller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than</w:t>
      </w:r>
      <w:r w:rsidRPr="007D233B">
        <w:rPr>
          <w:rStyle w:val="StyleUnderline"/>
          <w:rFonts w:asciiTheme="minorHAnsi" w:hAnsiTheme="minorHAnsi" w:cstheme="minorHAnsi"/>
        </w:rPr>
        <w:t xml:space="preserve"> in </w:t>
      </w:r>
      <w:r w:rsidRPr="007D233B">
        <w:rPr>
          <w:rStyle w:val="StyleUnderline"/>
          <w:rFonts w:asciiTheme="minorHAnsi" w:hAnsiTheme="minorHAnsi" w:cstheme="minorHAnsi"/>
          <w:highlight w:val="green"/>
        </w:rPr>
        <w:t>the Cold War</w:t>
      </w:r>
      <w:r w:rsidRPr="007D233B">
        <w:rPr>
          <w:rStyle w:val="StyleUnderline"/>
          <w:rFonts w:asciiTheme="minorHAnsi" w:hAnsiTheme="minorHAnsi" w:cstheme="minorHAnsi"/>
        </w:rPr>
        <w:t xml:space="preserve"> settings</w:t>
      </w:r>
      <w:r w:rsidRPr="007D233B">
        <w:rPr>
          <w:rFonts w:asciiTheme="minorHAnsi" w:hAnsiTheme="minorHAnsi" w:cstheme="minorHAnsi"/>
          <w:sz w:val="16"/>
        </w:rPr>
        <w:t>.</w:t>
      </w:r>
      <w:r w:rsidR="00801CBB" w:rsidRPr="007D233B">
        <w:rPr>
          <w:rFonts w:asciiTheme="minorHAnsi" w:hAnsiTheme="minorHAnsi" w:cstheme="minorHAnsi"/>
          <w:sz w:val="16"/>
        </w:rPr>
        <w:t xml:space="preserve"> </w:t>
      </w:r>
      <w:r w:rsidRPr="007D233B">
        <w:rPr>
          <w:rFonts w:asciiTheme="minorHAnsi" w:hAnsiTheme="minorHAnsi" w:cstheme="minorHAnsi"/>
          <w:sz w:val="16"/>
        </w:rPr>
        <w:t xml:space="preserve">• In a conflict in the Baltic states, </w:t>
      </w:r>
      <w:r w:rsidRPr="007D233B">
        <w:rPr>
          <w:rStyle w:val="StyleUnderline"/>
          <w:rFonts w:asciiTheme="minorHAnsi" w:hAnsiTheme="minorHAnsi" w:cstheme="minorHAnsi"/>
          <w:highlight w:val="green"/>
        </w:rPr>
        <w:t>Russian ground forces would</w:t>
      </w:r>
      <w:r w:rsidR="00801CBB" w:rsidRPr="007D233B">
        <w:rPr>
          <w:rStyle w:val="StyleUnderline"/>
          <w:rFonts w:asciiTheme="minorHAnsi" w:hAnsiTheme="minorHAnsi" w:cstheme="minorHAnsi"/>
          <w:highlight w:val="green"/>
        </w:rPr>
        <w:t xml:space="preserve"> </w:t>
      </w:r>
      <w:r w:rsidRPr="007D233B">
        <w:rPr>
          <w:rStyle w:val="Emphasis"/>
          <w:rFonts w:asciiTheme="minorHAnsi" w:hAnsiTheme="minorHAnsi" w:cstheme="minorHAnsi"/>
          <w:highlight w:val="green"/>
        </w:rPr>
        <w:t>greatly outnumber</w:t>
      </w:r>
      <w:r w:rsidRPr="007D233B">
        <w:rPr>
          <w:rStyle w:val="StyleUnderline"/>
          <w:rFonts w:asciiTheme="minorHAnsi" w:hAnsiTheme="minorHAnsi" w:cstheme="minorHAnsi"/>
          <w:highlight w:val="green"/>
        </w:rPr>
        <w:t xml:space="preserve"> NATO ground</w:t>
      </w:r>
      <w:r w:rsidRPr="007D233B">
        <w:rPr>
          <w:rStyle w:val="StyleUnderline"/>
          <w:rFonts w:asciiTheme="minorHAnsi" w:hAnsiTheme="minorHAnsi" w:cstheme="minorHAnsi"/>
        </w:rPr>
        <w:t xml:space="preserve"> forces</w:t>
      </w:r>
      <w:r w:rsidRPr="007D233B">
        <w:rPr>
          <w:rFonts w:asciiTheme="minorHAnsi" w:hAnsiTheme="minorHAnsi" w:cstheme="minorHAnsi"/>
          <w:sz w:val="16"/>
        </w:rPr>
        <w:t xml:space="preserve">. This fact and </w:t>
      </w:r>
      <w:proofErr w:type="spellStart"/>
      <w:r w:rsidRPr="007D233B">
        <w:rPr>
          <w:rFonts w:asciiTheme="minorHAnsi" w:hAnsiTheme="minorHAnsi" w:cstheme="minorHAnsi"/>
          <w:sz w:val="16"/>
        </w:rPr>
        <w:t>geogra</w:t>
      </w:r>
      <w:proofErr w:type="spellEnd"/>
      <w:r w:rsidRPr="007D233B">
        <w:rPr>
          <w:rFonts w:asciiTheme="minorHAnsi" w:hAnsiTheme="minorHAnsi" w:cstheme="minorHAnsi"/>
          <w:sz w:val="16"/>
        </w:rPr>
        <w:t>-</w:t>
      </w:r>
      <w:r w:rsidR="00801CBB" w:rsidRPr="007D233B">
        <w:rPr>
          <w:rFonts w:asciiTheme="minorHAnsi" w:hAnsiTheme="minorHAnsi" w:cstheme="minorHAnsi"/>
          <w:sz w:val="16"/>
        </w:rPr>
        <w:t xml:space="preserve"> </w:t>
      </w:r>
      <w:proofErr w:type="spellStart"/>
      <w:r w:rsidR="00801CBB" w:rsidRPr="007D233B">
        <w:rPr>
          <w:rFonts w:asciiTheme="minorHAnsi" w:hAnsiTheme="minorHAnsi" w:cstheme="minorHAnsi"/>
          <w:sz w:val="16"/>
        </w:rPr>
        <w:t>phy</w:t>
      </w:r>
      <w:proofErr w:type="spellEnd"/>
      <w:r w:rsidR="00801CBB" w:rsidRPr="007D233B">
        <w:rPr>
          <w:rFonts w:asciiTheme="minorHAnsi" w:hAnsiTheme="minorHAnsi" w:cstheme="minorHAnsi"/>
          <w:sz w:val="16"/>
        </w:rPr>
        <w:t xml:space="preserve"> are why </w:t>
      </w:r>
      <w:r w:rsidR="00801CBB" w:rsidRPr="007D233B">
        <w:rPr>
          <w:rStyle w:val="StyleUnderline"/>
          <w:rFonts w:asciiTheme="minorHAnsi" w:hAnsiTheme="minorHAnsi" w:cstheme="minorHAnsi"/>
          <w:highlight w:val="green"/>
        </w:rPr>
        <w:t>Russia could invade</w:t>
      </w:r>
      <w:r w:rsidR="00801CBB" w:rsidRPr="007D233B">
        <w:rPr>
          <w:rStyle w:val="StyleUnderline"/>
          <w:rFonts w:asciiTheme="minorHAnsi" w:hAnsiTheme="minorHAnsi" w:cstheme="minorHAnsi"/>
        </w:rPr>
        <w:t xml:space="preserve"> one or more Baltic states and </w:t>
      </w:r>
      <w:r w:rsidR="00801CBB" w:rsidRPr="007D233B">
        <w:rPr>
          <w:rStyle w:val="Emphasis"/>
          <w:rFonts w:asciiTheme="minorHAnsi" w:hAnsiTheme="minorHAnsi" w:cstheme="minorHAnsi"/>
          <w:highlight w:val="green"/>
        </w:rPr>
        <w:t>rapidly</w:t>
      </w:r>
      <w:r w:rsidR="00801CBB" w:rsidRPr="007D233B">
        <w:rPr>
          <w:rStyle w:val="StyleUnderline"/>
          <w:rFonts w:asciiTheme="minorHAnsi" w:hAnsiTheme="minorHAnsi" w:cstheme="minorHAnsi"/>
          <w:highlight w:val="green"/>
        </w:rPr>
        <w:t xml:space="preserve"> </w:t>
      </w:r>
      <w:r w:rsidR="00801CBB" w:rsidRPr="007D233B">
        <w:rPr>
          <w:rStyle w:val="StyleUnderline"/>
          <w:rFonts w:asciiTheme="minorHAnsi" w:hAnsiTheme="minorHAnsi" w:cstheme="minorHAnsi"/>
        </w:rPr>
        <w:t xml:space="preserve">achieve its war aims </w:t>
      </w:r>
      <w:r w:rsidR="00801CBB" w:rsidRPr="007D233B">
        <w:rPr>
          <w:rStyle w:val="StyleUnderline"/>
          <w:rFonts w:asciiTheme="minorHAnsi" w:hAnsiTheme="minorHAnsi" w:cstheme="minorHAnsi"/>
          <w:highlight w:val="green"/>
        </w:rPr>
        <w:t>using conventional forces alone</w:t>
      </w:r>
      <w:r w:rsidR="00801CBB" w:rsidRPr="007D233B">
        <w:rPr>
          <w:rFonts w:asciiTheme="minorHAnsi" w:hAnsiTheme="minorHAnsi" w:cstheme="minorHAnsi"/>
          <w:sz w:val="16"/>
        </w:rPr>
        <w:t xml:space="preserve">, prob- ably within a few days. • Targets attacked by NATO using nonstrategic nuclear weapons would, from the outset of the war, be either in Russia proper or in NATO countries (i.e., the Baltic states). During the Cold War, NATO could (if it chose) conduct limited nuclear attacks against lucrative military targets in Warsaw Pact countries other than Russia throughout the conflict. • NATO’s military and military-supporting infrastructure was extensive, dispersed, and hardened to a greater extent during the Cold War than it is today. • NATO combat with Russia in the Baltic states would require suppressing Russia’s sophisticated air defense systems, but NATO would probably be unable to damage those defenses quickly enough to slow a rapid Russian advance to the Baltic capitals. Such attacks could trigger further escalation because Russia regards these systems as a strategic asset. Development of a NATO and U.S. nuclear-based, tailored deter- </w:t>
      </w:r>
      <w:proofErr w:type="spellStart"/>
      <w:r w:rsidR="00801CBB" w:rsidRPr="007D233B">
        <w:rPr>
          <w:rFonts w:asciiTheme="minorHAnsi" w:hAnsiTheme="minorHAnsi" w:cstheme="minorHAnsi"/>
          <w:sz w:val="16"/>
        </w:rPr>
        <w:t>rence</w:t>
      </w:r>
      <w:proofErr w:type="spellEnd"/>
      <w:r w:rsidR="00801CBB" w:rsidRPr="007D233B">
        <w:rPr>
          <w:rFonts w:asciiTheme="minorHAnsi" w:hAnsiTheme="minorHAnsi" w:cstheme="minorHAnsi"/>
          <w:sz w:val="16"/>
        </w:rPr>
        <w:t xml:space="preserve"> strategy necessitates finding the right balance among several key elements, including U.S. strategic nuclear and NATO’s nonstrategic nuclear forces. Other balances must be struck regarding ground-based missiles, sea-based missiles, and dual-capable aircraft; the planning of limited nuclear use for stakes-raising, military effect, or both; and an emphasis on deterrence by stakes-raising or deterrence by nuclear war- fighting capability. </w:t>
      </w:r>
      <w:r w:rsidR="00801CBB" w:rsidRPr="007D233B">
        <w:rPr>
          <w:rStyle w:val="StyleUnderline"/>
          <w:rFonts w:asciiTheme="minorHAnsi" w:hAnsiTheme="minorHAnsi" w:cstheme="minorHAnsi"/>
        </w:rPr>
        <w:t>Finding the right balance was not simple during the Cold War and is not simple today</w:t>
      </w:r>
      <w:r w:rsidR="00801CBB" w:rsidRPr="007D233B">
        <w:rPr>
          <w:rFonts w:asciiTheme="minorHAnsi" w:hAnsiTheme="minorHAnsi" w:cstheme="minorHAnsi"/>
          <w:sz w:val="16"/>
        </w:rPr>
        <w:t xml:space="preserve">. A credible deterrence strategy for NATO could include a combi- nation of (1) improved conventional defense capabilities in the Baltic states; (2) improved capabilities for employing nuclear weapons in a Baltic conflict using existing or modified strategic platforms, as well as new dedicated platforms to deliver longer-range weapons and perhaps short-range weapons; (3) changes in planning, doctrine, and exercises to improve the feasibility, </w:t>
      </w:r>
      <w:r w:rsidR="00801CBB" w:rsidRPr="007D233B">
        <w:rPr>
          <w:rFonts w:asciiTheme="minorHAnsi" w:hAnsiTheme="minorHAnsi" w:cstheme="minorHAnsi"/>
          <w:sz w:val="16"/>
        </w:rPr>
        <w:lastRenderedPageBreak/>
        <w:t xml:space="preserve">timeliness, and credibility of nuclear use; (4) improvements in NATO’s military-related infrastructure, including dispersal and hardening of bases; and (5) options for horizontal </w:t>
      </w:r>
      <w:proofErr w:type="spellStart"/>
      <w:r w:rsidR="00801CBB" w:rsidRPr="007D233B">
        <w:rPr>
          <w:rFonts w:asciiTheme="minorHAnsi" w:hAnsiTheme="minorHAnsi" w:cstheme="minorHAnsi"/>
          <w:sz w:val="16"/>
        </w:rPr>
        <w:t>escala</w:t>
      </w:r>
      <w:proofErr w:type="spellEnd"/>
      <w:r w:rsidR="00801CBB" w:rsidRPr="007D233B">
        <w:rPr>
          <w:rFonts w:asciiTheme="minorHAnsi" w:hAnsiTheme="minorHAnsi" w:cstheme="minorHAnsi"/>
          <w:sz w:val="16"/>
        </w:rPr>
        <w:t xml:space="preserve">- </w:t>
      </w:r>
      <w:proofErr w:type="spellStart"/>
      <w:r w:rsidR="00801CBB" w:rsidRPr="007D233B">
        <w:rPr>
          <w:rFonts w:asciiTheme="minorHAnsi" w:hAnsiTheme="minorHAnsi" w:cstheme="minorHAnsi"/>
          <w:sz w:val="16"/>
        </w:rPr>
        <w:t>tion</w:t>
      </w:r>
      <w:proofErr w:type="spellEnd"/>
      <w:r w:rsidR="00801CBB" w:rsidRPr="007D233B">
        <w:rPr>
          <w:rFonts w:asciiTheme="minorHAnsi" w:hAnsiTheme="minorHAnsi" w:cstheme="minorHAnsi"/>
          <w:sz w:val="16"/>
        </w:rPr>
        <w:t xml:space="preserve"> (i.e., escalation to other theaters in which Russia would be more disadvantaged). We were able to look at only some of these. Overall, our assessments are as </w:t>
      </w:r>
      <w:proofErr w:type="gramStart"/>
      <w:r w:rsidR="00801CBB" w:rsidRPr="007D233B">
        <w:rPr>
          <w:rFonts w:asciiTheme="minorHAnsi" w:hAnsiTheme="minorHAnsi" w:cstheme="minorHAnsi"/>
          <w:sz w:val="16"/>
        </w:rPr>
        <w:t>follows: •</w:t>
      </w:r>
      <w:proofErr w:type="gramEnd"/>
      <w:r w:rsidR="00801CBB" w:rsidRPr="007D233B">
        <w:rPr>
          <w:rFonts w:asciiTheme="minorHAnsi" w:hAnsiTheme="minorHAnsi" w:cstheme="minorHAnsi"/>
          <w:sz w:val="16"/>
        </w:rPr>
        <w:t xml:space="preserve"> Despite NATO’s large political, military, and economic </w:t>
      </w:r>
      <w:proofErr w:type="spellStart"/>
      <w:r w:rsidR="00801CBB" w:rsidRPr="007D233B">
        <w:rPr>
          <w:rFonts w:asciiTheme="minorHAnsi" w:hAnsiTheme="minorHAnsi" w:cstheme="minorHAnsi"/>
          <w:sz w:val="16"/>
        </w:rPr>
        <w:t>advan</w:t>
      </w:r>
      <w:proofErr w:type="spellEnd"/>
      <w:r w:rsidR="00801CBB" w:rsidRPr="007D233B">
        <w:rPr>
          <w:rFonts w:asciiTheme="minorHAnsi" w:hAnsiTheme="minorHAnsi" w:cstheme="minorHAnsi"/>
          <w:sz w:val="16"/>
        </w:rPr>
        <w:t xml:space="preserve">- </w:t>
      </w:r>
      <w:proofErr w:type="spellStart"/>
      <w:r w:rsidR="00801CBB" w:rsidRPr="007D233B">
        <w:rPr>
          <w:rFonts w:asciiTheme="minorHAnsi" w:hAnsiTheme="minorHAnsi" w:cstheme="minorHAnsi"/>
          <w:sz w:val="16"/>
        </w:rPr>
        <w:t>tages</w:t>
      </w:r>
      <w:proofErr w:type="spellEnd"/>
      <w:r w:rsidR="00801CBB" w:rsidRPr="007D233B">
        <w:rPr>
          <w:rFonts w:asciiTheme="minorHAnsi" w:hAnsiTheme="minorHAnsi" w:cstheme="minorHAnsi"/>
          <w:sz w:val="16"/>
        </w:rPr>
        <w:t xml:space="preserve"> overall, which support general deterrence, the do-nothing option is risky because </w:t>
      </w:r>
      <w:r w:rsidR="00801CBB" w:rsidRPr="007D233B">
        <w:rPr>
          <w:rStyle w:val="StyleUnderline"/>
          <w:rFonts w:asciiTheme="minorHAnsi" w:hAnsiTheme="minorHAnsi" w:cstheme="minorHAnsi"/>
        </w:rPr>
        <w:t xml:space="preserve">military </w:t>
      </w:r>
      <w:r w:rsidR="00801CBB" w:rsidRPr="007D233B">
        <w:rPr>
          <w:rStyle w:val="StyleUnderline"/>
          <w:rFonts w:asciiTheme="minorHAnsi" w:hAnsiTheme="minorHAnsi" w:cstheme="minorHAnsi"/>
          <w:highlight w:val="green"/>
        </w:rPr>
        <w:t>deterrence</w:t>
      </w:r>
      <w:r w:rsidR="00801CBB" w:rsidRPr="007D233B">
        <w:rPr>
          <w:rStyle w:val="StyleUnderline"/>
          <w:rFonts w:asciiTheme="minorHAnsi" w:hAnsiTheme="minorHAnsi" w:cstheme="minorHAnsi"/>
        </w:rPr>
        <w:t xml:space="preserve"> in the Baltic states </w:t>
      </w:r>
      <w:proofErr w:type="spellStart"/>
      <w:r w:rsidR="00801CBB" w:rsidRPr="007D233B">
        <w:rPr>
          <w:rStyle w:val="StyleUnderline"/>
          <w:rFonts w:asciiTheme="minorHAnsi" w:hAnsiTheme="minorHAnsi" w:cstheme="minorHAnsi"/>
        </w:rPr>
        <w:t>spe</w:t>
      </w:r>
      <w:proofErr w:type="spellEnd"/>
      <w:r w:rsidR="00801CBB" w:rsidRPr="007D233B">
        <w:rPr>
          <w:rStyle w:val="StyleUnderline"/>
          <w:rFonts w:asciiTheme="minorHAnsi" w:hAnsiTheme="minorHAnsi" w:cstheme="minorHAnsi"/>
        </w:rPr>
        <w:t xml:space="preserve">- </w:t>
      </w:r>
      <w:proofErr w:type="spellStart"/>
      <w:r w:rsidR="00801CBB" w:rsidRPr="007D233B">
        <w:rPr>
          <w:rStyle w:val="StyleUnderline"/>
          <w:rFonts w:asciiTheme="minorHAnsi" w:hAnsiTheme="minorHAnsi" w:cstheme="minorHAnsi"/>
        </w:rPr>
        <w:t>cifically</w:t>
      </w:r>
      <w:proofErr w:type="spellEnd"/>
      <w:r w:rsidR="00801CBB" w:rsidRPr="007D233B">
        <w:rPr>
          <w:rStyle w:val="StyleUnderline"/>
          <w:rFonts w:asciiTheme="minorHAnsi" w:hAnsiTheme="minorHAnsi" w:cstheme="minorHAnsi"/>
        </w:rPr>
        <w:t xml:space="preserve"> </w:t>
      </w:r>
      <w:r w:rsidR="00801CBB" w:rsidRPr="007D233B">
        <w:rPr>
          <w:rStyle w:val="StyleUnderline"/>
          <w:rFonts w:asciiTheme="minorHAnsi" w:hAnsiTheme="minorHAnsi" w:cstheme="minorHAnsi"/>
          <w:highlight w:val="green"/>
        </w:rPr>
        <w:t xml:space="preserve">is </w:t>
      </w:r>
      <w:r w:rsidR="00801CBB" w:rsidRPr="007D233B">
        <w:rPr>
          <w:rStyle w:val="Emphasis"/>
          <w:rFonts w:asciiTheme="minorHAnsi" w:hAnsiTheme="minorHAnsi" w:cstheme="minorHAnsi"/>
          <w:highlight w:val="green"/>
        </w:rPr>
        <w:t>weak</w:t>
      </w:r>
      <w:r w:rsidR="00801CBB" w:rsidRPr="007D233B">
        <w:rPr>
          <w:rStyle w:val="StyleUnderline"/>
          <w:rFonts w:asciiTheme="minorHAnsi" w:hAnsiTheme="minorHAnsi" w:cstheme="minorHAnsi"/>
          <w:highlight w:val="green"/>
        </w:rPr>
        <w:t xml:space="preserve"> and</w:t>
      </w:r>
      <w:r w:rsidR="00801CBB" w:rsidRPr="007D233B">
        <w:rPr>
          <w:rStyle w:val="StyleUnderline"/>
          <w:rFonts w:asciiTheme="minorHAnsi" w:hAnsiTheme="minorHAnsi" w:cstheme="minorHAnsi"/>
        </w:rPr>
        <w:t xml:space="preserve"> generally </w:t>
      </w:r>
      <w:r w:rsidR="00801CBB" w:rsidRPr="007D233B">
        <w:rPr>
          <w:rStyle w:val="Emphasis"/>
          <w:rFonts w:asciiTheme="minorHAnsi" w:hAnsiTheme="minorHAnsi" w:cstheme="minorHAnsi"/>
          <w:highlight w:val="green"/>
        </w:rPr>
        <w:t>questionable</w:t>
      </w:r>
      <w:r w:rsidR="00801CBB" w:rsidRPr="007D233B">
        <w:rPr>
          <w:rStyle w:val="StyleUnderline"/>
          <w:rFonts w:asciiTheme="minorHAnsi" w:hAnsiTheme="minorHAnsi" w:cstheme="minorHAnsi"/>
        </w:rPr>
        <w:t xml:space="preserve">. </w:t>
      </w:r>
      <w:r w:rsidR="00801CBB" w:rsidRPr="007D233B">
        <w:rPr>
          <w:rFonts w:asciiTheme="minorHAnsi" w:hAnsiTheme="minorHAnsi" w:cstheme="minorHAnsi"/>
          <w:sz w:val="16"/>
        </w:rPr>
        <w:t xml:space="preserve">• </w:t>
      </w:r>
      <w:r w:rsidR="00801CBB" w:rsidRPr="007D233B">
        <w:rPr>
          <w:rStyle w:val="StyleUnderline"/>
          <w:rFonts w:asciiTheme="minorHAnsi" w:hAnsiTheme="minorHAnsi" w:cstheme="minorHAnsi"/>
        </w:rPr>
        <w:t xml:space="preserve">Improvements to conventional forces have the </w:t>
      </w:r>
      <w:r w:rsidR="00801CBB" w:rsidRPr="007D233B">
        <w:rPr>
          <w:rStyle w:val="Emphasis"/>
          <w:rFonts w:asciiTheme="minorHAnsi" w:hAnsiTheme="minorHAnsi" w:cstheme="minorHAnsi"/>
        </w:rPr>
        <w:t>highest priority</w:t>
      </w:r>
      <w:r w:rsidR="00801CBB" w:rsidRPr="007D233B">
        <w:rPr>
          <w:rFonts w:asciiTheme="minorHAnsi" w:hAnsiTheme="minorHAnsi" w:cstheme="minorHAnsi"/>
          <w:sz w:val="16"/>
        </w:rPr>
        <w:t xml:space="preserve">; they could also enhance the value of some nuclear options. Some of these improvements are underway. • Practiced options for extremely fast response without much </w:t>
      </w:r>
      <w:proofErr w:type="spellStart"/>
      <w:r w:rsidR="00801CBB" w:rsidRPr="007D233B">
        <w:rPr>
          <w:rFonts w:asciiTheme="minorHAnsi" w:hAnsiTheme="minorHAnsi" w:cstheme="minorHAnsi"/>
          <w:sz w:val="16"/>
        </w:rPr>
        <w:t>stra</w:t>
      </w:r>
      <w:proofErr w:type="spellEnd"/>
      <w:r w:rsidR="00801CBB" w:rsidRPr="007D233B">
        <w:rPr>
          <w:rFonts w:asciiTheme="minorHAnsi" w:hAnsiTheme="minorHAnsi" w:cstheme="minorHAnsi"/>
          <w:sz w:val="16"/>
        </w:rPr>
        <w:t xml:space="preserve">- </w:t>
      </w:r>
      <w:proofErr w:type="spellStart"/>
      <w:r w:rsidR="00801CBB" w:rsidRPr="007D233B">
        <w:rPr>
          <w:rFonts w:asciiTheme="minorHAnsi" w:hAnsiTheme="minorHAnsi" w:cstheme="minorHAnsi"/>
          <w:sz w:val="16"/>
        </w:rPr>
        <w:t>tegic</w:t>
      </w:r>
      <w:proofErr w:type="spellEnd"/>
      <w:r w:rsidR="00801CBB" w:rsidRPr="007D233B">
        <w:rPr>
          <w:rFonts w:asciiTheme="minorHAnsi" w:hAnsiTheme="minorHAnsi" w:cstheme="minorHAnsi"/>
          <w:sz w:val="16"/>
        </w:rPr>
        <w:t xml:space="preserve"> warning are important because Russia might otherwise find ways, using deception, to accomplish a short-warning fait accompli. • Despite Russia’s escalation dominance, the modernized nuclear options might be valuable in certain circumstances of crisis or conflict if Russian leaders have not already anticipated and dis- counted the significance of NATO’s nuclear use (whether a first use or in response to Russian first use). • </w:t>
      </w:r>
      <w:r w:rsidR="00801CBB" w:rsidRPr="007D233B">
        <w:rPr>
          <w:rStyle w:val="StyleUnderline"/>
          <w:rFonts w:asciiTheme="minorHAnsi" w:hAnsiTheme="minorHAnsi" w:cstheme="minorHAnsi"/>
        </w:rPr>
        <w:t xml:space="preserve">Given the </w:t>
      </w:r>
      <w:r w:rsidR="00801CBB" w:rsidRPr="007D233B">
        <w:rPr>
          <w:rStyle w:val="Emphasis"/>
          <w:rFonts w:asciiTheme="minorHAnsi" w:hAnsiTheme="minorHAnsi" w:cstheme="minorHAnsi"/>
        </w:rPr>
        <w:t xml:space="preserve">limited </w:t>
      </w:r>
      <w:r w:rsidR="00801CBB" w:rsidRPr="007D233B">
        <w:rPr>
          <w:rFonts w:asciiTheme="minorHAnsi" w:hAnsiTheme="minorHAnsi" w:cstheme="minorHAnsi"/>
          <w:sz w:val="16"/>
        </w:rPr>
        <w:t>military</w:t>
      </w:r>
      <w:r w:rsidR="00801CBB" w:rsidRPr="007D233B">
        <w:rPr>
          <w:rStyle w:val="Emphasis"/>
          <w:rFonts w:asciiTheme="minorHAnsi" w:hAnsiTheme="minorHAnsi" w:cstheme="minorHAnsi"/>
        </w:rPr>
        <w:t xml:space="preserve"> value</w:t>
      </w:r>
      <w:r w:rsidR="00801CBB" w:rsidRPr="007D233B">
        <w:rPr>
          <w:rStyle w:val="StyleUnderline"/>
          <w:rFonts w:asciiTheme="minorHAnsi" w:hAnsiTheme="minorHAnsi" w:cstheme="minorHAnsi"/>
        </w:rPr>
        <w:t xml:space="preserve"> for modernized NATO </w:t>
      </w:r>
      <w:proofErr w:type="spellStart"/>
      <w:r w:rsidR="00801CBB" w:rsidRPr="007D233B">
        <w:rPr>
          <w:rStyle w:val="StyleUnderline"/>
          <w:rFonts w:asciiTheme="minorHAnsi" w:hAnsiTheme="minorHAnsi" w:cstheme="minorHAnsi"/>
        </w:rPr>
        <w:t>nonstra</w:t>
      </w:r>
      <w:proofErr w:type="spellEnd"/>
      <w:r w:rsidR="00801CBB" w:rsidRPr="007D233B">
        <w:rPr>
          <w:rStyle w:val="StyleUnderline"/>
          <w:rFonts w:asciiTheme="minorHAnsi" w:hAnsiTheme="minorHAnsi" w:cstheme="minorHAnsi"/>
        </w:rPr>
        <w:t xml:space="preserve">- </w:t>
      </w:r>
      <w:proofErr w:type="spellStart"/>
      <w:r w:rsidR="00801CBB" w:rsidRPr="007D233B">
        <w:rPr>
          <w:rStyle w:val="StyleUnderline"/>
          <w:rFonts w:asciiTheme="minorHAnsi" w:hAnsiTheme="minorHAnsi" w:cstheme="minorHAnsi"/>
        </w:rPr>
        <w:t>tegic</w:t>
      </w:r>
      <w:proofErr w:type="spellEnd"/>
      <w:r w:rsidR="00801CBB" w:rsidRPr="007D233B">
        <w:rPr>
          <w:rStyle w:val="StyleUnderline"/>
          <w:rFonts w:asciiTheme="minorHAnsi" w:hAnsiTheme="minorHAnsi" w:cstheme="minorHAnsi"/>
        </w:rPr>
        <w:t xml:space="preserve"> </w:t>
      </w:r>
      <w:r w:rsidR="00801CBB" w:rsidRPr="007D233B">
        <w:rPr>
          <w:rStyle w:val="Emphasis"/>
          <w:rFonts w:asciiTheme="minorHAnsi" w:hAnsiTheme="minorHAnsi" w:cstheme="minorHAnsi"/>
        </w:rPr>
        <w:t>nuclear</w:t>
      </w:r>
      <w:r w:rsidR="00801CBB" w:rsidRPr="007D233B">
        <w:rPr>
          <w:rStyle w:val="StyleUnderline"/>
          <w:rFonts w:asciiTheme="minorHAnsi" w:hAnsiTheme="minorHAnsi" w:cstheme="minorHAnsi"/>
        </w:rPr>
        <w:t xml:space="preserve"> weapons</w:t>
      </w:r>
      <w:r w:rsidR="00801CBB" w:rsidRPr="007D233B">
        <w:rPr>
          <w:rFonts w:asciiTheme="minorHAnsi" w:hAnsiTheme="minorHAnsi" w:cstheme="minorHAnsi"/>
          <w:sz w:val="16"/>
        </w:rPr>
        <w:t xml:space="preserve">, some may </w:t>
      </w:r>
      <w:r w:rsidR="00801CBB" w:rsidRPr="007D233B">
        <w:rPr>
          <w:rStyle w:val="StyleUnderline"/>
          <w:rFonts w:asciiTheme="minorHAnsi" w:hAnsiTheme="minorHAnsi" w:cstheme="minorHAnsi"/>
        </w:rPr>
        <w:t xml:space="preserve">question the priority of </w:t>
      </w:r>
      <w:proofErr w:type="spellStart"/>
      <w:proofErr w:type="gramStart"/>
      <w:r w:rsidR="00801CBB" w:rsidRPr="007D233B">
        <w:rPr>
          <w:rFonts w:asciiTheme="minorHAnsi" w:hAnsiTheme="minorHAnsi" w:cstheme="minorHAnsi"/>
          <w:sz w:val="16"/>
        </w:rPr>
        <w:t>pursu</w:t>
      </w:r>
      <w:proofErr w:type="spellEnd"/>
      <w:r w:rsidR="00801CBB" w:rsidRPr="007D233B">
        <w:rPr>
          <w:rFonts w:asciiTheme="minorHAnsi" w:hAnsiTheme="minorHAnsi" w:cstheme="minorHAnsi"/>
          <w:sz w:val="16"/>
        </w:rPr>
        <w:t xml:space="preserve">- </w:t>
      </w:r>
      <w:proofErr w:type="spellStart"/>
      <w:r w:rsidR="00801CBB" w:rsidRPr="007D233B">
        <w:rPr>
          <w:rFonts w:asciiTheme="minorHAnsi" w:hAnsiTheme="minorHAnsi" w:cstheme="minorHAnsi"/>
          <w:sz w:val="16"/>
        </w:rPr>
        <w:t>ing</w:t>
      </w:r>
      <w:proofErr w:type="spellEnd"/>
      <w:proofErr w:type="gramEnd"/>
      <w:r w:rsidR="00801CBB" w:rsidRPr="007D233B">
        <w:rPr>
          <w:rFonts w:asciiTheme="minorHAnsi" w:hAnsiTheme="minorHAnsi" w:cstheme="minorHAnsi"/>
          <w:sz w:val="16"/>
        </w:rPr>
        <w:t xml:space="preserve"> such </w:t>
      </w:r>
      <w:r w:rsidR="00801CBB" w:rsidRPr="007D233B">
        <w:rPr>
          <w:rStyle w:val="StyleUnderline"/>
          <w:rFonts w:asciiTheme="minorHAnsi" w:hAnsiTheme="minorHAnsi" w:cstheme="minorHAnsi"/>
        </w:rPr>
        <w:t>modernization</w:t>
      </w:r>
      <w:r w:rsidR="00801CBB" w:rsidRPr="007D233B">
        <w:rPr>
          <w:rFonts w:asciiTheme="minorHAnsi" w:hAnsiTheme="minorHAnsi" w:cstheme="minorHAnsi"/>
          <w:sz w:val="16"/>
        </w:rPr>
        <w:t xml:space="preserve">. However, modernized nuclear options would reduce Russian asymmetries in theater-nuclear matters— something that can be significant to public perceptions and the stability of domestic politics. Also, reducing nonstrategic nuclear weapon asymmetries might cause NATO allies to feel more assured of the credibility of U.S. security guarantees and might improve U.S. leverage in possible negotiations about nonstrategic nuclear weapons (the United States has very little leverage now). Finally, modernized nuclear options might be necessary for deal- </w:t>
      </w:r>
      <w:proofErr w:type="spellStart"/>
      <w:r w:rsidR="00801CBB" w:rsidRPr="007D233B">
        <w:rPr>
          <w:rFonts w:asciiTheme="minorHAnsi" w:hAnsiTheme="minorHAnsi" w:cstheme="minorHAnsi"/>
          <w:sz w:val="16"/>
        </w:rPr>
        <w:t>ing</w:t>
      </w:r>
      <w:proofErr w:type="spellEnd"/>
      <w:r w:rsidR="00801CBB" w:rsidRPr="007D233B">
        <w:rPr>
          <w:rFonts w:asciiTheme="minorHAnsi" w:hAnsiTheme="minorHAnsi" w:cstheme="minorHAnsi"/>
          <w:sz w:val="16"/>
        </w:rPr>
        <w:t xml:space="preserve"> with security challenges other than Russia. Ultimately, judgments on such matters are for policymakers Overall, the military challenges for NATO are significant, as is the potential for high economic and political costs for the various strategies. Again, however, the do-nothing baseline is fraught with risk because Russia enjoys large military advantages and could aspire to a nearly painless aggression. NATO, aware of this, has been taking actions in the past few years. More action is necessary.</w:t>
      </w:r>
    </w:p>
    <w:p w14:paraId="0B80A4A9" w14:textId="77777777" w:rsidR="00D267C5" w:rsidRDefault="00D267C5">
      <w:pPr>
        <w:rPr>
          <w:rFonts w:eastAsiaTheme="majorEastAsia" w:cstheme="majorBidi"/>
          <w:b/>
          <w:iCs/>
          <w:sz w:val="26"/>
        </w:rPr>
      </w:pPr>
      <w:r>
        <w:br w:type="page"/>
      </w:r>
    </w:p>
    <w:p w14:paraId="374F9946" w14:textId="28B038D2" w:rsidR="005F561B" w:rsidRDefault="005F561B" w:rsidP="005F561B">
      <w:pPr>
        <w:pStyle w:val="Heading4"/>
      </w:pPr>
      <w:r>
        <w:lastRenderedPageBreak/>
        <w:t>Using past to estimate future risk is wrong</w:t>
      </w:r>
      <w:r>
        <w:t xml:space="preserve"> – past evidence of deterrence can’t predict the future</w:t>
      </w:r>
    </w:p>
    <w:p w14:paraId="03B7D6E1" w14:textId="77777777" w:rsidR="005F561B" w:rsidRPr="00980A60" w:rsidRDefault="005F561B" w:rsidP="005F561B">
      <w:r w:rsidRPr="00980A60">
        <w:rPr>
          <w:b/>
          <w:bCs/>
          <w:sz w:val="26"/>
          <w:szCs w:val="26"/>
        </w:rPr>
        <w:t>Brannen 18</w:t>
      </w:r>
      <w:r w:rsidRPr="00980A60">
        <w:t xml:space="preserve"> </w:t>
      </w:r>
      <w:r>
        <w:t>[</w:t>
      </w:r>
      <w:r w:rsidRPr="00980A60">
        <w:t>Peter Brannen,</w:t>
      </w:r>
      <w:r>
        <w:t xml:space="preserve"> Contributing Writer </w:t>
      </w:r>
      <w:r w:rsidRPr="00553B9C">
        <w:t>at The Atlantic, 03</w:t>
      </w:r>
      <w:r w:rsidRPr="00980A60">
        <w:t>-14-2018, "Why Earth's History Appears So Miraculous", Atlantic, https://www.theatlantic.com/science/archive/2018/03/human-existence-will-look-more-miraculous-the-longer-we-survive/554513/</w:t>
      </w:r>
      <w:r>
        <w:t>]/Kankee</w:t>
      </w:r>
    </w:p>
    <w:p w14:paraId="3EBB39A0" w14:textId="77777777" w:rsidR="005F561B" w:rsidRPr="00BA4F68" w:rsidRDefault="005F561B" w:rsidP="005F561B">
      <w:pPr>
        <w:rPr>
          <w:rStyle w:val="StyleUnderline"/>
        </w:rPr>
      </w:pPr>
      <w:r w:rsidRPr="00BA4F68">
        <w:rPr>
          <w:rStyle w:val="StyleUnderline"/>
        </w:rPr>
        <w:t xml:space="preserve">That is, our </w:t>
      </w:r>
      <w:r w:rsidRPr="00980A60">
        <w:rPr>
          <w:rStyle w:val="Emphasis"/>
          <w:highlight w:val="green"/>
        </w:rPr>
        <w:t>forecasts</w:t>
      </w:r>
      <w:r w:rsidRPr="00BA4F68">
        <w:rPr>
          <w:rStyle w:val="StyleUnderline"/>
        </w:rPr>
        <w:t xml:space="preserve"> </w:t>
      </w:r>
      <w:r w:rsidRPr="00980A60">
        <w:rPr>
          <w:rStyle w:val="StyleUnderline"/>
          <w:highlight w:val="green"/>
        </w:rPr>
        <w:t>about</w:t>
      </w:r>
      <w:r w:rsidRPr="00BA4F68">
        <w:rPr>
          <w:rStyle w:val="StyleUnderline"/>
        </w:rPr>
        <w:t xml:space="preserve"> the </w:t>
      </w:r>
      <w:r w:rsidRPr="00980A60">
        <w:rPr>
          <w:rStyle w:val="StyleUnderline"/>
          <w:highlight w:val="green"/>
        </w:rPr>
        <w:t>future could be blinded</w:t>
      </w:r>
      <w:r w:rsidRPr="00BA4F68">
        <w:rPr>
          <w:rStyle w:val="StyleUnderline"/>
        </w:rPr>
        <w:t xml:space="preserve"> </w:t>
      </w:r>
      <w:r w:rsidRPr="00980A60">
        <w:rPr>
          <w:rStyle w:val="StyleUnderline"/>
          <w:highlight w:val="green"/>
        </w:rPr>
        <w:t>by</w:t>
      </w:r>
      <w:r w:rsidRPr="00BA4F68">
        <w:rPr>
          <w:rStyle w:val="StyleUnderline"/>
        </w:rPr>
        <w:t xml:space="preserve"> our necessarily </w:t>
      </w:r>
      <w:r w:rsidRPr="00BA4F68">
        <w:rPr>
          <w:rStyle w:val="Emphasis"/>
        </w:rPr>
        <w:t xml:space="preserve">lucky </w:t>
      </w:r>
      <w:r w:rsidRPr="00980A60">
        <w:rPr>
          <w:rStyle w:val="Emphasis"/>
          <w:highlight w:val="green"/>
        </w:rPr>
        <w:t>past</w:t>
      </w:r>
      <w:r w:rsidRPr="00BA4F68">
        <w:rPr>
          <w:rStyle w:val="StyleUnderline"/>
        </w:rPr>
        <w:t>.</w:t>
      </w:r>
      <w:r w:rsidRPr="00BA4F68">
        <w:rPr>
          <w:sz w:val="16"/>
        </w:rPr>
        <w:t xml:space="preserve"> Not only is it impossible to look back and find truly world-ending impact craters in our planet’s history—stranger still, </w:t>
      </w:r>
      <w:proofErr w:type="gramStart"/>
      <w:r w:rsidRPr="00BA4F68">
        <w:rPr>
          <w:rStyle w:val="StyleUnderline"/>
        </w:rPr>
        <w:t>it would</w:t>
      </w:r>
      <w:proofErr w:type="gramEnd"/>
      <w:r w:rsidRPr="00BA4F68">
        <w:rPr>
          <w:rStyle w:val="StyleUnderline"/>
        </w:rPr>
        <w:t xml:space="preserve"> be </w:t>
      </w:r>
      <w:r w:rsidRPr="00980A60">
        <w:rPr>
          <w:rStyle w:val="StyleUnderline"/>
        </w:rPr>
        <w:t>impossible</w:t>
      </w:r>
      <w:r w:rsidRPr="00BA4F68">
        <w:rPr>
          <w:rStyle w:val="Emphasis"/>
        </w:rPr>
        <w:t xml:space="preserve"> </w:t>
      </w:r>
      <w:r w:rsidRPr="00BA4F68">
        <w:rPr>
          <w:rStyle w:val="StyleUnderline"/>
        </w:rPr>
        <w:t xml:space="preserve">to find these impacts </w:t>
      </w:r>
      <w:proofErr w:type="gramStart"/>
      <w:r w:rsidRPr="00BA4F68">
        <w:rPr>
          <w:rStyle w:val="StyleUnderline"/>
        </w:rPr>
        <w:t>in</w:t>
      </w:r>
      <w:proofErr w:type="gramEnd"/>
      <w:r w:rsidRPr="00BA4F68">
        <w:rPr>
          <w:rStyle w:val="StyleUnderline"/>
        </w:rPr>
        <w:t xml:space="preserve"> the </w:t>
      </w:r>
      <w:r w:rsidRPr="00980A60">
        <w:rPr>
          <w:rStyle w:val="StyleUnderline"/>
        </w:rPr>
        <w:t xml:space="preserve">rock record </w:t>
      </w:r>
      <w:r w:rsidRPr="00BA4F68">
        <w:rPr>
          <w:rStyle w:val="StyleUnderline"/>
        </w:rPr>
        <w:t>even if they struck planets like ours all the time</w:t>
      </w:r>
      <w:r w:rsidRPr="00BA4F68">
        <w:rPr>
          <w:sz w:val="16"/>
        </w:rPr>
        <w:t xml:space="preserve">. Existential hazards, even if they’re extremely likely, might hover just out of frame, concealed by our “anthropic shadow.” </w:t>
      </w:r>
      <w:r w:rsidRPr="00BA4F68">
        <w:rPr>
          <w:rStyle w:val="StyleUnderline"/>
        </w:rPr>
        <w:t xml:space="preserve">“If there had been a nuclear war you wouldn’t be around doing this </w:t>
      </w:r>
      <w:r w:rsidRPr="00980A60">
        <w:t>calculation.</w:t>
      </w:r>
      <w:r w:rsidRPr="00BA4F68">
        <w:rPr>
          <w:rStyle w:val="StyleUnderline"/>
        </w:rPr>
        <w:t>”</w:t>
      </w:r>
      <w:r>
        <w:rPr>
          <w:rStyle w:val="StyleUnderline"/>
        </w:rPr>
        <w:t xml:space="preserve"> </w:t>
      </w:r>
      <w:r w:rsidRPr="00BA4F68">
        <w:rPr>
          <w:sz w:val="16"/>
        </w:rPr>
        <w:t xml:space="preserve">“Maybe </w:t>
      </w:r>
      <w:r w:rsidRPr="00BA4F68">
        <w:rPr>
          <w:rStyle w:val="StyleUnderline"/>
        </w:rPr>
        <w:t xml:space="preserve">the </w:t>
      </w:r>
      <w:r w:rsidRPr="00980A60">
        <w:rPr>
          <w:rStyle w:val="Emphasis"/>
          <w:highlight w:val="green"/>
        </w:rPr>
        <w:t>universe is super dangerous</w:t>
      </w:r>
      <w:r w:rsidRPr="00BA4F68">
        <w:rPr>
          <w:rStyle w:val="StyleUnderline"/>
        </w:rPr>
        <w:t xml:space="preserve"> and Earth-like planets are destroyed at a very high rate,”</w:t>
      </w:r>
      <w:r w:rsidRPr="00BA4F68">
        <w:rPr>
          <w:sz w:val="16"/>
        </w:rPr>
        <w:t xml:space="preserve"> Sandberg says. “But if the universe is big enough</w:t>
      </w:r>
      <w:r w:rsidRPr="00BA4F68">
        <w:rPr>
          <w:rStyle w:val="StyleUnderline"/>
        </w:rPr>
        <w:t xml:space="preserve">, then when observers do show up on some very, very rare planets, they’ll look at the </w:t>
      </w:r>
      <w:r w:rsidRPr="00980A60">
        <w:rPr>
          <w:rStyle w:val="StyleUnderline"/>
          <w:highlight w:val="green"/>
        </w:rPr>
        <w:t xml:space="preserve">record of </w:t>
      </w:r>
      <w:r w:rsidRPr="00980A60">
        <w:rPr>
          <w:rStyle w:val="Emphasis"/>
          <w:highlight w:val="green"/>
        </w:rPr>
        <w:t>meteor impacts</w:t>
      </w:r>
      <w:r w:rsidRPr="00BA4F68">
        <w:rPr>
          <w:rStyle w:val="StyleUnderline"/>
        </w:rPr>
        <w:t xml:space="preserve"> and </w:t>
      </w:r>
      <w:r w:rsidRPr="00980A60">
        <w:rPr>
          <w:rStyle w:val="Emphasis"/>
          <w:highlight w:val="green"/>
        </w:rPr>
        <w:t>disasters</w:t>
      </w:r>
      <w:r w:rsidRPr="00BA4F68">
        <w:rPr>
          <w:rStyle w:val="StyleUnderline"/>
        </w:rPr>
        <w:t xml:space="preserve"> and say, ‘</w:t>
      </w:r>
      <w:r w:rsidRPr="00980A60">
        <w:rPr>
          <w:rStyle w:val="StyleUnderline"/>
          <w:highlight w:val="green"/>
        </w:rPr>
        <w:t>The universe looks pretty safe</w:t>
      </w:r>
      <w:r w:rsidRPr="00BA4F68">
        <w:rPr>
          <w:rStyle w:val="StyleUnderline"/>
        </w:rPr>
        <w:t xml:space="preserve">!’ But the problem is, of course, that </w:t>
      </w:r>
      <w:r w:rsidRPr="00980A60">
        <w:rPr>
          <w:rStyle w:val="StyleUnderline"/>
          <w:highlight w:val="green"/>
        </w:rPr>
        <w:t>their existence</w:t>
      </w:r>
      <w:r w:rsidRPr="00BA4F68">
        <w:rPr>
          <w:rStyle w:val="StyleUnderline"/>
        </w:rPr>
        <w:t xml:space="preserve"> depends on them being very, very </w:t>
      </w:r>
      <w:r w:rsidRPr="00980A60">
        <w:rPr>
          <w:rStyle w:val="StyleUnderline"/>
          <w:highlight w:val="green"/>
        </w:rPr>
        <w:t>lucky.</w:t>
      </w:r>
      <w:r w:rsidRPr="00BA4F68">
        <w:rPr>
          <w:sz w:val="16"/>
        </w:rPr>
        <w:t xml:space="preserve"> They’re </w:t>
      </w:r>
      <w:proofErr w:type="gramStart"/>
      <w:r w:rsidRPr="00BA4F68">
        <w:rPr>
          <w:sz w:val="16"/>
        </w:rPr>
        <w:t>actually living</w:t>
      </w:r>
      <w:proofErr w:type="gramEnd"/>
      <w:r w:rsidRPr="00BA4F68">
        <w:rPr>
          <w:sz w:val="16"/>
        </w:rPr>
        <w:t xml:space="preserve"> in an unsafe universe and next Tuesday they might get a very nasty surprise.” If this is true, </w:t>
      </w:r>
      <w:r w:rsidRPr="00BA4F68">
        <w:rPr>
          <w:rStyle w:val="StyleUnderline"/>
        </w:rPr>
        <w:t xml:space="preserve">it might explain why our </w:t>
      </w:r>
      <w:r w:rsidRPr="00980A60">
        <w:rPr>
          <w:rStyle w:val="Emphasis"/>
          <w:highlight w:val="green"/>
        </w:rPr>
        <w:t>radio telescopes</w:t>
      </w:r>
      <w:r w:rsidRPr="00BA4F68">
        <w:rPr>
          <w:rStyle w:val="StyleUnderline"/>
        </w:rPr>
        <w:t xml:space="preserve"> have reported only a </w:t>
      </w:r>
      <w:r w:rsidRPr="00980A60">
        <w:rPr>
          <w:rStyle w:val="StyleUnderline"/>
          <w:highlight w:val="green"/>
        </w:rPr>
        <w:t>stark silence</w:t>
      </w:r>
      <w:r w:rsidRPr="00BA4F68">
        <w:rPr>
          <w:rStyle w:val="StyleUnderline"/>
        </w:rPr>
        <w:t xml:space="preserve"> from our </w:t>
      </w:r>
      <w:r w:rsidRPr="00980A60">
        <w:t>cosmic neighborhood</w:t>
      </w:r>
      <w:r w:rsidRPr="00BA4F68">
        <w:rPr>
          <w:rStyle w:val="StyleUnderline"/>
        </w:rPr>
        <w:t>.</w:t>
      </w:r>
      <w:r w:rsidRPr="00BA4F68">
        <w:rPr>
          <w:sz w:val="16"/>
        </w:rPr>
        <w:t xml:space="preserve"> Perhaps we’re truly extreme oddballs, held aloft by a near-impossible history—one free from deadly migrating gas giants and solar-system chaos, but also filled with freakishly favorable accidents, </w:t>
      </w:r>
      <w:r w:rsidRPr="00BA4F68">
        <w:rPr>
          <w:rStyle w:val="StyleUnderline"/>
        </w:rPr>
        <w:t xml:space="preserve">like a </w:t>
      </w:r>
      <w:r w:rsidRPr="00980A60">
        <w:rPr>
          <w:rStyle w:val="Emphasis"/>
          <w:highlight w:val="green"/>
        </w:rPr>
        <w:t>cataclysmic impact</w:t>
      </w:r>
      <w:r w:rsidRPr="00BA4F68">
        <w:rPr>
          <w:rStyle w:val="StyleUnderline"/>
        </w:rPr>
        <w:t xml:space="preserve"> early in our history that created a strange, gigantic moon that </w:t>
      </w:r>
      <w:r w:rsidRPr="00980A60">
        <w:rPr>
          <w:rStyle w:val="Emphasis"/>
          <w:highlight w:val="green"/>
        </w:rPr>
        <w:t>stabilized</w:t>
      </w:r>
      <w:r w:rsidRPr="00BA4F68">
        <w:rPr>
          <w:rStyle w:val="StyleUnderline"/>
        </w:rPr>
        <w:t xml:space="preserve"> our orbit and allowed complex life to flourish.</w:t>
      </w:r>
      <w:r w:rsidRPr="00BA4F68">
        <w:rPr>
          <w:sz w:val="16"/>
        </w:rPr>
        <w:t xml:space="preserve"> As the solar system continued to shake out, we somehow ended up with just the right amount of water to lubricate plate tectonics, keeping the climate habitable over hundreds of millions of years and preventing a Venus-style planetary resurfacing catastrophe, but not so much water that we wound up on a lifeless water world. </w:t>
      </w:r>
      <w:r w:rsidRPr="00BA4F68">
        <w:rPr>
          <w:rStyle w:val="StyleUnderline"/>
        </w:rPr>
        <w:t xml:space="preserve">Earth history teaches us that something as seemingly benign as briefly having a </w:t>
      </w:r>
      <w:r w:rsidRPr="00980A60">
        <w:rPr>
          <w:rStyle w:val="StyleUnderline"/>
        </w:rPr>
        <w:t>supercontinent</w:t>
      </w:r>
      <w:r w:rsidRPr="00BA4F68">
        <w:rPr>
          <w:rStyle w:val="StyleUnderline"/>
        </w:rPr>
        <w:t xml:space="preserve"> can very nearly end the world several times over, illuminating just how </w:t>
      </w:r>
      <w:r w:rsidRPr="00980A60">
        <w:rPr>
          <w:rStyle w:val="Emphasis"/>
          <w:highlight w:val="green"/>
        </w:rPr>
        <w:t>fragile</w:t>
      </w:r>
      <w:r w:rsidRPr="00BA4F68">
        <w:rPr>
          <w:rStyle w:val="StyleUnderline"/>
        </w:rPr>
        <w:t xml:space="preserve"> the entire project of </w:t>
      </w:r>
      <w:r w:rsidRPr="00980A60">
        <w:rPr>
          <w:rStyle w:val="Emphasis"/>
          <w:highlight w:val="green"/>
        </w:rPr>
        <w:t>complex life</w:t>
      </w:r>
      <w:r w:rsidRPr="00980A60">
        <w:rPr>
          <w:rStyle w:val="StyleUnderline"/>
          <w:highlight w:val="green"/>
        </w:rPr>
        <w:t xml:space="preserve"> really is</w:t>
      </w:r>
      <w:r w:rsidRPr="00BA4F68">
        <w:rPr>
          <w:rStyle w:val="StyleUnderline"/>
        </w:rPr>
        <w:t>.</w:t>
      </w:r>
      <w:r w:rsidRPr="00BA4F68">
        <w:rPr>
          <w:sz w:val="16"/>
        </w:rPr>
        <w:t xml:space="preserve"> And not only have we benefited from this astounding series of fortunate events, through it all we’ve somehow </w:t>
      </w:r>
      <w:r w:rsidRPr="00BA4F68">
        <w:rPr>
          <w:rStyle w:val="StyleUnderline"/>
        </w:rPr>
        <w:t xml:space="preserve">never been set back to square one over 4.5 billion years—even while </w:t>
      </w:r>
      <w:r w:rsidRPr="00980A60">
        <w:rPr>
          <w:rStyle w:val="StyleUnderline"/>
        </w:rPr>
        <w:t>potentially sterilizing comets</w:t>
      </w:r>
      <w:r w:rsidRPr="00BA4F68">
        <w:rPr>
          <w:rStyle w:val="StyleUnderline"/>
        </w:rPr>
        <w:t xml:space="preserve"> like Hale-Bopp keep eerily sailing past us. Perhaps this fantastic luck</w:t>
      </w:r>
      <w:r w:rsidRPr="00BA4F68">
        <w:rPr>
          <w:sz w:val="16"/>
        </w:rPr>
        <w:t xml:space="preserve">—one that’s necessary to someday produce observers like </w:t>
      </w:r>
      <w:proofErr w:type="gramStart"/>
      <w:r w:rsidRPr="00BA4F68">
        <w:rPr>
          <w:sz w:val="16"/>
        </w:rPr>
        <w:t>ourselves</w:t>
      </w:r>
      <w:proofErr w:type="gramEnd"/>
      <w:r w:rsidRPr="00BA4F68">
        <w:rPr>
          <w:sz w:val="16"/>
        </w:rPr>
        <w:t xml:space="preserve">—implies that the great Elsewhere is filled, to un-traversable distances, with indifferently swirling gas and lifeless rocks. The same </w:t>
      </w:r>
      <w:r w:rsidRPr="00BA4F68">
        <w:rPr>
          <w:rStyle w:val="StyleUnderline"/>
        </w:rPr>
        <w:t xml:space="preserve">eerie observer selection effects that could explain our </w:t>
      </w:r>
      <w:r w:rsidRPr="00980A60">
        <w:rPr>
          <w:rStyle w:val="Emphasis"/>
          <w:highlight w:val="green"/>
        </w:rPr>
        <w:t>strangely benign cosmic history</w:t>
      </w:r>
      <w:r w:rsidRPr="00BA4F68">
        <w:rPr>
          <w:rStyle w:val="StyleUnderline"/>
        </w:rPr>
        <w:t xml:space="preserve"> might have been at work in our very recent past as well</w:t>
      </w:r>
      <w:r w:rsidRPr="00BA4F68">
        <w:rPr>
          <w:sz w:val="16"/>
        </w:rPr>
        <w:t xml:space="preserve">. After all, just as we can’t find ourselves on a planet pocked by continent-spanning craters, we similarly can’t find ourselves on a planet that’s been recently destroyed by our own hand either. </w:t>
      </w:r>
      <w:r w:rsidRPr="00BA4F68">
        <w:rPr>
          <w:rStyle w:val="StyleUnderline"/>
        </w:rPr>
        <w:t xml:space="preserve">We live in a world </w:t>
      </w:r>
      <w:r w:rsidRPr="00980A60">
        <w:rPr>
          <w:rStyle w:val="StyleUnderline"/>
          <w:highlight w:val="green"/>
        </w:rPr>
        <w:t>newly endowed with</w:t>
      </w:r>
      <w:r w:rsidRPr="00BA4F68">
        <w:rPr>
          <w:rStyle w:val="StyleUnderline"/>
        </w:rPr>
        <w:t xml:space="preserve"> the </w:t>
      </w:r>
      <w:r w:rsidRPr="00980A60">
        <w:rPr>
          <w:rStyle w:val="StyleUnderline"/>
          <w:highlight w:val="green"/>
        </w:rPr>
        <w:t>capacity to end itself with nuclear weapons</w:t>
      </w:r>
      <w:r w:rsidRPr="00BA4F68">
        <w:rPr>
          <w:rStyle w:val="StyleUnderline"/>
        </w:rPr>
        <w:t xml:space="preserve">. For more than half a century, our world has continually </w:t>
      </w:r>
      <w:r w:rsidRPr="00980A60">
        <w:rPr>
          <w:rStyle w:val="StyleUnderline"/>
          <w:highlight w:val="green"/>
        </w:rPr>
        <w:t>threatened to spill over</w:t>
      </w:r>
      <w:r w:rsidRPr="00BA4F68">
        <w:rPr>
          <w:rStyle w:val="StyleUnderline"/>
        </w:rPr>
        <w:t xml:space="preserve"> into an all-out nuclear war. But somehow </w:t>
      </w:r>
      <w:r w:rsidRPr="00980A60">
        <w:rPr>
          <w:rStyle w:val="StyleUnderline"/>
          <w:highlight w:val="green"/>
        </w:rPr>
        <w:t>it never has</w:t>
      </w:r>
      <w:r w:rsidRPr="00BA4F68">
        <w:rPr>
          <w:rStyle w:val="StyleUnderline"/>
        </w:rPr>
        <w:t>. If it had, you wouldn’t be reading this article.</w:t>
      </w:r>
      <w:r>
        <w:rPr>
          <w:rStyle w:val="StyleUnderline"/>
        </w:rPr>
        <w:t xml:space="preserve"> </w:t>
      </w:r>
      <w:r w:rsidRPr="00BA4F68">
        <w:rPr>
          <w:sz w:val="16"/>
        </w:rPr>
        <w:t xml:space="preserve">Perhaps </w:t>
      </w:r>
      <w:r w:rsidRPr="00BA4F68">
        <w:rPr>
          <w:rStyle w:val="StyleUnderline"/>
        </w:rPr>
        <w:t xml:space="preserve">you could use this </w:t>
      </w:r>
      <w:r w:rsidRPr="00980A60">
        <w:rPr>
          <w:rStyle w:val="Emphasis"/>
          <w:highlight w:val="green"/>
        </w:rPr>
        <w:t>seven-decade trial</w:t>
      </w:r>
      <w:r w:rsidRPr="00BA4F68">
        <w:rPr>
          <w:rStyle w:val="StyleUnderline"/>
        </w:rPr>
        <w:t xml:space="preserve"> run </w:t>
      </w:r>
      <w:r w:rsidRPr="00980A60">
        <w:rPr>
          <w:rStyle w:val="StyleUnderline"/>
          <w:highlight w:val="green"/>
        </w:rPr>
        <w:t>to estimate how likely the nuclear holocaust really is</w:t>
      </w:r>
      <w:r w:rsidRPr="00BA4F68">
        <w:rPr>
          <w:rStyle w:val="StyleUnderline"/>
        </w:rPr>
        <w:t xml:space="preserve">. Since we’ve gone so long without blowing ourselves up, it stands to reason that the </w:t>
      </w:r>
      <w:r w:rsidRPr="00980A60">
        <w:rPr>
          <w:rStyle w:val="StyleUnderline"/>
          <w:highlight w:val="green"/>
        </w:rPr>
        <w:t>probability of such a catastrophe happening</w:t>
      </w:r>
      <w:r w:rsidRPr="00BA4F68">
        <w:rPr>
          <w:rStyle w:val="StyleUnderline"/>
        </w:rPr>
        <w:t xml:space="preserve"> in any given year must be </w:t>
      </w:r>
      <w:proofErr w:type="gramStart"/>
      <w:r w:rsidRPr="00BA4F68">
        <w:rPr>
          <w:rStyle w:val="StyleUnderline"/>
        </w:rPr>
        <w:t>fairly close</w:t>
      </w:r>
      <w:proofErr w:type="gramEnd"/>
      <w:r w:rsidRPr="00BA4F68">
        <w:rPr>
          <w:rStyle w:val="StyleUnderline"/>
        </w:rPr>
        <w:t xml:space="preserve"> to zero</w:t>
      </w:r>
      <w:r w:rsidRPr="00BA4F68">
        <w:rPr>
          <w:sz w:val="16"/>
        </w:rPr>
        <w:t xml:space="preserve">. “That sounds really good—except, of course, </w:t>
      </w:r>
      <w:r w:rsidRPr="00BA4F68">
        <w:rPr>
          <w:rStyle w:val="StyleUnderline"/>
        </w:rPr>
        <w:t xml:space="preserve">if there had been a </w:t>
      </w:r>
      <w:r w:rsidRPr="00980A60">
        <w:rPr>
          <w:rStyle w:val="StyleUnderline"/>
        </w:rPr>
        <w:t>nuclear war</w:t>
      </w:r>
      <w:r w:rsidRPr="00BA4F68">
        <w:rPr>
          <w:rStyle w:val="StyleUnderline"/>
        </w:rPr>
        <w:t xml:space="preserve"> you wouldn’t be around doing this calculation,” Sandberg says.</w:t>
      </w:r>
      <w:r>
        <w:rPr>
          <w:rStyle w:val="StyleUnderline"/>
        </w:rPr>
        <w:t xml:space="preserve"> </w:t>
      </w:r>
      <w:r w:rsidRPr="00BA4F68">
        <w:rPr>
          <w:rStyle w:val="StyleUnderline"/>
        </w:rPr>
        <w:t>Either nuclear war really is this unlikely or, perhaps</w:t>
      </w:r>
      <w:r w:rsidRPr="00BA4F68">
        <w:rPr>
          <w:sz w:val="16"/>
        </w:rPr>
        <w:t xml:space="preserve">, something much stranger is at work. Taking observer selection effects into account, our survival of the nuclear age until now might only point to unseen, towering dangers. </w:t>
      </w:r>
      <w:r w:rsidRPr="00BA4F68">
        <w:rPr>
          <w:rStyle w:val="StyleUnderline"/>
        </w:rPr>
        <w:t xml:space="preserve">Perhaps it’s the case that </w:t>
      </w:r>
      <w:r w:rsidRPr="00980A60">
        <w:rPr>
          <w:rStyle w:val="StyleUnderline"/>
          <w:highlight w:val="green"/>
        </w:rPr>
        <w:t>most civilizations</w:t>
      </w:r>
      <w:r w:rsidRPr="00BA4F68">
        <w:rPr>
          <w:rStyle w:val="StyleUnderline"/>
        </w:rPr>
        <w:t xml:space="preserve"> that develop the </w:t>
      </w:r>
      <w:r w:rsidRPr="00980A60">
        <w:rPr>
          <w:rStyle w:val="StyleUnderline"/>
          <w:highlight w:val="green"/>
        </w:rPr>
        <w:t>capacity to kill themselves</w:t>
      </w:r>
      <w:r w:rsidRPr="00BA4F68">
        <w:rPr>
          <w:rStyle w:val="StyleUnderline"/>
        </w:rPr>
        <w:t xml:space="preserve"> </w:t>
      </w:r>
      <w:r w:rsidRPr="00980A60">
        <w:rPr>
          <w:rStyle w:val="StyleUnderline"/>
          <w:highlight w:val="green"/>
        </w:rPr>
        <w:t>quickly do</w:t>
      </w:r>
      <w:r w:rsidRPr="00BA4F68">
        <w:rPr>
          <w:rStyle w:val="StyleUnderline"/>
        </w:rPr>
        <w:t>.</w:t>
      </w:r>
      <w:r>
        <w:rPr>
          <w:rStyle w:val="StyleUnderline"/>
        </w:rPr>
        <w:t xml:space="preserve"> </w:t>
      </w:r>
      <w:r w:rsidRPr="00BA4F68">
        <w:rPr>
          <w:rStyle w:val="StyleUnderline"/>
        </w:rPr>
        <w:t xml:space="preserve">The observed </w:t>
      </w:r>
      <w:r w:rsidRPr="00980A60">
        <w:rPr>
          <w:rStyle w:val="Emphasis"/>
          <w:highlight w:val="green"/>
        </w:rPr>
        <w:t>nuclear apocalypses</w:t>
      </w:r>
      <w:r w:rsidRPr="00BA4F68">
        <w:rPr>
          <w:rStyle w:val="StyleUnderline"/>
        </w:rPr>
        <w:t xml:space="preserve"> in our past (zero) tells us </w:t>
      </w:r>
      <w:r w:rsidRPr="00980A60">
        <w:rPr>
          <w:rStyle w:val="StyleUnderline"/>
          <w:highlight w:val="green"/>
        </w:rPr>
        <w:t>nothing about their future</w:t>
      </w:r>
      <w:r w:rsidRPr="00BA4F68">
        <w:rPr>
          <w:rStyle w:val="StyleUnderline"/>
        </w:rPr>
        <w:t xml:space="preserve"> likelihood.</w:t>
      </w:r>
      <w:r>
        <w:rPr>
          <w:rStyle w:val="StyleUnderline"/>
        </w:rPr>
        <w:t xml:space="preserve"> </w:t>
      </w:r>
      <w:r w:rsidRPr="00BA4F68">
        <w:rPr>
          <w:sz w:val="16"/>
        </w:rPr>
        <w:t xml:space="preserve">“So now you can imagine a world where the probability per year of nuclear war is </w:t>
      </w:r>
      <w:proofErr w:type="gramStart"/>
      <w:r w:rsidRPr="00BA4F68">
        <w:rPr>
          <w:sz w:val="16"/>
        </w:rPr>
        <w:t>actually 50 percent</w:t>
      </w:r>
      <w:proofErr w:type="gramEnd"/>
      <w:r w:rsidRPr="00BA4F68">
        <w:rPr>
          <w:sz w:val="16"/>
        </w:rPr>
        <w:t xml:space="preserve">. </w:t>
      </w:r>
      <w:proofErr w:type="gramStart"/>
      <w:r w:rsidRPr="00BA4F68">
        <w:rPr>
          <w:sz w:val="16"/>
        </w:rPr>
        <w:t>So</w:t>
      </w:r>
      <w:proofErr w:type="gramEnd"/>
      <w:r w:rsidRPr="00BA4F68">
        <w:rPr>
          <w:sz w:val="16"/>
        </w:rPr>
        <w:t xml:space="preserve"> then the first year, the first half of worlds get nuked. Then the next year half of those survivor worlds get nuked. And so on. </w:t>
      </w:r>
      <w:proofErr w:type="gramStart"/>
      <w:r w:rsidRPr="00BA4F68">
        <w:rPr>
          <w:sz w:val="16"/>
        </w:rPr>
        <w:t>So</w:t>
      </w:r>
      <w:proofErr w:type="gramEnd"/>
      <w:r w:rsidRPr="00BA4F68">
        <w:rPr>
          <w:sz w:val="16"/>
        </w:rPr>
        <w:t xml:space="preserve"> in this very scary scenario—still after 70 years—if you have a big enough universe or many parallel universes, you’re still going to have some observers [left over] who say ‘Hey! It looks like we’re </w:t>
      </w:r>
      <w:proofErr w:type="gramStart"/>
      <w:r w:rsidRPr="00BA4F68">
        <w:rPr>
          <w:sz w:val="16"/>
        </w:rPr>
        <w:t>pretty safe</w:t>
      </w:r>
      <w:proofErr w:type="gramEnd"/>
      <w:r w:rsidRPr="00BA4F68">
        <w:rPr>
          <w:sz w:val="16"/>
        </w:rPr>
        <w:t xml:space="preserve">!’ </w:t>
      </w:r>
      <w:r w:rsidRPr="00BA4F68">
        <w:rPr>
          <w:rStyle w:val="StyleUnderline"/>
        </w:rPr>
        <w:t xml:space="preserve">And </w:t>
      </w:r>
      <w:proofErr w:type="gramStart"/>
      <w:r w:rsidRPr="00BA4F68">
        <w:rPr>
          <w:rStyle w:val="StyleUnderline"/>
        </w:rPr>
        <w:t>again</w:t>
      </w:r>
      <w:proofErr w:type="gramEnd"/>
      <w:r w:rsidRPr="00BA4F68">
        <w:rPr>
          <w:rStyle w:val="StyleUnderline"/>
        </w:rPr>
        <w:t xml:space="preserve"> they will get a very nasty surprise when the nukes start flying.”</w:t>
      </w:r>
      <w:r>
        <w:rPr>
          <w:rStyle w:val="StyleUnderline"/>
        </w:rPr>
        <w:t xml:space="preserve"> </w:t>
      </w:r>
      <w:r w:rsidRPr="00BA4F68">
        <w:rPr>
          <w:rStyle w:val="StyleUnderline"/>
        </w:rPr>
        <w:t xml:space="preserve">The modern world, like the larger cosmos, could be much more </w:t>
      </w:r>
      <w:r w:rsidRPr="00980A60">
        <w:rPr>
          <w:rStyle w:val="Emphasis"/>
          <w:highlight w:val="green"/>
        </w:rPr>
        <w:t>dangerous</w:t>
      </w:r>
      <w:r w:rsidRPr="00BA4F68">
        <w:rPr>
          <w:rStyle w:val="StyleUnderline"/>
        </w:rPr>
        <w:t xml:space="preserve"> than we’ve experienced so far—</w:t>
      </w:r>
      <w:r w:rsidRPr="00BA4F68">
        <w:rPr>
          <w:rStyle w:val="StyleUnderline"/>
        </w:rPr>
        <w:lastRenderedPageBreak/>
        <w:t xml:space="preserve">precisely because we’re still here. The </w:t>
      </w:r>
      <w:r w:rsidRPr="00980A60">
        <w:rPr>
          <w:rStyle w:val="Emphasis"/>
          <w:highlight w:val="green"/>
        </w:rPr>
        <w:t>observed nuclear apocalypses</w:t>
      </w:r>
      <w:r w:rsidRPr="00BA4F68">
        <w:rPr>
          <w:rStyle w:val="StyleUnderline"/>
        </w:rPr>
        <w:t xml:space="preserve"> in our past (zero) tells us </w:t>
      </w:r>
      <w:r w:rsidRPr="00980A60">
        <w:rPr>
          <w:rStyle w:val="StyleUnderline"/>
          <w:highlight w:val="green"/>
        </w:rPr>
        <w:t>nothing about their future likelihood</w:t>
      </w:r>
      <w:r w:rsidRPr="00BA4F68">
        <w:rPr>
          <w:rStyle w:val="StyleUnderline"/>
        </w:rPr>
        <w:t>.</w:t>
      </w:r>
    </w:p>
    <w:p w14:paraId="14A2742D" w14:textId="77777777" w:rsidR="005F561B" w:rsidRPr="007D233B" w:rsidRDefault="005F561B" w:rsidP="00C035CB">
      <w:pPr>
        <w:rPr>
          <w:rFonts w:asciiTheme="minorHAnsi" w:hAnsiTheme="minorHAnsi" w:cstheme="minorHAnsi"/>
          <w:sz w:val="16"/>
        </w:rPr>
      </w:pPr>
    </w:p>
    <w:p w14:paraId="7DDC64D3" w14:textId="77777777" w:rsidR="00AE6C93" w:rsidRDefault="00AE6C93" w:rsidP="00AE6C93">
      <w:pPr>
        <w:pStyle w:val="Heading3"/>
      </w:pPr>
      <w:r>
        <w:lastRenderedPageBreak/>
        <w:t>AT: Kallenborn Deterrence DA</w:t>
      </w:r>
    </w:p>
    <w:p w14:paraId="59A8DAA1" w14:textId="7D5E7649" w:rsidR="00205868" w:rsidRDefault="00E540E2" w:rsidP="002143C7">
      <w:pPr>
        <w:pStyle w:val="Heading4"/>
      </w:pPr>
      <w:r>
        <w:t>Abolition allows global cooperation and prevents great power war – deterrence is unsustainable</w:t>
      </w:r>
    </w:p>
    <w:p w14:paraId="0A94823E" w14:textId="238F6D65" w:rsidR="00205868" w:rsidRDefault="008C209D" w:rsidP="00205868">
      <w:r w:rsidRPr="005B4E70">
        <w:rPr>
          <w:b/>
          <w:bCs/>
          <w:sz w:val="26"/>
          <w:szCs w:val="26"/>
        </w:rPr>
        <w:t>Hughes et al. 24</w:t>
      </w:r>
      <w:r>
        <w:t xml:space="preserve"> [</w:t>
      </w:r>
      <w:r w:rsidR="00205868">
        <w:t>Ivana Nikolić Hughes,</w:t>
      </w:r>
      <w:r w:rsidR="00C65A3C">
        <w:t xml:space="preserve"> Senior Lecturer at Columbia University with a B.S. with Honors from Caltech and a Ph.D. from Stanford University,</w:t>
      </w:r>
      <w:r w:rsidR="00205868">
        <w:t xml:space="preserve"> Xanthe Hall,</w:t>
      </w:r>
      <w:r w:rsidR="00C65A3C">
        <w:t xml:space="preserve"> disarmament expert at the German affiliate of International Physicians for the Prevention of Nuclear War, </w:t>
      </w:r>
      <w:r w:rsidR="00205868">
        <w:t xml:space="preserve">Ira Helfand, </w:t>
      </w:r>
      <w:r w:rsidR="00C65A3C">
        <w:t xml:space="preserve">disarmament expert at the German affiliate of International Physicians for the Prevention of Nuclear War, </w:t>
      </w:r>
      <w:r w:rsidR="00205868">
        <w:t>Mays Smithwick,</w:t>
      </w:r>
      <w:r w:rsidR="00C65A3C">
        <w:t xml:space="preserve"> nuclear abolitionist with a Master of Arts degree from the Department of Experimental Humanities and Social Engagement at NYU</w:t>
      </w:r>
      <w:r w:rsidR="00E66923">
        <w:t>,</w:t>
      </w:r>
      <w:r w:rsidR="00205868">
        <w:t xml:space="preserve"> </w:t>
      </w:r>
      <w:r w:rsidR="00E66923">
        <w:t>01-22-2024</w:t>
      </w:r>
      <w:r w:rsidR="00205868">
        <w:t xml:space="preserve">, "Nuclear Deterrence is the Existential Threat, not the Nuclear Ban Treaty", Bulletin of Atomic Scientists, </w:t>
      </w:r>
      <w:hyperlink r:id="rId14" w:history="1">
        <w:r w:rsidR="00E540E2" w:rsidRPr="00AA3916">
          <w:rPr>
            <w:rStyle w:val="Hyperlink"/>
          </w:rPr>
          <w:t>https://thebulletin.org/2024/01/nuclear-deterrence-is-the-existential-threat-not-the-nuclear-ban-treaty/</w:t>
        </w:r>
        <w:r w:rsidR="00E540E2" w:rsidRPr="00AA3916">
          <w:rPr>
            <w:rStyle w:val="Hyperlink"/>
          </w:rPr>
          <w:t>]/Kankee</w:t>
        </w:r>
      </w:hyperlink>
    </w:p>
    <w:p w14:paraId="4F2DF20B" w14:textId="0366DCA3" w:rsidR="00E540E2" w:rsidRPr="00E540E2" w:rsidRDefault="00E540E2" w:rsidP="00205868">
      <w:pPr>
        <w:rPr>
          <w:sz w:val="16"/>
        </w:rPr>
      </w:pPr>
      <w:r w:rsidRPr="00E540E2">
        <w:rPr>
          <w:rStyle w:val="StyleUnderline"/>
        </w:rPr>
        <w:t>In a deeply misguided article</w:t>
      </w:r>
      <w:r w:rsidRPr="00E540E2">
        <w:rPr>
          <w:sz w:val="16"/>
        </w:rPr>
        <w:t xml:space="preserve"> in this publication, Zachary </w:t>
      </w:r>
      <w:r w:rsidRPr="00E540E2">
        <w:rPr>
          <w:rStyle w:val="Emphasis"/>
        </w:rPr>
        <w:t>Kallenborn</w:t>
      </w:r>
      <w:r w:rsidRPr="00E540E2">
        <w:rPr>
          <w:sz w:val="16"/>
        </w:rPr>
        <w:t xml:space="preserve"> </w:t>
      </w:r>
      <w:r w:rsidRPr="00E540E2">
        <w:rPr>
          <w:rStyle w:val="StyleUnderline"/>
        </w:rPr>
        <w:t>contends</w:t>
      </w:r>
      <w:r w:rsidRPr="00E540E2">
        <w:rPr>
          <w:sz w:val="16"/>
        </w:rPr>
        <w:t xml:space="preserve"> that </w:t>
      </w:r>
      <w:r w:rsidRPr="00E540E2">
        <w:rPr>
          <w:rStyle w:val="StyleUnderline"/>
        </w:rPr>
        <w:t>the</w:t>
      </w:r>
      <w:r w:rsidRPr="00E540E2">
        <w:rPr>
          <w:sz w:val="16"/>
        </w:rPr>
        <w:t xml:space="preserve"> Treaty on the Prohibition of </w:t>
      </w:r>
      <w:proofErr w:type="gramStart"/>
      <w:r w:rsidRPr="00E540E2">
        <w:rPr>
          <w:sz w:val="16"/>
        </w:rPr>
        <w:t>Nuclear Weapons</w:t>
      </w:r>
      <w:proofErr w:type="gramEnd"/>
      <w:r w:rsidRPr="00E540E2">
        <w:rPr>
          <w:sz w:val="16"/>
        </w:rPr>
        <w:t xml:space="preserve"> (</w:t>
      </w:r>
      <w:r w:rsidRPr="00E540E2">
        <w:rPr>
          <w:rStyle w:val="StyleUnderline"/>
        </w:rPr>
        <w:t>TPNW</w:t>
      </w:r>
      <w:r w:rsidRPr="00E540E2">
        <w:rPr>
          <w:sz w:val="16"/>
        </w:rPr>
        <w:t xml:space="preserve">) </w:t>
      </w:r>
      <w:r w:rsidRPr="00E540E2">
        <w:rPr>
          <w:rStyle w:val="StyleUnderline"/>
        </w:rPr>
        <w:t>is a threat to humanity</w:t>
      </w:r>
      <w:r w:rsidRPr="00E540E2">
        <w:rPr>
          <w:sz w:val="16"/>
        </w:rPr>
        <w:t xml:space="preserve">. To build this narrative, Kallenborn does not simply present nuclear deterrence as a stable </w:t>
      </w:r>
      <w:r w:rsidRPr="00E540E2">
        <w:rPr>
          <w:rStyle w:val="StyleUnderline"/>
        </w:rPr>
        <w:t>and</w:t>
      </w:r>
      <w:r w:rsidRPr="00E540E2">
        <w:rPr>
          <w:sz w:val="16"/>
        </w:rPr>
        <w:t xml:space="preserve"> useful framework for avoiding conventional wars. Rather, he goes beyond the common deterrence arguments to </w:t>
      </w:r>
      <w:r w:rsidRPr="00E540E2">
        <w:rPr>
          <w:rStyle w:val="StyleUnderline"/>
        </w:rPr>
        <w:t>assert</w:t>
      </w:r>
      <w:r w:rsidRPr="00E540E2">
        <w:rPr>
          <w:sz w:val="16"/>
        </w:rPr>
        <w:t xml:space="preserve"> that </w:t>
      </w:r>
      <w:r w:rsidRPr="00E540E2">
        <w:rPr>
          <w:rStyle w:val="StyleUnderline"/>
        </w:rPr>
        <w:t xml:space="preserve">nuclear weapons </w:t>
      </w:r>
      <w:r w:rsidRPr="00E540E2">
        <w:rPr>
          <w:sz w:val="16"/>
        </w:rPr>
        <w:t xml:space="preserve">restrain world wars, which allows nations to work together on </w:t>
      </w:r>
      <w:r w:rsidRPr="00E540E2">
        <w:rPr>
          <w:rStyle w:val="StyleUnderline"/>
        </w:rPr>
        <w:t>address</w:t>
      </w:r>
      <w:r w:rsidRPr="00E540E2">
        <w:rPr>
          <w:sz w:val="16"/>
        </w:rPr>
        <w:t xml:space="preserve">ing </w:t>
      </w:r>
      <w:r w:rsidRPr="00E540E2">
        <w:rPr>
          <w:rStyle w:val="StyleUnderline"/>
        </w:rPr>
        <w:t>existential threats</w:t>
      </w:r>
      <w:r w:rsidRPr="00E540E2">
        <w:rPr>
          <w:sz w:val="16"/>
        </w:rPr>
        <w:t xml:space="preserve">. </w:t>
      </w:r>
      <w:r w:rsidRPr="00171757">
        <w:rPr>
          <w:rStyle w:val="Emphasis"/>
        </w:rPr>
        <w:t>Nothing</w:t>
      </w:r>
      <w:r w:rsidRPr="00E540E2">
        <w:rPr>
          <w:sz w:val="16"/>
        </w:rPr>
        <w:t xml:space="preserve"> </w:t>
      </w:r>
      <w:r w:rsidRPr="00171757">
        <w:rPr>
          <w:rStyle w:val="StyleUnderline"/>
        </w:rPr>
        <w:t>could be further from the truth</w:t>
      </w:r>
      <w:r w:rsidRPr="00E540E2">
        <w:rPr>
          <w:sz w:val="16"/>
        </w:rPr>
        <w:t xml:space="preserve">. </w:t>
      </w:r>
      <w:r w:rsidRPr="00E540E2">
        <w:rPr>
          <w:rStyle w:val="StyleUnderline"/>
        </w:rPr>
        <w:t xml:space="preserve">Nuclear deterrence is a </w:t>
      </w:r>
      <w:r w:rsidRPr="00E540E2">
        <w:rPr>
          <w:rStyle w:val="Emphasis"/>
        </w:rPr>
        <w:t>myth</w:t>
      </w:r>
      <w:r w:rsidRPr="00E540E2">
        <w:rPr>
          <w:sz w:val="16"/>
        </w:rPr>
        <w:t>. Nuclear deterrence involves a nation state maintaining a believable threat of retaliation to deter an adversary’s attack. This relies on demonstrations of the readiness and the capacity to use nuclear weapons</w:t>
      </w:r>
      <w:proofErr w:type="gramStart"/>
      <w:r w:rsidRPr="00E540E2">
        <w:rPr>
          <w:sz w:val="16"/>
        </w:rPr>
        <w:t>—a highly dangerous form of bluff</w:t>
      </w:r>
      <w:proofErr w:type="gramEnd"/>
      <w:r w:rsidRPr="00E540E2">
        <w:rPr>
          <w:sz w:val="16"/>
        </w:rPr>
        <w:t xml:space="preserve"> which, in turn, makes those targeted increase their hardware and rhetoric. We are currently witnessing this kind of escalation among several nuclear weapon possessor states, which could result in nuclear war. Nuclear deterrence rests on decision makers always behaving rationally; even if different states and parties weigh values, threats, and possible consequences in the same way, individual leaders do not always behave rationally. During the closing weeks of his presidency, Richard </w:t>
      </w:r>
      <w:r w:rsidRPr="00171757">
        <w:rPr>
          <w:rStyle w:val="StyleUnderline"/>
          <w:highlight w:val="green"/>
        </w:rPr>
        <w:t>Nixon’s</w:t>
      </w:r>
      <w:r w:rsidRPr="00E540E2">
        <w:rPr>
          <w:rStyle w:val="StyleUnderline"/>
        </w:rPr>
        <w:t xml:space="preserve"> behavior was so erratic that</w:t>
      </w:r>
      <w:r w:rsidRPr="00E540E2">
        <w:rPr>
          <w:sz w:val="16"/>
        </w:rPr>
        <w:t xml:space="preserve"> James </w:t>
      </w:r>
      <w:r w:rsidRPr="00E540E2">
        <w:rPr>
          <w:rStyle w:val="StyleUnderline"/>
        </w:rPr>
        <w:t>Schlesinger</w:t>
      </w:r>
      <w:r w:rsidRPr="00E540E2">
        <w:rPr>
          <w:sz w:val="16"/>
        </w:rPr>
        <w:t xml:space="preserve">, the Secretary of Defense, </w:t>
      </w:r>
      <w:r w:rsidRPr="00E540E2">
        <w:rPr>
          <w:rStyle w:val="StyleUnderline"/>
        </w:rPr>
        <w:t>instructed the Joint Chiefs of Staff to ignore any order to use nuclear weapons</w:t>
      </w:r>
      <w:r w:rsidRPr="00E540E2">
        <w:rPr>
          <w:sz w:val="16"/>
        </w:rPr>
        <w:t xml:space="preserve"> </w:t>
      </w:r>
      <w:r w:rsidRPr="00E540E2">
        <w:rPr>
          <w:rStyle w:val="StyleUnderline"/>
        </w:rPr>
        <w:t>unless</w:t>
      </w:r>
      <w:r w:rsidRPr="00E540E2">
        <w:rPr>
          <w:sz w:val="16"/>
        </w:rPr>
        <w:t xml:space="preserve"> it was </w:t>
      </w:r>
      <w:r w:rsidRPr="00E540E2">
        <w:rPr>
          <w:rStyle w:val="StyleUnderline"/>
        </w:rPr>
        <w:t xml:space="preserve">countersigned by himself </w:t>
      </w:r>
      <w:r w:rsidRPr="00171757">
        <w:rPr>
          <w:rStyle w:val="StyleUnderline"/>
          <w:highlight w:val="green"/>
        </w:rPr>
        <w:t>and</w:t>
      </w:r>
      <w:r w:rsidRPr="00E540E2">
        <w:rPr>
          <w:sz w:val="16"/>
        </w:rPr>
        <w:t xml:space="preserve"> Secretary of State Henry </w:t>
      </w:r>
      <w:r w:rsidRPr="00E540E2">
        <w:rPr>
          <w:rStyle w:val="StyleUnderline"/>
        </w:rPr>
        <w:t>Kissinger</w:t>
      </w:r>
      <w:r w:rsidRPr="00E540E2">
        <w:rPr>
          <w:sz w:val="16"/>
        </w:rPr>
        <w:t xml:space="preserve">. Schlesinger had no authority to do this, and it is not clear the instructions would have been carried out if Nixon had ordered the use of nuclear weapons. After his electoral defeat in 2020, Donald </w:t>
      </w:r>
      <w:r w:rsidRPr="00171757">
        <w:rPr>
          <w:rStyle w:val="StyleUnderline"/>
          <w:highlight w:val="green"/>
        </w:rPr>
        <w:t>Trump’s behavior was</w:t>
      </w:r>
      <w:r w:rsidRPr="00171757">
        <w:rPr>
          <w:rStyle w:val="StyleUnderline"/>
        </w:rPr>
        <w:t xml:space="preserve"> so </w:t>
      </w:r>
      <w:r w:rsidRPr="00171757">
        <w:rPr>
          <w:rStyle w:val="StyleUnderline"/>
          <w:highlight w:val="green"/>
        </w:rPr>
        <w:t>bizarre</w:t>
      </w:r>
      <w:r w:rsidRPr="00171757">
        <w:rPr>
          <w:rStyle w:val="StyleUnderline"/>
        </w:rPr>
        <w:t xml:space="preserve"> that it triggered</w:t>
      </w:r>
      <w:r w:rsidRPr="00171757">
        <w:rPr>
          <w:sz w:val="16"/>
        </w:rPr>
        <w:t xml:space="preserve"> similar </w:t>
      </w:r>
      <w:r w:rsidRPr="00171757">
        <w:rPr>
          <w:rStyle w:val="StyleUnderline"/>
        </w:rPr>
        <w:t>concerns</w:t>
      </w:r>
      <w:r w:rsidRPr="00171757">
        <w:rPr>
          <w:sz w:val="16"/>
        </w:rPr>
        <w:t xml:space="preserve"> in General </w:t>
      </w:r>
      <w:r w:rsidRPr="00171757">
        <w:rPr>
          <w:rStyle w:val="StyleUnderline"/>
        </w:rPr>
        <w:t>Milley</w:t>
      </w:r>
      <w:r w:rsidRPr="00171757">
        <w:rPr>
          <w:sz w:val="16"/>
        </w:rPr>
        <w:t xml:space="preserve">, </w:t>
      </w:r>
      <w:r w:rsidRPr="00171757">
        <w:rPr>
          <w:rStyle w:val="StyleUnderline"/>
        </w:rPr>
        <w:t>the chair of the Joint Chiefs of Staff</w:t>
      </w:r>
      <w:r w:rsidRPr="00171757">
        <w:rPr>
          <w:sz w:val="16"/>
        </w:rPr>
        <w:t>. But troubling behavior</w:t>
      </w:r>
      <w:r w:rsidRPr="00E540E2">
        <w:rPr>
          <w:sz w:val="16"/>
        </w:rPr>
        <w:t xml:space="preserve"> is not solely the province of US leaders. Boris </w:t>
      </w:r>
      <w:r w:rsidRPr="00E540E2">
        <w:rPr>
          <w:rStyle w:val="StyleUnderline"/>
        </w:rPr>
        <w:t>Yeltsin</w:t>
      </w:r>
      <w:r w:rsidRPr="00E540E2">
        <w:rPr>
          <w:sz w:val="16"/>
        </w:rPr>
        <w:t xml:space="preserve">, for example, </w:t>
      </w:r>
      <w:r w:rsidRPr="00171757">
        <w:rPr>
          <w:rStyle w:val="StyleUnderline"/>
        </w:rPr>
        <w:t>had an alcohol problem</w:t>
      </w:r>
      <w:r w:rsidRPr="00171757">
        <w:rPr>
          <w:sz w:val="16"/>
        </w:rPr>
        <w:t xml:space="preserve">, and the recent </w:t>
      </w:r>
      <w:r w:rsidRPr="00171757">
        <w:rPr>
          <w:rStyle w:val="StyleUnderline"/>
        </w:rPr>
        <w:t>nuclear rhetoric from Russian leaders has been worrisome at best. All leaders are capable of making bad decisions, and the stress of a military crisis, during which decisions might have</w:t>
      </w:r>
      <w:r w:rsidRPr="00E540E2">
        <w:rPr>
          <w:rStyle w:val="StyleUnderline"/>
        </w:rPr>
        <w:t xml:space="preserve"> to be made with limited or faulty intelligence and in a very compressed time frame, increases the chance that a leader</w:t>
      </w:r>
      <w:r w:rsidRPr="00E540E2">
        <w:rPr>
          <w:sz w:val="16"/>
        </w:rPr>
        <w:t xml:space="preserve"> </w:t>
      </w:r>
      <w:r w:rsidRPr="00E540E2">
        <w:rPr>
          <w:rStyle w:val="StyleUnderline"/>
        </w:rPr>
        <w:t>would</w:t>
      </w:r>
      <w:r w:rsidRPr="00E540E2">
        <w:rPr>
          <w:sz w:val="16"/>
        </w:rPr>
        <w:t xml:space="preserve"> abandon the rational position that nuclear weapons should never be used and </w:t>
      </w:r>
      <w:r w:rsidRPr="00E540E2">
        <w:rPr>
          <w:rStyle w:val="StyleUnderline"/>
        </w:rPr>
        <w:t>make a mistake</w:t>
      </w:r>
      <w:r w:rsidRPr="00E540E2">
        <w:rPr>
          <w:sz w:val="16"/>
        </w:rPr>
        <w:t xml:space="preserve"> that would be </w:t>
      </w:r>
      <w:r w:rsidRPr="00E540E2">
        <w:rPr>
          <w:rStyle w:val="StyleUnderline"/>
        </w:rPr>
        <w:t>fatal for humanity.</w:t>
      </w:r>
      <w:r>
        <w:rPr>
          <w:rStyle w:val="StyleUnderline"/>
        </w:rPr>
        <w:t xml:space="preserve"> </w:t>
      </w:r>
      <w:r w:rsidRPr="00171757">
        <w:rPr>
          <w:rStyle w:val="StyleUnderline"/>
          <w:highlight w:val="green"/>
        </w:rPr>
        <w:t>The</w:t>
      </w:r>
      <w:r w:rsidRPr="00E540E2">
        <w:rPr>
          <w:sz w:val="16"/>
        </w:rPr>
        <w:t xml:space="preserve"> overarching </w:t>
      </w:r>
      <w:r w:rsidRPr="00171757">
        <w:rPr>
          <w:rStyle w:val="StyleUnderline"/>
          <w:highlight w:val="green"/>
        </w:rPr>
        <w:t>assumption</w:t>
      </w:r>
      <w:r w:rsidRPr="00E540E2">
        <w:rPr>
          <w:sz w:val="16"/>
        </w:rPr>
        <w:t xml:space="preserve"> of nuclear deterrence </w:t>
      </w:r>
      <w:r w:rsidRPr="00171757">
        <w:rPr>
          <w:rStyle w:val="StyleUnderline"/>
          <w:highlight w:val="green"/>
        </w:rPr>
        <w:t>is</w:t>
      </w:r>
      <w:r w:rsidRPr="00E540E2">
        <w:rPr>
          <w:rStyle w:val="StyleUnderline"/>
        </w:rPr>
        <w:t xml:space="preserve"> that the existence of </w:t>
      </w:r>
      <w:r w:rsidRPr="00171757">
        <w:rPr>
          <w:rStyle w:val="StyleUnderline"/>
          <w:highlight w:val="green"/>
        </w:rPr>
        <w:t xml:space="preserve">nuclear weapons can continue </w:t>
      </w:r>
      <w:r w:rsidRPr="00171757">
        <w:rPr>
          <w:rStyle w:val="Emphasis"/>
          <w:highlight w:val="green"/>
        </w:rPr>
        <w:t>indefinitely</w:t>
      </w:r>
      <w:r w:rsidRPr="00E540E2">
        <w:rPr>
          <w:rStyle w:val="StyleUnderline"/>
        </w:rPr>
        <w:t xml:space="preserve"> </w:t>
      </w:r>
      <w:r w:rsidRPr="00171757">
        <w:rPr>
          <w:rStyle w:val="StyleUnderline"/>
          <w:highlight w:val="green"/>
        </w:rPr>
        <w:t>without anything ever</w:t>
      </w:r>
      <w:r w:rsidRPr="00E540E2">
        <w:rPr>
          <w:rStyle w:val="StyleUnderline"/>
        </w:rPr>
        <w:t xml:space="preserve"> </w:t>
      </w:r>
      <w:r w:rsidRPr="00171757">
        <w:rPr>
          <w:rStyle w:val="StyleUnderline"/>
          <w:highlight w:val="green"/>
        </w:rPr>
        <w:t>going wrong</w:t>
      </w:r>
      <w:r w:rsidRPr="00E540E2">
        <w:rPr>
          <w:rStyle w:val="StyleUnderline"/>
        </w:rPr>
        <w:t>,</w:t>
      </w:r>
      <w:r w:rsidRPr="00E540E2">
        <w:rPr>
          <w:sz w:val="16"/>
        </w:rPr>
        <w:t xml:space="preserve"> leading to the theory’s most concerning aspect: lack of plan B. In the words of Melissa Parke, the executive director of the International Campaign to Abolish </w:t>
      </w:r>
      <w:proofErr w:type="gramStart"/>
      <w:r w:rsidRPr="00E540E2">
        <w:rPr>
          <w:sz w:val="16"/>
        </w:rPr>
        <w:t>Nuclear Weapons</w:t>
      </w:r>
      <w:proofErr w:type="gramEnd"/>
      <w:r w:rsidRPr="00E540E2">
        <w:rPr>
          <w:sz w:val="16"/>
        </w:rPr>
        <w:t xml:space="preserve"> (ICAN), “Nuclear deterrence may well work until the day it doesn’t.” What happens when nuclear deterrence fails? The problem is that it is impossible to create a plan for that day. The International Committee for the Red Cross (ICRC) has been warning since 1945 that there can be no adequate humanitarian response even to a single nuclear weapon explosion, let alone to the hundreds or thousands that could be used in today’s conflicts. Contrary to the unrealistic logic of deterrence, many medical organizations and other civil society groups, including those that we are a part of, have been arguing, often for decades, that prevention is the only viable option. The argument that nuclear deterrence has kept the world safe is simply wrong. </w:t>
      </w:r>
      <w:r w:rsidRPr="00171757">
        <w:rPr>
          <w:rStyle w:val="Emphasis"/>
          <w:highlight w:val="green"/>
        </w:rPr>
        <w:t>Numerous</w:t>
      </w:r>
      <w:r w:rsidRPr="00171757">
        <w:rPr>
          <w:rStyle w:val="StyleUnderline"/>
          <w:highlight w:val="green"/>
        </w:rPr>
        <w:t xml:space="preserve"> close calls and near misses</w:t>
      </w:r>
      <w:r w:rsidRPr="00E540E2">
        <w:rPr>
          <w:rStyle w:val="StyleUnderline"/>
        </w:rPr>
        <w:t xml:space="preserve"> strongly </w:t>
      </w:r>
      <w:r w:rsidRPr="00171757">
        <w:rPr>
          <w:rStyle w:val="StyleUnderline"/>
          <w:highlight w:val="green"/>
        </w:rPr>
        <w:t>suggest otherwise</w:t>
      </w:r>
      <w:r w:rsidRPr="00E540E2">
        <w:rPr>
          <w:sz w:val="16"/>
        </w:rPr>
        <w:t>. From scholarly analyses to a simple list of such known incidents in the United States alone, the message is clear—</w:t>
      </w:r>
      <w:r w:rsidRPr="00E540E2">
        <w:rPr>
          <w:rStyle w:val="StyleUnderline"/>
        </w:rPr>
        <w:t>we have been lucky, rather than smart</w:t>
      </w:r>
      <w:r w:rsidRPr="00E540E2">
        <w:rPr>
          <w:sz w:val="16"/>
        </w:rPr>
        <w:t>. As UN Secretary General António Guterres stated at the 10th Nuclear Non-Proliferation Treaty Review Conference in 2022, “</w:t>
      </w:r>
      <w:r w:rsidRPr="00171757">
        <w:rPr>
          <w:rStyle w:val="Emphasis"/>
          <w:highlight w:val="green"/>
        </w:rPr>
        <w:t>Luck is not a strategy</w:t>
      </w:r>
      <w:r w:rsidRPr="00E540E2">
        <w:rPr>
          <w:sz w:val="16"/>
        </w:rPr>
        <w:t xml:space="preserve">.” Close calls and near misses haven’t led to nuclear war yet. But nuclear weapons have been the cause of human suffering for decades. In addition to the horrors of what happened in Hiroshima and Nagasaki, nuclear weapons have already harmed millions of people in the process of being developed and tested. Devastatingly, governments of nuclear weapon possessors have harmed their own people, such as the people of Kazakhstan and the United States, and those whose care they’ve been entrusted with, such as the Indigenous people of Australia, the Marshall Islands, Kiribati, and </w:t>
      </w:r>
      <w:proofErr w:type="spellStart"/>
      <w:r w:rsidRPr="00E540E2">
        <w:rPr>
          <w:sz w:val="16"/>
        </w:rPr>
        <w:t>Maohi</w:t>
      </w:r>
      <w:proofErr w:type="spellEnd"/>
      <w:r w:rsidRPr="00E540E2">
        <w:rPr>
          <w:sz w:val="16"/>
        </w:rPr>
        <w:t xml:space="preserve"> Nui (French Polynesia). These humanitarian consequences have </w:t>
      </w:r>
      <w:r w:rsidRPr="00E540E2">
        <w:rPr>
          <w:sz w:val="16"/>
        </w:rPr>
        <w:lastRenderedPageBreak/>
        <w:t xml:space="preserve">provided the impetus for action that is embedded in Articles 6 and 7 of the TPNW and a recently adopted resolution on nuclear justice in the UN General Assembly. Just in 2022, the global expenditure on nuclear weapons was $83 billion, an amount that could have been better spent on social programs and other needs. We are all harmed when societal needs are ignored in favor of weapons of mass destruction. </w:t>
      </w:r>
      <w:r w:rsidRPr="00E540E2">
        <w:rPr>
          <w:rStyle w:val="StyleUnderline"/>
        </w:rPr>
        <w:t>What the world needs to address other existential</w:t>
      </w:r>
      <w:r w:rsidRPr="00E540E2">
        <w:rPr>
          <w:sz w:val="16"/>
        </w:rPr>
        <w:t xml:space="preserve"> threats. Kallenborn is right that the world faces other global threats. And although </w:t>
      </w:r>
      <w:r w:rsidRPr="00E540E2">
        <w:rPr>
          <w:rStyle w:val="StyleUnderline"/>
        </w:rPr>
        <w:t>some of them</w:t>
      </w:r>
      <w:r w:rsidRPr="00E540E2">
        <w:rPr>
          <w:sz w:val="16"/>
        </w:rPr>
        <w:t>—just like nuclear weapons—</w:t>
      </w:r>
      <w:r w:rsidRPr="00E540E2">
        <w:rPr>
          <w:rStyle w:val="StyleUnderline"/>
        </w:rPr>
        <w:t>have the potential to wipe out humanity</w:t>
      </w:r>
      <w:r w:rsidRPr="00E540E2">
        <w:rPr>
          <w:sz w:val="16"/>
        </w:rPr>
        <w:t xml:space="preserve">, including a large asteroid impact or an emerging infectious disease, </w:t>
      </w:r>
      <w:r w:rsidRPr="00E540E2">
        <w:rPr>
          <w:rStyle w:val="StyleUnderline"/>
        </w:rPr>
        <w:t>what is thoroughly different about nuclear weapons is that we have created them, and we can therefore eliminate them.</w:t>
      </w:r>
      <w:r>
        <w:rPr>
          <w:rStyle w:val="StyleUnderline"/>
        </w:rPr>
        <w:t xml:space="preserve"> </w:t>
      </w:r>
      <w:proofErr w:type="gramStart"/>
      <w:r w:rsidRPr="00E540E2">
        <w:rPr>
          <w:sz w:val="16"/>
        </w:rPr>
        <w:t>The majority of</w:t>
      </w:r>
      <w:proofErr w:type="gramEnd"/>
      <w:r w:rsidRPr="00E540E2">
        <w:rPr>
          <w:sz w:val="16"/>
        </w:rPr>
        <w:t xml:space="preserve"> states in the world have access to </w:t>
      </w:r>
      <w:proofErr w:type="gramStart"/>
      <w:r w:rsidRPr="00E540E2">
        <w:rPr>
          <w:sz w:val="16"/>
        </w:rPr>
        <w:t>the knowledge</w:t>
      </w:r>
      <w:proofErr w:type="gramEnd"/>
      <w:r w:rsidRPr="00E540E2">
        <w:rPr>
          <w:sz w:val="16"/>
        </w:rPr>
        <w:t xml:space="preserve"> and very many have access to the means to build nuclear weapons, but they don’t. These states refrain from doing so because they see no value in having nuclear weapons. On the contrary, they recognize the threat that possessing nuclear weapons poses. Moreover, a verifiable process for ensuring that existing nuclear weapons have been eliminated and that new ones are not developed would have to be put in place as part of any nuclear abolition plan, including through the TPNW, with a competent international authority put in charge of this key process. Significant work on verification is ongoing through the International Monitoring System of the Comprehensive Test Ban Treaty Organization (IMS of CTBTO), the International Atomic Energy Agency (IAEA), and </w:t>
      </w:r>
      <w:proofErr w:type="gramStart"/>
      <w:r w:rsidRPr="00E540E2">
        <w:rPr>
          <w:sz w:val="16"/>
        </w:rPr>
        <w:t>the TPNW’s</w:t>
      </w:r>
      <w:proofErr w:type="gramEnd"/>
      <w:r w:rsidRPr="00E540E2">
        <w:rPr>
          <w:sz w:val="16"/>
        </w:rPr>
        <w:t xml:space="preserve"> own Scientific Advisory Group (SAG), which was formed last year. The elimination of all nuclear weapons and a concurrent international system of verification and monitoring would result in a far better scenario than where we find ourselves today. Even a hypothetical situation in which a nation cheats to make a few weapons following their total elimination would be far less dangerous than where we are today with a current global arsenal of approximately 12,500 warheads, which could destroy the world </w:t>
      </w:r>
      <w:proofErr w:type="gramStart"/>
      <w:r w:rsidRPr="00E540E2">
        <w:rPr>
          <w:sz w:val="16"/>
        </w:rPr>
        <w:t>over and over again</w:t>
      </w:r>
      <w:proofErr w:type="gramEnd"/>
      <w:r w:rsidRPr="00E540E2">
        <w:rPr>
          <w:sz w:val="16"/>
        </w:rPr>
        <w:t xml:space="preserve">. Climate change is—like nuclear war—an existential threat of great urgency, as its effects are devastating and could make entire regions of the planet uninhabitable. Added to this, climate change is already exacerbating conflicts due to the increase in food scarcity and natural disasters that displace populations and paralyze economies. These impacts will get worse with time. Combined with nuclear weapons, this regional and global instability arguably poses the greatest threat to humanity, as the Bulletin has repeatedly made clear with time adjustments to its Doomsday Clock. At the time of the writing of this article, the clock stands at just 90 seconds </w:t>
      </w:r>
      <w:proofErr w:type="gramStart"/>
      <w:r w:rsidRPr="00E540E2">
        <w:rPr>
          <w:sz w:val="16"/>
        </w:rPr>
        <w:t>to</w:t>
      </w:r>
      <w:proofErr w:type="gramEnd"/>
      <w:r w:rsidRPr="00E540E2">
        <w:rPr>
          <w:sz w:val="16"/>
        </w:rPr>
        <w:t xml:space="preserve"> midnight. Nuclear winter refers to the fact that even limited regional nuclear war, such as between India and Pakistan, will trigger global climate disruption and catastrophic famine. </w:t>
      </w:r>
      <w:r w:rsidRPr="00E540E2">
        <w:rPr>
          <w:rStyle w:val="StyleUnderline"/>
        </w:rPr>
        <w:t>Kallenborn</w:t>
      </w:r>
      <w:r w:rsidRPr="00E540E2">
        <w:rPr>
          <w:sz w:val="16"/>
        </w:rPr>
        <w:t xml:space="preserve"> alludes to this potential threat but </w:t>
      </w:r>
      <w:r w:rsidRPr="00E540E2">
        <w:rPr>
          <w:rStyle w:val="StyleUnderline"/>
        </w:rPr>
        <w:t>tries to minimize the importance of nuclear winter studies by stating that there is a significant difference of opinion about this danger in the scientific community</w:t>
      </w:r>
      <w:r w:rsidRPr="00E540E2">
        <w:rPr>
          <w:sz w:val="16"/>
        </w:rPr>
        <w:t xml:space="preserve">. </w:t>
      </w:r>
      <w:r w:rsidRPr="00E540E2">
        <w:rPr>
          <w:rStyle w:val="StyleUnderline"/>
        </w:rPr>
        <w:t>He goes even further to warn us that such studies are motivated by “political biases and agendas</w:t>
      </w:r>
      <w:r w:rsidRPr="00E540E2">
        <w:rPr>
          <w:sz w:val="16"/>
        </w:rPr>
        <w:t xml:space="preserve">.” Indeed, the one recent study from the Los Alamos Laboratory that minimizes the extent of climate change due to nuclear war may well be motivated by an agenda other than science; this study has been thoroughly rebutted. Incredibly, Kallenborn proposes that the response to the threat of global nuclear famine should be stockpiling enough food to feed billions of people for several years and cites the utterly inappropriate example of the 1948 Berlin airlift as the kind of effort needed. Global cooperation, not threats of annihilation, must be the basis for addressing all existential threats. We live on a beautiful planet with a host of human-made and natural challenges that require us to move away from us vs. </w:t>
      </w:r>
      <w:proofErr w:type="gramStart"/>
      <w:r w:rsidRPr="00E540E2">
        <w:rPr>
          <w:sz w:val="16"/>
        </w:rPr>
        <w:t>them</w:t>
      </w:r>
      <w:proofErr w:type="gramEnd"/>
      <w:r w:rsidRPr="00E540E2">
        <w:rPr>
          <w:sz w:val="16"/>
        </w:rPr>
        <w:t xml:space="preserve"> attitudes and instead collectively cooperate to achieve global security for all humans in our common home. To this end, </w:t>
      </w:r>
      <w:r w:rsidRPr="00171757">
        <w:rPr>
          <w:rStyle w:val="StyleUnderline"/>
          <w:highlight w:val="green"/>
        </w:rPr>
        <w:t>we must not normalize</w:t>
      </w:r>
      <w:r w:rsidRPr="00E540E2">
        <w:rPr>
          <w:rStyle w:val="StyleUnderline"/>
        </w:rPr>
        <w:t xml:space="preserve"> </w:t>
      </w:r>
      <w:r w:rsidRPr="00171757">
        <w:rPr>
          <w:rStyle w:val="StyleUnderline"/>
        </w:rPr>
        <w:t xml:space="preserve">violent conflict on battlefields and </w:t>
      </w:r>
      <w:r w:rsidRPr="00171757">
        <w:rPr>
          <w:rStyle w:val="StyleUnderline"/>
          <w:highlight w:val="green"/>
        </w:rPr>
        <w:t>threats</w:t>
      </w:r>
      <w:r w:rsidRPr="00E540E2">
        <w:rPr>
          <w:rStyle w:val="StyleUnderline"/>
        </w:rPr>
        <w:t xml:space="preserve"> to destroy one another</w:t>
      </w:r>
      <w:r w:rsidRPr="00E540E2">
        <w:rPr>
          <w:sz w:val="16"/>
        </w:rPr>
        <w:t xml:space="preserve">. Instead, competition between states should be reserved for athletic fields and courts, business and commerce, and pursuit of scientific and artistic achievements. The truth about the nuclear ban treaty. Arguably, the biggest falsehoods that Kallenborn promulgates revolve around the </w:t>
      </w:r>
      <w:r w:rsidRPr="00171757">
        <w:rPr>
          <w:rStyle w:val="StyleUnderline"/>
          <w:highlight w:val="green"/>
        </w:rPr>
        <w:t>TPNW</w:t>
      </w:r>
      <w:r w:rsidRPr="00E540E2">
        <w:rPr>
          <w:sz w:val="16"/>
        </w:rPr>
        <w:t xml:space="preserve"> itself. For one, the treaty is not a quick fix that will lead to a sudden abolition of nuclear weapons in a vacuum. Rather, the treaty is an instrument that establishes a legal norm, which will lead to a process resulting in the elimination of nuclear weapons. The path that needs to be taken to reach this goal </w:t>
      </w:r>
      <w:r w:rsidRPr="00171757">
        <w:rPr>
          <w:rStyle w:val="StyleUnderline"/>
          <w:highlight w:val="green"/>
        </w:rPr>
        <w:t>will</w:t>
      </w:r>
      <w:proofErr w:type="gramStart"/>
      <w:r w:rsidRPr="00E540E2">
        <w:rPr>
          <w:sz w:val="16"/>
        </w:rPr>
        <w:t xml:space="preserve">, in itself, </w:t>
      </w:r>
      <w:r w:rsidRPr="00171757">
        <w:rPr>
          <w:rStyle w:val="StyleUnderline"/>
          <w:highlight w:val="green"/>
        </w:rPr>
        <w:t>address</w:t>
      </w:r>
      <w:proofErr w:type="gramEnd"/>
      <w:r w:rsidRPr="00171757">
        <w:rPr>
          <w:rStyle w:val="StyleUnderline"/>
          <w:highlight w:val="green"/>
        </w:rPr>
        <w:t xml:space="preserve"> the problem of great powers’ conflict</w:t>
      </w:r>
      <w:r w:rsidRPr="00E540E2">
        <w:rPr>
          <w:rStyle w:val="StyleUnderline"/>
        </w:rPr>
        <w:t xml:space="preserve"> </w:t>
      </w:r>
      <w:r w:rsidRPr="00E540E2">
        <w:rPr>
          <w:sz w:val="16"/>
        </w:rPr>
        <w:t xml:space="preserve">and regional conflicts, </w:t>
      </w:r>
      <w:r w:rsidRPr="00E540E2">
        <w:rPr>
          <w:rStyle w:val="StyleUnderline"/>
        </w:rPr>
        <w:t>as well as safe disarmament.</w:t>
      </w:r>
      <w:r>
        <w:rPr>
          <w:rStyle w:val="StyleUnderline"/>
        </w:rPr>
        <w:t xml:space="preserve"> </w:t>
      </w:r>
      <w:r w:rsidRPr="00E540E2">
        <w:rPr>
          <w:sz w:val="16"/>
        </w:rPr>
        <w:t xml:space="preserve">It is commonly claimed that nuclear deterrence has prevented a nuclear war from occurring. </w:t>
      </w:r>
      <w:r w:rsidRPr="00E540E2">
        <w:rPr>
          <w:rStyle w:val="StyleUnderline"/>
        </w:rPr>
        <w:t>But we came to the brink of nuclear war several times during the Cold War, including during the Cuban Missile Crisis</w:t>
      </w:r>
      <w:r w:rsidRPr="00E540E2">
        <w:rPr>
          <w:sz w:val="16"/>
        </w:rPr>
        <w:t xml:space="preserve">, and this claim about deterrence completely ignores the role of international agreements in de-escalating tensions and preventing a nuclear conflict. The process of creating instruments of arms control and disarmament establishes structures for regaining trust and verification. In this regard, the last decade has seen an erosion of the disarmament architecture, </w:t>
      </w:r>
      <w:proofErr w:type="gramStart"/>
      <w:r w:rsidRPr="00E540E2">
        <w:rPr>
          <w:sz w:val="16"/>
        </w:rPr>
        <w:t>with the exception of</w:t>
      </w:r>
      <w:proofErr w:type="gramEnd"/>
      <w:r w:rsidRPr="00E540E2">
        <w:rPr>
          <w:sz w:val="16"/>
        </w:rPr>
        <w:t xml:space="preserve"> the TPNW. </w:t>
      </w:r>
      <w:r w:rsidRPr="00E540E2">
        <w:rPr>
          <w:rStyle w:val="StyleUnderline"/>
        </w:rPr>
        <w:t xml:space="preserve">As it stands, we may soon have no more brakes </w:t>
      </w:r>
      <w:proofErr w:type="gramStart"/>
      <w:r w:rsidRPr="00E540E2">
        <w:rPr>
          <w:rStyle w:val="StyleUnderline"/>
        </w:rPr>
        <w:t>on</w:t>
      </w:r>
      <w:proofErr w:type="gramEnd"/>
      <w:r w:rsidRPr="00E540E2">
        <w:rPr>
          <w:rStyle w:val="StyleUnderline"/>
        </w:rPr>
        <w:t xml:space="preserve"> the arms race.</w:t>
      </w:r>
      <w:r>
        <w:rPr>
          <w:rStyle w:val="StyleUnderline"/>
        </w:rPr>
        <w:t xml:space="preserve"> </w:t>
      </w:r>
      <w:r w:rsidRPr="00E540E2">
        <w:rPr>
          <w:sz w:val="16"/>
        </w:rPr>
        <w:t>As Kallenborn himself states, “</w:t>
      </w:r>
      <w:r w:rsidRPr="00171757">
        <w:rPr>
          <w:rStyle w:val="StyleUnderline"/>
          <w:highlight w:val="green"/>
        </w:rPr>
        <w:t>the best way to reduce the risks of nuclear war is to ensure it never happens in the first place</w:t>
      </w:r>
      <w:r w:rsidRPr="00E540E2">
        <w:rPr>
          <w:sz w:val="16"/>
        </w:rPr>
        <w:t xml:space="preserve">.” </w:t>
      </w:r>
      <w:r w:rsidRPr="00E540E2">
        <w:rPr>
          <w:rStyle w:val="StyleUnderline"/>
        </w:rPr>
        <w:t>That</w:t>
      </w:r>
      <w:r w:rsidRPr="00E540E2">
        <w:rPr>
          <w:sz w:val="16"/>
        </w:rPr>
        <w:t xml:space="preserve"> precisely </w:t>
      </w:r>
      <w:r w:rsidRPr="00E540E2">
        <w:rPr>
          <w:rStyle w:val="StyleUnderline"/>
        </w:rPr>
        <w:t>is the intention</w:t>
      </w:r>
      <w:r w:rsidRPr="00E540E2">
        <w:rPr>
          <w:sz w:val="16"/>
        </w:rPr>
        <w:t xml:space="preserve"> and the motivation </w:t>
      </w:r>
      <w:r w:rsidRPr="00E540E2">
        <w:rPr>
          <w:rStyle w:val="StyleUnderline"/>
        </w:rPr>
        <w:t>of</w:t>
      </w:r>
      <w:r w:rsidRPr="00E540E2">
        <w:rPr>
          <w:sz w:val="16"/>
        </w:rPr>
        <w:t xml:space="preserve"> </w:t>
      </w:r>
      <w:proofErr w:type="gramStart"/>
      <w:r w:rsidRPr="00E540E2">
        <w:rPr>
          <w:sz w:val="16"/>
        </w:rPr>
        <w:t>all of</w:t>
      </w:r>
      <w:proofErr w:type="gramEnd"/>
      <w:r w:rsidRPr="00E540E2">
        <w:rPr>
          <w:sz w:val="16"/>
        </w:rPr>
        <w:t xml:space="preserve"> </w:t>
      </w:r>
      <w:r w:rsidRPr="00E540E2">
        <w:rPr>
          <w:rStyle w:val="StyleUnderline"/>
        </w:rPr>
        <w:t>the</w:t>
      </w:r>
      <w:r w:rsidRPr="00E540E2">
        <w:rPr>
          <w:sz w:val="16"/>
        </w:rPr>
        <w:t xml:space="preserve"> 122 states that negotiated the </w:t>
      </w:r>
      <w:r w:rsidRPr="00E540E2">
        <w:rPr>
          <w:rStyle w:val="StyleUnderline"/>
        </w:rPr>
        <w:t>TPNW</w:t>
      </w:r>
      <w:r w:rsidRPr="00E540E2">
        <w:rPr>
          <w:sz w:val="16"/>
        </w:rPr>
        <w:t xml:space="preserve"> in 2017 and an even larger number of states that have been voting in support of the treaty at the UN General Assembly every year since. The nine nuclear weapon possessors and their allies are the ones that need to prove that there is a convincing reason, or indeed any right, to hold the rest of the world hostage to their nuclear weapons. Kallenborn asserts that if nuclear weapons are eliminated, the great powers will launch World War III. In fact, </w:t>
      </w:r>
      <w:r w:rsidRPr="00171757">
        <w:rPr>
          <w:rStyle w:val="StyleUnderline"/>
          <w:highlight w:val="green"/>
        </w:rPr>
        <w:t>the process of eliminating these weapons will create the conditions needed for a more cooperative relationship among the great powers, by removing the most dangerous issue that divides them</w:t>
      </w:r>
      <w:r w:rsidRPr="00E540E2">
        <w:rPr>
          <w:sz w:val="16"/>
        </w:rPr>
        <w:t xml:space="preserve">. The truth about the nuclear ban is spelled out in the text of the treaty itself, but also in the recently adopted Declaration that was the result of the Second Meeting of States Parties to the TPNW, held in New York late last year. The Declaration highlights the raison d’être for the ban, as well as the way forward. Abolition is the only reasonable path. Nuclear </w:t>
      </w:r>
      <w:r w:rsidRPr="00E540E2">
        <w:rPr>
          <w:sz w:val="16"/>
        </w:rPr>
        <w:lastRenderedPageBreak/>
        <w:t>weapons and current nuclear weapon policies are, in the words of the late peace and nuclear disarmament activist Daniel Ellsberg, “dizzyingly insane and immoral.” Aiming solely for reducing the harm or the possibility of harm that nuclear weapons could cause, rather than being a part of a process to abolish them, is simply not enough. Imagine if the opponents of slavery had aimed not to abolish slavery, but to make life a bit better for the enslaved people? Ultimately, the question of nuclear abolition is not just a moral one, but an existential one. If we don’t abolish nuclear weapons, they will abolish us. John F. Kennedy stated this at the United Nations more than 60 years ago. Let’s heed his words sooner rather than later and, critically, before it is too late.</w:t>
      </w:r>
    </w:p>
    <w:p w14:paraId="7CFF4BC3" w14:textId="77777777" w:rsidR="00D267C5" w:rsidRDefault="00D267C5">
      <w:pPr>
        <w:rPr>
          <w:rFonts w:eastAsiaTheme="majorEastAsia" w:cstheme="majorBidi"/>
          <w:b/>
          <w:iCs/>
          <w:sz w:val="26"/>
        </w:rPr>
      </w:pPr>
      <w:r>
        <w:br w:type="page"/>
      </w:r>
    </w:p>
    <w:p w14:paraId="0DDCA1CE" w14:textId="6139AF19" w:rsidR="00E631F6" w:rsidRDefault="00E631F6" w:rsidP="00E631F6">
      <w:pPr>
        <w:pStyle w:val="Heading4"/>
      </w:pPr>
      <w:r>
        <w:lastRenderedPageBreak/>
        <w:t>Kallenborn is living in fantasy land</w:t>
      </w:r>
    </w:p>
    <w:p w14:paraId="64380199" w14:textId="77777777" w:rsidR="00E631F6" w:rsidRDefault="00E631F6" w:rsidP="00E631F6">
      <w:r w:rsidRPr="00017B42">
        <w:rPr>
          <w:b/>
          <w:bCs/>
          <w:sz w:val="26"/>
          <w:szCs w:val="26"/>
        </w:rPr>
        <w:t xml:space="preserve">Wilson 24 </w:t>
      </w:r>
      <w:r w:rsidRPr="00017B42">
        <w:t xml:space="preserve">[Ward </w:t>
      </w:r>
      <w:r>
        <w:t>Hayes Wilson, senior fellow at the James Martin Center for Nonproliferation Studies, the British American Security Information Council, and the Federation of American Scientists1-17-2024, "A response to Kallenborn: Why realism requires that nuclear weapons be abolished", Bulletin of the Atomic Scientists, https://thebulletin.org/2024/01/a-response-to-kallenborn-why-realism-requires-that-nuclear-weapons-be-abolished/]/Kankee</w:t>
      </w:r>
    </w:p>
    <w:p w14:paraId="53A23966" w14:textId="77777777" w:rsidR="00E631F6" w:rsidRPr="008F6273" w:rsidRDefault="00E631F6" w:rsidP="00E631F6">
      <w:pPr>
        <w:rPr>
          <w:sz w:val="16"/>
        </w:rPr>
      </w:pPr>
      <w:r w:rsidRPr="008F6273">
        <w:rPr>
          <w:sz w:val="16"/>
        </w:rPr>
        <w:t xml:space="preserve">In a recent piece in the Bulletin (“Why a nuclear weapons ban would threaten, not save, humanity”), Zachary Kallenborn argued that a ban on nuclear weapons would create serious risks, including unrestrained great power war and a hindering of global cooperation. He asserted that continuing to maintain small nuclear weapons arsenals for the foreseeable future is sensible. What is troubling about this assertion is not so much that Mr. </w:t>
      </w:r>
      <w:r w:rsidRPr="008F6273">
        <w:rPr>
          <w:rStyle w:val="StyleUnderline"/>
        </w:rPr>
        <w:t>Kallenborn</w:t>
      </w:r>
      <w:r w:rsidRPr="008F6273">
        <w:rPr>
          <w:sz w:val="16"/>
        </w:rPr>
        <w:t xml:space="preserve"> is wrong, but that he seems to have </w:t>
      </w:r>
      <w:r w:rsidRPr="00E631F6">
        <w:rPr>
          <w:rStyle w:val="Emphasis"/>
        </w:rPr>
        <w:t>strayed from reality</w:t>
      </w:r>
      <w:r w:rsidRPr="008F6273">
        <w:rPr>
          <w:sz w:val="16"/>
        </w:rPr>
        <w:t xml:space="preserve">. Mistakes in a discussion about nuclear weapons policy matter because roughly 4.2 billion people depend on those policies for their safety and survival. With so much at stake, the discussion about nuclear weapons demands the highest levels of seriousness and an unflinching insistence on realism. Mr. Kallenborn has missed that mark in at least one important regard. Nuclear weapons prevent all-out war? Kallenborn writes, “Nuclear weapons place a cap on how bad great power conflict can become and may deter the emergence and escalation of great power war.” In the world of nuclear weapons advocates, this is a common claim, viz. that nuclear weapons prevent large-scale existential wars </w:t>
      </w:r>
      <w:proofErr w:type="gramStart"/>
      <w:r w:rsidRPr="008F6273">
        <w:rPr>
          <w:sz w:val="16"/>
        </w:rPr>
        <w:t>similar to</w:t>
      </w:r>
      <w:proofErr w:type="gramEnd"/>
      <w:r w:rsidRPr="008F6273">
        <w:rPr>
          <w:sz w:val="16"/>
        </w:rPr>
        <w:t xml:space="preserve"> World War II. For example, John Lewis Gaddis a highly regarded historian of the Cold War, puts it this way: “As the means of fighting great wars became exponentially more devastating, the likelihood of such wars diminished, and ultimately disappeared altogether</w:t>
      </w:r>
      <w:proofErr w:type="gramStart"/>
      <w:r w:rsidRPr="008F6273">
        <w:rPr>
          <w:sz w:val="16"/>
        </w:rPr>
        <w:t>.”[</w:t>
      </w:r>
      <w:proofErr w:type="gramEnd"/>
      <w:r w:rsidRPr="008F6273">
        <w:rPr>
          <w:sz w:val="16"/>
        </w:rPr>
        <w:t xml:space="preserve">1] In other words, “great” wars have disappeared altogether, and nuclear weapons are the reason. This claim is essential for those who wish to keep nuclear weapons. After all, if nuclear weapons can stop World War II-type wars, then it is safe—even necessary—to keep them. If, on the other hand, they can’t, then all-out wars are more likely (because people wrongly think that nothing can go wrong </w:t>
      </w:r>
      <w:proofErr w:type="gramStart"/>
      <w:r w:rsidRPr="008F6273">
        <w:rPr>
          <w:sz w:val="16"/>
        </w:rPr>
        <w:t>as long as</w:t>
      </w:r>
      <w:proofErr w:type="gramEnd"/>
      <w:r w:rsidRPr="008F6273">
        <w:rPr>
          <w:sz w:val="16"/>
        </w:rPr>
        <w:t xml:space="preserve"> nuclear weapons are present). And when one occurs, the use of nuclear weapons is almost inevitable. Unfortunately, </w:t>
      </w:r>
      <w:r w:rsidRPr="00E631F6">
        <w:rPr>
          <w:rStyle w:val="StyleUnderline"/>
        </w:rPr>
        <w:t xml:space="preserve">the faith in the peace-inducing powers of nuclear weapons is </w:t>
      </w:r>
      <w:r w:rsidRPr="00E631F6">
        <w:rPr>
          <w:rStyle w:val="Emphasis"/>
        </w:rPr>
        <w:t>wishful thinking</w:t>
      </w:r>
      <w:r w:rsidRPr="00E631F6">
        <w:rPr>
          <w:sz w:val="16"/>
        </w:rPr>
        <w:t>. Wars are decided by human beings, and as the history of our civilization demonstrates—Winston Churchill once called it “the dark lamentable catalog of human crime”—</w:t>
      </w:r>
      <w:r w:rsidRPr="00E631F6">
        <w:rPr>
          <w:rStyle w:val="StyleUnderline"/>
        </w:rPr>
        <w:t xml:space="preserve">human beings have </w:t>
      </w:r>
      <w:r w:rsidRPr="00E631F6">
        <w:rPr>
          <w:rStyle w:val="Emphasis"/>
        </w:rPr>
        <w:t>deep-rooted urges</w:t>
      </w:r>
      <w:r w:rsidRPr="00E631F6">
        <w:rPr>
          <w:rStyle w:val="StyleUnderline"/>
        </w:rPr>
        <w:t xml:space="preserve"> to make war</w:t>
      </w:r>
      <w:r w:rsidRPr="00E631F6">
        <w:rPr>
          <w:sz w:val="16"/>
        </w:rPr>
        <w:t xml:space="preserve">. It is not pleasant to insist on this portrayal of human nature, but the stakes require that we be brutally honest with ourselves. </w:t>
      </w:r>
      <w:r w:rsidRPr="00E631F6">
        <w:rPr>
          <w:rStyle w:val="StyleUnderline"/>
        </w:rPr>
        <w:t>We have been fighting wars with dogged persistence for at least 6,000 years</w:t>
      </w:r>
      <w:r w:rsidRPr="00E631F6">
        <w:rPr>
          <w:sz w:val="16"/>
        </w:rPr>
        <w:t>. As President</w:t>
      </w:r>
      <w:r w:rsidRPr="008F6273">
        <w:rPr>
          <w:sz w:val="16"/>
        </w:rPr>
        <w:t xml:space="preserve"> John F. Kennedy put it, “[</w:t>
      </w:r>
      <w:r w:rsidRPr="008F6273">
        <w:rPr>
          <w:rStyle w:val="StyleUnderline"/>
        </w:rPr>
        <w:t xml:space="preserve">T]he human race’s history, </w:t>
      </w:r>
      <w:r w:rsidRPr="008F6273">
        <w:rPr>
          <w:sz w:val="16"/>
        </w:rPr>
        <w:t>unfortunately,</w:t>
      </w:r>
      <w:r w:rsidRPr="008F6273">
        <w:rPr>
          <w:rStyle w:val="StyleUnderline"/>
        </w:rPr>
        <w:t xml:space="preserve"> has been a good deal more war than peace</w:t>
      </w:r>
      <w:proofErr w:type="gramStart"/>
      <w:r w:rsidRPr="008F6273">
        <w:rPr>
          <w:sz w:val="16"/>
        </w:rPr>
        <w:t>.”[</w:t>
      </w:r>
      <w:proofErr w:type="gramEnd"/>
      <w:r w:rsidRPr="008F6273">
        <w:rPr>
          <w:sz w:val="16"/>
        </w:rPr>
        <w:t xml:space="preserve">2] </w:t>
      </w:r>
      <w:r w:rsidRPr="00E631F6">
        <w:rPr>
          <w:rStyle w:val="StyleUnderline"/>
          <w:highlight w:val="green"/>
        </w:rPr>
        <w:t>Every era</w:t>
      </w:r>
      <w:r w:rsidRPr="008F6273">
        <w:rPr>
          <w:rStyle w:val="StyleUnderline"/>
        </w:rPr>
        <w:t xml:space="preserve"> of history</w:t>
      </w:r>
      <w:r w:rsidRPr="008F6273">
        <w:rPr>
          <w:sz w:val="16"/>
        </w:rPr>
        <w:t xml:space="preserve"> and region of the world has </w:t>
      </w:r>
      <w:r w:rsidRPr="00E631F6">
        <w:rPr>
          <w:rStyle w:val="StyleUnderline"/>
          <w:highlight w:val="green"/>
        </w:rPr>
        <w:t xml:space="preserve">experienced war with </w:t>
      </w:r>
      <w:r w:rsidRPr="00E631F6">
        <w:rPr>
          <w:rStyle w:val="StyleUnderline"/>
        </w:rPr>
        <w:t xml:space="preserve">disheartening </w:t>
      </w:r>
      <w:r w:rsidRPr="00E631F6">
        <w:rPr>
          <w:rStyle w:val="Emphasis"/>
          <w:highlight w:val="green"/>
        </w:rPr>
        <w:t>regularity</w:t>
      </w:r>
      <w:r w:rsidRPr="008F6273">
        <w:rPr>
          <w:sz w:val="16"/>
        </w:rPr>
        <w:t xml:space="preserve">. There are sometimes pauses and respites—sometimes for even a hundred years—but </w:t>
      </w:r>
      <w:r w:rsidRPr="00E631F6">
        <w:rPr>
          <w:rStyle w:val="StyleUnderline"/>
          <w:highlight w:val="green"/>
        </w:rPr>
        <w:t xml:space="preserve">the lust for war </w:t>
      </w:r>
      <w:r w:rsidRPr="00E631F6">
        <w:rPr>
          <w:rStyle w:val="Emphasis"/>
          <w:highlight w:val="green"/>
        </w:rPr>
        <w:t>always</w:t>
      </w:r>
      <w:r w:rsidRPr="00E631F6">
        <w:rPr>
          <w:rStyle w:val="StyleUnderline"/>
          <w:highlight w:val="green"/>
        </w:rPr>
        <w:t xml:space="preserve"> reemerges</w:t>
      </w:r>
      <w:r w:rsidRPr="008F6273">
        <w:rPr>
          <w:rStyle w:val="StyleUnderline"/>
        </w:rPr>
        <w:t>.</w:t>
      </w:r>
      <w:r>
        <w:rPr>
          <w:rStyle w:val="StyleUnderline"/>
        </w:rPr>
        <w:t xml:space="preserve"> </w:t>
      </w:r>
      <w:r w:rsidRPr="008F6273">
        <w:rPr>
          <w:sz w:val="16"/>
        </w:rPr>
        <w:t>American philosopher William James explained the persistence of war this way, “</w:t>
      </w:r>
      <w:r w:rsidRPr="008F6273">
        <w:rPr>
          <w:rStyle w:val="StyleUnderline"/>
        </w:rPr>
        <w:t>Our ancestors have bred pugnacity into our bone and marrow, and thousands of years of peace won’t breed it out of us</w:t>
      </w:r>
      <w:proofErr w:type="gramStart"/>
      <w:r w:rsidRPr="008F6273">
        <w:rPr>
          <w:sz w:val="16"/>
        </w:rPr>
        <w:t>.”[</w:t>
      </w:r>
      <w:proofErr w:type="gramEnd"/>
      <w:r w:rsidRPr="008F6273">
        <w:rPr>
          <w:sz w:val="16"/>
        </w:rPr>
        <w:t xml:space="preserve">3] </w:t>
      </w:r>
      <w:r w:rsidRPr="008F6273">
        <w:rPr>
          <w:rStyle w:val="StyleUnderline"/>
        </w:rPr>
        <w:t>War is a tenacious part of our behavior</w:t>
      </w:r>
      <w:r w:rsidRPr="008F6273">
        <w:rPr>
          <w:sz w:val="16"/>
        </w:rPr>
        <w:t xml:space="preserve">. If humans were to suddenly give up fighting wars, it would be a monumental </w:t>
      </w:r>
      <w:proofErr w:type="gramStart"/>
      <w:r w:rsidRPr="008F6273">
        <w:rPr>
          <w:sz w:val="16"/>
        </w:rPr>
        <w:t>change—a</w:t>
      </w:r>
      <w:proofErr w:type="gramEnd"/>
      <w:r w:rsidRPr="008F6273">
        <w:rPr>
          <w:sz w:val="16"/>
        </w:rPr>
        <w:t xml:space="preserve"> revolution in human behavior. Losing our taste for war would be to surrender something central to our </w:t>
      </w:r>
      <w:proofErr w:type="gramStart"/>
      <w:r w:rsidRPr="008F6273">
        <w:rPr>
          <w:sz w:val="16"/>
        </w:rPr>
        <w:t>natures—like</w:t>
      </w:r>
      <w:proofErr w:type="gramEnd"/>
      <w:r w:rsidRPr="008F6273">
        <w:rPr>
          <w:sz w:val="16"/>
        </w:rPr>
        <w:t xml:space="preserve"> renouncing our predisposition for religion, our love of beauty, or our tendency to overeat. There’s no doubt that the risk of using nuclear weapons can restrain thoughts of war … sometimes. </w:t>
      </w:r>
      <w:r w:rsidRPr="008F6273">
        <w:rPr>
          <w:rStyle w:val="StyleUnderline"/>
        </w:rPr>
        <w:t xml:space="preserve">But </w:t>
      </w:r>
      <w:r w:rsidRPr="00E631F6">
        <w:rPr>
          <w:rStyle w:val="StyleUnderline"/>
          <w:highlight w:val="green"/>
        </w:rPr>
        <w:t xml:space="preserve">can the “magic” of nuclear weapons dissuade us forever? </w:t>
      </w:r>
      <w:r w:rsidRPr="00E631F6">
        <w:rPr>
          <w:rStyle w:val="Emphasis"/>
          <w:highlight w:val="green"/>
        </w:rPr>
        <w:t>Nothing else has</w:t>
      </w:r>
      <w:r w:rsidRPr="008F6273">
        <w:rPr>
          <w:sz w:val="16"/>
        </w:rPr>
        <w:t xml:space="preserve">. The hopeful (and somewhat naive) belief that nuclear weapons will always prevent all-out wars ignores one important fact: </w:t>
      </w:r>
      <w:r w:rsidRPr="00E631F6">
        <w:rPr>
          <w:rStyle w:val="StyleUnderline"/>
          <w:highlight w:val="green"/>
        </w:rPr>
        <w:t>The</w:t>
      </w:r>
      <w:r w:rsidRPr="008F6273">
        <w:rPr>
          <w:rStyle w:val="StyleUnderline"/>
        </w:rPr>
        <w:t xml:space="preserve"> </w:t>
      </w:r>
      <w:r w:rsidRPr="00E631F6">
        <w:rPr>
          <w:rStyle w:val="StyleUnderline"/>
          <w:highlight w:val="green"/>
        </w:rPr>
        <w:t xml:space="preserve">evidence </w:t>
      </w:r>
      <w:r w:rsidRPr="00E631F6">
        <w:rPr>
          <w:rStyle w:val="StyleUnderline"/>
        </w:rPr>
        <w:t>that supports this claim—</w:t>
      </w:r>
      <w:r w:rsidRPr="00E631F6">
        <w:rPr>
          <w:rStyle w:val="StyleUnderline"/>
          <w:highlight w:val="green"/>
        </w:rPr>
        <w:t>the last 78 years</w:t>
      </w:r>
      <w:r w:rsidRPr="00E631F6">
        <w:rPr>
          <w:rStyle w:val="StyleUnderline"/>
        </w:rPr>
        <w:t>—</w:t>
      </w:r>
      <w:r w:rsidRPr="00E631F6">
        <w:rPr>
          <w:rStyle w:val="StyleUnderline"/>
          <w:highlight w:val="green"/>
        </w:rPr>
        <w:t>amounts to only 1.3 percent of the evidence</w:t>
      </w:r>
      <w:r w:rsidRPr="00E631F6">
        <w:rPr>
          <w:rStyle w:val="StyleUnderline"/>
        </w:rPr>
        <w:t xml:space="preserve">. </w:t>
      </w:r>
      <w:r w:rsidRPr="00E631F6">
        <w:rPr>
          <w:rStyle w:val="StyleUnderline"/>
          <w:highlight w:val="green"/>
        </w:rPr>
        <w:t xml:space="preserve">The other </w:t>
      </w:r>
      <w:r w:rsidRPr="00E631F6">
        <w:rPr>
          <w:rStyle w:val="Emphasis"/>
          <w:highlight w:val="green"/>
        </w:rPr>
        <w:t>5,928</w:t>
      </w:r>
      <w:r w:rsidRPr="00E631F6">
        <w:rPr>
          <w:rStyle w:val="StyleUnderline"/>
          <w:highlight w:val="green"/>
        </w:rPr>
        <w:t xml:space="preserve"> years tell a different story</w:t>
      </w:r>
      <w:r w:rsidRPr="008F6273">
        <w:rPr>
          <w:rStyle w:val="StyleUnderline"/>
        </w:rPr>
        <w:t>.</w:t>
      </w:r>
      <w:r>
        <w:rPr>
          <w:rStyle w:val="StyleUnderline"/>
        </w:rPr>
        <w:t xml:space="preserve"> </w:t>
      </w:r>
      <w:r w:rsidRPr="008F6273">
        <w:rPr>
          <w:sz w:val="16"/>
        </w:rPr>
        <w:t xml:space="preserve">Let’s get real. </w:t>
      </w:r>
      <w:r w:rsidRPr="00E631F6">
        <w:rPr>
          <w:rStyle w:val="StyleUnderline"/>
          <w:highlight w:val="green"/>
        </w:rPr>
        <w:t>The claim</w:t>
      </w:r>
      <w:r w:rsidRPr="008F6273">
        <w:rPr>
          <w:rStyle w:val="StyleUnderline"/>
        </w:rPr>
        <w:t xml:space="preserve"> </w:t>
      </w:r>
      <w:r w:rsidRPr="008F6273">
        <w:rPr>
          <w:sz w:val="16"/>
        </w:rPr>
        <w:t>that</w:t>
      </w:r>
      <w:r w:rsidRPr="008F6273">
        <w:rPr>
          <w:rStyle w:val="StyleUnderline"/>
        </w:rPr>
        <w:t xml:space="preserve"> nuclear weapons</w:t>
      </w:r>
      <w:r w:rsidRPr="008F6273">
        <w:rPr>
          <w:sz w:val="16"/>
        </w:rPr>
        <w:t xml:space="preserve"> have somehow </w:t>
      </w:r>
      <w:r w:rsidRPr="008F6273">
        <w:rPr>
          <w:rStyle w:val="StyleUnderline"/>
        </w:rPr>
        <w:t>permanently suppressed</w:t>
      </w:r>
      <w:r w:rsidRPr="008F6273">
        <w:rPr>
          <w:sz w:val="16"/>
        </w:rPr>
        <w:t xml:space="preserve"> </w:t>
      </w:r>
      <w:r w:rsidRPr="008F6273">
        <w:rPr>
          <w:rStyle w:val="StyleUnderline"/>
        </w:rPr>
        <w:t>the</w:t>
      </w:r>
      <w:r w:rsidRPr="008F6273">
        <w:rPr>
          <w:sz w:val="16"/>
        </w:rPr>
        <w:t xml:space="preserve"> heretofore unquenchable </w:t>
      </w:r>
      <w:r w:rsidRPr="008F6273">
        <w:rPr>
          <w:rStyle w:val="StyleUnderline"/>
        </w:rPr>
        <w:t>desire for war is not a realist position</w:t>
      </w:r>
      <w:r w:rsidRPr="008F6273">
        <w:rPr>
          <w:sz w:val="16"/>
        </w:rPr>
        <w:t xml:space="preserve">. Typically, </w:t>
      </w:r>
      <w:r w:rsidRPr="008F6273">
        <w:rPr>
          <w:rStyle w:val="StyleUnderline"/>
        </w:rPr>
        <w:t xml:space="preserve">it </w:t>
      </w:r>
      <w:r w:rsidRPr="00E631F6">
        <w:rPr>
          <w:rStyle w:val="StyleUnderline"/>
          <w:highlight w:val="green"/>
        </w:rPr>
        <w:t>is idealists</w:t>
      </w:r>
      <w:r w:rsidRPr="008F6273">
        <w:rPr>
          <w:rStyle w:val="StyleUnderline"/>
        </w:rPr>
        <w:t xml:space="preserve"> who optimistically say that we can change the world by </w:t>
      </w:r>
      <w:r w:rsidRPr="008F6273">
        <w:rPr>
          <w:sz w:val="16"/>
        </w:rPr>
        <w:t xml:space="preserve">simply changing our hearts. Idealists believe that changing human nature overnight is possible. For example, in the 1960s, gentle, </w:t>
      </w:r>
      <w:r w:rsidRPr="008F6273">
        <w:rPr>
          <w:rStyle w:val="StyleUnderline"/>
        </w:rPr>
        <w:t>pot-smoking</w:t>
      </w:r>
      <w:r w:rsidRPr="008F6273">
        <w:rPr>
          <w:sz w:val="16"/>
        </w:rPr>
        <w:t xml:space="preserve"> hippies believed that a new society could be created, a utopian world where people would live in </w:t>
      </w:r>
      <w:r w:rsidRPr="008F6273">
        <w:rPr>
          <w:rStyle w:val="StyleUnderline"/>
        </w:rPr>
        <w:t>communes and</w:t>
      </w:r>
      <w:r w:rsidRPr="008F6273">
        <w:rPr>
          <w:sz w:val="16"/>
        </w:rPr>
        <w:t xml:space="preserve"> value </w:t>
      </w:r>
      <w:r w:rsidRPr="008F6273">
        <w:rPr>
          <w:rStyle w:val="StyleUnderline"/>
        </w:rPr>
        <w:t>love</w:t>
      </w:r>
      <w:r w:rsidRPr="008F6273">
        <w:rPr>
          <w:sz w:val="16"/>
        </w:rPr>
        <w:t xml:space="preserve"> above all other things. And with this new emphasis on love, there would naturally come a world filled with peace. And we could all hold hands and sing. If you stop and think about it, </w:t>
      </w:r>
      <w:r w:rsidRPr="008F6273">
        <w:rPr>
          <w:rStyle w:val="StyleUnderline"/>
        </w:rPr>
        <w:t>the belief</w:t>
      </w:r>
      <w:r w:rsidRPr="008F6273">
        <w:rPr>
          <w:sz w:val="16"/>
        </w:rPr>
        <w:t xml:space="preserve"> that nuclear weapons have changed human nature—what </w:t>
      </w:r>
      <w:r w:rsidRPr="008F6273">
        <w:rPr>
          <w:rStyle w:val="StyleUnderline"/>
        </w:rPr>
        <w:t>Kallenborn</w:t>
      </w:r>
      <w:r w:rsidRPr="008F6273">
        <w:rPr>
          <w:sz w:val="16"/>
        </w:rPr>
        <w:t xml:space="preserve"> </w:t>
      </w:r>
      <w:r w:rsidRPr="008F6273">
        <w:rPr>
          <w:rStyle w:val="StyleUnderline"/>
        </w:rPr>
        <w:t>asserts</w:t>
      </w:r>
      <w:r w:rsidRPr="008F6273">
        <w:rPr>
          <w:sz w:val="16"/>
        </w:rPr>
        <w:t>—</w:t>
      </w:r>
      <w:r w:rsidRPr="008F6273">
        <w:rPr>
          <w:rStyle w:val="StyleUnderline"/>
        </w:rPr>
        <w:t>is</w:t>
      </w:r>
      <w:r w:rsidRPr="008F6273">
        <w:rPr>
          <w:sz w:val="16"/>
        </w:rPr>
        <w:t xml:space="preserve"> essentially </w:t>
      </w:r>
      <w:r w:rsidRPr="008F6273">
        <w:rPr>
          <w:rStyle w:val="StyleUnderline"/>
        </w:rPr>
        <w:t>the same claim</w:t>
      </w:r>
      <w:r w:rsidRPr="008F6273">
        <w:rPr>
          <w:sz w:val="16"/>
        </w:rPr>
        <w:t xml:space="preserve"> those </w:t>
      </w:r>
      <w:r w:rsidRPr="00E631F6">
        <w:rPr>
          <w:rStyle w:val="Emphasis"/>
        </w:rPr>
        <w:t>hippies</w:t>
      </w:r>
      <w:r w:rsidRPr="008F6273">
        <w:rPr>
          <w:rStyle w:val="StyleUnderline"/>
        </w:rPr>
        <w:t xml:space="preserve"> made</w:t>
      </w:r>
      <w:r w:rsidRPr="008F6273">
        <w:rPr>
          <w:sz w:val="16"/>
        </w:rPr>
        <w:t xml:space="preserve">. Nuclear believers say that the urge to make savage war has at last been overcome. They say we can now live in peace forever. Our darker, primitive </w:t>
      </w:r>
      <w:proofErr w:type="gramStart"/>
      <w:r w:rsidRPr="008F6273">
        <w:rPr>
          <w:sz w:val="16"/>
        </w:rPr>
        <w:t>natures</w:t>
      </w:r>
      <w:proofErr w:type="gramEnd"/>
      <w:r w:rsidRPr="008F6273">
        <w:rPr>
          <w:sz w:val="16"/>
        </w:rPr>
        <w:t xml:space="preserve"> will never again overwhelm our sensible, rational brains. There will be no more all-out wars. And they say this utopia of peace has already arrived (just without the singing). But </w:t>
      </w:r>
      <w:r w:rsidRPr="008F6273">
        <w:rPr>
          <w:rStyle w:val="StyleUnderline"/>
        </w:rPr>
        <w:t>rather than</w:t>
      </w:r>
      <w:r w:rsidRPr="008F6273">
        <w:rPr>
          <w:sz w:val="16"/>
        </w:rPr>
        <w:t xml:space="preserve"> the power of </w:t>
      </w:r>
      <w:r w:rsidRPr="008F6273">
        <w:rPr>
          <w:rStyle w:val="StyleUnderline"/>
        </w:rPr>
        <w:t>love</w:t>
      </w:r>
      <w:r w:rsidRPr="008F6273">
        <w:rPr>
          <w:sz w:val="16"/>
        </w:rPr>
        <w:t xml:space="preserve">, it is a tool—a piece of </w:t>
      </w:r>
      <w:r w:rsidRPr="008F6273">
        <w:rPr>
          <w:rStyle w:val="StyleUnderline"/>
        </w:rPr>
        <w:t>technology</w:t>
      </w:r>
      <w:r w:rsidRPr="008F6273">
        <w:rPr>
          <w:sz w:val="16"/>
        </w:rPr>
        <w:t xml:space="preserve">—that has </w:t>
      </w:r>
      <w:r w:rsidRPr="008F6273">
        <w:rPr>
          <w:rStyle w:val="StyleUnderline"/>
        </w:rPr>
        <w:t xml:space="preserve">wrought this </w:t>
      </w:r>
      <w:r w:rsidRPr="00E631F6">
        <w:rPr>
          <w:rStyle w:val="Emphasis"/>
        </w:rPr>
        <w:t>magical</w:t>
      </w:r>
      <w:r w:rsidRPr="008F6273">
        <w:rPr>
          <w:rStyle w:val="StyleUnderline"/>
        </w:rPr>
        <w:t xml:space="preserve"> transformation.</w:t>
      </w:r>
      <w:r>
        <w:rPr>
          <w:rStyle w:val="StyleUnderline"/>
        </w:rPr>
        <w:t xml:space="preserve"> </w:t>
      </w:r>
      <w:r w:rsidRPr="008F6273">
        <w:rPr>
          <w:sz w:val="16"/>
        </w:rPr>
        <w:t xml:space="preserve">Sadly, </w:t>
      </w:r>
      <w:r w:rsidRPr="00E631F6">
        <w:rPr>
          <w:rStyle w:val="StyleUnderline"/>
          <w:highlight w:val="green"/>
        </w:rPr>
        <w:t xml:space="preserve">nuclear weapons have not transformed our warlike </w:t>
      </w:r>
      <w:proofErr w:type="gramStart"/>
      <w:r w:rsidRPr="00E631F6">
        <w:rPr>
          <w:rStyle w:val="StyleUnderline"/>
          <w:highlight w:val="green"/>
        </w:rPr>
        <w:t>natures</w:t>
      </w:r>
      <w:proofErr w:type="gramEnd"/>
      <w:r w:rsidRPr="00E631F6">
        <w:rPr>
          <w:rStyle w:val="StyleUnderline"/>
          <w:highlight w:val="green"/>
        </w:rPr>
        <w:t xml:space="preserve"> into calm and peaceful ones</w:t>
      </w:r>
      <w:r w:rsidRPr="008F6273">
        <w:rPr>
          <w:rStyle w:val="StyleUnderline"/>
        </w:rPr>
        <w:t>. Unbridled war, fought with savage abandon</w:t>
      </w:r>
      <w:r w:rsidRPr="008F6273">
        <w:rPr>
          <w:sz w:val="16"/>
        </w:rPr>
        <w:t xml:space="preserve">, </w:t>
      </w:r>
      <w:r w:rsidRPr="008F6273">
        <w:rPr>
          <w:rStyle w:val="StyleUnderline"/>
        </w:rPr>
        <w:t>is</w:t>
      </w:r>
      <w:r w:rsidRPr="008F6273">
        <w:rPr>
          <w:sz w:val="16"/>
        </w:rPr>
        <w:t xml:space="preserve"> still likely, perhaps even </w:t>
      </w:r>
      <w:r w:rsidRPr="008F6273">
        <w:rPr>
          <w:rStyle w:val="Emphasis"/>
        </w:rPr>
        <w:t>inevitable</w:t>
      </w:r>
      <w:r w:rsidRPr="008F6273">
        <w:rPr>
          <w:sz w:val="16"/>
        </w:rPr>
        <w:t xml:space="preserve">. </w:t>
      </w:r>
      <w:r w:rsidRPr="008F6273">
        <w:rPr>
          <w:sz w:val="16"/>
        </w:rPr>
        <w:lastRenderedPageBreak/>
        <w:t xml:space="preserve">If you doubt that anger and violence are stalking the world, read some headlines. Around the </w:t>
      </w:r>
      <w:proofErr w:type="gramStart"/>
      <w:r w:rsidRPr="008F6273">
        <w:rPr>
          <w:sz w:val="16"/>
        </w:rPr>
        <w:t>world</w:t>
      </w:r>
      <w:proofErr w:type="gramEnd"/>
      <w:r w:rsidRPr="008F6273">
        <w:rPr>
          <w:sz w:val="16"/>
        </w:rPr>
        <w:t xml:space="preserve"> are sudden fires of passion that leap up first here, then there. War is raging in Europe and the Middle East. With so much hatred around as fuel, is there much doubt that a war that engulfs many nations and many peoples is far off? If you don’t think so, at least some of your neighbors do. An International Red Cross survey asked millennials in 2019 if they thought a worldwide war </w:t>
      </w:r>
      <w:proofErr w:type="gramStart"/>
      <w:r w:rsidRPr="008F6273">
        <w:rPr>
          <w:sz w:val="16"/>
        </w:rPr>
        <w:t>similar to</w:t>
      </w:r>
      <w:proofErr w:type="gramEnd"/>
      <w:r w:rsidRPr="008F6273">
        <w:rPr>
          <w:sz w:val="16"/>
        </w:rPr>
        <w:t xml:space="preserve"> World War II would happen in their lifetimes. More than 58 percent of respondents in the United States said yes.[4] </w:t>
      </w:r>
      <w:r w:rsidRPr="008F6273">
        <w:rPr>
          <w:rStyle w:val="StyleUnderline"/>
        </w:rPr>
        <w:t xml:space="preserve">The belief that large-scale war has been banished forever by nuclear weapons is nothing more than a </w:t>
      </w:r>
      <w:r w:rsidRPr="008F6273">
        <w:rPr>
          <w:rStyle w:val="Emphasis"/>
        </w:rPr>
        <w:t>dangerous fantasy</w:t>
      </w:r>
      <w:r w:rsidRPr="008F6273">
        <w:rPr>
          <w:sz w:val="16"/>
        </w:rPr>
        <w:t xml:space="preserve">. </w:t>
      </w:r>
      <w:r w:rsidRPr="008F6273">
        <w:rPr>
          <w:rStyle w:val="Emphasis"/>
        </w:rPr>
        <w:t>All</w:t>
      </w:r>
      <w:r w:rsidRPr="008F6273">
        <w:rPr>
          <w:rStyle w:val="StyleUnderline"/>
        </w:rPr>
        <w:t xml:space="preserve"> the evidence of history and </w:t>
      </w:r>
      <w:r w:rsidRPr="008F6273">
        <w:rPr>
          <w:rStyle w:val="Emphasis"/>
        </w:rPr>
        <w:t>everything</w:t>
      </w:r>
      <w:r w:rsidRPr="008F6273">
        <w:rPr>
          <w:rStyle w:val="StyleUnderline"/>
        </w:rPr>
        <w:t xml:space="preserve"> we know about ourselves tells us</w:t>
      </w:r>
      <w:r w:rsidRPr="008F6273">
        <w:rPr>
          <w:sz w:val="16"/>
        </w:rPr>
        <w:t xml:space="preserve"> </w:t>
      </w:r>
      <w:r w:rsidRPr="008F6273">
        <w:rPr>
          <w:rStyle w:val="StyleUnderline"/>
        </w:rPr>
        <w:t xml:space="preserve">that our warlike </w:t>
      </w:r>
      <w:proofErr w:type="gramStart"/>
      <w:r w:rsidRPr="008F6273">
        <w:rPr>
          <w:rStyle w:val="StyleUnderline"/>
        </w:rPr>
        <w:t>natures</w:t>
      </w:r>
      <w:proofErr w:type="gramEnd"/>
      <w:r w:rsidRPr="008F6273">
        <w:rPr>
          <w:rStyle w:val="StyleUnderline"/>
        </w:rPr>
        <w:t xml:space="preserve"> cannot change</w:t>
      </w:r>
      <w:r w:rsidRPr="008F6273">
        <w:rPr>
          <w:sz w:val="16"/>
        </w:rPr>
        <w:t xml:space="preserve"> overnight. (That is the sound of genuine realism talking.) Claims that we can change human nature are unsurprising in the mouths of gentle, pot-smoking hippies. On the lips of nuclear weapons proponents, they are realist heresy. </w:t>
      </w:r>
      <w:r w:rsidRPr="00E631F6">
        <w:rPr>
          <w:rStyle w:val="StyleUnderline"/>
          <w:highlight w:val="green"/>
        </w:rPr>
        <w:t>The fact</w:t>
      </w:r>
      <w:r w:rsidRPr="008F6273">
        <w:rPr>
          <w:rStyle w:val="StyleUnderline"/>
        </w:rPr>
        <w:t xml:space="preserve"> that </w:t>
      </w:r>
      <w:r w:rsidRPr="00E631F6">
        <w:rPr>
          <w:rStyle w:val="StyleUnderline"/>
          <w:highlight w:val="green"/>
        </w:rPr>
        <w:t>nuclear weapons advocates</w:t>
      </w:r>
      <w:r w:rsidRPr="008F6273">
        <w:rPr>
          <w:rStyle w:val="StyleUnderline"/>
        </w:rPr>
        <w:t xml:space="preserve"> </w:t>
      </w:r>
      <w:r w:rsidRPr="00E631F6">
        <w:rPr>
          <w:rStyle w:val="StyleUnderline"/>
        </w:rPr>
        <w:t xml:space="preserve">can </w:t>
      </w:r>
      <w:r w:rsidRPr="00E631F6">
        <w:rPr>
          <w:rStyle w:val="StyleUnderline"/>
          <w:highlight w:val="green"/>
        </w:rPr>
        <w:t>call themselves realists</w:t>
      </w:r>
      <w:r w:rsidRPr="008F6273">
        <w:rPr>
          <w:rStyle w:val="StyleUnderline"/>
        </w:rPr>
        <w:t xml:space="preserve"> and at the same time claim that nuclear weapons make all-out wars impossible </w:t>
      </w:r>
      <w:r w:rsidRPr="00E631F6">
        <w:rPr>
          <w:rStyle w:val="StyleUnderline"/>
          <w:highlight w:val="green"/>
        </w:rPr>
        <w:t>shows</w:t>
      </w:r>
      <w:r w:rsidRPr="008F6273">
        <w:rPr>
          <w:sz w:val="16"/>
        </w:rPr>
        <w:t xml:space="preserve"> that </w:t>
      </w:r>
      <w:r w:rsidRPr="00E631F6">
        <w:rPr>
          <w:rStyle w:val="StyleUnderline"/>
          <w:highlight w:val="green"/>
        </w:rPr>
        <w:t>they do not understand</w:t>
      </w:r>
      <w:r w:rsidRPr="008F6273">
        <w:rPr>
          <w:sz w:val="16"/>
        </w:rPr>
        <w:t xml:space="preserve"> the assumptions that underlie their own position. Their “</w:t>
      </w:r>
      <w:r w:rsidRPr="00E631F6">
        <w:rPr>
          <w:rStyle w:val="StyleUnderline"/>
          <w:highlight w:val="green"/>
        </w:rPr>
        <w:t>realism</w:t>
      </w:r>
      <w:r w:rsidRPr="008F6273">
        <w:rPr>
          <w:sz w:val="16"/>
        </w:rPr>
        <w:t xml:space="preserve">” is nothing of the kind. </w:t>
      </w:r>
      <w:r w:rsidRPr="00E631F6">
        <w:rPr>
          <w:rStyle w:val="StyleUnderline"/>
          <w:highlight w:val="green"/>
        </w:rPr>
        <w:t>The problem</w:t>
      </w:r>
      <w:r w:rsidRPr="008F6273">
        <w:rPr>
          <w:rStyle w:val="StyleUnderline"/>
        </w:rPr>
        <w:t xml:space="preserve"> with relying on nuclear deterrence </w:t>
      </w:r>
      <w:r w:rsidRPr="00E631F6">
        <w:rPr>
          <w:rStyle w:val="StyleUnderline"/>
          <w:highlight w:val="green"/>
        </w:rPr>
        <w:t>is</w:t>
      </w:r>
      <w:r w:rsidRPr="008F6273">
        <w:rPr>
          <w:rStyle w:val="StyleUnderline"/>
        </w:rPr>
        <w:t xml:space="preserve"> that </w:t>
      </w:r>
      <w:r w:rsidRPr="00E631F6">
        <w:rPr>
          <w:rStyle w:val="StyleUnderline"/>
          <w:highlight w:val="green"/>
        </w:rPr>
        <w:t>if it can’t be perfect</w:t>
      </w:r>
      <w:r w:rsidRPr="008F6273">
        <w:rPr>
          <w:rStyle w:val="StyleUnderline"/>
        </w:rPr>
        <w:t xml:space="preserve">—and perfect </w:t>
      </w:r>
      <w:r w:rsidRPr="00E631F6">
        <w:rPr>
          <w:rStyle w:val="StyleUnderline"/>
          <w:highlight w:val="green"/>
        </w:rPr>
        <w:t>for all time</w:t>
      </w:r>
      <w:r w:rsidRPr="008F6273">
        <w:rPr>
          <w:rStyle w:val="StyleUnderline"/>
        </w:rPr>
        <w:t xml:space="preserve">—then </w:t>
      </w:r>
      <w:r w:rsidRPr="00E631F6">
        <w:rPr>
          <w:rStyle w:val="StyleUnderline"/>
          <w:highlight w:val="green"/>
        </w:rPr>
        <w:t xml:space="preserve">it is </w:t>
      </w:r>
      <w:r w:rsidRPr="00E631F6">
        <w:rPr>
          <w:rStyle w:val="Emphasis"/>
          <w:highlight w:val="green"/>
        </w:rPr>
        <w:t>too dangerous</w:t>
      </w:r>
      <w:r w:rsidRPr="008F6273">
        <w:rPr>
          <w:rStyle w:val="StyleUnderline"/>
        </w:rPr>
        <w:t xml:space="preserve"> to rely on</w:t>
      </w:r>
      <w:r w:rsidRPr="008F6273">
        <w:rPr>
          <w:sz w:val="16"/>
        </w:rPr>
        <w:t xml:space="preserve">. Who’s to say that nuclear deterrence isn’t like a pressure cooker—able to hold off savage wars for a time, but when the top blows off at last, the destruction will be </w:t>
      </w:r>
      <w:proofErr w:type="gramStart"/>
      <w:r w:rsidRPr="008F6273">
        <w:rPr>
          <w:sz w:val="16"/>
        </w:rPr>
        <w:t>all the more</w:t>
      </w:r>
      <w:proofErr w:type="gramEnd"/>
      <w:r w:rsidRPr="008F6273">
        <w:rPr>
          <w:sz w:val="16"/>
        </w:rPr>
        <w:t xml:space="preserve"> far-reaching because it was held in for so long? Because of our primitive, warlike </w:t>
      </w:r>
      <w:proofErr w:type="gramStart"/>
      <w:r w:rsidRPr="008F6273">
        <w:rPr>
          <w:sz w:val="16"/>
        </w:rPr>
        <w:t>natures</w:t>
      </w:r>
      <w:proofErr w:type="gramEnd"/>
      <w:r w:rsidRPr="008F6273">
        <w:rPr>
          <w:sz w:val="16"/>
        </w:rPr>
        <w:t xml:space="preserve">, nuclear weapons </w:t>
      </w:r>
      <w:proofErr w:type="gramStart"/>
      <w:r w:rsidRPr="008F6273">
        <w:rPr>
          <w:sz w:val="16"/>
        </w:rPr>
        <w:t>have to</w:t>
      </w:r>
      <w:proofErr w:type="gramEnd"/>
      <w:r w:rsidRPr="008F6273">
        <w:rPr>
          <w:sz w:val="16"/>
        </w:rPr>
        <w:t xml:space="preserve"> go. </w:t>
      </w:r>
      <w:r w:rsidRPr="008F6273">
        <w:rPr>
          <w:rStyle w:val="StyleUnderline"/>
        </w:rPr>
        <w:t>There are no safe hands for nuclear weapons</w:t>
      </w:r>
      <w:r w:rsidRPr="008F6273">
        <w:rPr>
          <w:sz w:val="16"/>
        </w:rPr>
        <w:t>. That is a reality that we all ignore at our own peril.</w:t>
      </w:r>
    </w:p>
    <w:p w14:paraId="3E0B93E9" w14:textId="77777777" w:rsidR="001E774A" w:rsidRPr="007D233B" w:rsidRDefault="001E774A" w:rsidP="001E774A">
      <w:pPr>
        <w:pStyle w:val="Heading3"/>
        <w:rPr>
          <w:rFonts w:asciiTheme="minorHAnsi" w:hAnsiTheme="minorHAnsi" w:cstheme="minorHAnsi"/>
        </w:rPr>
      </w:pPr>
      <w:r w:rsidRPr="007D233B">
        <w:rPr>
          <w:rFonts w:asciiTheme="minorHAnsi" w:hAnsiTheme="minorHAnsi" w:cstheme="minorHAnsi"/>
        </w:rPr>
        <w:lastRenderedPageBreak/>
        <w:t>AT: Nuke Winter Impact Defense</w:t>
      </w:r>
    </w:p>
    <w:p w14:paraId="5D3638BF" w14:textId="1B30353A" w:rsidR="001E774A" w:rsidRPr="007D233B" w:rsidRDefault="001E774A" w:rsidP="001E774A">
      <w:pPr>
        <w:pStyle w:val="Heading4"/>
        <w:rPr>
          <w:rFonts w:asciiTheme="minorHAnsi" w:hAnsiTheme="minorHAnsi" w:cstheme="minorHAnsi"/>
        </w:rPr>
      </w:pPr>
      <w:r w:rsidRPr="007D233B">
        <w:rPr>
          <w:rFonts w:asciiTheme="minorHAnsi" w:hAnsiTheme="minorHAnsi" w:cstheme="minorHAnsi"/>
        </w:rPr>
        <w:t xml:space="preserve">Nuclear autumn </w:t>
      </w:r>
      <w:r w:rsidR="001E6CFC" w:rsidRPr="007D233B">
        <w:rPr>
          <w:rFonts w:asciiTheme="minorHAnsi" w:hAnsiTheme="minorHAnsi" w:cstheme="minorHAnsi"/>
        </w:rPr>
        <w:t xml:space="preserve">still kills billions  </w:t>
      </w:r>
    </w:p>
    <w:p w14:paraId="042BCED5" w14:textId="77777777" w:rsidR="001E774A" w:rsidRPr="007D233B" w:rsidRDefault="001E774A" w:rsidP="001E774A">
      <w:pPr>
        <w:rPr>
          <w:rFonts w:asciiTheme="minorHAnsi" w:hAnsiTheme="minorHAnsi" w:cstheme="minorHAnsi"/>
        </w:rPr>
      </w:pPr>
      <w:r w:rsidRPr="007D233B">
        <w:rPr>
          <w:rFonts w:asciiTheme="minorHAnsi" w:hAnsiTheme="minorHAnsi" w:cstheme="minorHAnsi"/>
          <w:b/>
          <w:bCs/>
          <w:sz w:val="26"/>
          <w:szCs w:val="26"/>
        </w:rPr>
        <w:t>Rubinson 16</w:t>
      </w:r>
      <w:r w:rsidRPr="007D233B">
        <w:rPr>
          <w:rFonts w:asciiTheme="minorHAnsi" w:hAnsiTheme="minorHAnsi" w:cstheme="minorHAnsi"/>
        </w:rPr>
        <w:t xml:space="preserve"> [Paul Rubinson, Assistant Professor of History at Bridgewater State University, 08-17-2016, “Imagining the apocalypse: nuclear winter in science and the world,” Understanding the Imaginary War: Culture, Thought and Nuclear Conflict, 1945-90, https://ebookcentral-proquest-com.ezproxy.library.unlv.edu/lib/unlv/detail.action?pq-origsite=primo&amp;docID=4773372#goto_toc]/Kankee</w:t>
      </w:r>
    </w:p>
    <w:p w14:paraId="1FAA73E2" w14:textId="77777777" w:rsidR="001E774A" w:rsidRPr="007D233B" w:rsidRDefault="001E774A" w:rsidP="001E774A">
      <w:pPr>
        <w:rPr>
          <w:rFonts w:asciiTheme="minorHAnsi" w:hAnsiTheme="minorHAnsi" w:cstheme="minorHAnsi"/>
          <w:sz w:val="16"/>
        </w:rPr>
      </w:pPr>
      <w:r w:rsidRPr="007D233B">
        <w:rPr>
          <w:rFonts w:asciiTheme="minorHAnsi" w:hAnsiTheme="minorHAnsi" w:cstheme="minorHAnsi"/>
          <w:sz w:val="16"/>
        </w:rPr>
        <w:t xml:space="preserve">Not everyone in the debate found these metaphors convincing. Although science ostensibly reflects the reality of nature, it is not immune to </w:t>
      </w:r>
      <w:proofErr w:type="gramStart"/>
      <w:r w:rsidRPr="007D233B">
        <w:rPr>
          <w:rFonts w:asciiTheme="minorHAnsi" w:hAnsiTheme="minorHAnsi" w:cstheme="minorHAnsi"/>
          <w:sz w:val="16"/>
        </w:rPr>
        <w:t>counter-claims</w:t>
      </w:r>
      <w:proofErr w:type="gramEnd"/>
      <w:r w:rsidRPr="007D233B">
        <w:rPr>
          <w:rFonts w:asciiTheme="minorHAnsi" w:hAnsiTheme="minorHAnsi" w:cstheme="minorHAnsi"/>
          <w:sz w:val="16"/>
        </w:rPr>
        <w:t xml:space="preserve">. Ronald Reagan frequently dismissed the anti-nuclear movement’s arguments as out of touch with reality. In a speech to evangelicals, Reagan blasted advocates of a nuclear Freeze as pursuing ‘merely the illusion of peace. The reality is that we must find peace through strength.’45 By 1986, </w:t>
      </w:r>
      <w:r w:rsidRPr="007D233B">
        <w:rPr>
          <w:rStyle w:val="StyleUnderline"/>
          <w:rFonts w:asciiTheme="minorHAnsi" w:hAnsiTheme="minorHAnsi" w:cstheme="minorHAnsi"/>
        </w:rPr>
        <w:t>nuclear</w:t>
      </w:r>
      <w:r w:rsidRPr="007D233B">
        <w:rPr>
          <w:rFonts w:asciiTheme="minorHAnsi" w:hAnsiTheme="minorHAnsi" w:cstheme="minorHAnsi"/>
          <w:sz w:val="16"/>
        </w:rPr>
        <w:t xml:space="preserve"> </w:t>
      </w:r>
      <w:r w:rsidRPr="007D233B">
        <w:rPr>
          <w:rStyle w:val="StyleUnderline"/>
          <w:rFonts w:asciiTheme="minorHAnsi" w:hAnsiTheme="minorHAnsi" w:cstheme="minorHAnsi"/>
        </w:rPr>
        <w:t>winter</w:t>
      </w:r>
      <w:r w:rsidRPr="007D233B">
        <w:rPr>
          <w:rFonts w:asciiTheme="minorHAnsi" w:hAnsiTheme="minorHAnsi" w:cstheme="minorHAnsi"/>
          <w:sz w:val="16"/>
        </w:rPr>
        <w:t xml:space="preserve"> had been roundly </w:t>
      </w:r>
      <w:proofErr w:type="spellStart"/>
      <w:r w:rsidRPr="007D233B">
        <w:rPr>
          <w:rFonts w:asciiTheme="minorHAnsi" w:hAnsiTheme="minorHAnsi" w:cstheme="minorHAnsi"/>
          <w:sz w:val="16"/>
        </w:rPr>
        <w:t>criticised</w:t>
      </w:r>
      <w:proofErr w:type="spellEnd"/>
      <w:r w:rsidRPr="007D233B">
        <w:rPr>
          <w:rFonts w:asciiTheme="minorHAnsi" w:hAnsiTheme="minorHAnsi" w:cstheme="minorHAnsi"/>
          <w:sz w:val="16"/>
        </w:rPr>
        <w:t xml:space="preserve"> by many scientists and politicians. The theory nevertheless </w:t>
      </w:r>
      <w:r w:rsidRPr="007D233B">
        <w:rPr>
          <w:rStyle w:val="StyleUnderline"/>
          <w:rFonts w:asciiTheme="minorHAnsi" w:hAnsiTheme="minorHAnsi" w:cstheme="minorHAnsi"/>
        </w:rPr>
        <w:t>retained</w:t>
      </w:r>
      <w:r w:rsidRPr="007D233B">
        <w:rPr>
          <w:rFonts w:asciiTheme="minorHAnsi" w:hAnsiTheme="minorHAnsi" w:cstheme="minorHAnsi"/>
          <w:sz w:val="16"/>
        </w:rPr>
        <w:t xml:space="preserve"> some </w:t>
      </w:r>
      <w:r w:rsidRPr="007D233B">
        <w:rPr>
          <w:rStyle w:val="StyleUnderline"/>
          <w:rFonts w:asciiTheme="minorHAnsi" w:hAnsiTheme="minorHAnsi" w:cstheme="minorHAnsi"/>
        </w:rPr>
        <w:t>credibility</w:t>
      </w:r>
      <w:r w:rsidRPr="007D233B">
        <w:rPr>
          <w:rFonts w:asciiTheme="minorHAnsi" w:hAnsiTheme="minorHAnsi" w:cstheme="minorHAnsi"/>
          <w:sz w:val="16"/>
        </w:rPr>
        <w:t xml:space="preserve">, and so some scientists rushed to come up with a less apocalyptic version of the theory, complete with a new metaphor. In the summer of 1986, Thompson and Schneider of the NCAR published ‘Nuclear Winter Reappraised’ in Foreign Affairs, the same venue in which Sagan announced the dire policy implications of nuclear winter three years earlier. Its authors intended this article to sound the death knell for the nuclear winter theory. Their survey of recent studies had convinced Thompson and Schneider that nuclear winter had been reduced ‘to a vanishingly low level of probability’. The original ‘global freeze scenarios’ and ‘apocalyptic conclusions’ predicted by TTAPS were not likely ‘on scientific grounds’, nor was there evidence of any threshold. </w:t>
      </w:r>
      <w:proofErr w:type="gramStart"/>
      <w:r w:rsidRPr="007D233B">
        <w:rPr>
          <w:rFonts w:asciiTheme="minorHAnsi" w:hAnsiTheme="minorHAnsi" w:cstheme="minorHAnsi"/>
          <w:sz w:val="16"/>
        </w:rPr>
        <w:t>Thus</w:t>
      </w:r>
      <w:proofErr w:type="gramEnd"/>
      <w:r w:rsidRPr="007D233B">
        <w:rPr>
          <w:rFonts w:asciiTheme="minorHAnsi" w:hAnsiTheme="minorHAnsi" w:cstheme="minorHAnsi"/>
          <w:sz w:val="16"/>
        </w:rPr>
        <w:t xml:space="preserve"> the two aspects of nuclear winter ‘with the most important implications for policy have been removed’. The three-dimensional models showed, according to Thompson and Schneider, that average temperature changes ‘are considerably smaller’ than the TTAPS one-dimensional model, changes that ‘more closely describe a nuclear “fall” than a nuclear winter’. Specifically, ocean warmth, smoke rainout and a smoke-enhanced greenhouse effect would prevent severe cooling. They somewhat incongruously added that </w:t>
      </w:r>
      <w:r w:rsidRPr="007D233B">
        <w:rPr>
          <w:rStyle w:val="StyleUnderline"/>
          <w:rFonts w:asciiTheme="minorHAnsi" w:hAnsiTheme="minorHAnsi" w:cstheme="minorHAnsi"/>
        </w:rPr>
        <w:t>the remaining problems of nuclear ‘</w:t>
      </w:r>
      <w:r w:rsidRPr="007D233B">
        <w:rPr>
          <w:rStyle w:val="StyleUnderline"/>
          <w:rFonts w:asciiTheme="minorHAnsi" w:hAnsiTheme="minorHAnsi" w:cstheme="minorHAnsi"/>
          <w:highlight w:val="green"/>
        </w:rPr>
        <w:t>fall’ could ‘produce</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unprecedented</w:t>
      </w:r>
      <w:r w:rsidRPr="007D233B">
        <w:rPr>
          <w:rStyle w:val="StyleUnderline"/>
          <w:rFonts w:asciiTheme="minorHAnsi" w:hAnsiTheme="minorHAnsi" w:cstheme="minorHAnsi"/>
        </w:rPr>
        <w:t xml:space="preserve"> worldwide </w:t>
      </w:r>
      <w:r w:rsidRPr="007D233B">
        <w:rPr>
          <w:rStyle w:val="StyleUnderline"/>
          <w:rFonts w:asciiTheme="minorHAnsi" w:hAnsiTheme="minorHAnsi" w:cstheme="minorHAnsi"/>
          <w:highlight w:val="green"/>
        </w:rPr>
        <w:t>human misery’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such as ‘mass starvation’</w:t>
      </w:r>
      <w:r w:rsidRPr="007D233B">
        <w:rPr>
          <w:rFonts w:asciiTheme="minorHAnsi" w:hAnsiTheme="minorHAnsi" w:cstheme="minorHAnsi"/>
          <w:sz w:val="16"/>
        </w:rPr>
        <w:t xml:space="preserve"> in India. In all, Thompson and Schneider concluded, </w:t>
      </w:r>
      <w:r w:rsidRPr="007D233B">
        <w:rPr>
          <w:rStyle w:val="StyleUnderline"/>
          <w:rFonts w:asciiTheme="minorHAnsi" w:hAnsiTheme="minorHAnsi" w:cstheme="minorHAnsi"/>
        </w:rPr>
        <w:t>the global effects could still outweigh the direct effects of nuclear war</w:t>
      </w:r>
      <w:r w:rsidRPr="007D233B">
        <w:rPr>
          <w:rFonts w:asciiTheme="minorHAnsi" w:hAnsiTheme="minorHAnsi" w:cstheme="minorHAnsi"/>
          <w:sz w:val="16"/>
        </w:rPr>
        <w:t xml:space="preserve">.46 Although heralding the defeat of the nuclear winter theory, </w:t>
      </w:r>
      <w:r w:rsidRPr="007D233B">
        <w:rPr>
          <w:rStyle w:val="StyleUnderline"/>
          <w:rFonts w:asciiTheme="minorHAnsi" w:hAnsiTheme="minorHAnsi" w:cstheme="minorHAnsi"/>
        </w:rPr>
        <w:t xml:space="preserve">Thompson and </w:t>
      </w:r>
      <w:r w:rsidRPr="007D233B">
        <w:rPr>
          <w:rStyle w:val="StyleUnderline"/>
          <w:rFonts w:asciiTheme="minorHAnsi" w:hAnsiTheme="minorHAnsi" w:cstheme="minorHAnsi"/>
          <w:highlight w:val="green"/>
        </w:rPr>
        <w:t>Schneider’s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article</w:t>
      </w:r>
      <w:r w:rsidRPr="007D233B">
        <w:rPr>
          <w:rStyle w:val="StyleUnderline"/>
          <w:rFonts w:asciiTheme="minorHAnsi" w:hAnsiTheme="minorHAnsi" w:cstheme="minorHAnsi"/>
        </w:rPr>
        <w:t xml:space="preserve"> merely </w:t>
      </w:r>
      <w:r w:rsidRPr="007D233B">
        <w:rPr>
          <w:rStyle w:val="StyleUnderline"/>
          <w:rFonts w:asciiTheme="minorHAnsi" w:hAnsiTheme="minorHAnsi" w:cstheme="minorHAnsi"/>
          <w:highlight w:val="green"/>
        </w:rPr>
        <w:t>gave the effects</w:t>
      </w:r>
      <w:r w:rsidRPr="007D233B">
        <w:rPr>
          <w:rStyle w:val="StyleUnderline"/>
          <w:rFonts w:asciiTheme="minorHAnsi" w:hAnsiTheme="minorHAnsi" w:cstheme="minorHAnsi"/>
        </w:rPr>
        <w:t xml:space="preserve"> of nuclear winter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different </w:t>
      </w:r>
      <w:r w:rsidRPr="007D233B">
        <w:rPr>
          <w:rStyle w:val="StyleUnderline"/>
          <w:rFonts w:asciiTheme="minorHAnsi" w:hAnsiTheme="minorHAnsi" w:cstheme="minorHAnsi"/>
          <w:highlight w:val="green"/>
        </w:rPr>
        <w:t>and less-catchy name</w:t>
      </w:r>
      <w:r w:rsidRPr="007D233B">
        <w:rPr>
          <w:rFonts w:asciiTheme="minorHAnsi" w:hAnsiTheme="minorHAnsi" w:cstheme="minorHAnsi"/>
          <w:sz w:val="16"/>
        </w:rPr>
        <w:t xml:space="preserve">. The New York Times picked up the metaphor in a 1986 article about ‘nuclear autumn’, in which Thompson regretted how scientists had gone public with nuclear </w:t>
      </w:r>
      <w:proofErr w:type="gramStart"/>
      <w:r w:rsidRPr="007D233B">
        <w:rPr>
          <w:rFonts w:asciiTheme="minorHAnsi" w:hAnsiTheme="minorHAnsi" w:cstheme="minorHAnsi"/>
          <w:sz w:val="16"/>
        </w:rPr>
        <w:t>winter: ‘</w:t>
      </w:r>
      <w:proofErr w:type="gramEnd"/>
      <w:r w:rsidRPr="007D233B">
        <w:rPr>
          <w:rFonts w:asciiTheme="minorHAnsi" w:hAnsiTheme="minorHAnsi" w:cstheme="minorHAnsi"/>
          <w:sz w:val="16"/>
        </w:rPr>
        <w:t>People really have in their minds the image of frozen lakes and frozen cornfields and having to dig through frozen ground to bury the dead, and those images are too extreme. It was an excellent attention grabber, but those deep-freeze images are an exaggeration.’ One member of the TTAPS team disputed the notion that a milder scenario overturned the original concern, asking ‘</w:t>
      </w:r>
      <w:r w:rsidRPr="007D233B">
        <w:rPr>
          <w:rStyle w:val="StyleUnderline"/>
          <w:rFonts w:asciiTheme="minorHAnsi" w:hAnsiTheme="minorHAnsi" w:cstheme="minorHAnsi"/>
          <w:highlight w:val="green"/>
        </w:rPr>
        <w:t>Does the world have to freeze to an ice cube before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people become concerned</w:t>
      </w:r>
      <w:r w:rsidRPr="007D233B">
        <w:rPr>
          <w:rStyle w:val="StyleUnderline"/>
          <w:rFonts w:asciiTheme="minorHAnsi" w:hAnsiTheme="minorHAnsi" w:cstheme="minorHAnsi"/>
        </w:rPr>
        <w:t xml:space="preserve"> about what’s going to happen?</w:t>
      </w:r>
      <w:r w:rsidRPr="007D233B">
        <w:rPr>
          <w:rFonts w:asciiTheme="minorHAnsi" w:hAnsiTheme="minorHAnsi" w:cstheme="minorHAnsi"/>
          <w:sz w:val="16"/>
        </w:rPr>
        <w:t xml:space="preserve">’ Schneider admitted receiving ‘a lot of unhappy reaction from our former friends’, but consoled himself by pledging his allegiance to scientific objectivity: ‘One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clear the air sooner or later … We’re trying to substitute credibility for drama.’47 The metaphor mattered little, however, since </w:t>
      </w:r>
      <w:r w:rsidRPr="007D233B">
        <w:rPr>
          <w:rStyle w:val="StyleUnderline"/>
          <w:rFonts w:asciiTheme="minorHAnsi" w:hAnsiTheme="minorHAnsi" w:cstheme="minorHAnsi"/>
          <w:highlight w:val="green"/>
        </w:rPr>
        <w:t>in either</w:t>
      </w:r>
      <w:r w:rsidRPr="007D233B">
        <w:rPr>
          <w:rStyle w:val="StyleUnderline"/>
          <w:rFonts w:asciiTheme="minorHAnsi" w:hAnsiTheme="minorHAnsi" w:cstheme="minorHAnsi"/>
        </w:rPr>
        <w:t xml:space="preserve"> scientific </w:t>
      </w:r>
      <w:r w:rsidRPr="007D233B">
        <w:rPr>
          <w:rStyle w:val="StyleUnderline"/>
          <w:rFonts w:asciiTheme="minorHAnsi" w:hAnsiTheme="minorHAnsi" w:cstheme="minorHAnsi"/>
          <w:highlight w:val="green"/>
        </w:rPr>
        <w:t>scenario</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billions</w:t>
      </w:r>
      <w:r w:rsidRPr="007D233B">
        <w:rPr>
          <w:rStyle w:val="StyleUnderline"/>
          <w:rFonts w:asciiTheme="minorHAnsi" w:hAnsiTheme="minorHAnsi" w:cstheme="minorHAnsi"/>
        </w:rPr>
        <w:t xml:space="preserve"> of people would </w:t>
      </w:r>
      <w:r w:rsidRPr="007D233B">
        <w:rPr>
          <w:rStyle w:val="StyleUnderline"/>
          <w:rFonts w:asciiTheme="minorHAnsi" w:hAnsiTheme="minorHAnsi" w:cstheme="minorHAnsi"/>
          <w:highlight w:val="green"/>
        </w:rPr>
        <w:t>perish</w:t>
      </w:r>
      <w:r w:rsidRPr="007D233B">
        <w:rPr>
          <w:rFonts w:asciiTheme="minorHAnsi" w:hAnsiTheme="minorHAnsi" w:cstheme="minorHAnsi"/>
          <w:sz w:val="16"/>
        </w:rPr>
        <w:t xml:space="preserve">. The studies that largely confirmed the accuracy of the nuclear winter theory explicitly described the effects of </w:t>
      </w:r>
      <w:proofErr w:type="gramStart"/>
      <w:r w:rsidRPr="007D233B">
        <w:rPr>
          <w:rFonts w:asciiTheme="minorHAnsi" w:hAnsiTheme="minorHAnsi" w:cstheme="minorHAnsi"/>
          <w:sz w:val="16"/>
        </w:rPr>
        <w:t>a nuclear</w:t>
      </w:r>
      <w:proofErr w:type="gramEnd"/>
      <w:r w:rsidRPr="007D233B">
        <w:rPr>
          <w:rFonts w:asciiTheme="minorHAnsi" w:hAnsiTheme="minorHAnsi" w:cstheme="minorHAnsi"/>
          <w:sz w:val="16"/>
        </w:rPr>
        <w:t xml:space="preserve"> war without relying on metaphor. A February 1987 workshop on the environmental effects of nuclear war that took place in Bangkok reaffirmed that </w:t>
      </w:r>
      <w:r w:rsidRPr="007D233B">
        <w:rPr>
          <w:rStyle w:val="StyleUnderline"/>
          <w:rFonts w:asciiTheme="minorHAnsi" w:hAnsiTheme="minorHAnsi" w:cstheme="minorHAnsi"/>
        </w:rPr>
        <w:t>agricultural systems ‘are the most vulnerable</w:t>
      </w:r>
      <w:r w:rsidRPr="007D233B">
        <w:rPr>
          <w:rFonts w:asciiTheme="minorHAnsi" w:hAnsiTheme="minorHAnsi" w:cstheme="minorHAnsi"/>
          <w:sz w:val="16"/>
        </w:rPr>
        <w:t xml:space="preserve"> </w:t>
      </w:r>
      <w:r w:rsidRPr="007D233B">
        <w:rPr>
          <w:rStyle w:val="StyleUnderline"/>
          <w:rFonts w:asciiTheme="minorHAnsi" w:hAnsiTheme="minorHAnsi" w:cstheme="minorHAnsi"/>
        </w:rPr>
        <w:t>to</w:t>
      </w:r>
      <w:r w:rsidRPr="007D233B">
        <w:rPr>
          <w:rFonts w:asciiTheme="minorHAnsi" w:hAnsiTheme="minorHAnsi" w:cstheme="minorHAnsi"/>
          <w:sz w:val="16"/>
        </w:rPr>
        <w:t xml:space="preserve"> the physical and societal disruptions that could follow a large-scale </w:t>
      </w:r>
      <w:r w:rsidRPr="007D233B">
        <w:rPr>
          <w:rStyle w:val="StyleUnderline"/>
          <w:rFonts w:asciiTheme="minorHAnsi" w:hAnsiTheme="minorHAnsi" w:cstheme="minorHAnsi"/>
        </w:rPr>
        <w:t>nuclear war’</w:t>
      </w:r>
      <w:r w:rsidRPr="007D233B">
        <w:rPr>
          <w:rFonts w:asciiTheme="minorHAnsi" w:hAnsiTheme="minorHAnsi" w:cstheme="minorHAnsi"/>
          <w:sz w:val="16"/>
        </w:rPr>
        <w:t xml:space="preserve">. </w:t>
      </w:r>
      <w:r w:rsidRPr="007D233B">
        <w:rPr>
          <w:rStyle w:val="StyleUnderline"/>
          <w:rFonts w:asciiTheme="minorHAnsi" w:hAnsiTheme="minorHAnsi" w:cstheme="minorHAnsi"/>
        </w:rPr>
        <w:t>Agriculture</w:t>
      </w:r>
      <w:r w:rsidRPr="007D233B">
        <w:rPr>
          <w:rFonts w:asciiTheme="minorHAnsi" w:hAnsiTheme="minorHAnsi" w:cstheme="minorHAnsi"/>
          <w:sz w:val="16"/>
        </w:rPr>
        <w:t xml:space="preserve"> in the Northern Hemisphere </w:t>
      </w:r>
      <w:r w:rsidRPr="007D233B">
        <w:rPr>
          <w:rStyle w:val="StyleUnderline"/>
          <w:rFonts w:asciiTheme="minorHAnsi" w:hAnsiTheme="minorHAnsi" w:cstheme="minorHAnsi"/>
        </w:rPr>
        <w:t>would be</w:t>
      </w:r>
      <w:r w:rsidRPr="007D233B">
        <w:rPr>
          <w:rFonts w:asciiTheme="minorHAnsi" w:hAnsiTheme="minorHAnsi" w:cstheme="minorHAnsi"/>
          <w:sz w:val="16"/>
        </w:rPr>
        <w:t xml:space="preserve"> limited or even </w:t>
      </w:r>
      <w:r w:rsidRPr="007D233B">
        <w:rPr>
          <w:rStyle w:val="Emphasis"/>
          <w:rFonts w:asciiTheme="minorHAnsi" w:hAnsiTheme="minorHAnsi" w:cstheme="minorHAnsi"/>
        </w:rPr>
        <w:t>shut down</w:t>
      </w:r>
      <w:r w:rsidRPr="007D233B">
        <w:rPr>
          <w:rFonts w:asciiTheme="minorHAnsi" w:hAnsiTheme="minorHAnsi" w:cstheme="minorHAnsi"/>
          <w:sz w:val="16"/>
        </w:rPr>
        <w:t xml:space="preserve"> for the first (and maybe other) growing seasons </w:t>
      </w:r>
      <w:r w:rsidRPr="007D233B">
        <w:rPr>
          <w:rStyle w:val="StyleUnderline"/>
          <w:rFonts w:asciiTheme="minorHAnsi" w:hAnsiTheme="minorHAnsi" w:cstheme="minorHAnsi"/>
        </w:rPr>
        <w:t>after nuclear war</w:t>
      </w:r>
      <w:r w:rsidRPr="007D233B">
        <w:rPr>
          <w:rFonts w:asciiTheme="minorHAnsi" w:hAnsiTheme="minorHAnsi" w:cstheme="minorHAnsi"/>
          <w:sz w:val="16"/>
        </w:rPr>
        <w:t xml:space="preserve">. ‘For most countries, and thus for most of the people on earth’, the scientists agreed, ‘the </w:t>
      </w:r>
      <w:r w:rsidRPr="007D233B">
        <w:rPr>
          <w:rStyle w:val="StyleUnderline"/>
          <w:rFonts w:asciiTheme="minorHAnsi" w:hAnsiTheme="minorHAnsi" w:cstheme="minorHAnsi"/>
        </w:rPr>
        <w:t>food would run out in a matter of a few months if there were no agricultural production for just one season</w:t>
      </w:r>
      <w:r w:rsidRPr="007D233B">
        <w:rPr>
          <w:rFonts w:asciiTheme="minorHAnsi" w:hAnsiTheme="minorHAnsi" w:cstheme="minorHAnsi"/>
          <w:sz w:val="16"/>
        </w:rPr>
        <w:t xml:space="preserve"> … Consequently, </w:t>
      </w:r>
      <w:proofErr w:type="gramStart"/>
      <w:r w:rsidRPr="007D233B">
        <w:rPr>
          <w:rStyle w:val="StyleUnderline"/>
          <w:rFonts w:asciiTheme="minorHAnsi" w:hAnsiTheme="minorHAnsi" w:cstheme="minorHAnsi"/>
        </w:rPr>
        <w:t>the majority of</w:t>
      </w:r>
      <w:proofErr w:type="gramEnd"/>
      <w:r w:rsidRPr="007D233B">
        <w:rPr>
          <w:rStyle w:val="StyleUnderline"/>
          <w:rFonts w:asciiTheme="minorHAnsi" w:hAnsiTheme="minorHAnsi" w:cstheme="minorHAnsi"/>
        </w:rPr>
        <w:t xml:space="preserve"> the earth’s human populations </w:t>
      </w:r>
      <w:proofErr w:type="gramStart"/>
      <w:r w:rsidRPr="007D233B">
        <w:rPr>
          <w:rStyle w:val="StyleUnderline"/>
          <w:rFonts w:asciiTheme="minorHAnsi" w:hAnsiTheme="minorHAnsi" w:cstheme="minorHAnsi"/>
        </w:rPr>
        <w:t>is</w:t>
      </w:r>
      <w:proofErr w:type="gramEnd"/>
      <w:r w:rsidRPr="007D233B">
        <w:rPr>
          <w:rStyle w:val="StyleUnderline"/>
          <w:rFonts w:asciiTheme="minorHAnsi" w:hAnsiTheme="minorHAnsi" w:cstheme="minorHAnsi"/>
        </w:rPr>
        <w:t xml:space="preserve"> vulnerable to starvation following a large-scale nuclear war</w:t>
      </w:r>
      <w:r w:rsidRPr="007D233B">
        <w:rPr>
          <w:rFonts w:asciiTheme="minorHAnsi" w:hAnsiTheme="minorHAnsi" w:cstheme="minorHAnsi"/>
          <w:sz w:val="16"/>
        </w:rPr>
        <w:t xml:space="preserve">.’ As had Sagan, SCOPE pointed out that people living far from the scenes of direct destruction and playing no central role in a nuclear war would be at a risk of losing their lives through the indirect effects of nuclear war. </w:t>
      </w:r>
      <w:r w:rsidRPr="007D233B">
        <w:rPr>
          <w:rStyle w:val="StyleUnderline"/>
          <w:rFonts w:asciiTheme="minorHAnsi" w:hAnsiTheme="minorHAnsi" w:cstheme="minorHAnsi"/>
        </w:rPr>
        <w:t>The number of people who might starve or die from diseases</w:t>
      </w:r>
      <w:r w:rsidRPr="007D233B">
        <w:rPr>
          <w:rFonts w:asciiTheme="minorHAnsi" w:hAnsiTheme="minorHAnsi" w:cstheme="minorHAnsi"/>
          <w:sz w:val="16"/>
        </w:rPr>
        <w:t xml:space="preserve"> associated with insufficient food </w:t>
      </w:r>
      <w:r w:rsidRPr="007D233B">
        <w:rPr>
          <w:rStyle w:val="StyleUnderline"/>
          <w:rFonts w:asciiTheme="minorHAnsi" w:hAnsiTheme="minorHAnsi" w:cstheme="minorHAnsi"/>
        </w:rPr>
        <w:t>could vastly exceed the number of people who would die from direct effects of such a war</w:t>
      </w:r>
      <w:r w:rsidRPr="007D233B">
        <w:rPr>
          <w:rFonts w:asciiTheme="minorHAnsi" w:hAnsiTheme="minorHAnsi" w:cstheme="minorHAnsi"/>
          <w:sz w:val="16"/>
        </w:rPr>
        <w:t xml:space="preserve">.48 By the end of the 1980s, </w:t>
      </w:r>
      <w:r w:rsidRPr="007D233B">
        <w:rPr>
          <w:rStyle w:val="StyleUnderline"/>
          <w:rFonts w:asciiTheme="minorHAnsi" w:hAnsiTheme="minorHAnsi" w:cstheme="minorHAnsi"/>
        </w:rPr>
        <w:t>the nuclear winter metaphor may have disappeared, but its predictions remained</w:t>
      </w:r>
      <w:r w:rsidRPr="007D233B">
        <w:rPr>
          <w:rFonts w:asciiTheme="minorHAnsi" w:hAnsiTheme="minorHAnsi" w:cstheme="minorHAnsi"/>
          <w:sz w:val="16"/>
        </w:rPr>
        <w:t xml:space="preserve">. Conclusion Nuclear war was never an abstract threat – at numerous points in the Cold War, the superpowers came dangerously close to the real thing. Yet the threat the weapons posed </w:t>
      </w:r>
      <w:proofErr w:type="gramStart"/>
      <w:r w:rsidRPr="007D233B">
        <w:rPr>
          <w:rFonts w:asciiTheme="minorHAnsi" w:hAnsiTheme="minorHAnsi" w:cstheme="minorHAnsi"/>
          <w:sz w:val="16"/>
        </w:rPr>
        <w:t>was</w:t>
      </w:r>
      <w:proofErr w:type="gramEnd"/>
      <w:r w:rsidRPr="007D233B">
        <w:rPr>
          <w:rFonts w:asciiTheme="minorHAnsi" w:hAnsiTheme="minorHAnsi" w:cstheme="minorHAnsi"/>
          <w:sz w:val="16"/>
        </w:rPr>
        <w:t xml:space="preserve"> in some ways imaginary, since outside of Hiroshima and Nagasaki, the world had no chance of witnessing such an event. Films, songs and other works of art frequently portrayed nuclear war, but by existing only in people’s imagination, nuclear weapons in some ways became easier to live with. Carl Sagan’s nuclear winter theory dealt with this imagination gap in three ways.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it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a threat that many had feared in general </w:t>
      </w:r>
      <w:proofErr w:type="gramStart"/>
      <w:r w:rsidRPr="007D233B">
        <w:rPr>
          <w:rFonts w:asciiTheme="minorHAnsi" w:hAnsiTheme="minorHAnsi" w:cstheme="minorHAnsi"/>
          <w:sz w:val="16"/>
        </w:rPr>
        <w:t>terms</w:t>
      </w:r>
      <w:proofErr w:type="gramEnd"/>
      <w:r w:rsidRPr="007D233B">
        <w:rPr>
          <w:rFonts w:asciiTheme="minorHAnsi" w:hAnsiTheme="minorHAnsi" w:cstheme="minorHAnsi"/>
          <w:sz w:val="16"/>
        </w:rPr>
        <w:t xml:space="preserve"> but no one had reliably foreseen – a </w:t>
      </w:r>
      <w:r w:rsidRPr="007D233B">
        <w:rPr>
          <w:rFonts w:asciiTheme="minorHAnsi" w:hAnsiTheme="minorHAnsi" w:cstheme="minorHAnsi"/>
          <w:sz w:val="16"/>
        </w:rPr>
        <w:lastRenderedPageBreak/>
        <w:t xml:space="preserve">death toll in the billions and perhaps approaching human extinction. Second, nuclear winter made the leap from imagination to scientific probability. An event predicted by science makes a much stronger case for policy change, which perhaps explains why US policymakers felt compelled alternately to endorse, co-opt, or deny the theory. Finally, the threat of nuclear winter underpinned the idea of nuclear war as catastrophic event that risked billions of lives at a time when government figures in the United States claimed nuclear war was survivable, if not winnable. The theory endured beyond the Cold War, being used to warn against the burning of oil fields during the Gulf War and receiving further verification in studies from the 1990s and 2000s.49 Nuclear winter earned the ultimate sign of maturation in the early 1990s when one science textbook devoted an entire chapter to the concept.50 After the Cold War, Sagan transformed nuclear winter into an environmental argument incorporating the greenhouse effect and global warming. In 2006 and 2007, further </w:t>
      </w:r>
      <w:r w:rsidRPr="007D233B">
        <w:rPr>
          <w:rStyle w:val="StyleUnderline"/>
          <w:rFonts w:asciiTheme="minorHAnsi" w:hAnsiTheme="minorHAnsi" w:cstheme="minorHAnsi"/>
        </w:rPr>
        <w:t>analyses by Robock</w:t>
      </w:r>
      <w:r w:rsidRPr="007D233B">
        <w:rPr>
          <w:rFonts w:asciiTheme="minorHAnsi" w:hAnsiTheme="minorHAnsi" w:cstheme="minorHAnsi"/>
          <w:sz w:val="16"/>
        </w:rPr>
        <w:t xml:space="preserve"> using the most recent computer models </w:t>
      </w:r>
      <w:r w:rsidRPr="007D233B">
        <w:rPr>
          <w:rStyle w:val="StyleUnderline"/>
          <w:rFonts w:asciiTheme="minorHAnsi" w:hAnsiTheme="minorHAnsi" w:cstheme="minorHAnsi"/>
        </w:rPr>
        <w:t>indicated</w:t>
      </w:r>
      <w:r w:rsidRPr="007D233B">
        <w:rPr>
          <w:rFonts w:asciiTheme="minorHAnsi" w:hAnsiTheme="minorHAnsi" w:cstheme="minorHAnsi"/>
          <w:sz w:val="16"/>
        </w:rPr>
        <w:t xml:space="preserve"> that in some scenarios, </w:t>
      </w:r>
      <w:r w:rsidRPr="007D233B">
        <w:rPr>
          <w:rStyle w:val="StyleUnderline"/>
          <w:rFonts w:asciiTheme="minorHAnsi" w:hAnsiTheme="minorHAnsi" w:cstheme="minorHAnsi"/>
        </w:rPr>
        <w:t>just</w:t>
      </w:r>
      <w:r w:rsidRPr="007D233B">
        <w:rPr>
          <w:rFonts w:asciiTheme="minorHAnsi" w:hAnsiTheme="minorHAnsi" w:cstheme="minorHAnsi"/>
          <w:sz w:val="16"/>
        </w:rPr>
        <w:t xml:space="preserve"> </w:t>
      </w:r>
      <w:r w:rsidRPr="007D233B">
        <w:rPr>
          <w:rStyle w:val="StyleUnderline"/>
          <w:rFonts w:asciiTheme="minorHAnsi" w:hAnsiTheme="minorHAnsi" w:cstheme="minorHAnsi"/>
        </w:rPr>
        <w:t>‘100 Hiroshima-sized’ nuclear weapons could trigger a nuclear winter</w:t>
      </w:r>
      <w:r w:rsidRPr="007D233B">
        <w:rPr>
          <w:rFonts w:asciiTheme="minorHAnsi" w:hAnsiTheme="minorHAnsi" w:cstheme="minorHAnsi"/>
          <w:sz w:val="16"/>
        </w:rPr>
        <w:t xml:space="preserve">, a number startlingly lower than the original TTAPS estimate.51 During his lifetime, Sagan </w:t>
      </w:r>
      <w:proofErr w:type="gramStart"/>
      <w:r w:rsidRPr="007D233B">
        <w:rPr>
          <w:rFonts w:asciiTheme="minorHAnsi" w:hAnsiTheme="minorHAnsi" w:cstheme="minorHAnsi"/>
          <w:sz w:val="16"/>
        </w:rPr>
        <w:t>had received</w:t>
      </w:r>
      <w:proofErr w:type="gramEnd"/>
      <w:r w:rsidRPr="007D233B">
        <w:rPr>
          <w:rFonts w:asciiTheme="minorHAnsi" w:hAnsiTheme="minorHAnsi" w:cstheme="minorHAnsi"/>
          <w:sz w:val="16"/>
        </w:rPr>
        <w:t xml:space="preserve"> mostly scorn for his foray into nuclear winter studies and anti-nuclear activism. But the theory spread nevertheless, influencing activists and governments. The SCOPE study of the climatic effects of nuclear war, conducted under the auspices of the International Council of Scientific Unions, affirmed the global threat of climate change caused by nuclear war, and downplayed the uncertainties associated with nuclear winter studies. Mark Harwell, a participant in the SCOPE study, argued that </w:t>
      </w:r>
      <w:r w:rsidRPr="007D233B">
        <w:rPr>
          <w:rStyle w:val="StyleUnderline"/>
          <w:rFonts w:asciiTheme="minorHAnsi" w:hAnsiTheme="minorHAnsi" w:cstheme="minorHAnsi"/>
          <w:highlight w:val="green"/>
        </w:rPr>
        <w:t>bio</w:t>
      </w:r>
      <w:r w:rsidRPr="007D233B">
        <w:rPr>
          <w:rStyle w:val="StyleUnderline"/>
          <w:rFonts w:asciiTheme="minorHAnsi" w:hAnsiTheme="minorHAnsi" w:cstheme="minorHAnsi"/>
        </w:rPr>
        <w:t xml:space="preserve">logical </w:t>
      </w:r>
      <w:r w:rsidRPr="007D233B">
        <w:rPr>
          <w:rStyle w:val="StyleUnderline"/>
          <w:rFonts w:asciiTheme="minorHAnsi" w:hAnsiTheme="minorHAnsi" w:cstheme="minorHAnsi"/>
          <w:highlight w:val="green"/>
        </w:rPr>
        <w:t>systems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were so fragile ‘that</w:t>
      </w:r>
      <w:r w:rsidRPr="007D233B">
        <w:rPr>
          <w:rStyle w:val="StyleUnderline"/>
          <w:rFonts w:asciiTheme="minorHAnsi" w:hAnsiTheme="minorHAnsi" w:cstheme="minorHAnsi"/>
        </w:rPr>
        <w:t xml:space="preserve"> many of the </w:t>
      </w:r>
      <w:r w:rsidRPr="007D233B">
        <w:rPr>
          <w:rStyle w:val="StyleUnderline"/>
          <w:rFonts w:asciiTheme="minorHAnsi" w:hAnsiTheme="minorHAnsi" w:cstheme="minorHAnsi"/>
          <w:highlight w:val="green"/>
        </w:rPr>
        <w:t>uncertainties … are unimportant’</w:t>
      </w:r>
      <w:r w:rsidRPr="007D233B">
        <w:rPr>
          <w:rFonts w:asciiTheme="minorHAnsi" w:hAnsiTheme="minorHAnsi" w:cstheme="minorHAnsi"/>
          <w:sz w:val="16"/>
        </w:rPr>
        <w:t xml:space="preserve">. In a nuclear war, he estimated that more people would die in India than in the United States and Soviet Union combined; more would die in Africa than in Europe.52 Meteorologist Alan Robock </w:t>
      </w:r>
      <w:proofErr w:type="spellStart"/>
      <w:r w:rsidRPr="007D233B">
        <w:rPr>
          <w:rFonts w:asciiTheme="minorHAnsi" w:hAnsiTheme="minorHAnsi" w:cstheme="minorHAnsi"/>
          <w:sz w:val="16"/>
        </w:rPr>
        <w:t>summarised</w:t>
      </w:r>
      <w:proofErr w:type="spellEnd"/>
      <w:r w:rsidRPr="007D233B">
        <w:rPr>
          <w:rFonts w:asciiTheme="minorHAnsi" w:hAnsiTheme="minorHAnsi" w:cstheme="minorHAnsi"/>
          <w:sz w:val="16"/>
        </w:rPr>
        <w:t xml:space="preserve"> new experiments in 1989, stating that ‘The basic theory of nuclear winter has remained unchanged since it was first described.’ The cold and the dark would ruin at least one growing season, ‘resulting in a global famine … In a nuclear war between the United States and the Soviet Union, more people would die in India or China than in the target countries combined.’ </w:t>
      </w:r>
      <w:r w:rsidRPr="007D233B">
        <w:rPr>
          <w:rStyle w:val="StyleUnderline"/>
          <w:rFonts w:asciiTheme="minorHAnsi" w:hAnsiTheme="minorHAnsi" w:cstheme="minorHAnsi"/>
        </w:rPr>
        <w:t xml:space="preserve">Continued </w:t>
      </w:r>
      <w:r w:rsidRPr="007D233B">
        <w:rPr>
          <w:rStyle w:val="StyleUnderline"/>
          <w:rFonts w:asciiTheme="minorHAnsi" w:hAnsiTheme="minorHAnsi" w:cstheme="minorHAnsi"/>
          <w:highlight w:val="green"/>
        </w:rPr>
        <w:t>research since 1983</w:t>
      </w:r>
      <w:r w:rsidRPr="007D233B">
        <w:rPr>
          <w:rStyle w:val="StyleUnderline"/>
          <w:rFonts w:asciiTheme="minorHAnsi" w:hAnsiTheme="minorHAnsi" w:cstheme="minorHAnsi"/>
        </w:rPr>
        <w:t xml:space="preserve"> had </w:t>
      </w:r>
      <w:r w:rsidRPr="007D233B">
        <w:rPr>
          <w:rStyle w:val="StyleUnderline"/>
          <w:rFonts w:asciiTheme="minorHAnsi" w:hAnsiTheme="minorHAnsi" w:cstheme="minorHAnsi"/>
          <w:highlight w:val="green"/>
        </w:rPr>
        <w:t xml:space="preserve">only ‘strengthened the scientific basis of the </w:t>
      </w:r>
      <w:proofErr w:type="gramStart"/>
      <w:r w:rsidRPr="007D233B">
        <w:rPr>
          <w:rStyle w:val="StyleUnderline"/>
          <w:rFonts w:asciiTheme="minorHAnsi" w:hAnsiTheme="minorHAnsi" w:cstheme="minorHAnsi"/>
          <w:highlight w:val="green"/>
        </w:rPr>
        <w:t>theory’</w:t>
      </w:r>
      <w:r w:rsidRPr="007D233B">
        <w:rPr>
          <w:rFonts w:asciiTheme="minorHAnsi" w:hAnsiTheme="minorHAnsi" w:cstheme="minorHAnsi"/>
          <w:sz w:val="16"/>
        </w:rPr>
        <w:t>.</w:t>
      </w:r>
      <w:proofErr w:type="gramEnd"/>
      <w:r w:rsidRPr="007D233B">
        <w:rPr>
          <w:rFonts w:asciiTheme="minorHAnsi" w:hAnsiTheme="minorHAnsi" w:cstheme="minorHAnsi"/>
          <w:sz w:val="16"/>
        </w:rPr>
        <w:t xml:space="preserve"> The concept of </w:t>
      </w:r>
      <w:r w:rsidRPr="007D233B">
        <w:rPr>
          <w:rStyle w:val="StyleUnderline"/>
          <w:rFonts w:asciiTheme="minorHAnsi" w:hAnsiTheme="minorHAnsi" w:cstheme="minorHAnsi"/>
          <w:highlight w:val="green"/>
        </w:rPr>
        <w:t>nuclear fall</w:t>
      </w:r>
      <w:r w:rsidRPr="007D233B">
        <w:rPr>
          <w:rStyle w:val="StyleUnderline"/>
          <w:rFonts w:asciiTheme="minorHAnsi" w:hAnsiTheme="minorHAnsi" w:cstheme="minorHAnsi"/>
        </w:rPr>
        <w:t xml:space="preserve">, he wrote, allowed people to believe that the effects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be mild, while they would </w:t>
      </w:r>
      <w:proofErr w:type="gramStart"/>
      <w:r w:rsidRPr="007D233B">
        <w:rPr>
          <w:rStyle w:val="StyleUnderline"/>
          <w:rFonts w:asciiTheme="minorHAnsi" w:hAnsiTheme="minorHAnsi" w:cstheme="minorHAnsi"/>
        </w:rPr>
        <w:t xml:space="preserve">actually </w:t>
      </w:r>
      <w:r w:rsidRPr="007D233B">
        <w:rPr>
          <w:rStyle w:val="StyleUnderline"/>
          <w:rFonts w:asciiTheme="minorHAnsi" w:hAnsiTheme="minorHAnsi" w:cstheme="minorHAnsi"/>
          <w:highlight w:val="green"/>
        </w:rPr>
        <w:t>be</w:t>
      </w:r>
      <w:proofErr w:type="gramEnd"/>
      <w:r w:rsidRPr="007D233B">
        <w:rPr>
          <w:rStyle w:val="StyleUnderline"/>
          <w:rFonts w:asciiTheme="minorHAnsi" w:hAnsiTheme="minorHAnsi" w:cstheme="minorHAnsi"/>
        </w:rPr>
        <w:t xml:space="preserve"> </w:t>
      </w:r>
      <w:r w:rsidRPr="007D233B">
        <w:rPr>
          <w:rStyle w:val="Emphasis"/>
          <w:rFonts w:asciiTheme="minorHAnsi" w:hAnsiTheme="minorHAnsi" w:cstheme="minorHAnsi"/>
        </w:rPr>
        <w:t>quite awful</w:t>
      </w:r>
      <w:r w:rsidRPr="007D233B">
        <w:rPr>
          <w:rFonts w:asciiTheme="minorHAnsi" w:hAnsiTheme="minorHAnsi" w:cstheme="minorHAnsi"/>
          <w:sz w:val="16"/>
        </w:rPr>
        <w:t>.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rPr>
        <w:t>consensus</w:t>
      </w:r>
      <w:r w:rsidRPr="007D233B">
        <w:rPr>
          <w:rStyle w:val="StyleUnderline"/>
          <w:rFonts w:asciiTheme="minorHAnsi" w:hAnsiTheme="minorHAnsi" w:cstheme="minorHAnsi"/>
        </w:rPr>
        <w:t xml:space="preserve"> on nuclear winter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is </w:t>
      </w:r>
      <w:r w:rsidRPr="007D233B">
        <w:rPr>
          <w:rStyle w:val="Emphasis"/>
          <w:rFonts w:asciiTheme="minorHAnsi" w:hAnsiTheme="minorHAnsi" w:cstheme="minorHAnsi"/>
        </w:rPr>
        <w:t>broad’</w:t>
      </w:r>
      <w:r w:rsidRPr="007D233B">
        <w:rPr>
          <w:rFonts w:asciiTheme="minorHAnsi" w:hAnsiTheme="minorHAnsi" w:cstheme="minorHAnsi"/>
          <w:sz w:val="16"/>
        </w:rPr>
        <w:t>, he asserted, citing studies by the NAS, the Soviet Academy of Sciences, Los Alamos, Livermore and many others. Noting with regret the decreased interest in Congress, Robock maintained that the ‘</w:t>
      </w:r>
      <w:r w:rsidRPr="007D233B">
        <w:rPr>
          <w:rStyle w:val="StyleUnderline"/>
          <w:rFonts w:asciiTheme="minorHAnsi" w:hAnsiTheme="minorHAnsi" w:cstheme="minorHAnsi"/>
        </w:rPr>
        <w:t>implications</w:t>
      </w:r>
      <w:r w:rsidRPr="007D233B">
        <w:rPr>
          <w:rFonts w:asciiTheme="minorHAnsi" w:hAnsiTheme="minorHAnsi" w:cstheme="minorHAnsi"/>
          <w:sz w:val="16"/>
        </w:rPr>
        <w:t xml:space="preserve"> of nuclear winter </w:t>
      </w:r>
      <w:r w:rsidRPr="007D233B">
        <w:rPr>
          <w:rStyle w:val="StyleUnderline"/>
          <w:rFonts w:asciiTheme="minorHAnsi" w:hAnsiTheme="minorHAnsi" w:cstheme="minorHAnsi"/>
        </w:rPr>
        <w:t>are</w:t>
      </w:r>
      <w:r w:rsidRPr="007D233B">
        <w:rPr>
          <w:rFonts w:asciiTheme="minorHAnsi" w:hAnsiTheme="minorHAnsi" w:cstheme="minorHAnsi"/>
          <w:sz w:val="16"/>
        </w:rPr>
        <w:t xml:space="preserve"> </w:t>
      </w:r>
      <w:r w:rsidRPr="007D233B">
        <w:rPr>
          <w:rStyle w:val="StyleUnderline"/>
          <w:rFonts w:asciiTheme="minorHAnsi" w:hAnsiTheme="minorHAnsi" w:cstheme="minorHAnsi"/>
        </w:rPr>
        <w:t>clear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use of nuclear weapons would be </w:t>
      </w:r>
      <w:r w:rsidRPr="007D233B">
        <w:rPr>
          <w:rStyle w:val="Emphasis"/>
          <w:rFonts w:asciiTheme="minorHAnsi" w:hAnsiTheme="minorHAnsi" w:cstheme="minorHAnsi"/>
          <w:highlight w:val="green"/>
        </w:rPr>
        <w:t>suicide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all the peoples of </w:t>
      </w:r>
      <w:r w:rsidRPr="007D233B">
        <w:rPr>
          <w:rStyle w:val="StyleUnderline"/>
          <w:rFonts w:asciiTheme="minorHAnsi" w:hAnsiTheme="minorHAnsi" w:cstheme="minorHAnsi"/>
          <w:highlight w:val="green"/>
        </w:rPr>
        <w:t>the planet’</w:t>
      </w:r>
      <w:r w:rsidRPr="007D233B">
        <w:rPr>
          <w:rFonts w:asciiTheme="minorHAnsi" w:hAnsiTheme="minorHAnsi" w:cstheme="minorHAnsi"/>
          <w:sz w:val="16"/>
        </w:rPr>
        <w:t xml:space="preserve">. Still other experiments and analyses added to the consensus.53 Thus the nuclear winter theory offered to show the destruction of nuclear war without the world having to witness one. Certainly, not everyone believed the theory’s predictions, and no one can know how many concrete changes occurred because of the theory. But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revealing the truly global threat that nuclear winter presented to the world, people around the world could see their shared peril in scientific terms.</w:t>
      </w:r>
    </w:p>
    <w:p w14:paraId="519510C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92C68E9" w14:textId="690A7771" w:rsidR="001E774A" w:rsidRPr="007D233B" w:rsidRDefault="0069638B" w:rsidP="001E774A">
      <w:pPr>
        <w:pStyle w:val="Heading4"/>
        <w:rPr>
          <w:rFonts w:asciiTheme="minorHAnsi" w:hAnsiTheme="minorHAnsi" w:cstheme="minorHAnsi"/>
        </w:rPr>
      </w:pPr>
      <w:r w:rsidRPr="007D233B">
        <w:rPr>
          <w:rFonts w:asciiTheme="minorHAnsi" w:hAnsiTheme="minorHAnsi" w:cstheme="minorHAnsi"/>
        </w:rPr>
        <w:lastRenderedPageBreak/>
        <w:t xml:space="preserve">We don’t need to </w:t>
      </w:r>
      <w:proofErr w:type="gramStart"/>
      <w:r w:rsidRPr="007D233B">
        <w:rPr>
          <w:rFonts w:asciiTheme="minorHAnsi" w:hAnsiTheme="minorHAnsi" w:cstheme="minorHAnsi"/>
        </w:rPr>
        <w:t>win</w:t>
      </w:r>
      <w:proofErr w:type="gramEnd"/>
      <w:r w:rsidRPr="007D233B">
        <w:rPr>
          <w:rFonts w:asciiTheme="minorHAnsi" w:hAnsiTheme="minorHAnsi" w:cstheme="minorHAnsi"/>
        </w:rPr>
        <w:t xml:space="preserve"> that everyone dies - e</w:t>
      </w:r>
      <w:r w:rsidR="001E774A" w:rsidRPr="007D233B">
        <w:rPr>
          <w:rFonts w:asciiTheme="minorHAnsi" w:hAnsiTheme="minorHAnsi" w:cstheme="minorHAnsi"/>
        </w:rPr>
        <w:t xml:space="preserve">xtinction includes the loss of the future, not 100% </w:t>
      </w:r>
      <w:r w:rsidRPr="007D233B">
        <w:rPr>
          <w:rFonts w:asciiTheme="minorHAnsi" w:hAnsiTheme="minorHAnsi" w:cstheme="minorHAnsi"/>
        </w:rPr>
        <w:t>fatality</w:t>
      </w:r>
      <w:r w:rsidR="001E774A" w:rsidRPr="007D233B">
        <w:rPr>
          <w:rFonts w:asciiTheme="minorHAnsi" w:hAnsiTheme="minorHAnsi" w:cstheme="minorHAnsi"/>
        </w:rPr>
        <w:t xml:space="preserve"> </w:t>
      </w:r>
      <w:r w:rsidR="00704D67" w:rsidRPr="007D233B">
        <w:rPr>
          <w:rFonts w:asciiTheme="minorHAnsi" w:hAnsiTheme="minorHAnsi" w:cstheme="minorHAnsi"/>
        </w:rPr>
        <w:t>rates</w:t>
      </w:r>
    </w:p>
    <w:p w14:paraId="67C19B3E" w14:textId="77777777" w:rsidR="001E774A" w:rsidRPr="007D233B" w:rsidRDefault="001E774A" w:rsidP="001E774A">
      <w:pPr>
        <w:rPr>
          <w:rFonts w:asciiTheme="minorHAnsi" w:hAnsiTheme="minorHAnsi" w:cstheme="minorHAnsi"/>
        </w:rPr>
      </w:pPr>
      <w:r w:rsidRPr="007D233B">
        <w:rPr>
          <w:rFonts w:asciiTheme="minorHAnsi" w:hAnsiTheme="minorHAnsi" w:cstheme="minorHAnsi"/>
          <w:b/>
          <w:bCs/>
          <w:sz w:val="26"/>
          <w:szCs w:val="26"/>
        </w:rPr>
        <w:t>Munster 21</w:t>
      </w:r>
      <w:r w:rsidRPr="007D233B">
        <w:rPr>
          <w:rFonts w:asciiTheme="minorHAnsi" w:hAnsiTheme="minorHAnsi" w:cstheme="minorHAnsi"/>
        </w:rPr>
        <w:t xml:space="preserve"> [Rens van Munster, senior researcher at the Danish Institute for International Studies, 4-21-2021, "The Nuclear Origins of the Anthropocene", SpringerLink, https://link.springer.com/chapter/10.1007/978-3-030-53014-3_4]/Kankee</w:t>
      </w:r>
    </w:p>
    <w:p w14:paraId="096D893F" w14:textId="77777777" w:rsidR="001E774A" w:rsidRPr="007D233B" w:rsidRDefault="001E774A" w:rsidP="001E774A">
      <w:pPr>
        <w:rPr>
          <w:rFonts w:asciiTheme="minorHAnsi" w:hAnsiTheme="minorHAnsi" w:cstheme="minorHAnsi"/>
          <w:sz w:val="16"/>
        </w:rPr>
      </w:pPr>
      <w:r w:rsidRPr="007D233B">
        <w:rPr>
          <w:rFonts w:asciiTheme="minorHAnsi" w:hAnsiTheme="minorHAnsi" w:cstheme="minorHAnsi"/>
          <w:sz w:val="16"/>
        </w:rPr>
        <w:t xml:space="preserve">The nuclear peril is usually seen in isolation from the threats to other forms of life and their ecosystems, but in fact should be seen as the very center of the ecological crisis—as the cloud-covered Everest of which the more immediate, visible kinds of harm to the environment are the mere foothills. (Schell 1982, 111) Sagan hoped the nuclear winter thesis would prove that Cold War nuclear strategies were dangerous and self-defeating, but the ensuing debates conducted in journals such as Nature and Foreign Affairs mainly cast doubt on the scientific validity of the argument that winter indeed was coming. </w:t>
      </w:r>
      <w:r w:rsidRPr="007D233B">
        <w:rPr>
          <w:rStyle w:val="StyleUnderline"/>
          <w:rFonts w:asciiTheme="minorHAnsi" w:hAnsiTheme="minorHAnsi" w:cstheme="minorHAnsi"/>
        </w:rPr>
        <w:t>Critics</w:t>
      </w:r>
      <w:r w:rsidRPr="007D233B">
        <w:rPr>
          <w:rFonts w:asciiTheme="minorHAnsi" w:hAnsiTheme="minorHAnsi" w:cstheme="minorHAnsi"/>
          <w:sz w:val="16"/>
        </w:rPr>
        <w:t xml:space="preserve"> generally </w:t>
      </w:r>
      <w:r w:rsidRPr="007D233B">
        <w:rPr>
          <w:rStyle w:val="StyleUnderline"/>
          <w:rFonts w:asciiTheme="minorHAnsi" w:hAnsiTheme="minorHAnsi" w:cstheme="minorHAnsi"/>
        </w:rPr>
        <w:t>agreed</w:t>
      </w:r>
      <w:r w:rsidRPr="007D233B">
        <w:rPr>
          <w:rFonts w:asciiTheme="minorHAnsi" w:hAnsiTheme="minorHAnsi" w:cstheme="minorHAnsi"/>
          <w:sz w:val="16"/>
        </w:rPr>
        <w:t xml:space="preserve"> that </w:t>
      </w:r>
      <w:r w:rsidRPr="007D233B">
        <w:rPr>
          <w:rStyle w:val="StyleUnderline"/>
          <w:rFonts w:asciiTheme="minorHAnsi" w:hAnsiTheme="minorHAnsi" w:cstheme="minorHAnsi"/>
        </w:rPr>
        <w:t>global human misery, mass death and starvation would occur, but concluded that such effects would stop short of human extinction</w:t>
      </w:r>
      <w:r w:rsidRPr="007D233B">
        <w:rPr>
          <w:rFonts w:asciiTheme="minorHAnsi" w:hAnsiTheme="minorHAnsi" w:cstheme="minorHAnsi"/>
          <w:sz w:val="16"/>
        </w:rPr>
        <w:t xml:space="preserve"> (Thompson and Schneider 1986)—in short, a nuclear fall rather than a full-blown winter. For others, however, </w:t>
      </w:r>
      <w:r w:rsidRPr="007D233B">
        <w:rPr>
          <w:rStyle w:val="StyleUnderline"/>
          <w:rFonts w:asciiTheme="minorHAnsi" w:hAnsiTheme="minorHAnsi" w:cstheme="minorHAnsi"/>
          <w:highlight w:val="green"/>
        </w:rPr>
        <w:t>extinction</w:t>
      </w:r>
      <w:r w:rsidRPr="007D233B">
        <w:rPr>
          <w:rFonts w:asciiTheme="minorHAnsi" w:hAnsiTheme="minorHAnsi" w:cstheme="minorHAnsi"/>
          <w:sz w:val="16"/>
        </w:rPr>
        <w:t xml:space="preserve"> was a complex philosophical issue that </w:t>
      </w:r>
      <w:r w:rsidRPr="007D233B">
        <w:rPr>
          <w:rStyle w:val="StyleUnderline"/>
          <w:rFonts w:asciiTheme="minorHAnsi" w:hAnsiTheme="minorHAnsi" w:cstheme="minorHAnsi"/>
          <w:highlight w:val="green"/>
        </w:rPr>
        <w:t>could not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 so easily </w:t>
      </w:r>
      <w:r w:rsidRPr="007D233B">
        <w:rPr>
          <w:rStyle w:val="StyleUnderline"/>
          <w:rFonts w:asciiTheme="minorHAnsi" w:hAnsiTheme="minorHAnsi" w:cstheme="minorHAnsi"/>
          <w:highlight w:val="green"/>
        </w:rPr>
        <w:t>resolved by quantitatively projecting the number of deaths</w:t>
      </w:r>
      <w:r w:rsidRPr="007D233B">
        <w:rPr>
          <w:rFonts w:asciiTheme="minorHAnsi" w:hAnsiTheme="minorHAnsi" w:cstheme="minorHAnsi"/>
          <w:sz w:val="16"/>
        </w:rPr>
        <w:t xml:space="preserve">. For Schell, in particular, </w:t>
      </w:r>
      <w:r w:rsidRPr="007D233B">
        <w:rPr>
          <w:rStyle w:val="StyleUnderline"/>
          <w:rFonts w:asciiTheme="minorHAnsi" w:hAnsiTheme="minorHAnsi" w:cstheme="minorHAnsi"/>
          <w:highlight w:val="green"/>
        </w:rPr>
        <w:t xml:space="preserve">extinction was </w:t>
      </w:r>
      <w:r w:rsidRPr="007D233B">
        <w:rPr>
          <w:rStyle w:val="Emphasis"/>
          <w:rFonts w:asciiTheme="minorHAnsi" w:hAnsiTheme="minorHAnsi" w:cstheme="minorHAnsi"/>
          <w:highlight w:val="green"/>
        </w:rPr>
        <w:t>qualitatively different</w:t>
      </w:r>
      <w:r w:rsidRPr="007D233B">
        <w:rPr>
          <w:rStyle w:val="StyleUnderline"/>
          <w:rFonts w:asciiTheme="minorHAnsi" w:hAnsiTheme="minorHAnsi" w:cstheme="minorHAnsi"/>
          <w:highlight w:val="green"/>
        </w:rPr>
        <w:t xml:space="preserve"> from mass death</w:t>
      </w:r>
      <w:r w:rsidRPr="007D233B">
        <w:rPr>
          <w:rFonts w:asciiTheme="minorHAnsi" w:hAnsiTheme="minorHAnsi" w:cstheme="minorHAnsi"/>
          <w:sz w:val="16"/>
        </w:rPr>
        <w:t xml:space="preserve">, even if the latter should include ‘the deaths of all the people on earth’ (Schell 1982, 115). Unlike death, </w:t>
      </w:r>
      <w:r w:rsidRPr="007D233B">
        <w:rPr>
          <w:rStyle w:val="StyleUnderline"/>
          <w:rFonts w:asciiTheme="minorHAnsi" w:hAnsiTheme="minorHAnsi" w:cstheme="minorHAnsi"/>
        </w:rPr>
        <w:t>extinction</w:t>
      </w:r>
      <w:r w:rsidRPr="007D233B">
        <w:rPr>
          <w:rFonts w:asciiTheme="minorHAnsi" w:hAnsiTheme="minorHAnsi" w:cstheme="minorHAnsi"/>
          <w:sz w:val="16"/>
        </w:rPr>
        <w:t xml:space="preserve"> cannot, argued Schell, be understood from the perspective of our present life but </w:t>
      </w:r>
      <w:r w:rsidRPr="007D233B">
        <w:rPr>
          <w:rStyle w:val="StyleUnderline"/>
          <w:rFonts w:asciiTheme="minorHAnsi" w:hAnsiTheme="minorHAnsi" w:cstheme="minorHAnsi"/>
        </w:rPr>
        <w:t>should be conceptualized as something that cuts off the future. If death is the opposite of life, extinction is the opposite of birth</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 defining character of extinction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is not that it ends life but that it ends the possibility of </w:t>
      </w:r>
      <w:r w:rsidRPr="007D233B">
        <w:rPr>
          <w:rStyle w:val="StyleUnderline"/>
          <w:rFonts w:asciiTheme="minorHAnsi" w:hAnsiTheme="minorHAnsi" w:cstheme="minorHAnsi"/>
        </w:rPr>
        <w:t xml:space="preserve">birth and </w:t>
      </w:r>
      <w:r w:rsidRPr="007D233B">
        <w:rPr>
          <w:rStyle w:val="StyleUnderline"/>
          <w:rFonts w:asciiTheme="minorHAnsi" w:hAnsiTheme="minorHAnsi" w:cstheme="minorHAnsi"/>
          <w:highlight w:val="green"/>
        </w:rPr>
        <w:t>new life</w:t>
      </w:r>
      <w:r w:rsidRPr="007D233B">
        <w:rPr>
          <w:rFonts w:asciiTheme="minorHAnsi" w:hAnsiTheme="minorHAnsi" w:cstheme="minorHAnsi"/>
          <w:sz w:val="16"/>
        </w:rPr>
        <w:t xml:space="preserve">. In </w:t>
      </w:r>
      <w:proofErr w:type="gramStart"/>
      <w:r w:rsidRPr="007D233B">
        <w:rPr>
          <w:rFonts w:asciiTheme="minorHAnsi" w:hAnsiTheme="minorHAnsi" w:cstheme="minorHAnsi"/>
          <w:sz w:val="16"/>
        </w:rPr>
        <w:t>short, ‘</w:t>
      </w:r>
      <w:proofErr w:type="gramEnd"/>
      <w:r w:rsidRPr="007D233B">
        <w:rPr>
          <w:rStyle w:val="StyleUnderline"/>
          <w:rFonts w:asciiTheme="minorHAnsi" w:hAnsiTheme="minorHAnsi" w:cstheme="minorHAnsi"/>
          <w:highlight w:val="green"/>
        </w:rPr>
        <w:t xml:space="preserve">extinction is the </w:t>
      </w:r>
      <w:r w:rsidRPr="007D233B">
        <w:rPr>
          <w:rStyle w:val="Emphasis"/>
          <w:rFonts w:asciiTheme="minorHAnsi" w:hAnsiTheme="minorHAnsi" w:cstheme="minorHAnsi"/>
          <w:highlight w:val="green"/>
        </w:rPr>
        <w:t>murder of the future’</w:t>
      </w:r>
      <w:r w:rsidRPr="007D233B">
        <w:rPr>
          <w:rFonts w:asciiTheme="minorHAnsi" w:hAnsiTheme="minorHAnsi" w:cstheme="minorHAnsi"/>
          <w:sz w:val="16"/>
        </w:rPr>
        <w:t xml:space="preserve"> (Schell 1982, 168). By asking people to contemplate or imagine the extinction of the human species, Schell and others sought to cultivate a global ecological awareness that included the fate of future generations. Theorizations of extinction developed in the nuclear age are not without flaws and contradictions. In some work, the neo-Malthusian concern with extinction is dangerously reduced to a problem of overpopulation, a simplification that is rarely far removed from </w:t>
      </w:r>
      <w:proofErr w:type="gramStart"/>
      <w:r w:rsidRPr="007D233B">
        <w:rPr>
          <w:rFonts w:asciiTheme="minorHAnsi" w:hAnsiTheme="minorHAnsi" w:cstheme="minorHAnsi"/>
          <w:sz w:val="16"/>
        </w:rPr>
        <w:t>a questionable</w:t>
      </w:r>
      <w:proofErr w:type="gramEnd"/>
      <w:r w:rsidRPr="007D233B">
        <w:rPr>
          <w:rFonts w:asciiTheme="minorHAnsi" w:hAnsiTheme="minorHAnsi" w:cstheme="minorHAnsi"/>
          <w:sz w:val="16"/>
        </w:rPr>
        <w:t xml:space="preserve"> eugenic politics, as was the case with Osborne and Vogt, based on misguided racial beliefs. Moreover, compared to the post-human turn that characterizes much Anthropocene scholarship in IR today (Fishel 2017; Mitchell 2017), earlier scholarship may appear limited in its focus on human survival rather than more-than-human forms of sociality (see also Hobden and Cudworth in this volume). Still, there are numerous reasons for contemporary IR scholarship on the Anthropocene to revisit the Cold War debates on extinction and nuclear weapons, including early efforts to develop a global ecological vision, as well as an intergenerational ethics of planetary stewardship. Their pessimistic view on technology also raises difficult questions for those who are currently suggesting that humanity geoengineers </w:t>
      </w:r>
      <w:proofErr w:type="gramStart"/>
      <w:r w:rsidRPr="007D233B">
        <w:rPr>
          <w:rFonts w:asciiTheme="minorHAnsi" w:hAnsiTheme="minorHAnsi" w:cstheme="minorHAnsi"/>
          <w:sz w:val="16"/>
        </w:rPr>
        <w:t>itself</w:t>
      </w:r>
      <w:proofErr w:type="gramEnd"/>
      <w:r w:rsidRPr="007D233B">
        <w:rPr>
          <w:rFonts w:asciiTheme="minorHAnsi" w:hAnsiTheme="minorHAnsi" w:cstheme="minorHAnsi"/>
          <w:sz w:val="16"/>
        </w:rPr>
        <w:t xml:space="preserve"> out of its Anthropocene predicament. Such proposals, they would argue, fail to understand that it is exactly this type of techno-managerial thinking that sits at the center of our ecological problems today. The Atomic Anthropocene and Nuclear Colonialism</w:t>
      </w:r>
    </w:p>
    <w:p w14:paraId="166568A9" w14:textId="21A2F9EE" w:rsidR="00B95466" w:rsidRPr="007D233B" w:rsidRDefault="00B95466" w:rsidP="00B95466">
      <w:pPr>
        <w:pStyle w:val="Heading3"/>
        <w:rPr>
          <w:rFonts w:asciiTheme="minorHAnsi" w:hAnsiTheme="minorHAnsi" w:cstheme="minorHAnsi"/>
        </w:rPr>
      </w:pPr>
      <w:r w:rsidRPr="007D233B">
        <w:rPr>
          <w:rFonts w:asciiTheme="minorHAnsi" w:hAnsiTheme="minorHAnsi" w:cstheme="minorHAnsi"/>
        </w:rPr>
        <w:lastRenderedPageBreak/>
        <w:t>AT: Neg Nuclear Power</w:t>
      </w:r>
    </w:p>
    <w:p w14:paraId="301AFC28" w14:textId="5EF0A6C9" w:rsidR="00B95466" w:rsidRPr="007D233B" w:rsidRDefault="00B95466" w:rsidP="00B95466">
      <w:pPr>
        <w:pStyle w:val="Heading4"/>
        <w:rPr>
          <w:rFonts w:asciiTheme="minorHAnsi" w:hAnsiTheme="minorHAnsi" w:cstheme="minorHAnsi"/>
        </w:rPr>
      </w:pPr>
      <w:r w:rsidRPr="007D233B">
        <w:rPr>
          <w:rFonts w:asciiTheme="minorHAnsi" w:hAnsiTheme="minorHAnsi" w:cstheme="minorHAnsi"/>
        </w:rPr>
        <w:t xml:space="preserve">Nuclear energy </w:t>
      </w:r>
      <w:r w:rsidR="00006B0C" w:rsidRPr="007D233B">
        <w:rPr>
          <w:rFonts w:asciiTheme="minorHAnsi" w:hAnsiTheme="minorHAnsi" w:cstheme="minorHAnsi"/>
        </w:rPr>
        <w:t xml:space="preserve">is </w:t>
      </w:r>
      <w:r w:rsidRPr="007D233B">
        <w:rPr>
          <w:rFonts w:asciiTheme="minorHAnsi" w:hAnsiTheme="minorHAnsi" w:cstheme="minorHAnsi"/>
        </w:rPr>
        <w:t xml:space="preserve">bad – it undermines US power projection vis-à-vis </w:t>
      </w:r>
      <w:proofErr w:type="gramStart"/>
      <w:r w:rsidRPr="007D233B">
        <w:rPr>
          <w:rFonts w:asciiTheme="minorHAnsi" w:hAnsiTheme="minorHAnsi" w:cstheme="minorHAnsi"/>
        </w:rPr>
        <w:t>Russia</w:t>
      </w:r>
      <w:proofErr w:type="gramEnd"/>
      <w:r w:rsidRPr="007D233B">
        <w:rPr>
          <w:rFonts w:asciiTheme="minorHAnsi" w:hAnsiTheme="minorHAnsi" w:cstheme="minorHAnsi"/>
        </w:rPr>
        <w:t xml:space="preserve"> and it causes nuclear proliferation when sponsored by Russia. See the 2023 Nov-Dec “Nukes R’ Us” contention for more details</w:t>
      </w:r>
    </w:p>
    <w:p w14:paraId="559424D6" w14:textId="77777777" w:rsidR="00D267C5" w:rsidRDefault="00D267C5" w:rsidP="00D267C5"/>
    <w:p w14:paraId="0E71D4CD" w14:textId="7B506087" w:rsidR="00CC03D7" w:rsidRPr="007D233B" w:rsidRDefault="004E0DD1" w:rsidP="00CC03D7">
      <w:pPr>
        <w:pStyle w:val="Heading4"/>
        <w:rPr>
          <w:rFonts w:asciiTheme="minorHAnsi" w:hAnsiTheme="minorHAnsi" w:cstheme="minorHAnsi"/>
        </w:rPr>
      </w:pPr>
      <w:r w:rsidRPr="007D233B">
        <w:rPr>
          <w:rFonts w:asciiTheme="minorHAnsi" w:hAnsiTheme="minorHAnsi" w:cstheme="minorHAnsi"/>
        </w:rPr>
        <w:t>Nuclear is too</w:t>
      </w:r>
      <w:r w:rsidR="00CC03D7" w:rsidRPr="007D233B">
        <w:rPr>
          <w:rFonts w:asciiTheme="minorHAnsi" w:hAnsiTheme="minorHAnsi" w:cstheme="minorHAnsi"/>
        </w:rPr>
        <w:t xml:space="preserve"> expensive</w:t>
      </w:r>
    </w:p>
    <w:p w14:paraId="3FFD7B0A" w14:textId="6FDE1FFE" w:rsidR="00CC03D7" w:rsidRPr="007D233B" w:rsidRDefault="00CC03D7" w:rsidP="00CC03D7">
      <w:pPr>
        <w:rPr>
          <w:rFonts w:asciiTheme="minorHAnsi" w:hAnsiTheme="minorHAnsi" w:cstheme="minorHAnsi"/>
        </w:rPr>
      </w:pPr>
      <w:r w:rsidRPr="007D233B">
        <w:rPr>
          <w:rFonts w:asciiTheme="minorHAnsi" w:hAnsiTheme="minorHAnsi" w:cstheme="minorHAnsi"/>
          <w:b/>
          <w:bCs/>
          <w:sz w:val="26"/>
          <w:szCs w:val="26"/>
        </w:rPr>
        <w:t>Touran 20</w:t>
      </w:r>
      <w:r w:rsidRPr="007D233B">
        <w:rPr>
          <w:rFonts w:asciiTheme="minorHAnsi" w:hAnsiTheme="minorHAnsi" w:cstheme="minorHAnsi"/>
        </w:rPr>
        <w:t xml:space="preserve"> [Nick Touran, </w:t>
      </w:r>
      <w:r w:rsidR="00693715" w:rsidRPr="007D233B">
        <w:rPr>
          <w:rFonts w:asciiTheme="minorHAnsi" w:hAnsiTheme="minorHAnsi" w:cstheme="minorHAnsi"/>
        </w:rPr>
        <w:t xml:space="preserve">nuclear engineer and advisor with a PhD from the University of Michigan, </w:t>
      </w:r>
      <w:r w:rsidRPr="007D233B">
        <w:rPr>
          <w:rFonts w:asciiTheme="minorHAnsi" w:hAnsiTheme="minorHAnsi" w:cstheme="minorHAnsi"/>
        </w:rPr>
        <w:t xml:space="preserve">1-25-2020, "Economics of nuclear power", What is nuclear?, </w:t>
      </w:r>
      <w:hyperlink r:id="rId15" w:history="1">
        <w:r w:rsidR="0013409A" w:rsidRPr="007D233B">
          <w:rPr>
            <w:rStyle w:val="Hyperlink"/>
            <w:rFonts w:asciiTheme="minorHAnsi" w:hAnsiTheme="minorHAnsi" w:cstheme="minorHAnsi"/>
          </w:rPr>
          <w:t>https://whatisnuclear.com/economics.html]/Kankee</w:t>
        </w:r>
      </w:hyperlink>
    </w:p>
    <w:p w14:paraId="6D6F09B7" w14:textId="2616DC66" w:rsidR="0013409A" w:rsidRDefault="0013409A" w:rsidP="00CC03D7">
      <w:pPr>
        <w:rPr>
          <w:rFonts w:asciiTheme="minorHAnsi" w:hAnsiTheme="minorHAnsi" w:cstheme="minorHAnsi"/>
          <w:sz w:val="16"/>
        </w:rPr>
      </w:pPr>
      <w:r w:rsidRPr="007D233B">
        <w:rPr>
          <w:rFonts w:asciiTheme="minorHAnsi" w:hAnsiTheme="minorHAnsi" w:cstheme="minorHAnsi"/>
          <w:sz w:val="16"/>
        </w:rPr>
        <w:t>Generally, nuclear power plants (</w:t>
      </w:r>
      <w:r w:rsidRPr="007D233B">
        <w:rPr>
          <w:rStyle w:val="StyleUnderline"/>
          <w:rFonts w:asciiTheme="minorHAnsi" w:hAnsiTheme="minorHAnsi" w:cstheme="minorHAnsi"/>
          <w:highlight w:val="green"/>
        </w:rPr>
        <w:t>NPPs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are more expensive</w:t>
      </w:r>
      <w:r w:rsidRPr="007D233B">
        <w:rPr>
          <w:rFonts w:asciiTheme="minorHAnsi" w:hAnsiTheme="minorHAnsi" w:cstheme="minorHAnsi"/>
          <w:sz w:val="16"/>
        </w:rPr>
        <w:t xml:space="preserve"> to build than conventional plants </w:t>
      </w:r>
      <w:r w:rsidRPr="007D233B">
        <w:rPr>
          <w:rStyle w:val="StyleUnderline"/>
          <w:rFonts w:asciiTheme="minorHAnsi" w:hAnsiTheme="minorHAnsi" w:cstheme="minorHAnsi"/>
          <w:highlight w:val="green"/>
        </w:rPr>
        <w:t>because of</w:t>
      </w:r>
      <w:r w:rsidRPr="007D233B">
        <w:rPr>
          <w:rStyle w:val="StyleUnderline"/>
          <w:rFonts w:asciiTheme="minorHAnsi" w:hAnsiTheme="minorHAnsi" w:cstheme="minorHAnsi"/>
        </w:rPr>
        <w:t xml:space="preserve"> the required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radiological</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highlight w:val="green"/>
        </w:rPr>
        <w:t>protections</w:t>
      </w:r>
      <w:proofErr w:type="gramEnd"/>
      <w:r w:rsidRPr="007D233B">
        <w:rPr>
          <w:rFonts w:asciiTheme="minorHAnsi" w:hAnsiTheme="minorHAnsi" w:cstheme="minorHAnsi"/>
          <w:sz w:val="16"/>
        </w:rPr>
        <w:t xml:space="preserve">. The process of converting mass to energy by splitting atoms involves the emission of radiation which must be shielded, often by several feet of concrete. Furthermore, the </w:t>
      </w:r>
      <w:r w:rsidRPr="007D233B">
        <w:rPr>
          <w:rStyle w:val="StyleUnderline"/>
          <w:rFonts w:asciiTheme="minorHAnsi" w:hAnsiTheme="minorHAnsi" w:cstheme="minorHAnsi"/>
        </w:rPr>
        <w:t>leftover atoms</w:t>
      </w:r>
      <w:r w:rsidRPr="007D233B">
        <w:rPr>
          <w:rFonts w:asciiTheme="minorHAnsi" w:hAnsiTheme="minorHAnsi" w:cstheme="minorHAnsi"/>
          <w:sz w:val="16"/>
        </w:rPr>
        <w:t xml:space="preserve"> produced in any reactor (e.g. fission products and </w:t>
      </w:r>
      <w:proofErr w:type="spellStart"/>
      <w:r w:rsidRPr="007D233B">
        <w:rPr>
          <w:rFonts w:asciiTheme="minorHAnsi" w:hAnsiTheme="minorHAnsi" w:cstheme="minorHAnsi"/>
          <w:sz w:val="16"/>
        </w:rPr>
        <w:t>transuranics</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radiate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their excess energy quickly at first (requiring </w:t>
      </w:r>
      <w:r w:rsidRPr="007D233B">
        <w:rPr>
          <w:rStyle w:val="StyleUnderline"/>
          <w:rFonts w:asciiTheme="minorHAnsi" w:hAnsiTheme="minorHAnsi" w:cstheme="minorHAnsi"/>
          <w:highlight w:val="green"/>
        </w:rPr>
        <w:t>fail-safe cooling</w:t>
      </w:r>
      <w:r w:rsidRPr="007D233B">
        <w:rPr>
          <w:rStyle w:val="StyleUnderline"/>
          <w:rFonts w:asciiTheme="minorHAnsi" w:hAnsiTheme="minorHAnsi" w:cstheme="minorHAnsi"/>
        </w:rPr>
        <w:t xml:space="preserve"> even after the chain reaction stops) and then slowly for many years (requiring careful </w:t>
      </w:r>
      <w:r w:rsidRPr="007D233B">
        <w:rPr>
          <w:rStyle w:val="StyleUnderline"/>
          <w:rFonts w:asciiTheme="minorHAnsi" w:hAnsiTheme="minorHAnsi" w:cstheme="minorHAnsi"/>
          <w:highlight w:val="green"/>
        </w:rPr>
        <w:t>nuclear waste handling</w:t>
      </w:r>
      <w:r w:rsidRPr="007D233B">
        <w:rPr>
          <w:rStyle w:val="StyleUnderline"/>
          <w:rFonts w:asciiTheme="minorHAnsi" w:hAnsiTheme="minorHAnsi" w:cstheme="minorHAnsi"/>
        </w:rPr>
        <w:t xml:space="preserve"> and disposal).</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On the plus side, nuclear fuel contains roughly 2,000,000x more energy per mass than any other form of fuel, providing many economic benefits:</w:t>
      </w:r>
      <w:r w:rsidR="004E0DD1" w:rsidRPr="007D233B">
        <w:rPr>
          <w:rFonts w:asciiTheme="minorHAnsi" w:hAnsiTheme="minorHAnsi" w:cstheme="minorHAnsi"/>
          <w:sz w:val="16"/>
        </w:rPr>
        <w:t xml:space="preserve"> </w:t>
      </w:r>
      <w:r w:rsidRPr="007D233B">
        <w:rPr>
          <w:rFonts w:asciiTheme="minorHAnsi" w:hAnsiTheme="minorHAnsi" w:cstheme="minorHAnsi"/>
          <w:sz w:val="16"/>
        </w:rPr>
        <w:t>One fuel loading can last for 2 years, (whereas gas plants need continuous fuel supply via pipeline and coal plants need continuous supply via coal trains)</w:t>
      </w:r>
      <w:r w:rsidR="004E0DD1" w:rsidRPr="007D233B">
        <w:rPr>
          <w:rFonts w:asciiTheme="minorHAnsi" w:hAnsiTheme="minorHAnsi" w:cstheme="minorHAnsi"/>
          <w:sz w:val="16"/>
        </w:rPr>
        <w:t xml:space="preserve"> </w:t>
      </w:r>
      <w:r w:rsidRPr="007D233B">
        <w:rPr>
          <w:rFonts w:asciiTheme="minorHAnsi" w:hAnsiTheme="minorHAnsi" w:cstheme="minorHAnsi"/>
          <w:sz w:val="16"/>
        </w:rPr>
        <w:t>Rock-bottom low lifecycle carbon emissions (12 gCO2-eq/kWh lifecycle)</w:t>
      </w:r>
      <w:r w:rsidR="004E0DD1" w:rsidRPr="007D233B">
        <w:rPr>
          <w:rFonts w:asciiTheme="minorHAnsi" w:hAnsiTheme="minorHAnsi" w:cstheme="minorHAnsi"/>
          <w:sz w:val="16"/>
        </w:rPr>
        <w:t xml:space="preserve"> </w:t>
      </w:r>
      <w:r w:rsidRPr="007D233B">
        <w:rPr>
          <w:rFonts w:asciiTheme="minorHAnsi" w:hAnsiTheme="minorHAnsi" w:cstheme="minorHAnsi"/>
          <w:sz w:val="16"/>
        </w:rPr>
        <w:t>Very small waste footprint (whereas fossil fuel plants discharge their waste to the air, nuclear plants contain all their lifetime waste in dry casks).</w:t>
      </w:r>
      <w:r w:rsidR="004E0DD1" w:rsidRPr="007D233B">
        <w:rPr>
          <w:rFonts w:asciiTheme="minorHAnsi" w:hAnsiTheme="minorHAnsi" w:cstheme="minorHAnsi"/>
          <w:sz w:val="16"/>
        </w:rPr>
        <w:t xml:space="preserve"> </w:t>
      </w:r>
      <w:r w:rsidRPr="007D233B">
        <w:rPr>
          <w:rFonts w:asciiTheme="minorHAnsi" w:hAnsiTheme="minorHAnsi" w:cstheme="minorHAnsi"/>
          <w:sz w:val="16"/>
        </w:rPr>
        <w:t>Very small land footprint</w:t>
      </w:r>
      <w:r w:rsidR="004E0DD1" w:rsidRPr="007D233B">
        <w:rPr>
          <w:rFonts w:asciiTheme="minorHAnsi" w:hAnsiTheme="minorHAnsi" w:cstheme="minorHAnsi"/>
          <w:sz w:val="16"/>
        </w:rPr>
        <w:t xml:space="preserve"> </w:t>
      </w:r>
      <w:r w:rsidRPr="007D233B">
        <w:rPr>
          <w:rFonts w:asciiTheme="minorHAnsi" w:hAnsiTheme="minorHAnsi" w:cstheme="minorHAnsi"/>
          <w:sz w:val="16"/>
        </w:rPr>
        <w:t>Billion-year sustainability</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Thus, </w:t>
      </w:r>
      <w:r w:rsidRPr="007D233B">
        <w:rPr>
          <w:rStyle w:val="StyleUnderline"/>
          <w:rFonts w:asciiTheme="minorHAnsi" w:hAnsiTheme="minorHAnsi" w:cstheme="minorHAnsi"/>
        </w:rPr>
        <w:t>nuclear plants</w:t>
      </w:r>
      <w:r w:rsidRPr="007D233B">
        <w:rPr>
          <w:rFonts w:asciiTheme="minorHAnsi" w:hAnsiTheme="minorHAnsi" w:cstheme="minorHAnsi"/>
          <w:sz w:val="16"/>
        </w:rPr>
        <w:t xml:space="preserve"> have positive long-term attributes as energy systems, but they </w:t>
      </w:r>
      <w:r w:rsidRPr="007D233B">
        <w:rPr>
          <w:rStyle w:val="StyleUnderline"/>
          <w:rFonts w:asciiTheme="minorHAnsi" w:hAnsiTheme="minorHAnsi" w:cstheme="minorHAnsi"/>
        </w:rPr>
        <w:t xml:space="preserve">require significant </w:t>
      </w:r>
      <w:r w:rsidRPr="007D233B">
        <w:rPr>
          <w:rStyle w:val="StyleUnderline"/>
          <w:rFonts w:asciiTheme="minorHAnsi" w:hAnsiTheme="minorHAnsi" w:cstheme="minorHAnsi"/>
          <w:highlight w:val="green"/>
        </w:rPr>
        <w:t>up-front capital</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cost</w:t>
      </w:r>
      <w:r w:rsidRPr="007D233B">
        <w:rPr>
          <w:rFonts w:asciiTheme="minorHAnsi" w:hAnsiTheme="minorHAnsi" w:cstheme="minorHAnsi"/>
          <w:sz w:val="16"/>
        </w:rPr>
        <w:t xml:space="preserve">. Unfortunately, </w:t>
      </w:r>
      <w:r w:rsidRPr="007D233B">
        <w:rPr>
          <w:rStyle w:val="StyleUnderline"/>
          <w:rFonts w:asciiTheme="minorHAnsi" w:hAnsiTheme="minorHAnsi" w:cstheme="minorHAnsi"/>
        </w:rPr>
        <w:t xml:space="preserve">modern economic analysis methods today (involving the </w:t>
      </w:r>
      <w:r w:rsidRPr="007D233B">
        <w:rPr>
          <w:rStyle w:val="StyleUnderline"/>
          <w:rFonts w:asciiTheme="minorHAnsi" w:hAnsiTheme="minorHAnsi" w:cstheme="minorHAnsi"/>
          <w:highlight w:val="green"/>
        </w:rPr>
        <w:t>time value of money</w:t>
      </w:r>
      <w:r w:rsidRPr="007D233B">
        <w:rPr>
          <w:rStyle w:val="StyleUnderline"/>
          <w:rFonts w:asciiTheme="minorHAnsi" w:hAnsiTheme="minorHAnsi" w:cstheme="minorHAnsi"/>
        </w:rPr>
        <w:t xml:space="preserve">) weigh the early costs far higher than later costs, so </w:t>
      </w:r>
      <w:r w:rsidRPr="007D233B">
        <w:rPr>
          <w:rStyle w:val="Emphasis"/>
          <w:rFonts w:asciiTheme="minorHAnsi" w:hAnsiTheme="minorHAnsi" w:cstheme="minorHAnsi"/>
        </w:rPr>
        <w:t>front-loaded</w:t>
      </w:r>
      <w:r w:rsidRPr="007D233B">
        <w:rPr>
          <w:rStyle w:val="StyleUnderline"/>
          <w:rFonts w:asciiTheme="minorHAnsi" w:hAnsiTheme="minorHAnsi" w:cstheme="minorHAnsi"/>
        </w:rPr>
        <w:t xml:space="preserve"> nuclear energy struggles.</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This page is about the economic struggles of </w:t>
      </w:r>
      <w:proofErr w:type="gramStart"/>
      <w:r w:rsidRPr="007D233B">
        <w:rPr>
          <w:rFonts w:asciiTheme="minorHAnsi" w:hAnsiTheme="minorHAnsi" w:cstheme="minorHAnsi"/>
          <w:sz w:val="16"/>
        </w:rPr>
        <w:t>nuclear</w:t>
      </w:r>
      <w:proofErr w:type="gramEnd"/>
      <w:r w:rsidRPr="007D233B">
        <w:rPr>
          <w:rFonts w:asciiTheme="minorHAnsi" w:hAnsiTheme="minorHAnsi" w:cstheme="minorHAnsi"/>
          <w:sz w:val="16"/>
        </w:rPr>
        <w:t xml:space="preserve"> and what can be done to alleviate them so that it can continue to </w:t>
      </w:r>
      <w:proofErr w:type="gramStart"/>
      <w:r w:rsidRPr="007D233B">
        <w:rPr>
          <w:rFonts w:asciiTheme="minorHAnsi" w:hAnsiTheme="minorHAnsi" w:cstheme="minorHAnsi"/>
          <w:sz w:val="16"/>
        </w:rPr>
        <w:t>help out</w:t>
      </w:r>
      <w:proofErr w:type="gramEnd"/>
      <w:r w:rsidRPr="007D233B">
        <w:rPr>
          <w:rFonts w:asciiTheme="minorHAnsi" w:hAnsiTheme="minorHAnsi" w:cstheme="minorHAnsi"/>
          <w:sz w:val="16"/>
        </w:rPr>
        <w:t xml:space="preserve"> in the quest for long-term sustainable low-carbon energy.</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Early days After nuclear fission was discovered, humanity engaged in significant efforts around the world to build </w:t>
      </w:r>
      <w:proofErr w:type="spellStart"/>
      <w:r w:rsidRPr="007D233B">
        <w:rPr>
          <w:rFonts w:asciiTheme="minorHAnsi" w:hAnsiTheme="minorHAnsi" w:cstheme="minorHAnsi"/>
          <w:sz w:val="16"/>
        </w:rPr>
        <w:t>economical</w:t>
      </w:r>
      <w:proofErr w:type="spellEnd"/>
      <w:r w:rsidRPr="007D233B">
        <w:rPr>
          <w:rFonts w:asciiTheme="minorHAnsi" w:hAnsiTheme="minorHAnsi" w:cstheme="minorHAnsi"/>
          <w:sz w:val="16"/>
        </w:rPr>
        <w:t xml:space="preserve"> power plants. This took about 20 years. Along the way, we experimented with dozens of different coolants, fuels, and configurations. We tried liquid metal coolant, oil coolant, molten fuel, gas coolant, nuclear superheat, sodium-graphite, sodium-deuterium, …, the whole nine yards. In the late 1950s, GE and Westinghouse achieved considerable reliability with medium-sized light-water reactors and realized that by capturing economies of scale, they could find </w:t>
      </w:r>
      <w:proofErr w:type="spellStart"/>
      <w:r w:rsidRPr="007D233B">
        <w:rPr>
          <w:rFonts w:asciiTheme="minorHAnsi" w:hAnsiTheme="minorHAnsi" w:cstheme="minorHAnsi"/>
          <w:sz w:val="16"/>
        </w:rPr>
        <w:t>economical</w:t>
      </w:r>
      <w:proofErr w:type="spellEnd"/>
      <w:r w:rsidRPr="007D233B">
        <w:rPr>
          <w:rFonts w:asciiTheme="minorHAnsi" w:hAnsiTheme="minorHAnsi" w:cstheme="minorHAnsi"/>
          <w:sz w:val="16"/>
        </w:rPr>
        <w:t xml:space="preserve"> power. By 1965, large-scale power plants were being sold commercially at </w:t>
      </w:r>
      <w:proofErr w:type="gramStart"/>
      <w:r w:rsidRPr="007D233B">
        <w:rPr>
          <w:rFonts w:asciiTheme="minorHAnsi" w:hAnsiTheme="minorHAnsi" w:cstheme="minorHAnsi"/>
          <w:sz w:val="16"/>
        </w:rPr>
        <w:t>costs competitive</w:t>
      </w:r>
      <w:proofErr w:type="gramEnd"/>
      <w:r w:rsidRPr="007D233B">
        <w:rPr>
          <w:rFonts w:asciiTheme="minorHAnsi" w:hAnsiTheme="minorHAnsi" w:cstheme="minorHAnsi"/>
          <w:sz w:val="16"/>
        </w:rPr>
        <w:t xml:space="preserve"> with fossil fuel plants. Electricity use in the USA </w:t>
      </w:r>
      <w:proofErr w:type="gramStart"/>
      <w:r w:rsidRPr="007D233B">
        <w:rPr>
          <w:rFonts w:asciiTheme="minorHAnsi" w:hAnsiTheme="minorHAnsi" w:cstheme="minorHAnsi"/>
          <w:sz w:val="16"/>
        </w:rPr>
        <w:t>was growing</w:t>
      </w:r>
      <w:proofErr w:type="gramEnd"/>
      <w:r w:rsidRPr="007D233B">
        <w:rPr>
          <w:rFonts w:asciiTheme="minorHAnsi" w:hAnsiTheme="minorHAnsi" w:cstheme="minorHAnsi"/>
          <w:sz w:val="16"/>
        </w:rPr>
        <w:t xml:space="preserve"> at 7%/year and over 100 reactors were ordered to meet the demand.</w:t>
      </w:r>
      <w:r w:rsidR="004E0DD1" w:rsidRPr="007D233B">
        <w:rPr>
          <w:rFonts w:asciiTheme="minorHAnsi" w:hAnsiTheme="minorHAnsi" w:cstheme="minorHAnsi"/>
          <w:sz w:val="16"/>
        </w:rPr>
        <w:t xml:space="preserve"> </w:t>
      </w:r>
      <w:r w:rsidRPr="007D233B">
        <w:rPr>
          <w:rFonts w:asciiTheme="minorHAnsi" w:hAnsiTheme="minorHAnsi" w:cstheme="minorHAnsi"/>
          <w:sz w:val="16"/>
        </w:rPr>
        <w:t>Costs rise and demand slows in the 1970s</w:t>
      </w:r>
      <w:r w:rsidR="004E0DD1"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1970s brought </w:t>
      </w:r>
      <w:r w:rsidRPr="007D233B">
        <w:rPr>
          <w:rStyle w:val="StyleUnderline"/>
          <w:rFonts w:asciiTheme="minorHAnsi" w:hAnsiTheme="minorHAnsi" w:cstheme="minorHAnsi"/>
          <w:highlight w:val="green"/>
        </w:rPr>
        <w:t>high construction interest rates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increasing operating experience</w:t>
      </w:r>
      <w:r w:rsidRPr="007D233B">
        <w:rPr>
          <w:rStyle w:val="StyleUnderline"/>
          <w:rFonts w:asciiTheme="minorHAnsi" w:hAnsiTheme="minorHAnsi" w:cstheme="minorHAnsi"/>
        </w:rPr>
        <w:t xml:space="preserve">, and sharply </w:t>
      </w:r>
      <w:r w:rsidRPr="007D233B">
        <w:rPr>
          <w:rStyle w:val="StyleUnderline"/>
          <w:rFonts w:asciiTheme="minorHAnsi" w:hAnsiTheme="minorHAnsi" w:cstheme="minorHAnsi"/>
          <w:highlight w:val="green"/>
        </w:rPr>
        <w:t>slowing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electricity demand</w:t>
      </w:r>
      <w:r w:rsidRPr="007D233B">
        <w:rPr>
          <w:rFonts w:asciiTheme="minorHAnsi" w:hAnsiTheme="minorHAnsi" w:cstheme="minorHAnsi"/>
          <w:sz w:val="16"/>
        </w:rPr>
        <w:t xml:space="preserve">. Because externalities and public proximity rise with fleet size, </w:t>
      </w:r>
      <w:proofErr w:type="spellStart"/>
      <w:r w:rsidRPr="007D233B">
        <w:rPr>
          <w:rFonts w:asciiTheme="minorHAnsi" w:hAnsiTheme="minorHAnsi" w:cstheme="minorHAnsi"/>
          <w:sz w:val="16"/>
        </w:rPr>
        <w:t>Komanoff</w:t>
      </w:r>
      <w:proofErr w:type="spellEnd"/>
      <w:r w:rsidRPr="007D233B">
        <w:rPr>
          <w:rFonts w:asciiTheme="minorHAnsi" w:hAnsiTheme="minorHAnsi" w:cstheme="minorHAnsi"/>
          <w:sz w:val="16"/>
        </w:rPr>
        <w:t xml:space="preserve"> suggested that the strongest driver in costs of any power plant system is the size of the fleet2.</w:t>
      </w:r>
      <w:r w:rsidR="004E0DD1" w:rsidRPr="007D233B">
        <w:rPr>
          <w:rFonts w:asciiTheme="minorHAnsi" w:hAnsiTheme="minorHAnsi" w:cstheme="minorHAnsi"/>
          <w:sz w:val="16"/>
        </w:rPr>
        <w:t xml:space="preserve"> </w:t>
      </w:r>
      <w:r w:rsidRPr="007D233B">
        <w:rPr>
          <w:rFonts w:asciiTheme="minorHAnsi" w:hAnsiTheme="minorHAnsi" w:cstheme="minorHAnsi"/>
          <w:sz w:val="16"/>
        </w:rPr>
        <w:t>Retrofits</w:t>
      </w:r>
      <w:r w:rsidR="004E0DD1" w:rsidRPr="007D233B">
        <w:rPr>
          <w:rFonts w:asciiTheme="minorHAnsi" w:hAnsiTheme="minorHAnsi" w:cstheme="minorHAnsi"/>
          <w:sz w:val="16"/>
        </w:rPr>
        <w:t xml:space="preserve"> </w:t>
      </w:r>
      <w:r w:rsidRPr="007D233B">
        <w:rPr>
          <w:rFonts w:asciiTheme="minorHAnsi" w:hAnsiTheme="minorHAnsi" w:cstheme="minorHAnsi"/>
          <w:sz w:val="16"/>
        </w:rPr>
        <w:t>Early reactors built did not have the benefit of operating experience informing their designs. As the fleet grew and encountered various events, safety and operational retrofits were added to the fleet. The retrofits included the following1:</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After the 1975 Browns Ferry fire, more redundancy in safety-related instrumentation/control cables was required, and they needed 3-hour </w:t>
      </w:r>
      <w:proofErr w:type="gramStart"/>
      <w:r w:rsidRPr="007D233B">
        <w:rPr>
          <w:rFonts w:asciiTheme="minorHAnsi" w:hAnsiTheme="minorHAnsi" w:cstheme="minorHAnsi"/>
          <w:sz w:val="16"/>
        </w:rPr>
        <w:t>firewalls be</w:t>
      </w:r>
      <w:proofErr w:type="gramEnd"/>
      <w:r w:rsidRPr="007D233B">
        <w:rPr>
          <w:rFonts w:asciiTheme="minorHAnsi" w:hAnsiTheme="minorHAnsi" w:cstheme="minorHAnsi"/>
          <w:sz w:val="16"/>
        </w:rPr>
        <w:t xml:space="preserve"> installed between them.</w:t>
      </w:r>
      <w:r w:rsidR="004E0DD1" w:rsidRPr="007D233B">
        <w:rPr>
          <w:rFonts w:asciiTheme="minorHAnsi" w:hAnsiTheme="minorHAnsi" w:cstheme="minorHAnsi"/>
          <w:sz w:val="16"/>
        </w:rPr>
        <w:t xml:space="preserve"> </w:t>
      </w:r>
      <w:r w:rsidRPr="007D233B">
        <w:rPr>
          <w:rFonts w:asciiTheme="minorHAnsi" w:hAnsiTheme="minorHAnsi" w:cstheme="minorHAnsi"/>
          <w:sz w:val="16"/>
        </w:rPr>
        <w:t>The BWR Mark I containment was reinforced</w:t>
      </w:r>
      <w:r w:rsidR="004E0DD1" w:rsidRPr="007D233B">
        <w:rPr>
          <w:rFonts w:asciiTheme="minorHAnsi" w:hAnsiTheme="minorHAnsi" w:cstheme="minorHAnsi"/>
          <w:sz w:val="16"/>
        </w:rPr>
        <w:t xml:space="preserve"> </w:t>
      </w:r>
      <w:r w:rsidRPr="007D233B">
        <w:rPr>
          <w:rFonts w:asciiTheme="minorHAnsi" w:hAnsiTheme="minorHAnsi" w:cstheme="minorHAnsi"/>
          <w:sz w:val="16"/>
        </w:rPr>
        <w:t>BWR recirculation pipes were repaired after the discovery of intergranular corrosion cracking</w:t>
      </w:r>
      <w:r w:rsidR="004E0DD1" w:rsidRPr="007D233B">
        <w:rPr>
          <w:rFonts w:asciiTheme="minorHAnsi" w:hAnsiTheme="minorHAnsi" w:cstheme="minorHAnsi"/>
          <w:sz w:val="16"/>
        </w:rPr>
        <w:t xml:space="preserve"> </w:t>
      </w:r>
      <w:r w:rsidRPr="007D233B">
        <w:rPr>
          <w:rFonts w:asciiTheme="minorHAnsi" w:hAnsiTheme="minorHAnsi" w:cstheme="minorHAnsi"/>
          <w:sz w:val="16"/>
        </w:rPr>
        <w:t>PWR steam generators required repair</w:t>
      </w:r>
      <w:r w:rsidR="004E0DD1" w:rsidRPr="007D233B">
        <w:rPr>
          <w:rFonts w:asciiTheme="minorHAnsi" w:hAnsiTheme="minorHAnsi" w:cstheme="minorHAnsi"/>
          <w:sz w:val="16"/>
        </w:rPr>
        <w:t xml:space="preserve"> </w:t>
      </w:r>
      <w:r w:rsidRPr="007D233B">
        <w:rPr>
          <w:rFonts w:asciiTheme="minorHAnsi" w:hAnsiTheme="minorHAnsi" w:cstheme="minorHAnsi"/>
          <w:sz w:val="16"/>
        </w:rPr>
        <w:t>Pipes and other components needed reinforcement via the NRC Standard Review Plan</w:t>
      </w:r>
      <w:r w:rsidR="004E0DD1" w:rsidRPr="007D233B">
        <w:rPr>
          <w:rFonts w:asciiTheme="minorHAnsi" w:hAnsiTheme="minorHAnsi" w:cstheme="minorHAnsi"/>
          <w:sz w:val="16"/>
        </w:rPr>
        <w:t xml:space="preserve"> </w:t>
      </w:r>
      <w:r w:rsidRPr="007D233B">
        <w:rPr>
          <w:rFonts w:asciiTheme="minorHAnsi" w:hAnsiTheme="minorHAnsi" w:cstheme="minorHAnsi"/>
          <w:sz w:val="16"/>
        </w:rPr>
        <w:t>Retrofits related to the Three Mile Island (TMI) accident</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average, these </w:t>
      </w:r>
      <w:r w:rsidRPr="007D233B">
        <w:rPr>
          <w:rStyle w:val="StyleUnderline"/>
          <w:rFonts w:asciiTheme="minorHAnsi" w:hAnsiTheme="minorHAnsi" w:cstheme="minorHAnsi"/>
          <w:highlight w:val="green"/>
        </w:rPr>
        <w:t>retrofits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increased</w:t>
      </w:r>
      <w:r w:rsidRPr="007D233B">
        <w:rPr>
          <w:rStyle w:val="StyleUnderline"/>
          <w:rFonts w:asciiTheme="minorHAnsi" w:hAnsiTheme="minorHAnsi" w:cstheme="minorHAnsi"/>
        </w:rPr>
        <w:t xml:space="preserve"> capital </w:t>
      </w:r>
      <w:r w:rsidRPr="007D233B">
        <w:rPr>
          <w:rStyle w:val="StyleUnderline"/>
          <w:rFonts w:asciiTheme="minorHAnsi" w:hAnsiTheme="minorHAnsi" w:cstheme="minorHAnsi"/>
          <w:highlight w:val="green"/>
        </w:rPr>
        <w:t>costs by</w:t>
      </w:r>
      <w:r w:rsidRPr="007D233B">
        <w:rPr>
          <w:rStyle w:val="StyleUnderline"/>
          <w:rFonts w:asciiTheme="minorHAnsi" w:hAnsiTheme="minorHAnsi" w:cstheme="minorHAnsi"/>
        </w:rPr>
        <w:t xml:space="preserve"> about </w:t>
      </w:r>
      <w:r w:rsidRPr="007D233B">
        <w:rPr>
          <w:rStyle w:val="Emphasis"/>
          <w:rFonts w:asciiTheme="minorHAnsi" w:hAnsiTheme="minorHAnsi" w:cstheme="minorHAnsi"/>
          <w:highlight w:val="green"/>
        </w:rPr>
        <w:t>28%</w:t>
      </w:r>
      <w:r w:rsidRPr="007D233B">
        <w:rPr>
          <w:rStyle w:val="StyleUnderline"/>
          <w:rFonts w:asciiTheme="minorHAnsi" w:hAnsiTheme="minorHAnsi" w:cstheme="minorHAnsi"/>
        </w:rPr>
        <w:t>.</w:t>
      </w:r>
      <w:r w:rsidRPr="007D233B">
        <w:rPr>
          <w:rFonts w:asciiTheme="minorHAnsi" w:hAnsiTheme="minorHAnsi" w:cstheme="minorHAnsi"/>
          <w:sz w:val="16"/>
        </w:rPr>
        <w:t xml:space="preserve"> Counter to common sentiments, </w:t>
      </w:r>
      <w:proofErr w:type="gramStart"/>
      <w:r w:rsidRPr="007D233B">
        <w:rPr>
          <w:rFonts w:asciiTheme="minorHAnsi" w:hAnsiTheme="minorHAnsi" w:cstheme="minorHAnsi"/>
          <w:sz w:val="16"/>
        </w:rPr>
        <w:t>the majority of</w:t>
      </w:r>
      <w:proofErr w:type="gramEnd"/>
      <w:r w:rsidRPr="007D233B">
        <w:rPr>
          <w:rFonts w:asciiTheme="minorHAnsi" w:hAnsiTheme="minorHAnsi" w:cstheme="minorHAnsi"/>
          <w:sz w:val="16"/>
        </w:rPr>
        <w:t xml:space="preserve"> these costs were not from TMI. Only 12% of retrofit costs were related to TMI, with 50% from other regulatory drivers and 38% from </w:t>
      </w:r>
      <w:proofErr w:type="gramStart"/>
      <w:r w:rsidRPr="007D233B">
        <w:rPr>
          <w:rFonts w:asciiTheme="minorHAnsi" w:hAnsiTheme="minorHAnsi" w:cstheme="minorHAnsi"/>
          <w:sz w:val="16"/>
        </w:rPr>
        <w:t>utility initiated</w:t>
      </w:r>
      <w:proofErr w:type="gramEnd"/>
      <w:r w:rsidRPr="007D233B">
        <w:rPr>
          <w:rFonts w:asciiTheme="minorHAnsi" w:hAnsiTheme="minorHAnsi" w:cstheme="minorHAnsi"/>
          <w:sz w:val="16"/>
        </w:rPr>
        <w:t xml:space="preserve"> operations-improving purposes1.</w:t>
      </w:r>
      <w:r w:rsidR="004E0DD1" w:rsidRPr="007D233B">
        <w:rPr>
          <w:rFonts w:asciiTheme="minorHAnsi" w:hAnsiTheme="minorHAnsi" w:cstheme="minorHAnsi"/>
          <w:sz w:val="16"/>
        </w:rPr>
        <w:t xml:space="preserve"> </w:t>
      </w:r>
      <w:r w:rsidRPr="007D233B">
        <w:rPr>
          <w:rStyle w:val="StyleUnderline"/>
          <w:rFonts w:asciiTheme="minorHAnsi" w:hAnsiTheme="minorHAnsi" w:cstheme="minorHAnsi"/>
        </w:rPr>
        <w:t>Public concern grows, and so do regulatory guides and costs</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As NPPs became better understood, larger, and more common, </w:t>
      </w:r>
      <w:r w:rsidRPr="007D233B">
        <w:rPr>
          <w:rStyle w:val="StyleUnderline"/>
          <w:rFonts w:asciiTheme="minorHAnsi" w:hAnsiTheme="minorHAnsi" w:cstheme="minorHAnsi"/>
          <w:highlight w:val="green"/>
        </w:rPr>
        <w:t>regulations</w:t>
      </w:r>
      <w:r w:rsidRPr="007D233B">
        <w:rPr>
          <w:rStyle w:val="StyleUnderline"/>
          <w:rFonts w:asciiTheme="minorHAnsi" w:hAnsiTheme="minorHAnsi" w:cstheme="minorHAnsi"/>
        </w:rPr>
        <w:t xml:space="preserve"> on their licensing, construction, and operation </w:t>
      </w:r>
      <w:r w:rsidRPr="007D233B">
        <w:rPr>
          <w:rStyle w:val="StyleUnderline"/>
          <w:rFonts w:asciiTheme="minorHAnsi" w:hAnsiTheme="minorHAnsi" w:cstheme="minorHAnsi"/>
          <w:highlight w:val="green"/>
        </w:rPr>
        <w:t>became more stringent</w:t>
      </w:r>
      <w:r w:rsidRPr="007D233B">
        <w:rPr>
          <w:rFonts w:asciiTheme="minorHAnsi" w:hAnsiTheme="minorHAnsi" w:cstheme="minorHAnsi"/>
          <w:sz w:val="16"/>
        </w:rPr>
        <w:t>.</w:t>
      </w:r>
      <w:r w:rsidR="004E0DD1" w:rsidRPr="007D233B">
        <w:rPr>
          <w:rFonts w:asciiTheme="minorHAnsi" w:hAnsiTheme="minorHAnsi" w:cstheme="minorHAnsi"/>
          <w:sz w:val="16"/>
        </w:rPr>
        <w:t xml:space="preserve"> </w:t>
      </w:r>
      <w:r w:rsidRPr="007D233B">
        <w:rPr>
          <w:rFonts w:asciiTheme="minorHAnsi" w:hAnsiTheme="minorHAnsi" w:cstheme="minorHAnsi"/>
          <w:sz w:val="16"/>
        </w:rPr>
        <w:t>Other effects of growth and experience included1:</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The number of </w:t>
      </w:r>
      <w:r w:rsidRPr="007D233B">
        <w:rPr>
          <w:rStyle w:val="StyleUnderline"/>
          <w:rFonts w:asciiTheme="minorHAnsi" w:hAnsiTheme="minorHAnsi" w:cstheme="minorHAnsi"/>
        </w:rPr>
        <w:t>engineering standards</w:t>
      </w:r>
      <w:r w:rsidRPr="007D233B">
        <w:rPr>
          <w:rFonts w:asciiTheme="minorHAnsi" w:hAnsiTheme="minorHAnsi" w:cstheme="minorHAnsi"/>
          <w:sz w:val="16"/>
        </w:rPr>
        <w:t xml:space="preserve"> applied to nuclear equipment </w:t>
      </w:r>
      <w:r w:rsidRPr="007D233B">
        <w:rPr>
          <w:rStyle w:val="StyleUnderline"/>
          <w:rFonts w:asciiTheme="minorHAnsi" w:hAnsiTheme="minorHAnsi" w:cstheme="minorHAnsi"/>
        </w:rPr>
        <w:t xml:space="preserve">rose from </w:t>
      </w:r>
      <w:r w:rsidRPr="007D233B">
        <w:rPr>
          <w:rStyle w:val="Emphasis"/>
          <w:rFonts w:asciiTheme="minorHAnsi" w:hAnsiTheme="minorHAnsi" w:cstheme="minorHAnsi"/>
        </w:rPr>
        <w:t>400</w:t>
      </w:r>
      <w:r w:rsidRPr="007D233B">
        <w:rPr>
          <w:rStyle w:val="StyleUnderline"/>
          <w:rFonts w:asciiTheme="minorHAnsi" w:hAnsiTheme="minorHAnsi" w:cstheme="minorHAnsi"/>
        </w:rPr>
        <w:t xml:space="preserve"> in 1970 to </w:t>
      </w:r>
      <w:r w:rsidRPr="007D233B">
        <w:rPr>
          <w:rStyle w:val="Emphasis"/>
          <w:rFonts w:asciiTheme="minorHAnsi" w:hAnsiTheme="minorHAnsi" w:cstheme="minorHAnsi"/>
        </w:rPr>
        <w:t>1800</w:t>
      </w:r>
      <w:r w:rsidRPr="007D233B">
        <w:rPr>
          <w:rStyle w:val="StyleUnderline"/>
          <w:rFonts w:asciiTheme="minorHAnsi" w:hAnsiTheme="minorHAnsi" w:cstheme="minorHAnsi"/>
        </w:rPr>
        <w:t xml:space="preserve"> in 1978.</w:t>
      </w:r>
      <w:r w:rsidR="004E0DD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The number of NRC guides</w:t>
      </w:r>
      <w:r w:rsidRPr="007D233B">
        <w:rPr>
          <w:rFonts w:asciiTheme="minorHAnsi" w:hAnsiTheme="minorHAnsi" w:cstheme="minorHAnsi"/>
          <w:sz w:val="16"/>
        </w:rPr>
        <w:t xml:space="preserve"> and positions </w:t>
      </w:r>
      <w:r w:rsidRPr="007D233B">
        <w:rPr>
          <w:rStyle w:val="StyleUnderline"/>
          <w:rFonts w:asciiTheme="minorHAnsi" w:hAnsiTheme="minorHAnsi" w:cstheme="minorHAnsi"/>
        </w:rPr>
        <w:t xml:space="preserve">increased from </w:t>
      </w:r>
      <w:r w:rsidRPr="007D233B">
        <w:rPr>
          <w:rStyle w:val="Emphasis"/>
          <w:rFonts w:asciiTheme="minorHAnsi" w:hAnsiTheme="minorHAnsi" w:cstheme="minorHAnsi"/>
        </w:rPr>
        <w:t>4</w:t>
      </w:r>
      <w:r w:rsidRPr="007D233B">
        <w:rPr>
          <w:rStyle w:val="StyleUnderline"/>
          <w:rFonts w:asciiTheme="minorHAnsi" w:hAnsiTheme="minorHAnsi" w:cstheme="minorHAnsi"/>
        </w:rPr>
        <w:t xml:space="preserve"> in 1970 to </w:t>
      </w:r>
      <w:r w:rsidRPr="007D233B">
        <w:rPr>
          <w:rStyle w:val="Emphasis"/>
          <w:rFonts w:asciiTheme="minorHAnsi" w:hAnsiTheme="minorHAnsi" w:cstheme="minorHAnsi"/>
        </w:rPr>
        <w:t>304</w:t>
      </w:r>
      <w:r w:rsidRPr="007D233B">
        <w:rPr>
          <w:rStyle w:val="StyleUnderline"/>
          <w:rFonts w:asciiTheme="minorHAnsi" w:hAnsiTheme="minorHAnsi" w:cstheme="minorHAnsi"/>
        </w:rPr>
        <w:t xml:space="preserve"> in 1978.</w:t>
      </w:r>
      <w:r w:rsidR="004E0DD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Quantities</w:t>
      </w:r>
      <w:r w:rsidRPr="007D233B">
        <w:rPr>
          <w:rStyle w:val="StyleUnderline"/>
          <w:rFonts w:asciiTheme="minorHAnsi" w:hAnsiTheme="minorHAnsi" w:cstheme="minorHAnsi"/>
        </w:rPr>
        <w:t xml:space="preserve"> of concrete, steel, cable, cable tray, and conduits </w:t>
      </w:r>
      <w:r w:rsidRPr="007D233B">
        <w:rPr>
          <w:rStyle w:val="StyleUnderline"/>
          <w:rFonts w:asciiTheme="minorHAnsi" w:hAnsiTheme="minorHAnsi" w:cstheme="minorHAnsi"/>
          <w:highlight w:val="green"/>
        </w:rPr>
        <w:t>needed</w:t>
      </w:r>
      <w:r w:rsidRPr="007D233B">
        <w:rPr>
          <w:rStyle w:val="StyleUnderline"/>
          <w:rFonts w:asciiTheme="minorHAnsi" w:hAnsiTheme="minorHAnsi" w:cstheme="minorHAnsi"/>
        </w:rPr>
        <w:t xml:space="preserve"> in a plant </w:t>
      </w:r>
      <w:r w:rsidRPr="007D233B">
        <w:rPr>
          <w:rFonts w:asciiTheme="minorHAnsi" w:hAnsiTheme="minorHAnsi" w:cstheme="minorHAnsi"/>
          <w:sz w:val="16"/>
        </w:rPr>
        <w:t>all basically</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doubled</w:t>
      </w:r>
      <w:r w:rsidRPr="007D233B">
        <w:rPr>
          <w:rStyle w:val="StyleUnderline"/>
          <w:rFonts w:asciiTheme="minorHAnsi" w:hAnsiTheme="minorHAnsi" w:cstheme="minorHAnsi"/>
        </w:rPr>
        <w:t xml:space="preserve"> between 1973 and 1978 to protect from internal missiles, pipe whip, and seismic events.</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Improved quality assurance (</w:t>
      </w:r>
      <w:r w:rsidRPr="007D233B">
        <w:rPr>
          <w:rStyle w:val="StyleUnderline"/>
          <w:rFonts w:asciiTheme="minorHAnsi" w:hAnsiTheme="minorHAnsi" w:cstheme="minorHAnsi"/>
          <w:highlight w:val="green"/>
        </w:rPr>
        <w:t>QA</w:t>
      </w:r>
      <w:r w:rsidRPr="007D233B">
        <w:rPr>
          <w:rFonts w:asciiTheme="minorHAnsi" w:hAnsiTheme="minorHAnsi" w:cstheme="minorHAnsi"/>
          <w:sz w:val="16"/>
        </w:rPr>
        <w:t xml:space="preserve">) programs </w:t>
      </w:r>
      <w:r w:rsidRPr="007D233B">
        <w:rPr>
          <w:rStyle w:val="StyleUnderline"/>
          <w:rFonts w:asciiTheme="minorHAnsi" w:hAnsiTheme="minorHAnsi" w:cstheme="minorHAnsi"/>
          <w:highlight w:val="green"/>
        </w:rPr>
        <w:t>were</w:t>
      </w:r>
      <w:r w:rsidRPr="007D233B">
        <w:rPr>
          <w:rFonts w:asciiTheme="minorHAnsi" w:hAnsiTheme="minorHAnsi" w:cstheme="minorHAnsi"/>
          <w:sz w:val="16"/>
        </w:rPr>
        <w:t xml:space="preserve"> instated </w:t>
      </w:r>
      <w:r w:rsidRPr="007D233B">
        <w:rPr>
          <w:rStyle w:val="StyleUnderline"/>
          <w:rFonts w:asciiTheme="minorHAnsi" w:hAnsiTheme="minorHAnsi" w:cstheme="minorHAnsi"/>
          <w:highlight w:val="green"/>
        </w:rPr>
        <w:t xml:space="preserve">requiring </w:t>
      </w:r>
      <w:r w:rsidRPr="007D233B">
        <w:rPr>
          <w:rStyle w:val="StyleUnderline"/>
          <w:rFonts w:asciiTheme="minorHAnsi" w:hAnsiTheme="minorHAnsi" w:cstheme="minorHAnsi"/>
        </w:rPr>
        <w:t xml:space="preserve">careful </w:t>
      </w:r>
      <w:r w:rsidRPr="007D233B">
        <w:rPr>
          <w:rStyle w:val="StyleUnderline"/>
          <w:rFonts w:asciiTheme="minorHAnsi" w:hAnsiTheme="minorHAnsi" w:cstheme="minorHAnsi"/>
          <w:highlight w:val="green"/>
        </w:rPr>
        <w:t>inspection</w:t>
      </w:r>
      <w:r w:rsidRPr="007D233B">
        <w:rPr>
          <w:rStyle w:val="StyleUnderline"/>
          <w:rFonts w:asciiTheme="minorHAnsi" w:hAnsiTheme="minorHAnsi" w:cstheme="minorHAnsi"/>
        </w:rPr>
        <w:t xml:space="preserve">, qualification, </w:t>
      </w:r>
      <w:r w:rsidRPr="007D233B">
        <w:rPr>
          <w:rStyle w:val="StyleUnderline"/>
          <w:rFonts w:asciiTheme="minorHAnsi" w:hAnsiTheme="minorHAnsi" w:cstheme="minorHAnsi"/>
          <w:highlight w:val="green"/>
        </w:rPr>
        <w:t>and monitoring</w:t>
      </w:r>
      <w:r w:rsidRPr="007D233B">
        <w:rPr>
          <w:rStyle w:val="StyleUnderline"/>
          <w:rFonts w:asciiTheme="minorHAnsi" w:hAnsiTheme="minorHAnsi" w:cstheme="minorHAnsi"/>
        </w:rPr>
        <w:t xml:space="preserve"> of safety-related equipment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Between 1967 and 1980, </w:t>
      </w:r>
      <w:r w:rsidRPr="007D233B">
        <w:rPr>
          <w:rStyle w:val="StyleUnderline"/>
          <w:rFonts w:asciiTheme="minorHAnsi" w:hAnsiTheme="minorHAnsi" w:cstheme="minorHAnsi"/>
          <w:highlight w:val="green"/>
        </w:rPr>
        <w:t xml:space="preserve">per-kilowatt </w:t>
      </w:r>
      <w:r w:rsidRPr="007D233B">
        <w:rPr>
          <w:rStyle w:val="StyleUnderline"/>
          <w:rFonts w:asciiTheme="minorHAnsi" w:hAnsiTheme="minorHAnsi" w:cstheme="minorHAnsi"/>
          <w:highlight w:val="green"/>
        </w:rPr>
        <w:lastRenderedPageBreak/>
        <w:t xml:space="preserve">engineering labor increased </w:t>
      </w:r>
      <w:r w:rsidRPr="007D233B">
        <w:rPr>
          <w:rStyle w:val="Emphasis"/>
          <w:rFonts w:asciiTheme="minorHAnsi" w:hAnsiTheme="minorHAnsi" w:cstheme="minorHAnsi"/>
          <w:highlight w:val="green"/>
        </w:rPr>
        <w:t>9-fold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craft labor increased</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5-fold</w:t>
      </w:r>
      <w:r w:rsidRPr="007D233B">
        <w:rPr>
          <w:rStyle w:val="StyleUnderline"/>
          <w:rFonts w:asciiTheme="minorHAnsi" w:hAnsiTheme="minorHAnsi" w:cstheme="minorHAnsi"/>
        </w:rPr>
        <w:t>.</w:t>
      </w:r>
      <w:r w:rsidR="004E0DD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Construction times rose from 5.5 years to </w:t>
      </w:r>
      <w:r w:rsidRPr="007D233B">
        <w:rPr>
          <w:rStyle w:val="Emphasis"/>
          <w:rFonts w:asciiTheme="minorHAnsi" w:hAnsiTheme="minorHAnsi" w:cstheme="minorHAnsi"/>
          <w:highlight w:val="green"/>
        </w:rPr>
        <w:t>12</w:t>
      </w:r>
      <w:r w:rsidR="004E0DD1"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Inflation escalated</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costs</w:t>
      </w:r>
      <w:r w:rsidRPr="007D233B">
        <w:rPr>
          <w:rStyle w:val="StyleUnderline"/>
          <w:rFonts w:asciiTheme="minorHAnsi" w:hAnsiTheme="minorHAnsi" w:cstheme="minorHAnsi"/>
        </w:rPr>
        <w:t xml:space="preserve"> of commodities</w:t>
      </w:r>
      <w:r w:rsidR="004E0DD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Interest rates grew</w:t>
      </w:r>
      <w:r w:rsidRPr="007D233B">
        <w:rPr>
          <w:rStyle w:val="StyleUnderline"/>
          <w:rFonts w:asciiTheme="minorHAnsi" w:hAnsiTheme="minorHAnsi" w:cstheme="minorHAnsi"/>
        </w:rPr>
        <w:t xml:space="preserve"> from</w:t>
      </w:r>
      <w:r w:rsidRPr="007D233B">
        <w:rPr>
          <w:rFonts w:asciiTheme="minorHAnsi" w:hAnsiTheme="minorHAnsi" w:cstheme="minorHAnsi"/>
          <w:sz w:val="16"/>
        </w:rPr>
        <w:t xml:space="preserve"> less than </w:t>
      </w:r>
      <w:r w:rsidRPr="007D233B">
        <w:rPr>
          <w:rStyle w:val="StyleUnderline"/>
          <w:rFonts w:asciiTheme="minorHAnsi" w:hAnsiTheme="minorHAnsi" w:cstheme="minorHAnsi"/>
        </w:rPr>
        <w:t xml:space="preserve">8%/year to up to </w:t>
      </w:r>
      <w:r w:rsidRPr="007D233B">
        <w:rPr>
          <w:rStyle w:val="Emphasis"/>
          <w:rFonts w:asciiTheme="minorHAnsi" w:hAnsiTheme="minorHAnsi" w:cstheme="minorHAnsi"/>
        </w:rPr>
        <w:t>14%</w:t>
      </w:r>
      <w:r w:rsidRPr="007D233B">
        <w:rPr>
          <w:rStyle w:val="StyleUnderline"/>
          <w:rFonts w:asciiTheme="minorHAnsi" w:hAnsiTheme="minorHAnsi" w:cstheme="minorHAnsi"/>
        </w:rPr>
        <w:t>/year.</w:t>
      </w:r>
      <w:r w:rsidR="004E0DD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Contract terms with construction companies became cost plus arrangements, which were poorly aligned with project success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Contractors maximized revenue with poor labor productivity</w:t>
      </w:r>
      <w:r w:rsidRPr="007D233B">
        <w:rPr>
          <w:rStyle w:val="StyleUnderline"/>
          <w:rFonts w:asciiTheme="minorHAnsi" w:hAnsiTheme="minorHAnsi" w:cstheme="minorHAnsi"/>
        </w:rPr>
        <w:t>.</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Where small modifications to cable installations would typically be field corrected, </w:t>
      </w:r>
      <w:r w:rsidRPr="007D233B">
        <w:rPr>
          <w:rStyle w:val="StyleUnderline"/>
          <w:rFonts w:asciiTheme="minorHAnsi" w:hAnsiTheme="minorHAnsi" w:cstheme="minorHAnsi"/>
        </w:rPr>
        <w:t xml:space="preserve">nuclear construction required that a change be sent back to the engineer, added to the drawings, tagged, reviewed, and inspected. Paperwork obsoleted on the job site often </w:t>
      </w:r>
      <w:proofErr w:type="gramStart"/>
      <w:r w:rsidRPr="007D233B">
        <w:rPr>
          <w:rStyle w:val="StyleUnderline"/>
          <w:rFonts w:asciiTheme="minorHAnsi" w:hAnsiTheme="minorHAnsi" w:cstheme="minorHAnsi"/>
        </w:rPr>
        <w:t>lost</w:t>
      </w:r>
      <w:proofErr w:type="gramEnd"/>
      <w:r w:rsidRPr="007D233B">
        <w:rPr>
          <w:rStyle w:val="StyleUnderline"/>
          <w:rFonts w:asciiTheme="minorHAnsi" w:hAnsiTheme="minorHAnsi" w:cstheme="minorHAnsi"/>
        </w:rPr>
        <w:t xml:space="preserve"> important notes. All impact wrenches had to have their automatic cutoffs calibrated twice daily. Costs </w:t>
      </w:r>
      <w:r w:rsidRPr="007D233B">
        <w:rPr>
          <w:rStyle w:val="Emphasis"/>
          <w:rFonts w:asciiTheme="minorHAnsi" w:hAnsiTheme="minorHAnsi" w:cstheme="minorHAnsi"/>
        </w:rPr>
        <w:t>spiraled</w:t>
      </w:r>
      <w:r w:rsidRPr="007D233B">
        <w:rPr>
          <w:rStyle w:val="StyleUnderline"/>
          <w:rFonts w:asciiTheme="minorHAnsi" w:hAnsiTheme="minorHAnsi" w:cstheme="minorHAnsi"/>
        </w:rPr>
        <w:t xml:space="preserve"> out of control.</w:t>
      </w:r>
      <w:r w:rsidR="004E0DD1" w:rsidRPr="007D233B">
        <w:rPr>
          <w:rFonts w:asciiTheme="minorHAnsi" w:hAnsiTheme="minorHAnsi" w:cstheme="minorHAnsi"/>
          <w:sz w:val="16"/>
        </w:rPr>
        <w:t xml:space="preserve"> </w:t>
      </w:r>
      <w:r w:rsidRPr="007D233B">
        <w:rPr>
          <w:rFonts w:asciiTheme="minorHAnsi" w:hAnsiTheme="minorHAnsi" w:cstheme="minorHAnsi"/>
          <w:sz w:val="16"/>
        </w:rPr>
        <w:t>Some more examples of changes include2:</w:t>
      </w:r>
      <w:r w:rsidR="004E0DD1" w:rsidRPr="007D233B">
        <w:rPr>
          <w:rFonts w:asciiTheme="minorHAnsi" w:hAnsiTheme="minorHAnsi" w:cstheme="minorHAnsi"/>
          <w:sz w:val="16"/>
        </w:rPr>
        <w:t xml:space="preserve"> </w:t>
      </w:r>
      <w:r w:rsidRPr="007D233B">
        <w:rPr>
          <w:rFonts w:asciiTheme="minorHAnsi" w:hAnsiTheme="minorHAnsi" w:cstheme="minorHAnsi"/>
          <w:sz w:val="16"/>
        </w:rPr>
        <w:t>Triaxial accelerometers and spectrum recorders were added to much equipment, piping, and containment.</w:t>
      </w:r>
      <w:r w:rsidR="004E0DD1" w:rsidRPr="007D233B">
        <w:rPr>
          <w:rFonts w:asciiTheme="minorHAnsi" w:hAnsiTheme="minorHAnsi" w:cstheme="minorHAnsi"/>
          <w:sz w:val="16"/>
        </w:rPr>
        <w:t xml:space="preserve"> </w:t>
      </w:r>
      <w:r w:rsidRPr="007D233B">
        <w:rPr>
          <w:rFonts w:asciiTheme="minorHAnsi" w:hAnsiTheme="minorHAnsi" w:cstheme="minorHAnsi"/>
          <w:sz w:val="16"/>
        </w:rPr>
        <w:t>Reg Guide 1.117 required protection from 360 mph tornado winds, in some cases increasing building wall thickness from 18 inches to 24.</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Drain systems for firefighting waterflow had to both prevent fire from spreading </w:t>
      </w:r>
      <w:proofErr w:type="gramStart"/>
      <w:r w:rsidRPr="007D233B">
        <w:rPr>
          <w:rFonts w:asciiTheme="minorHAnsi" w:hAnsiTheme="minorHAnsi" w:cstheme="minorHAnsi"/>
          <w:sz w:val="16"/>
        </w:rPr>
        <w:t>and also</w:t>
      </w:r>
      <w:proofErr w:type="gramEnd"/>
      <w:r w:rsidRPr="007D233B">
        <w:rPr>
          <w:rFonts w:asciiTheme="minorHAnsi" w:hAnsiTheme="minorHAnsi" w:cstheme="minorHAnsi"/>
          <w:sz w:val="16"/>
        </w:rPr>
        <w:t xml:space="preserve"> sample water for radiation.</w:t>
      </w:r>
      <w:r w:rsidR="004E0DD1" w:rsidRPr="007D233B">
        <w:rPr>
          <w:rFonts w:asciiTheme="minorHAnsi" w:hAnsiTheme="minorHAnsi" w:cstheme="minorHAnsi"/>
          <w:sz w:val="16"/>
        </w:rPr>
        <w:t xml:space="preserve"> </w:t>
      </w:r>
      <w:r w:rsidRPr="007D233B">
        <w:rPr>
          <w:rFonts w:asciiTheme="minorHAnsi" w:hAnsiTheme="minorHAnsi" w:cstheme="minorHAnsi"/>
          <w:sz w:val="16"/>
        </w:rPr>
        <w:t>Swing diesels at multiunit plants were prohibited by RG 1.81.</w:t>
      </w:r>
      <w:r w:rsidR="004E0DD1" w:rsidRPr="007D233B">
        <w:rPr>
          <w:rFonts w:asciiTheme="minorHAnsi" w:hAnsiTheme="minorHAnsi" w:cstheme="minorHAnsi"/>
          <w:sz w:val="16"/>
        </w:rPr>
        <w:t xml:space="preserve"> </w:t>
      </w:r>
      <w:r w:rsidRPr="007D233B">
        <w:rPr>
          <w:rFonts w:asciiTheme="minorHAnsi" w:hAnsiTheme="minorHAnsi" w:cstheme="minorHAnsi"/>
          <w:sz w:val="16"/>
        </w:rPr>
        <w:t>Liquid radwaste had to be solidified before shipping with cement systems costing $20/kW.</w:t>
      </w:r>
      <w:r w:rsidR="004E0DD1" w:rsidRPr="007D233B">
        <w:rPr>
          <w:rFonts w:asciiTheme="minorHAnsi" w:hAnsiTheme="minorHAnsi" w:cstheme="minorHAnsi"/>
          <w:sz w:val="16"/>
        </w:rPr>
        <w:t xml:space="preserve"> </w:t>
      </w:r>
      <w:r w:rsidRPr="007D233B">
        <w:rPr>
          <w:rFonts w:asciiTheme="minorHAnsi" w:hAnsiTheme="minorHAnsi" w:cstheme="minorHAnsi"/>
          <w:sz w:val="16"/>
        </w:rPr>
        <w:t>Anti-sabotage measures attempted to avoid any one person in the maintenance crew from working on a set of redundant equipment</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By</w:t>
      </w:r>
      <w:proofErr w:type="gramEnd"/>
      <w:r w:rsidRPr="007D233B">
        <w:rPr>
          <w:rFonts w:asciiTheme="minorHAnsi" w:hAnsiTheme="minorHAnsi" w:cstheme="minorHAnsi"/>
          <w:sz w:val="16"/>
        </w:rPr>
        <w:t xml:space="preserve"> the mid-1970s, </w:t>
      </w:r>
      <w:r w:rsidRPr="007D233B">
        <w:rPr>
          <w:rStyle w:val="StyleUnderline"/>
          <w:rFonts w:asciiTheme="minorHAnsi" w:hAnsiTheme="minorHAnsi" w:cstheme="minorHAnsi"/>
        </w:rPr>
        <w:t xml:space="preserve">NPP cancellations were rolling in </w:t>
      </w:r>
      <w:r w:rsidRPr="007D233B">
        <w:rPr>
          <w:rStyle w:val="StyleUnderline"/>
          <w:rFonts w:asciiTheme="minorHAnsi" w:hAnsiTheme="minorHAnsi" w:cstheme="minorHAnsi"/>
          <w:highlight w:val="green"/>
        </w:rPr>
        <w:t xml:space="preserve">due to the </w:t>
      </w:r>
      <w:r w:rsidRPr="007D233B">
        <w:rPr>
          <w:rStyle w:val="Emphasis"/>
          <w:rFonts w:asciiTheme="minorHAnsi" w:hAnsiTheme="minorHAnsi" w:cstheme="minorHAnsi"/>
          <w:highlight w:val="green"/>
        </w:rPr>
        <w:t>unexpected complexities</w:t>
      </w:r>
      <w:r w:rsidRPr="007D233B">
        <w:rPr>
          <w:rStyle w:val="StyleUnderline"/>
          <w:rFonts w:asciiTheme="minorHAnsi" w:hAnsiTheme="minorHAnsi" w:cstheme="minorHAnsi"/>
          <w:highlight w:val="green"/>
        </w:rPr>
        <w:t xml:space="preserve"> and costs</w:t>
      </w:r>
      <w:r w:rsidRPr="007D233B">
        <w:rPr>
          <w:rFonts w:asciiTheme="minorHAnsi" w:hAnsiTheme="minorHAnsi" w:cstheme="minorHAnsi"/>
          <w:sz w:val="16"/>
        </w:rPr>
        <w:t xml:space="preserve">. The half-finished Marble Hill NPP was cancelled. </w:t>
      </w:r>
      <w:r w:rsidRPr="007D233B">
        <w:rPr>
          <w:rStyle w:val="StyleUnderline"/>
          <w:rFonts w:asciiTheme="minorHAnsi" w:hAnsiTheme="minorHAnsi" w:cstheme="minorHAnsi"/>
          <w:highlight w:val="green"/>
        </w:rPr>
        <w:t xml:space="preserve">4 out of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5</w:t>
      </w:r>
      <w:r w:rsidRPr="007D233B">
        <w:rPr>
          <w:rStyle w:val="StyleUnderline"/>
          <w:rFonts w:asciiTheme="minorHAnsi" w:hAnsiTheme="minorHAnsi" w:cstheme="minorHAnsi"/>
        </w:rPr>
        <w:t xml:space="preserve"> WPPS </w:t>
      </w:r>
      <w:r w:rsidRPr="007D233B">
        <w:rPr>
          <w:rStyle w:val="StyleUnderline"/>
          <w:rFonts w:asciiTheme="minorHAnsi" w:hAnsiTheme="minorHAnsi" w:cstheme="minorHAnsi"/>
          <w:highlight w:val="green"/>
        </w:rPr>
        <w:t>reactors</w:t>
      </w:r>
      <w:r w:rsidRPr="007D233B">
        <w:rPr>
          <w:rStyle w:val="StyleUnderline"/>
          <w:rFonts w:asciiTheme="minorHAnsi" w:hAnsiTheme="minorHAnsi" w:cstheme="minorHAnsi"/>
        </w:rPr>
        <w:t xml:space="preserve"> were </w:t>
      </w:r>
      <w:r w:rsidRPr="007D233B">
        <w:rPr>
          <w:rStyle w:val="StyleUnderline"/>
          <w:rFonts w:asciiTheme="minorHAnsi" w:hAnsiTheme="minorHAnsi" w:cstheme="minorHAnsi"/>
          <w:highlight w:val="green"/>
        </w:rPr>
        <w:t>cancelled</w:t>
      </w:r>
      <w:r w:rsidRPr="007D233B">
        <w:rPr>
          <w:rFonts w:asciiTheme="minorHAnsi" w:hAnsiTheme="minorHAnsi" w:cstheme="minorHAnsi"/>
          <w:sz w:val="16"/>
        </w:rPr>
        <w:t>. Today, half-built old NPPs are still found in many parts of the USA.</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The astounding rise </w:t>
      </w:r>
      <w:proofErr w:type="gramStart"/>
      <w:r w:rsidRPr="007D233B">
        <w:rPr>
          <w:rFonts w:asciiTheme="minorHAnsi" w:hAnsiTheme="minorHAnsi" w:cstheme="minorHAnsi"/>
          <w:sz w:val="16"/>
        </w:rPr>
        <w:t>of</w:t>
      </w:r>
      <w:proofErr w:type="gramEnd"/>
      <w:r w:rsidRPr="007D233B">
        <w:rPr>
          <w:rFonts w:asciiTheme="minorHAnsi" w:hAnsiTheme="minorHAnsi" w:cstheme="minorHAnsi"/>
          <w:sz w:val="16"/>
        </w:rPr>
        <w:t xml:space="preserve"> capacity factor</w:t>
      </w:r>
      <w:r w:rsidR="004E0DD1" w:rsidRPr="007D233B">
        <w:rPr>
          <w:rFonts w:asciiTheme="minorHAnsi" w:hAnsiTheme="minorHAnsi" w:cstheme="minorHAnsi"/>
          <w:sz w:val="16"/>
        </w:rPr>
        <w:t xml:space="preserve"> </w:t>
      </w:r>
      <w:r w:rsidRPr="007D233B">
        <w:rPr>
          <w:rFonts w:asciiTheme="minorHAnsi" w:hAnsiTheme="minorHAnsi" w:cstheme="minorHAnsi"/>
          <w:sz w:val="16"/>
        </w:rPr>
        <w:t>All those improvements in quality and redundancy did cost a lot to install, but they arguably had a massive payback in terms of operating efficiency.</w:t>
      </w:r>
      <w:r w:rsidR="004E0DD1" w:rsidRPr="007D233B">
        <w:rPr>
          <w:rFonts w:asciiTheme="minorHAnsi" w:hAnsiTheme="minorHAnsi" w:cstheme="minorHAnsi"/>
          <w:sz w:val="16"/>
        </w:rPr>
        <w:t xml:space="preserve"> </w:t>
      </w:r>
      <w:r w:rsidRPr="007D233B">
        <w:rPr>
          <w:rFonts w:asciiTheme="minorHAnsi" w:hAnsiTheme="minorHAnsi" w:cstheme="minorHAnsi"/>
          <w:sz w:val="16"/>
        </w:rPr>
        <w:t>In 1985, the capacity factor (the fraction of the time the plant is producing its full rated capacity) of most plants was in the 50%–60% range, with only a few reaching into the 70s. Issues with pipe cracking, water chemistry, steam generators, turbines, generators, and refueling all led to downtime. Many analysts in the 1980s predicted that NPP capacity factors would never exceed 60%–65%1,2. However, between 1985 and 2000, the US fleet average capacity factor rose astoundingly from under 60% to well above 90%3.</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With the plants producing power more of the time, electricity sales revenue went up proportionally, and the economic challenges of the 1970s were effectively licked, even with the more stringent regulatory regime. Still, </w:t>
      </w:r>
      <w:r w:rsidRPr="007D233B">
        <w:rPr>
          <w:rStyle w:val="StyleUnderline"/>
          <w:rFonts w:asciiTheme="minorHAnsi" w:hAnsiTheme="minorHAnsi" w:cstheme="minorHAnsi"/>
        </w:rPr>
        <w:t>events like TMI, the acceleration of anti-nuclear sentiment and pop-culture, and the unexpected reduction in energy demand flattened out the nuclear growth curve</w:t>
      </w:r>
      <w:r w:rsidRPr="007D233B">
        <w:rPr>
          <w:rFonts w:asciiTheme="minorHAnsi" w:hAnsiTheme="minorHAnsi" w:cstheme="minorHAnsi"/>
          <w:sz w:val="16"/>
        </w:rPr>
        <w:t>.</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Outside the US, many countries took a focused single-design focused approach. France chose the PWR and produced them in serial. South Korea did similar. Japan largely chose BWRs. Construction trends in these countries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described in detail in Lovering, 20169. The Korean approach of choosing one design, optimizing the heck out of it, and building lots of them is described lucidly by </w:t>
      </w:r>
      <w:proofErr w:type="spellStart"/>
      <w:r w:rsidRPr="007D233B">
        <w:rPr>
          <w:rFonts w:asciiTheme="minorHAnsi" w:hAnsiTheme="minorHAnsi" w:cstheme="minorHAnsi"/>
          <w:sz w:val="16"/>
        </w:rPr>
        <w:t>KunMo</w:t>
      </w:r>
      <w:proofErr w:type="spellEnd"/>
      <w:r w:rsidRPr="007D233B">
        <w:rPr>
          <w:rFonts w:asciiTheme="minorHAnsi" w:hAnsiTheme="minorHAnsi" w:cstheme="minorHAnsi"/>
          <w:sz w:val="16"/>
        </w:rPr>
        <w:t xml:space="preserve"> Chung in this enlightening Titans of Nuclear podcast episode.</w:t>
      </w:r>
      <w:r w:rsidR="004E0DD1" w:rsidRPr="007D233B">
        <w:rPr>
          <w:rFonts w:asciiTheme="minorHAnsi" w:hAnsiTheme="minorHAnsi" w:cstheme="minorHAnsi"/>
          <w:sz w:val="16"/>
        </w:rPr>
        <w:t xml:space="preserve"> </w:t>
      </w:r>
      <w:r w:rsidRPr="007D233B">
        <w:rPr>
          <w:rFonts w:asciiTheme="minorHAnsi" w:hAnsiTheme="minorHAnsi" w:cstheme="minorHAnsi"/>
          <w:sz w:val="16"/>
        </w:rPr>
        <w:t>Nuclear renaissance?</w:t>
      </w:r>
      <w:r w:rsidR="004E0DD1" w:rsidRPr="007D233B">
        <w:rPr>
          <w:rFonts w:asciiTheme="minorHAnsi" w:hAnsiTheme="minorHAnsi" w:cstheme="minorHAnsi"/>
          <w:sz w:val="16"/>
        </w:rPr>
        <w:t xml:space="preserve"> </w:t>
      </w:r>
      <w:r w:rsidRPr="007D233B">
        <w:rPr>
          <w:rFonts w:asciiTheme="minorHAnsi" w:hAnsiTheme="minorHAnsi" w:cstheme="minorHAnsi"/>
          <w:sz w:val="16"/>
        </w:rPr>
        <w:t>Starting around 2003, phenomenal NPP operation and capacity factors combined with growing concerns about climate change and volatile fossil fuel prices to spur what we all called a Nuclear Renaissance. We expected new builds to start happening again in the USA, largely featuring new, simplified, and safer reactors like the AP1000 and ABWR. These reactors were designed with the modern nuclear regulatory regimes in mind and featured major reductions in complexity by focusing on natural safety systems. At the same time, concerns over climate change were becoming more serious and widespread. With nuclear being very nearly carbon-free, nuclear enrollments soared at universities.</w:t>
      </w:r>
      <w:r w:rsidR="004E0DD1" w:rsidRPr="007D233B">
        <w:rPr>
          <w:rFonts w:asciiTheme="minorHAnsi" w:hAnsiTheme="minorHAnsi" w:cstheme="minorHAnsi"/>
          <w:sz w:val="16"/>
        </w:rPr>
        <w:t xml:space="preserve"> </w:t>
      </w:r>
      <w:r w:rsidRPr="007D233B">
        <w:rPr>
          <w:rFonts w:asciiTheme="minorHAnsi" w:hAnsiTheme="minorHAnsi" w:cstheme="minorHAnsi"/>
          <w:sz w:val="16"/>
        </w:rPr>
        <w:t>The current situation</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As</w:t>
      </w:r>
      <w:proofErr w:type="gramEnd"/>
      <w:r w:rsidRPr="007D233B">
        <w:rPr>
          <w:rFonts w:asciiTheme="minorHAnsi" w:hAnsiTheme="minorHAnsi" w:cstheme="minorHAnsi"/>
          <w:sz w:val="16"/>
        </w:rPr>
        <w:t xml:space="preserve"> of 2020, the peaceful atom now churns away in 450 commercial nuclear power plants around the world, generating nearly 400 gigawatts of clean-air electricity without carbon emissions. But it has not replaced fossil fuel worldwide, which remains above 80% of the world’s primary energy. </w:t>
      </w:r>
      <w:proofErr w:type="gramStart"/>
      <w:r w:rsidRPr="007D233B">
        <w:rPr>
          <w:rFonts w:asciiTheme="minorHAnsi" w:hAnsiTheme="minorHAnsi" w:cstheme="minorHAnsi"/>
          <w:sz w:val="16"/>
        </w:rPr>
        <w:t>Indeed</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in many parts of the world fossil fuel is replacing it. The direct reason for this is economics: </w:t>
      </w:r>
      <w:r w:rsidRPr="007D233B">
        <w:rPr>
          <w:rStyle w:val="StyleUnderline"/>
          <w:rFonts w:asciiTheme="minorHAnsi" w:hAnsiTheme="minorHAnsi" w:cstheme="minorHAnsi"/>
          <w:highlight w:val="green"/>
        </w:rPr>
        <w:t>it is</w:t>
      </w:r>
      <w:r w:rsidRPr="007D233B">
        <w:rPr>
          <w:rStyle w:val="StyleUnderline"/>
          <w:rFonts w:asciiTheme="minorHAnsi" w:hAnsiTheme="minorHAnsi" w:cstheme="minorHAnsi"/>
        </w:rPr>
        <w:t xml:space="preserve"> often </w:t>
      </w:r>
      <w:r w:rsidRPr="007D233B">
        <w:rPr>
          <w:rStyle w:val="StyleUnderline"/>
          <w:rFonts w:asciiTheme="minorHAnsi" w:hAnsiTheme="minorHAnsi" w:cstheme="minorHAnsi"/>
          <w:highlight w:val="green"/>
        </w:rPr>
        <w:t>more expensive</w:t>
      </w:r>
      <w:r w:rsidRPr="007D233B">
        <w:rPr>
          <w:rStyle w:val="StyleUnderline"/>
          <w:rFonts w:asciiTheme="minorHAnsi" w:hAnsiTheme="minorHAnsi" w:cstheme="minorHAnsi"/>
        </w:rPr>
        <w:t xml:space="preserve"> to prop up and operate a nuclear industry </w:t>
      </w:r>
      <w:r w:rsidRPr="007D233B">
        <w:rPr>
          <w:rStyle w:val="StyleUnderline"/>
          <w:rFonts w:asciiTheme="minorHAnsi" w:hAnsiTheme="minorHAnsi" w:cstheme="minorHAnsi"/>
          <w:highlight w:val="green"/>
        </w:rPr>
        <w:t>than</w:t>
      </w:r>
      <w:r w:rsidRPr="007D233B">
        <w:rPr>
          <w:rStyle w:val="StyleUnderline"/>
          <w:rFonts w:asciiTheme="minorHAnsi" w:hAnsiTheme="minorHAnsi" w:cstheme="minorHAnsi"/>
        </w:rPr>
        <w:t xml:space="preserve"> it is to build a </w:t>
      </w:r>
      <w:r w:rsidRPr="007D233B">
        <w:rPr>
          <w:rStyle w:val="StyleUnderline"/>
          <w:rFonts w:asciiTheme="minorHAnsi" w:hAnsiTheme="minorHAnsi" w:cstheme="minorHAnsi"/>
          <w:highlight w:val="green"/>
        </w:rPr>
        <w:t>fracked natural gas</w:t>
      </w:r>
      <w:r w:rsidRPr="007D233B">
        <w:rPr>
          <w:rStyle w:val="StyleUnderline"/>
          <w:rFonts w:asciiTheme="minorHAnsi" w:hAnsiTheme="minorHAnsi" w:cstheme="minorHAnsi"/>
        </w:rPr>
        <w:t xml:space="preserve"> turbine </w:t>
      </w:r>
      <w:r w:rsidRPr="007D233B">
        <w:rPr>
          <w:rStyle w:val="StyleUnderline"/>
          <w:rFonts w:asciiTheme="minorHAnsi" w:hAnsiTheme="minorHAnsi" w:cstheme="minorHAnsi"/>
          <w:highlight w:val="green"/>
        </w:rPr>
        <w:t>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coal</w:t>
      </w:r>
      <w:r w:rsidRPr="007D233B">
        <w:rPr>
          <w:rFonts w:asciiTheme="minorHAnsi" w:hAnsiTheme="minorHAnsi" w:cstheme="minorHAnsi"/>
          <w:sz w:val="16"/>
        </w:rPr>
        <w:t xml:space="preserve"> </w:t>
      </w:r>
      <w:r w:rsidRPr="007D233B">
        <w:rPr>
          <w:rStyle w:val="StyleUnderline"/>
          <w:rFonts w:asciiTheme="minorHAnsi" w:hAnsiTheme="minorHAnsi" w:cstheme="minorHAnsi"/>
        </w:rPr>
        <w:t>plant</w:t>
      </w:r>
      <w:r w:rsidRPr="007D233B">
        <w:rPr>
          <w:rFonts w:asciiTheme="minorHAnsi" w:hAnsiTheme="minorHAnsi" w:cstheme="minorHAnsi"/>
          <w:sz w:val="16"/>
        </w:rPr>
        <w:t>.</w:t>
      </w:r>
      <w:r w:rsidR="004E0DD1" w:rsidRPr="007D233B">
        <w:rPr>
          <w:rFonts w:asciiTheme="minorHAnsi" w:hAnsiTheme="minorHAnsi" w:cstheme="minorHAnsi"/>
          <w:sz w:val="16"/>
        </w:rPr>
        <w:t xml:space="preserve"> </w:t>
      </w:r>
      <w:r w:rsidRPr="007D233B">
        <w:rPr>
          <w:rFonts w:asciiTheme="minorHAnsi" w:hAnsiTheme="minorHAnsi" w:cstheme="minorHAnsi"/>
          <w:sz w:val="16"/>
        </w:rPr>
        <w:t>Existing plants challenged by cheap fracked natural gas</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the USA, fracking and horizontal drilling have </w:t>
      </w:r>
      <w:proofErr w:type="gramStart"/>
      <w:r w:rsidRPr="007D233B">
        <w:rPr>
          <w:rFonts w:asciiTheme="minorHAnsi" w:hAnsiTheme="minorHAnsi" w:cstheme="minorHAnsi"/>
          <w:sz w:val="16"/>
        </w:rPr>
        <w:t>opened up</w:t>
      </w:r>
      <w:proofErr w:type="gramEnd"/>
      <w:r w:rsidRPr="007D233B">
        <w:rPr>
          <w:rFonts w:asciiTheme="minorHAnsi" w:hAnsiTheme="minorHAnsi" w:cstheme="minorHAnsi"/>
          <w:sz w:val="16"/>
        </w:rPr>
        <w:t xml:space="preserve"> vast new resources of natural gas, which is better than coal from an air pollution point of view, but about as bad from a carbon-emissions point of view (when you factor in well and pipeline leaks). Additionally, </w:t>
      </w:r>
      <w:r w:rsidRPr="007D233B">
        <w:rPr>
          <w:rStyle w:val="StyleUnderline"/>
          <w:rFonts w:asciiTheme="minorHAnsi" w:hAnsiTheme="minorHAnsi" w:cstheme="minorHAnsi"/>
        </w:rPr>
        <w:t>natural gas turbines are highly efficient</w:t>
      </w:r>
      <w:r w:rsidRPr="007D233B">
        <w:rPr>
          <w:rFonts w:asciiTheme="minorHAnsi" w:hAnsiTheme="minorHAnsi" w:cstheme="minorHAnsi"/>
          <w:sz w:val="16"/>
        </w:rPr>
        <w:t>, finely tuned machines</w:t>
      </w:r>
      <w:r w:rsidRPr="007D233B">
        <w:rPr>
          <w:rStyle w:val="StyleUnderline"/>
          <w:rFonts w:asciiTheme="minorHAnsi" w:hAnsiTheme="minorHAnsi" w:cstheme="minorHAnsi"/>
        </w:rPr>
        <w:t xml:space="preserve">. A large unit can be built for $1B in a few years and operated by a </w:t>
      </w:r>
      <w:r w:rsidRPr="007D233B">
        <w:rPr>
          <w:rStyle w:val="Emphasis"/>
          <w:rFonts w:asciiTheme="minorHAnsi" w:hAnsiTheme="minorHAnsi" w:cstheme="minorHAnsi"/>
        </w:rPr>
        <w:t>small crew</w:t>
      </w:r>
      <w:r w:rsidRPr="007D233B">
        <w:rPr>
          <w:rFonts w:asciiTheme="minorHAnsi" w:hAnsiTheme="minorHAnsi" w:cstheme="minorHAnsi"/>
          <w:sz w:val="16"/>
        </w:rPr>
        <w:t xml:space="preserve">. They ramp up and down in power readily. As a result, </w:t>
      </w:r>
      <w:r w:rsidRPr="007D233B">
        <w:rPr>
          <w:rStyle w:val="StyleUnderline"/>
          <w:rFonts w:asciiTheme="minorHAnsi" w:hAnsiTheme="minorHAnsi" w:cstheme="minorHAnsi"/>
        </w:rPr>
        <w:t>electricity prices in deregulated markets have fallen</w:t>
      </w:r>
      <w:r w:rsidRPr="007D233B">
        <w:rPr>
          <w:rFonts w:asciiTheme="minorHAnsi" w:hAnsiTheme="minorHAnsi" w:cstheme="minorHAnsi"/>
          <w:sz w:val="16"/>
        </w:rPr>
        <w:t xml:space="preserve">. As portable liquefied natural gas (LNG) export ports activate in the Gulf of Mexico, </w:t>
      </w:r>
      <w:r w:rsidRPr="007D233B">
        <w:rPr>
          <w:rStyle w:val="StyleUnderline"/>
          <w:rFonts w:asciiTheme="minorHAnsi" w:hAnsiTheme="minorHAnsi" w:cstheme="minorHAnsi"/>
        </w:rPr>
        <w:t>cheap American fracked gas is now influencing the world energy markets</w:t>
      </w:r>
      <w:r w:rsidRPr="007D233B">
        <w:rPr>
          <w:rFonts w:asciiTheme="minorHAnsi" w:hAnsiTheme="minorHAnsi" w:cstheme="minorHAnsi"/>
          <w:sz w:val="16"/>
        </w:rPr>
        <w:t>.</w:t>
      </w:r>
      <w:r w:rsidR="004E0DD1"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Nuclear plants do not benefit from </w:t>
      </w:r>
      <w:proofErr w:type="gramStart"/>
      <w:r w:rsidRPr="007D233B">
        <w:rPr>
          <w:rStyle w:val="StyleUnderline"/>
          <w:rFonts w:asciiTheme="minorHAnsi" w:hAnsiTheme="minorHAnsi" w:cstheme="minorHAnsi"/>
        </w:rPr>
        <w:t>the new</w:t>
      </w:r>
      <w:proofErr w:type="gramEnd"/>
      <w:r w:rsidRPr="007D233B">
        <w:rPr>
          <w:rStyle w:val="StyleUnderline"/>
          <w:rFonts w:asciiTheme="minorHAnsi" w:hAnsiTheme="minorHAnsi" w:cstheme="minorHAnsi"/>
        </w:rPr>
        <w:t xml:space="preserve"> access to cheap fracked fuel and experience this as a reduction in electricity sales revenue</w:t>
      </w:r>
      <w:r w:rsidRPr="007D233B">
        <w:rPr>
          <w:rFonts w:asciiTheme="minorHAnsi" w:hAnsiTheme="minorHAnsi" w:cstheme="minorHAnsi"/>
          <w:sz w:val="16"/>
        </w:rPr>
        <w:t>. Thus, the nuclear industry must reduce its operating costs to survive.</w:t>
      </w:r>
      <w:r w:rsidR="004E0DD1" w:rsidRPr="007D233B">
        <w:rPr>
          <w:rFonts w:asciiTheme="minorHAnsi" w:hAnsiTheme="minorHAnsi" w:cstheme="minorHAnsi"/>
          <w:sz w:val="16"/>
        </w:rPr>
        <w:t xml:space="preserve"> </w:t>
      </w:r>
      <w:r w:rsidRPr="007D233B">
        <w:rPr>
          <w:rFonts w:asciiTheme="minorHAnsi" w:hAnsiTheme="minorHAnsi" w:cstheme="minorHAnsi"/>
          <w:sz w:val="16"/>
        </w:rPr>
        <w:t>The NEI published many results from their Delivering the Nuclear Promise effort, attempting to pinpoint the highest-impact efficiency gains for the operating fleet. This included a list of Efficiency Bulletins that go into some detail about a few dozen key operational inefficiencies that can be improved upon.</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Meanwhile, clean energy mandates are varied in </w:t>
      </w:r>
      <w:proofErr w:type="gramStart"/>
      <w:r w:rsidRPr="007D233B">
        <w:rPr>
          <w:rFonts w:asciiTheme="minorHAnsi" w:hAnsiTheme="minorHAnsi" w:cstheme="minorHAnsi"/>
          <w:sz w:val="16"/>
        </w:rPr>
        <w:t>whether or not</w:t>
      </w:r>
      <w:proofErr w:type="gramEnd"/>
      <w:r w:rsidRPr="007D233B">
        <w:rPr>
          <w:rFonts w:asciiTheme="minorHAnsi" w:hAnsiTheme="minorHAnsi" w:cstheme="minorHAnsi"/>
          <w:sz w:val="16"/>
        </w:rPr>
        <w:t xml:space="preserve"> they include nuclear energy.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environmentalist</w:t>
      </w:r>
      <w:r w:rsidRPr="007D233B">
        <w:rPr>
          <w:rStyle w:val="StyleUnderline"/>
          <w:rFonts w:asciiTheme="minorHAnsi" w:hAnsiTheme="minorHAnsi" w:cstheme="minorHAnsi"/>
        </w:rPr>
        <w:t xml:space="preserve"> movement itself </w:t>
      </w:r>
      <w:proofErr w:type="gramStart"/>
      <w:r w:rsidRPr="007D233B">
        <w:rPr>
          <w:rStyle w:val="StyleUnderline"/>
          <w:rFonts w:asciiTheme="minorHAnsi" w:hAnsiTheme="minorHAnsi" w:cstheme="minorHAnsi"/>
          <w:highlight w:val="green"/>
        </w:rPr>
        <w:t>dates back to</w:t>
      </w:r>
      <w:proofErr w:type="gramEnd"/>
      <w:r w:rsidRPr="007D233B">
        <w:rPr>
          <w:rStyle w:val="StyleUnderline"/>
          <w:rFonts w:asciiTheme="minorHAnsi" w:hAnsiTheme="minorHAnsi" w:cstheme="minorHAnsi"/>
        </w:rPr>
        <w:t xml:space="preserve"> opposition against </w:t>
      </w:r>
      <w:r w:rsidRPr="007D233B">
        <w:rPr>
          <w:rFonts w:asciiTheme="minorHAnsi" w:hAnsiTheme="minorHAnsi" w:cstheme="minorHAnsi"/>
          <w:sz w:val="16"/>
          <w:szCs w:val="16"/>
        </w:rPr>
        <w:t>atmospheric nuclear weapons testing, and nuclear power plants have long been associated with them (an association not he</w:t>
      </w:r>
      <w:r w:rsidRPr="007D233B">
        <w:rPr>
          <w:rFonts w:asciiTheme="minorHAnsi" w:hAnsiTheme="minorHAnsi" w:cstheme="minorHAnsi"/>
          <w:sz w:val="16"/>
        </w:rPr>
        <w:t xml:space="preserve">lped by accidents at </w:t>
      </w:r>
      <w:r w:rsidRPr="007D233B">
        <w:rPr>
          <w:rStyle w:val="StyleUnderline"/>
          <w:rFonts w:asciiTheme="minorHAnsi" w:hAnsiTheme="minorHAnsi" w:cstheme="minorHAnsi"/>
          <w:highlight w:val="green"/>
        </w:rPr>
        <w:t>Three Mile Island, Chernobyl, and Fukushima</w:t>
      </w:r>
      <w:r w:rsidRPr="007D233B">
        <w:rPr>
          <w:rFonts w:asciiTheme="minorHAnsi" w:hAnsiTheme="minorHAnsi" w:cstheme="minorHAnsi"/>
          <w:sz w:val="16"/>
        </w:rPr>
        <w:t>).</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But the low-carbon nature of nuclear power is clear and undisputed, and the actual data comparing the health effects of fossil fuels (~6 million deaths/year) to nuclear (up to 4000 deaths ever) is hard to ignore. The ensuing debate here reaches well beyond science and into personal identity itself. Progress is being made as this identity issue is being recognized by climate-</w:t>
      </w:r>
      <w:r w:rsidRPr="007D233B">
        <w:rPr>
          <w:rFonts w:asciiTheme="minorHAnsi" w:hAnsiTheme="minorHAnsi" w:cstheme="minorHAnsi"/>
          <w:sz w:val="16"/>
        </w:rPr>
        <w:lastRenderedPageBreak/>
        <w:t>inspired advocates of nuclear energy.</w:t>
      </w:r>
      <w:r w:rsidR="004E0DD1" w:rsidRPr="007D233B">
        <w:rPr>
          <w:rFonts w:asciiTheme="minorHAnsi" w:hAnsiTheme="minorHAnsi" w:cstheme="minorHAnsi"/>
          <w:sz w:val="16"/>
        </w:rPr>
        <w:t xml:space="preserve"> </w:t>
      </w:r>
      <w:r w:rsidRPr="007D233B">
        <w:rPr>
          <w:rFonts w:asciiTheme="minorHAnsi" w:hAnsiTheme="minorHAnsi" w:cstheme="minorHAnsi"/>
          <w:sz w:val="16"/>
        </w:rPr>
        <w:t>New builds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Recent </w:t>
      </w:r>
      <w:r w:rsidRPr="007D233B">
        <w:rPr>
          <w:rStyle w:val="StyleUnderline"/>
          <w:rFonts w:asciiTheme="minorHAnsi" w:hAnsiTheme="minorHAnsi" w:cstheme="minorHAnsi"/>
        </w:rPr>
        <w:t>new</w:t>
      </w:r>
      <w:r w:rsidRPr="007D233B">
        <w:rPr>
          <w:rFonts w:asciiTheme="minorHAnsi" w:hAnsiTheme="minorHAnsi" w:cstheme="minorHAnsi"/>
          <w:sz w:val="16"/>
        </w:rPr>
        <w:t xml:space="preserve"> construction of </w:t>
      </w:r>
      <w:r w:rsidRPr="007D233B">
        <w:rPr>
          <w:rStyle w:val="StyleUnderline"/>
          <w:rFonts w:asciiTheme="minorHAnsi" w:hAnsiTheme="minorHAnsi" w:cstheme="minorHAnsi"/>
        </w:rPr>
        <w:t>nuclear plants</w:t>
      </w:r>
      <w:r w:rsidRPr="007D233B">
        <w:rPr>
          <w:rFonts w:asciiTheme="minorHAnsi" w:hAnsiTheme="minorHAnsi" w:cstheme="minorHAnsi"/>
          <w:sz w:val="16"/>
        </w:rPr>
        <w:t xml:space="preserve"> in the west </w:t>
      </w:r>
      <w:r w:rsidRPr="007D233B">
        <w:rPr>
          <w:rStyle w:val="StyleUnderline"/>
          <w:rFonts w:asciiTheme="minorHAnsi" w:hAnsiTheme="minorHAnsi" w:cstheme="minorHAnsi"/>
        </w:rPr>
        <w:t>has been fraught with boondoggle</w:t>
      </w:r>
      <w:r w:rsidRPr="007D233B">
        <w:rPr>
          <w:rFonts w:asciiTheme="minorHAnsi" w:hAnsiTheme="minorHAnsi" w:cstheme="minorHAnsi"/>
          <w:sz w:val="16"/>
        </w:rPr>
        <w:t xml:space="preserve">. The troubles with </w:t>
      </w:r>
      <w:proofErr w:type="gramStart"/>
      <w:r w:rsidRPr="007D233B">
        <w:rPr>
          <w:rFonts w:asciiTheme="minorHAnsi" w:hAnsiTheme="minorHAnsi" w:cstheme="minorHAnsi"/>
          <w:sz w:val="16"/>
        </w:rPr>
        <w:t>the Westinghouse</w:t>
      </w:r>
      <w:proofErr w:type="gramEnd"/>
      <w:r w:rsidRPr="007D233B">
        <w:rPr>
          <w:rFonts w:asciiTheme="minorHAnsi" w:hAnsiTheme="minorHAnsi" w:cstheme="minorHAnsi"/>
          <w:sz w:val="16"/>
        </w:rPr>
        <w:t xml:space="preserve"> AP1000 have been the most distressing to me personally, since the design was to be the conquering hero of the Nuclear </w:t>
      </w:r>
      <w:proofErr w:type="gramStart"/>
      <w:r w:rsidRPr="007D233B">
        <w:rPr>
          <w:rFonts w:asciiTheme="minorHAnsi" w:hAnsiTheme="minorHAnsi" w:cstheme="minorHAnsi"/>
          <w:sz w:val="16"/>
        </w:rPr>
        <w:t>Renaissance</w:t>
      </w:r>
      <w:proofErr w:type="gramEnd"/>
      <w:r w:rsidRPr="007D233B">
        <w:rPr>
          <w:rFonts w:asciiTheme="minorHAnsi" w:hAnsiTheme="minorHAnsi" w:cstheme="minorHAnsi"/>
          <w:sz w:val="16"/>
        </w:rPr>
        <w:t xml:space="preserve"> I was so excited about in nuclear engineering undergrad back in the mid-2000s. The July 2017 cancellation of the two AP1000s at VC Summer, the astronomical delays and overruns at Plant Vogtle, and the bankruptcy of Westinghouse were all devastating.</w:t>
      </w:r>
      <w:r w:rsidR="004E0DD1" w:rsidRPr="007D233B">
        <w:rPr>
          <w:rFonts w:asciiTheme="minorHAnsi" w:hAnsiTheme="minorHAnsi" w:cstheme="minorHAnsi"/>
          <w:sz w:val="16"/>
        </w:rPr>
        <w:t xml:space="preserve"> </w:t>
      </w:r>
      <w:r w:rsidRPr="007D233B">
        <w:rPr>
          <w:rFonts w:asciiTheme="minorHAnsi" w:hAnsiTheme="minorHAnsi" w:cstheme="minorHAnsi"/>
          <w:sz w:val="16"/>
        </w:rPr>
        <w:t>Late-stage regulatory-enforced re-design of the aircraft impact shield building for AP1000s caused part of the delay, but a Bechtel report released by the South Carolina Governor’s office highlights lack of experience, contract misalignment, and lack of detailed engineering design.</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Elsewhere, the EPR </w:t>
      </w:r>
      <w:r w:rsidRPr="007D233B">
        <w:rPr>
          <w:rStyle w:val="StyleUnderline"/>
          <w:rFonts w:asciiTheme="minorHAnsi" w:hAnsiTheme="minorHAnsi" w:cstheme="minorHAnsi"/>
          <w:highlight w:val="green"/>
        </w:rPr>
        <w:t>builds</w:t>
      </w:r>
      <w:r w:rsidRPr="007D233B">
        <w:rPr>
          <w:rFonts w:asciiTheme="minorHAnsi" w:hAnsiTheme="minorHAnsi" w:cstheme="minorHAnsi"/>
          <w:sz w:val="16"/>
        </w:rPr>
        <w:t xml:space="preserve"> in Finland (</w:t>
      </w:r>
      <w:proofErr w:type="spellStart"/>
      <w:r w:rsidRPr="007D233B">
        <w:rPr>
          <w:rFonts w:asciiTheme="minorHAnsi" w:hAnsiTheme="minorHAnsi" w:cstheme="minorHAnsi"/>
          <w:sz w:val="16"/>
        </w:rPr>
        <w:t>Olkiluoto</w:t>
      </w:r>
      <w:proofErr w:type="spellEnd"/>
      <w:r w:rsidRPr="007D233B">
        <w:rPr>
          <w:rFonts w:asciiTheme="minorHAnsi" w:hAnsiTheme="minorHAnsi" w:cstheme="minorHAnsi"/>
          <w:sz w:val="16"/>
        </w:rPr>
        <w:t xml:space="preserve"> 3), France (</w:t>
      </w:r>
      <w:proofErr w:type="spellStart"/>
      <w:r w:rsidRPr="007D233B">
        <w:rPr>
          <w:rFonts w:asciiTheme="minorHAnsi" w:hAnsiTheme="minorHAnsi" w:cstheme="minorHAnsi"/>
          <w:sz w:val="16"/>
        </w:rPr>
        <w:t>Flamanville</w:t>
      </w:r>
      <w:proofErr w:type="spellEnd"/>
      <w:r w:rsidRPr="007D233B">
        <w:rPr>
          <w:rFonts w:asciiTheme="minorHAnsi" w:hAnsiTheme="minorHAnsi" w:cstheme="minorHAnsi"/>
          <w:sz w:val="16"/>
        </w:rPr>
        <w:t xml:space="preserve"> 3), and the UK (Hinkley Point C) </w:t>
      </w:r>
      <w:r w:rsidRPr="007D233B">
        <w:rPr>
          <w:rStyle w:val="StyleUnderline"/>
          <w:rFonts w:asciiTheme="minorHAnsi" w:hAnsiTheme="minorHAnsi" w:cstheme="minorHAnsi"/>
          <w:highlight w:val="green"/>
        </w:rPr>
        <w:t>are</w:t>
      </w:r>
      <w:r w:rsidRPr="007D233B">
        <w:rPr>
          <w:rFonts w:asciiTheme="minorHAnsi" w:hAnsiTheme="minorHAnsi" w:cstheme="minorHAnsi"/>
          <w:sz w:val="16"/>
        </w:rPr>
        <w:t xml:space="preserve"> all </w:t>
      </w:r>
      <w:r w:rsidRPr="007D233B">
        <w:rPr>
          <w:rStyle w:val="StyleUnderline"/>
          <w:rFonts w:asciiTheme="minorHAnsi" w:hAnsiTheme="minorHAnsi" w:cstheme="minorHAnsi"/>
        </w:rPr>
        <w:t xml:space="preserve">many </w:t>
      </w:r>
      <w:r w:rsidRPr="007D233B">
        <w:rPr>
          <w:rStyle w:val="StyleUnderline"/>
          <w:rFonts w:asciiTheme="minorHAnsi" w:hAnsiTheme="minorHAnsi" w:cstheme="minorHAnsi"/>
          <w:highlight w:val="green"/>
        </w:rPr>
        <w:t>years late and</w:t>
      </w:r>
      <w:r w:rsidRPr="007D233B">
        <w:rPr>
          <w:rStyle w:val="StyleUnderline"/>
          <w:rFonts w:asciiTheme="minorHAnsi" w:hAnsiTheme="minorHAnsi" w:cstheme="minorHAnsi"/>
        </w:rPr>
        <w:t xml:space="preserve"> many </w:t>
      </w:r>
      <w:r w:rsidRPr="007D233B">
        <w:rPr>
          <w:rStyle w:val="Emphasis"/>
          <w:rFonts w:asciiTheme="minorHAnsi" w:hAnsiTheme="minorHAnsi" w:cstheme="minorHAnsi"/>
          <w:highlight w:val="green"/>
        </w:rPr>
        <w:t>billions</w:t>
      </w:r>
      <w:r w:rsidRPr="007D233B">
        <w:rPr>
          <w:rStyle w:val="StyleUnderline"/>
          <w:rFonts w:asciiTheme="minorHAnsi" w:hAnsiTheme="minorHAnsi" w:cstheme="minorHAnsi"/>
        </w:rPr>
        <w:t xml:space="preserve"> of Euros </w:t>
      </w:r>
      <w:r w:rsidRPr="007D233B">
        <w:rPr>
          <w:rStyle w:val="StyleUnderline"/>
          <w:rFonts w:asciiTheme="minorHAnsi" w:hAnsiTheme="minorHAnsi" w:cstheme="minorHAnsi"/>
          <w:highlight w:val="green"/>
        </w:rPr>
        <w:t>overbudget</w:t>
      </w:r>
      <w:r w:rsidRPr="007D233B">
        <w:rPr>
          <w:rStyle w:val="StyleUnderline"/>
          <w:rFonts w:asciiTheme="minorHAnsi" w:hAnsiTheme="minorHAnsi" w:cstheme="minorHAnsi"/>
        </w:rPr>
        <w:t>.</w:t>
      </w:r>
      <w:r w:rsidR="004E0DD1" w:rsidRPr="007D233B">
        <w:rPr>
          <w:rStyle w:val="StyleUnderline"/>
          <w:rFonts w:asciiTheme="minorHAnsi" w:hAnsiTheme="minorHAnsi" w:cstheme="minorHAnsi"/>
        </w:rPr>
        <w:t xml:space="preserve"> </w:t>
      </w:r>
      <w:r w:rsidRPr="007D233B">
        <w:rPr>
          <w:rFonts w:asciiTheme="minorHAnsi" w:hAnsiTheme="minorHAnsi" w:cstheme="minorHAnsi"/>
          <w:sz w:val="16"/>
        </w:rPr>
        <w:t>In China, the Taishan EPRs fared better and entered commercial operation in 2018 and 2019. In fact, 9 new gigawatt-class PWRs entered commercial operation in 2018, all in Russia and China. The Russians, South Koreans, and (before Fukushima) Japanese have effectively perfected their standardized large LWR designs and can deliver them in reasonable times and budgets. China now has experience building a wide variety of different reactor models.</w:t>
      </w:r>
      <w:r w:rsidR="004E0DD1" w:rsidRPr="007D233B">
        <w:rPr>
          <w:rFonts w:asciiTheme="minorHAnsi" w:hAnsiTheme="minorHAnsi" w:cstheme="minorHAnsi"/>
          <w:sz w:val="16"/>
        </w:rPr>
        <w:t xml:space="preserve"> </w:t>
      </w:r>
      <w:r w:rsidRPr="007D233B">
        <w:rPr>
          <w:rFonts w:asciiTheme="minorHAnsi" w:hAnsiTheme="minorHAnsi" w:cstheme="minorHAnsi"/>
          <w:sz w:val="16"/>
        </w:rPr>
        <w:t>Improving modern nuclear power economics</w:t>
      </w:r>
      <w:r w:rsidR="004E0DD1" w:rsidRPr="007D233B">
        <w:rPr>
          <w:rFonts w:asciiTheme="minorHAnsi" w:hAnsiTheme="minorHAnsi" w:cstheme="minorHAnsi"/>
          <w:sz w:val="16"/>
        </w:rPr>
        <w:t xml:space="preserve"> </w:t>
      </w:r>
      <w:r w:rsidRPr="007D233B">
        <w:rPr>
          <w:rFonts w:asciiTheme="minorHAnsi" w:hAnsiTheme="minorHAnsi" w:cstheme="minorHAnsi"/>
          <w:sz w:val="16"/>
        </w:rPr>
        <w:t>Many attempts to reduce costs of nuclear power have continued through the years and are ongoing today.</w:t>
      </w:r>
      <w:r w:rsidR="004E0DD1" w:rsidRPr="007D233B">
        <w:rPr>
          <w:rFonts w:asciiTheme="minorHAnsi" w:hAnsiTheme="minorHAnsi" w:cstheme="minorHAnsi"/>
          <w:sz w:val="16"/>
        </w:rPr>
        <w:t xml:space="preserve"> </w:t>
      </w:r>
      <w:r w:rsidRPr="007D233B">
        <w:rPr>
          <w:rFonts w:asciiTheme="minorHAnsi" w:hAnsiTheme="minorHAnsi" w:cstheme="minorHAnsi"/>
          <w:sz w:val="16"/>
        </w:rPr>
        <w:t>The OECD/NEA capital cost study</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Though it was more than 20 years ago, the OECD/NEA got together and a group of nuclear experts from 14 nations to discuss their experiences and find ways to improve. The findings were published in a report: Reduction of Capital Costs of Nuclear Power Plants. The experts concluded that the following </w:t>
      </w:r>
      <w:proofErr w:type="gramStart"/>
      <w:r w:rsidRPr="007D233B">
        <w:rPr>
          <w:rFonts w:asciiTheme="minorHAnsi" w:hAnsiTheme="minorHAnsi" w:cstheme="minorHAnsi"/>
          <w:sz w:val="16"/>
        </w:rPr>
        <w:t>will</w:t>
      </w:r>
      <w:proofErr w:type="gramEnd"/>
      <w:r w:rsidRPr="007D233B">
        <w:rPr>
          <w:rFonts w:asciiTheme="minorHAnsi" w:hAnsiTheme="minorHAnsi" w:cstheme="minorHAnsi"/>
          <w:sz w:val="16"/>
        </w:rPr>
        <w:t xml:space="preserve"> help nuclear economics:</w:t>
      </w:r>
      <w:r w:rsidR="004E0DD1" w:rsidRPr="007D233B">
        <w:rPr>
          <w:rFonts w:asciiTheme="minorHAnsi" w:hAnsiTheme="minorHAnsi" w:cstheme="minorHAnsi"/>
          <w:sz w:val="16"/>
        </w:rPr>
        <w:t xml:space="preserve"> </w:t>
      </w:r>
      <w:r w:rsidRPr="007D233B">
        <w:rPr>
          <w:rFonts w:asciiTheme="minorHAnsi" w:hAnsiTheme="minorHAnsi" w:cstheme="minorHAnsi"/>
          <w:sz w:val="16"/>
        </w:rPr>
        <w:t>Increase plant size to capture economies of scale. Canada found that 2x 881 MWe CANDUs were 75% the cost of 1x 670 MWe unit. France cut costs by more than 2x by scaling from 300 MWe to 1350 MWe. The US provided data suggesting a 35% reduction in cost going from 600 MWe to 1300.</w:t>
      </w:r>
      <w:r w:rsidR="004E0DD1" w:rsidRPr="007D233B">
        <w:rPr>
          <w:rFonts w:asciiTheme="minorHAnsi" w:hAnsiTheme="minorHAnsi" w:cstheme="minorHAnsi"/>
          <w:sz w:val="16"/>
        </w:rPr>
        <w:t xml:space="preserve"> </w:t>
      </w:r>
      <w:r w:rsidRPr="007D233B">
        <w:rPr>
          <w:rFonts w:asciiTheme="minorHAnsi" w:hAnsiTheme="minorHAnsi" w:cstheme="minorHAnsi"/>
          <w:sz w:val="16"/>
        </w:rPr>
        <w:t>Standardization and construction in series — This was found to have large potential for capital cost reduction: between 15% and 40%. Building in series avoids continued first-of-a-kind (FOAK) efforts and increases productivity. FOAK costs include functional studies, technical specifications, general layout, detailed design of civil structures, buildings, equipment, piping, and cabling, drawing up test/commissioning procedures, operating documents, safety studies, and equipment qualification.</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Multiple unit construction — By sharing </w:t>
      </w:r>
      <w:proofErr w:type="gramStart"/>
      <w:r w:rsidRPr="007D233B">
        <w:rPr>
          <w:rFonts w:asciiTheme="minorHAnsi" w:hAnsiTheme="minorHAnsi" w:cstheme="minorHAnsi"/>
          <w:sz w:val="16"/>
        </w:rPr>
        <w:t>siting</w:t>
      </w:r>
      <w:proofErr w:type="gramEnd"/>
      <w:r w:rsidRPr="007D233B">
        <w:rPr>
          <w:rFonts w:asciiTheme="minorHAnsi" w:hAnsiTheme="minorHAnsi" w:cstheme="minorHAnsi"/>
          <w:sz w:val="16"/>
        </w:rPr>
        <w:t xml:space="preserve">, licensing costs, site </w:t>
      </w:r>
      <w:proofErr w:type="spellStart"/>
      <w:r w:rsidRPr="007D233B">
        <w:rPr>
          <w:rFonts w:asciiTheme="minorHAnsi" w:hAnsiTheme="minorHAnsi" w:cstheme="minorHAnsi"/>
          <w:sz w:val="16"/>
        </w:rPr>
        <w:t>labour</w:t>
      </w:r>
      <w:proofErr w:type="spellEnd"/>
      <w:r w:rsidRPr="007D233B">
        <w:rPr>
          <w:rFonts w:asciiTheme="minorHAnsi" w:hAnsiTheme="minorHAnsi" w:cstheme="minorHAnsi"/>
          <w:sz w:val="16"/>
        </w:rPr>
        <w:t>, and common facilities, up to 15% capital cost reduction can be achieved.</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Improved construction methods were expected to make modest improvements, more so to construction schedule than overnight cost. </w:t>
      </w:r>
      <w:proofErr w:type="gramStart"/>
      <w:r w:rsidRPr="007D233B">
        <w:rPr>
          <w:rFonts w:asciiTheme="minorHAnsi" w:hAnsiTheme="minorHAnsi" w:cstheme="minorHAnsi"/>
          <w:sz w:val="16"/>
        </w:rPr>
        <w:t>In particular, open-top</w:t>
      </w:r>
      <w:proofErr w:type="gramEnd"/>
      <w:r w:rsidRPr="007D233B">
        <w:rPr>
          <w:rFonts w:asciiTheme="minorHAnsi" w:hAnsiTheme="minorHAnsi" w:cstheme="minorHAnsi"/>
          <w:sz w:val="16"/>
        </w:rPr>
        <w:t xml:space="preserve"> access reduced construction duration by 15% in Canada. Modularization reduced costs by 1.4–4%. Slip-forming techniques can lead to 5% reduction in schedule. Appropriate sequencing of contractors can cut total cost by 6–8%.</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Design Improvement — Design takes up about 10% of the total capital costs of </w:t>
      </w:r>
      <w:proofErr w:type="gramStart"/>
      <w:r w:rsidRPr="007D233B">
        <w:rPr>
          <w:rFonts w:asciiTheme="minorHAnsi" w:hAnsiTheme="minorHAnsi" w:cstheme="minorHAnsi"/>
          <w:sz w:val="16"/>
        </w:rPr>
        <w:t>a</w:t>
      </w:r>
      <w:proofErr w:type="gramEnd"/>
      <w:r w:rsidRPr="007D233B">
        <w:rPr>
          <w:rFonts w:asciiTheme="minorHAnsi" w:hAnsiTheme="minorHAnsi" w:cstheme="minorHAnsi"/>
          <w:sz w:val="16"/>
        </w:rPr>
        <w:t xml:space="preserve"> NPP. Improving quality and efficiency of the design process can help. Additionally, </w:t>
      </w:r>
      <w:proofErr w:type="gramStart"/>
      <w:r w:rsidRPr="007D233B">
        <w:rPr>
          <w:rFonts w:asciiTheme="minorHAnsi" w:hAnsiTheme="minorHAnsi" w:cstheme="minorHAnsi"/>
          <w:sz w:val="16"/>
        </w:rPr>
        <w:t>design</w:t>
      </w:r>
      <w:proofErr w:type="gramEnd"/>
      <w:r w:rsidRPr="007D233B">
        <w:rPr>
          <w:rFonts w:asciiTheme="minorHAnsi" w:hAnsiTheme="minorHAnsi" w:cstheme="minorHAnsi"/>
          <w:sz w:val="16"/>
        </w:rPr>
        <w:t xml:space="preserve"> that optimize plant arrangements, accessibility, and simplification were expected to be impactful. Successes in the ABWR, AP600 (which was later uprated to AP1000 due to economies of scale), System 80+, etc. were listed as evolved designs.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Improved procurements, organizational, and contractual </w:t>
      </w:r>
      <w:proofErr w:type="spellStart"/>
      <w:r w:rsidRPr="007D233B">
        <w:rPr>
          <w:rFonts w:asciiTheme="minorHAnsi" w:hAnsiTheme="minorHAnsi" w:cstheme="minorHAnsi"/>
          <w:sz w:val="16"/>
        </w:rPr>
        <w:t>arranagements</w:t>
      </w:r>
      <w:proofErr w:type="spellEnd"/>
      <w:r w:rsidRPr="007D233B">
        <w:rPr>
          <w:rFonts w:asciiTheme="minorHAnsi" w:hAnsiTheme="minorHAnsi" w:cstheme="minorHAnsi"/>
          <w:sz w:val="16"/>
        </w:rPr>
        <w:t xml:space="preserve"> — Turnkey arrangements vs. Multiple Package Contract vs Split Package Contract approaches were compared. No meaningful preference was found.</w:t>
      </w:r>
      <w:r w:rsidR="004E0DD1" w:rsidRPr="007D233B">
        <w:rPr>
          <w:rFonts w:asciiTheme="minorHAnsi" w:hAnsiTheme="minorHAnsi" w:cstheme="minorHAnsi"/>
          <w:sz w:val="16"/>
        </w:rPr>
        <w:t xml:space="preserve"> </w:t>
      </w:r>
      <w:r w:rsidRPr="007D233B">
        <w:rPr>
          <w:rFonts w:asciiTheme="minorHAnsi" w:hAnsiTheme="minorHAnsi" w:cstheme="minorHAnsi"/>
          <w:sz w:val="16"/>
        </w:rPr>
        <w:t>The MIT Future of Nuclear report</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2018, MIT issued a report entitled The Future of Nuclear Energy in a Carbon-Constrained World. The study highlighted the fact that </w:t>
      </w:r>
      <w:r w:rsidRPr="007D233B">
        <w:rPr>
          <w:rStyle w:val="StyleUnderline"/>
          <w:rFonts w:asciiTheme="minorHAnsi" w:hAnsiTheme="minorHAnsi" w:cstheme="minorHAnsi"/>
        </w:rPr>
        <w:t>nuclear</w:t>
      </w:r>
      <w:r w:rsidRPr="007D233B">
        <w:rPr>
          <w:rFonts w:asciiTheme="minorHAnsi" w:hAnsiTheme="minorHAnsi" w:cstheme="minorHAnsi"/>
          <w:sz w:val="16"/>
        </w:rPr>
        <w:t xml:space="preserve"> still </w:t>
      </w:r>
      <w:r w:rsidRPr="007D233B">
        <w:rPr>
          <w:rStyle w:val="StyleUnderline"/>
          <w:rFonts w:asciiTheme="minorHAnsi" w:hAnsiTheme="minorHAnsi" w:cstheme="minorHAnsi"/>
        </w:rPr>
        <w:t xml:space="preserve">only provided </w:t>
      </w:r>
      <w:r w:rsidRPr="007D233B">
        <w:rPr>
          <w:rStyle w:val="Emphasis"/>
          <w:rFonts w:asciiTheme="minorHAnsi" w:hAnsiTheme="minorHAnsi" w:cstheme="minorHAnsi"/>
        </w:rPr>
        <w:t>5%</w:t>
      </w:r>
      <w:r w:rsidRPr="007D233B">
        <w:rPr>
          <w:rStyle w:val="StyleUnderline"/>
          <w:rFonts w:asciiTheme="minorHAnsi" w:hAnsiTheme="minorHAnsi" w:cstheme="minorHAnsi"/>
        </w:rPr>
        <w:t xml:space="preserve"> of the global world energy</w:t>
      </w:r>
      <w:r w:rsidRPr="007D233B">
        <w:rPr>
          <w:rFonts w:asciiTheme="minorHAnsi" w:hAnsiTheme="minorHAnsi" w:cstheme="minorHAnsi"/>
          <w:sz w:val="16"/>
        </w:rPr>
        <w:t>. It studied modern trends and concluded that US and European new builds demonstrate repeated failure of construction management. They recommended:</w:t>
      </w:r>
      <w:r w:rsidR="004E0DD1" w:rsidRPr="007D233B">
        <w:rPr>
          <w:rFonts w:asciiTheme="minorHAnsi" w:hAnsiTheme="minorHAnsi" w:cstheme="minorHAnsi"/>
          <w:sz w:val="16"/>
        </w:rPr>
        <w:t xml:space="preserve"> </w:t>
      </w:r>
      <w:r w:rsidRPr="007D233B">
        <w:rPr>
          <w:rFonts w:asciiTheme="minorHAnsi" w:hAnsiTheme="minorHAnsi" w:cstheme="minorHAnsi"/>
          <w:sz w:val="16"/>
        </w:rPr>
        <w:t>Complete detailed design prior to construction</w:t>
      </w:r>
      <w:r w:rsidR="004E0DD1" w:rsidRPr="007D233B">
        <w:rPr>
          <w:rFonts w:asciiTheme="minorHAnsi" w:hAnsiTheme="minorHAnsi" w:cstheme="minorHAnsi"/>
          <w:sz w:val="16"/>
        </w:rPr>
        <w:t xml:space="preserve"> </w:t>
      </w:r>
      <w:r w:rsidRPr="007D233B">
        <w:rPr>
          <w:rFonts w:asciiTheme="minorHAnsi" w:hAnsiTheme="minorHAnsi" w:cstheme="minorHAnsi"/>
          <w:sz w:val="16"/>
        </w:rPr>
        <w:t>Use proven supply chain and skilled workforce</w:t>
      </w:r>
      <w:r w:rsidR="004E0DD1" w:rsidRPr="007D233B">
        <w:rPr>
          <w:rFonts w:asciiTheme="minorHAnsi" w:hAnsiTheme="minorHAnsi" w:cstheme="minorHAnsi"/>
          <w:sz w:val="16"/>
        </w:rPr>
        <w:t xml:space="preserve"> </w:t>
      </w:r>
      <w:r w:rsidRPr="007D233B">
        <w:rPr>
          <w:rFonts w:asciiTheme="minorHAnsi" w:hAnsiTheme="minorHAnsi" w:cstheme="minorHAnsi"/>
          <w:sz w:val="16"/>
        </w:rPr>
        <w:t>Incorporate manufacturers and builders into design teams early</w:t>
      </w:r>
      <w:r w:rsidR="004E0DD1" w:rsidRPr="007D233B">
        <w:rPr>
          <w:rFonts w:asciiTheme="minorHAnsi" w:hAnsiTheme="minorHAnsi" w:cstheme="minorHAnsi"/>
          <w:sz w:val="16"/>
        </w:rPr>
        <w:t xml:space="preserve"> </w:t>
      </w:r>
      <w:r w:rsidRPr="007D233B">
        <w:rPr>
          <w:rFonts w:asciiTheme="minorHAnsi" w:hAnsiTheme="minorHAnsi" w:cstheme="minorHAnsi"/>
          <w:sz w:val="16"/>
        </w:rPr>
        <w:t>Appoint single primary contract manager with experience</w:t>
      </w:r>
      <w:r w:rsidR="004E0DD1" w:rsidRPr="007D233B">
        <w:rPr>
          <w:rFonts w:asciiTheme="minorHAnsi" w:hAnsiTheme="minorHAnsi" w:cstheme="minorHAnsi"/>
          <w:sz w:val="16"/>
        </w:rPr>
        <w:t xml:space="preserve"> </w:t>
      </w:r>
      <w:r w:rsidRPr="007D233B">
        <w:rPr>
          <w:rFonts w:asciiTheme="minorHAnsi" w:hAnsiTheme="minorHAnsi" w:cstheme="minorHAnsi"/>
          <w:sz w:val="16"/>
        </w:rPr>
        <w:t>Establish contract structure that aligns all actors with project success</w:t>
      </w:r>
      <w:r w:rsidR="004E0DD1" w:rsidRPr="007D233B">
        <w:rPr>
          <w:rFonts w:asciiTheme="minorHAnsi" w:hAnsiTheme="minorHAnsi" w:cstheme="minorHAnsi"/>
          <w:sz w:val="16"/>
        </w:rPr>
        <w:t xml:space="preserve"> </w:t>
      </w:r>
      <w:r w:rsidRPr="007D233B">
        <w:rPr>
          <w:rFonts w:asciiTheme="minorHAnsi" w:hAnsiTheme="minorHAnsi" w:cstheme="minorHAnsi"/>
          <w:sz w:val="16"/>
        </w:rPr>
        <w:t>Enable a flexible regulatory environment that can accommodate small unanticipated changes in design and construction quickly.</w:t>
      </w:r>
      <w:r w:rsidR="004E0DD1" w:rsidRPr="007D233B">
        <w:rPr>
          <w:rFonts w:asciiTheme="minorHAnsi" w:hAnsiTheme="minorHAnsi" w:cstheme="minorHAnsi"/>
          <w:sz w:val="16"/>
        </w:rPr>
        <w:t xml:space="preserve"> </w:t>
      </w:r>
      <w:r w:rsidRPr="007D233B">
        <w:rPr>
          <w:rFonts w:asciiTheme="minorHAnsi" w:hAnsiTheme="minorHAnsi" w:cstheme="minorHAnsi"/>
          <w:sz w:val="16"/>
        </w:rPr>
        <w:t>Do more serial manufacturing of standardized plants</w:t>
      </w:r>
      <w:r w:rsidR="004E0DD1" w:rsidRPr="007D233B">
        <w:rPr>
          <w:rFonts w:asciiTheme="minorHAnsi" w:hAnsiTheme="minorHAnsi" w:cstheme="minorHAnsi"/>
          <w:sz w:val="16"/>
        </w:rPr>
        <w:t xml:space="preserve"> </w:t>
      </w:r>
      <w:r w:rsidRPr="007D233B">
        <w:rPr>
          <w:rFonts w:asciiTheme="minorHAnsi" w:hAnsiTheme="minorHAnsi" w:cstheme="minorHAnsi"/>
          <w:sz w:val="16"/>
        </w:rPr>
        <w:t>Shift to reactor designs with inherent and passive safety features</w:t>
      </w:r>
      <w:r w:rsidR="004E0DD1" w:rsidRPr="007D233B">
        <w:rPr>
          <w:rFonts w:asciiTheme="minorHAnsi" w:hAnsiTheme="minorHAnsi" w:cstheme="minorHAnsi"/>
          <w:sz w:val="16"/>
        </w:rPr>
        <w:t xml:space="preserve"> </w:t>
      </w:r>
      <w:r w:rsidRPr="007D233B">
        <w:rPr>
          <w:rFonts w:asciiTheme="minorHAnsi" w:hAnsiTheme="minorHAnsi" w:cstheme="minorHAnsi"/>
          <w:sz w:val="16"/>
        </w:rPr>
        <w:t>Use policy to level the playing field for all low-carbon generation technologies (e.g. incorporate CO2 into the cost of energy)</w:t>
      </w:r>
      <w:r w:rsidR="004E0DD1" w:rsidRPr="007D233B">
        <w:rPr>
          <w:rFonts w:asciiTheme="minorHAnsi" w:hAnsiTheme="minorHAnsi" w:cstheme="minorHAnsi"/>
          <w:sz w:val="16"/>
        </w:rPr>
        <w:t xml:space="preserve"> </w:t>
      </w:r>
      <w:r w:rsidRPr="007D233B">
        <w:rPr>
          <w:rFonts w:asciiTheme="minorHAnsi" w:hAnsiTheme="minorHAnsi" w:cstheme="minorHAnsi"/>
          <w:sz w:val="16"/>
        </w:rPr>
        <w:t>Governments should establish reactor sites where companies can deploy prototypes</w:t>
      </w:r>
      <w:r w:rsidR="004E0DD1" w:rsidRPr="007D233B">
        <w:rPr>
          <w:rFonts w:asciiTheme="minorHAnsi" w:hAnsiTheme="minorHAnsi" w:cstheme="minorHAnsi"/>
          <w:sz w:val="16"/>
        </w:rPr>
        <w:t xml:space="preserve"> </w:t>
      </w:r>
      <w:r w:rsidRPr="007D233B">
        <w:rPr>
          <w:rFonts w:asciiTheme="minorHAnsi" w:hAnsiTheme="minorHAnsi" w:cstheme="minorHAnsi"/>
          <w:sz w:val="16"/>
        </w:rPr>
        <w:t>Governments should fund prototype testing and commercial deployment via licensing cost share, R&amp;D cost share, technology milestone funding, and production credits for successful demonstration of new designs</w:t>
      </w:r>
      <w:r w:rsidR="004E0DD1" w:rsidRPr="007D233B">
        <w:rPr>
          <w:rFonts w:asciiTheme="minorHAnsi" w:hAnsiTheme="minorHAnsi" w:cstheme="minorHAnsi"/>
          <w:sz w:val="16"/>
        </w:rPr>
        <w:t xml:space="preserve"> </w:t>
      </w:r>
      <w:r w:rsidRPr="007D233B">
        <w:rPr>
          <w:rFonts w:asciiTheme="minorHAnsi" w:hAnsiTheme="minorHAnsi" w:cstheme="minorHAnsi"/>
          <w:sz w:val="16"/>
        </w:rPr>
        <w:t>ETI Nuclear Cost Driver report</w:t>
      </w:r>
      <w:r w:rsidR="004E0DD1" w:rsidRPr="007D233B">
        <w:rPr>
          <w:rFonts w:asciiTheme="minorHAnsi" w:hAnsiTheme="minorHAnsi" w:cstheme="minorHAnsi"/>
          <w:sz w:val="16"/>
        </w:rPr>
        <w:t xml:space="preserve"> </w:t>
      </w:r>
      <w:r w:rsidRPr="007D233B">
        <w:rPr>
          <w:rFonts w:asciiTheme="minorHAnsi" w:hAnsiTheme="minorHAnsi" w:cstheme="minorHAnsi"/>
          <w:sz w:val="16"/>
        </w:rPr>
        <w:t>In April 2018, ETI published a report about the cost drivers of nuclear projects (here’s the press release). The key findings from their research and analysis reached the following findings for cost-effective nuclear:</w:t>
      </w:r>
      <w:r w:rsidR="004E0DD1" w:rsidRPr="007D233B">
        <w:rPr>
          <w:rFonts w:asciiTheme="minorHAnsi" w:hAnsiTheme="minorHAnsi" w:cstheme="minorHAnsi"/>
          <w:sz w:val="16"/>
        </w:rPr>
        <w:t xml:space="preserve"> </w:t>
      </w:r>
      <w:r w:rsidRPr="007D233B">
        <w:rPr>
          <w:rFonts w:asciiTheme="minorHAnsi" w:hAnsiTheme="minorHAnsi" w:cstheme="minorHAnsi"/>
          <w:sz w:val="16"/>
        </w:rPr>
        <w:t>Complete design before construction</w:t>
      </w:r>
      <w:r w:rsidR="004E0DD1" w:rsidRPr="007D233B">
        <w:rPr>
          <w:rFonts w:asciiTheme="minorHAnsi" w:hAnsiTheme="minorHAnsi" w:cstheme="minorHAnsi"/>
          <w:sz w:val="16"/>
        </w:rPr>
        <w:t xml:space="preserve"> </w:t>
      </w:r>
      <w:r w:rsidRPr="007D233B">
        <w:rPr>
          <w:rFonts w:asciiTheme="minorHAnsi" w:hAnsiTheme="minorHAnsi" w:cstheme="minorHAnsi"/>
          <w:sz w:val="16"/>
        </w:rPr>
        <w:t>Use best contracting practices</w:t>
      </w:r>
      <w:r w:rsidR="004E0DD1" w:rsidRPr="007D233B">
        <w:rPr>
          <w:rFonts w:asciiTheme="minorHAnsi" w:hAnsiTheme="minorHAnsi" w:cstheme="minorHAnsi"/>
          <w:sz w:val="16"/>
        </w:rPr>
        <w:t xml:space="preserve"> </w:t>
      </w:r>
      <w:r w:rsidRPr="007D233B">
        <w:rPr>
          <w:rFonts w:asciiTheme="minorHAnsi" w:hAnsiTheme="minorHAnsi" w:cstheme="minorHAnsi"/>
          <w:sz w:val="16"/>
        </w:rPr>
        <w:t>Develop multiple units at a single site</w:t>
      </w:r>
      <w:r w:rsidR="004E0DD1" w:rsidRPr="007D233B">
        <w:rPr>
          <w:rFonts w:asciiTheme="minorHAnsi" w:hAnsiTheme="minorHAnsi" w:cstheme="minorHAnsi"/>
          <w:sz w:val="16"/>
        </w:rPr>
        <w:t xml:space="preserve"> </w:t>
      </w:r>
      <w:r w:rsidRPr="007D233B">
        <w:rPr>
          <w:rFonts w:asciiTheme="minorHAnsi" w:hAnsiTheme="minorHAnsi" w:cstheme="minorHAnsi"/>
          <w:sz w:val="16"/>
        </w:rPr>
        <w:t>Innovate to improve alignment with labor</w:t>
      </w:r>
      <w:r w:rsidR="004E0DD1" w:rsidRPr="007D233B">
        <w:rPr>
          <w:rFonts w:asciiTheme="minorHAnsi" w:hAnsiTheme="minorHAnsi" w:cstheme="minorHAnsi"/>
          <w:sz w:val="16"/>
        </w:rPr>
        <w:t xml:space="preserve"> </w:t>
      </w:r>
      <w:r w:rsidRPr="007D233B">
        <w:rPr>
          <w:rFonts w:asciiTheme="minorHAnsi" w:hAnsiTheme="minorHAnsi" w:cstheme="minorHAnsi"/>
          <w:sz w:val="16"/>
        </w:rPr>
        <w:t>Tie government support to successful application of cost reduction measures</w:t>
      </w:r>
      <w:r w:rsidR="004E0DD1" w:rsidRPr="007D233B">
        <w:rPr>
          <w:rFonts w:asciiTheme="minorHAnsi" w:hAnsiTheme="minorHAnsi" w:cstheme="minorHAnsi"/>
          <w:sz w:val="16"/>
        </w:rPr>
        <w:t xml:space="preserve"> </w:t>
      </w:r>
      <w:proofErr w:type="spellStart"/>
      <w:r w:rsidRPr="007D233B">
        <w:rPr>
          <w:rFonts w:asciiTheme="minorHAnsi" w:hAnsiTheme="minorHAnsi" w:cstheme="minorHAnsi"/>
          <w:sz w:val="16"/>
        </w:rPr>
        <w:t>Incentivise</w:t>
      </w:r>
      <w:proofErr w:type="spellEnd"/>
      <w:r w:rsidRPr="007D233B">
        <w:rPr>
          <w:rFonts w:asciiTheme="minorHAnsi" w:hAnsiTheme="minorHAnsi" w:cstheme="minorHAnsi"/>
          <w:sz w:val="16"/>
        </w:rPr>
        <w:t xml:space="preserve"> learning</w:t>
      </w:r>
      <w:r w:rsidR="004E0DD1" w:rsidRPr="007D233B">
        <w:rPr>
          <w:rFonts w:asciiTheme="minorHAnsi" w:hAnsiTheme="minorHAnsi" w:cstheme="minorHAnsi"/>
          <w:sz w:val="16"/>
        </w:rPr>
        <w:t xml:space="preserve"> </w:t>
      </w:r>
      <w:r w:rsidRPr="007D233B">
        <w:rPr>
          <w:rFonts w:asciiTheme="minorHAnsi" w:hAnsiTheme="minorHAnsi" w:cstheme="minorHAnsi"/>
          <w:sz w:val="16"/>
        </w:rPr>
        <w:t>Seek government financing</w:t>
      </w:r>
      <w:r w:rsidR="004E0DD1" w:rsidRPr="007D233B">
        <w:rPr>
          <w:rFonts w:asciiTheme="minorHAnsi" w:hAnsiTheme="minorHAnsi" w:cstheme="minorHAnsi"/>
          <w:sz w:val="16"/>
        </w:rPr>
        <w:t xml:space="preserve"> </w:t>
      </w:r>
      <w:r w:rsidRPr="007D233B">
        <w:rPr>
          <w:rFonts w:asciiTheme="minorHAnsi" w:hAnsiTheme="minorHAnsi" w:cstheme="minorHAnsi"/>
          <w:sz w:val="16"/>
        </w:rPr>
        <w:t>Transform regulations to focus on cost-effective safety</w:t>
      </w:r>
      <w:r w:rsidR="004E0DD1" w:rsidRPr="007D233B">
        <w:rPr>
          <w:rFonts w:asciiTheme="minorHAnsi" w:hAnsiTheme="minorHAnsi" w:cstheme="minorHAnsi"/>
          <w:sz w:val="16"/>
        </w:rPr>
        <w:t xml:space="preserve"> </w:t>
      </w:r>
      <w:r w:rsidRPr="007D233B">
        <w:rPr>
          <w:rFonts w:asciiTheme="minorHAnsi" w:hAnsiTheme="minorHAnsi" w:cstheme="minorHAnsi"/>
          <w:sz w:val="16"/>
        </w:rPr>
        <w:t>Some of these findings are starting to sound familiar!</w:t>
      </w:r>
      <w:r w:rsidR="004E0DD1" w:rsidRPr="007D233B">
        <w:rPr>
          <w:rFonts w:asciiTheme="minorHAnsi" w:hAnsiTheme="minorHAnsi" w:cstheme="minorHAnsi"/>
          <w:sz w:val="16"/>
        </w:rPr>
        <w:t xml:space="preserve"> </w:t>
      </w:r>
      <w:r w:rsidRPr="007D233B">
        <w:rPr>
          <w:rFonts w:asciiTheme="minorHAnsi" w:hAnsiTheme="minorHAnsi" w:cstheme="minorHAnsi"/>
          <w:sz w:val="16"/>
        </w:rPr>
        <w:t>Advanced reactor designs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Regarding advanced designs like molten salt reactors, sodium-cooled fast reactors, gas-cooled reactors, and so on, MIT found that they may struggle to compete with mature LWR designs. Furthermore, they suggested that most cost reductions can be </w:t>
      </w:r>
      <w:proofErr w:type="gramStart"/>
      <w:r w:rsidRPr="007D233B">
        <w:rPr>
          <w:rFonts w:asciiTheme="minorHAnsi" w:hAnsiTheme="minorHAnsi" w:cstheme="minorHAnsi"/>
          <w:sz w:val="16"/>
        </w:rPr>
        <w:t>done</w:t>
      </w:r>
      <w:proofErr w:type="gramEnd"/>
      <w:r w:rsidRPr="007D233B">
        <w:rPr>
          <w:rFonts w:asciiTheme="minorHAnsi" w:hAnsiTheme="minorHAnsi" w:cstheme="minorHAnsi"/>
          <w:sz w:val="16"/>
        </w:rPr>
        <w:t xml:space="preserve"> regardless of the particularities of the core and fuel cycle.</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Still, the potential simplicity allowed by truly passive safety systems is intriguing. The allure of “rebranding” nuclear with new designs touting superior performance is also </w:t>
      </w:r>
      <w:proofErr w:type="gramStart"/>
      <w:r w:rsidRPr="007D233B">
        <w:rPr>
          <w:rFonts w:asciiTheme="minorHAnsi" w:hAnsiTheme="minorHAnsi" w:cstheme="minorHAnsi"/>
          <w:sz w:val="16"/>
        </w:rPr>
        <w:t>strong, and</w:t>
      </w:r>
      <w:proofErr w:type="gramEnd"/>
      <w:r w:rsidRPr="007D233B">
        <w:rPr>
          <w:rFonts w:asciiTheme="minorHAnsi" w:hAnsiTheme="minorHAnsi" w:cstheme="minorHAnsi"/>
          <w:sz w:val="16"/>
        </w:rPr>
        <w:t xml:space="preserve"> has played a role in a wave of private investment in small advanced nuclear companies. This kind of investment is very exciting and powerful. It must take care, however, to avoid simply repeating history with previous advanced reactor efforts. Success in new reactor development is so much more than restarting new reactor development. Innovative approaches that are resilient to “unexpected” technical challenges and long equipment qualification processes are called for. Of course, restarting </w:t>
      </w:r>
      <w:proofErr w:type="gramStart"/>
      <w:r w:rsidRPr="007D233B">
        <w:rPr>
          <w:rFonts w:asciiTheme="minorHAnsi" w:hAnsiTheme="minorHAnsi" w:cstheme="minorHAnsi"/>
          <w:sz w:val="16"/>
        </w:rPr>
        <w:t>the work</w:t>
      </w:r>
      <w:proofErr w:type="gramEnd"/>
      <w:r w:rsidRPr="007D233B">
        <w:rPr>
          <w:rFonts w:asciiTheme="minorHAnsi" w:hAnsiTheme="minorHAnsi" w:cstheme="minorHAnsi"/>
          <w:sz w:val="16"/>
        </w:rPr>
        <w:t xml:space="preserve"> is an essential prerequisite to success.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Michael Shellenberger has argued that </w:t>
      </w:r>
      <w:r w:rsidRPr="007D233B">
        <w:rPr>
          <w:rStyle w:val="StyleUnderline"/>
          <w:rFonts w:asciiTheme="minorHAnsi" w:hAnsiTheme="minorHAnsi" w:cstheme="minorHAnsi"/>
        </w:rPr>
        <w:t>advanced reactors have always been more expensive to build and operate due to their complexities and lack of supply chain</w:t>
      </w:r>
      <w:r w:rsidRPr="007D233B">
        <w:rPr>
          <w:rFonts w:asciiTheme="minorHAnsi" w:hAnsiTheme="minorHAnsi" w:cstheme="minorHAnsi"/>
          <w:sz w:val="16"/>
        </w:rPr>
        <w:t xml:space="preserve">. He suggests we build as many standardized LWRs as possible to </w:t>
      </w:r>
      <w:proofErr w:type="gramStart"/>
      <w:r w:rsidRPr="007D233B">
        <w:rPr>
          <w:rFonts w:asciiTheme="minorHAnsi" w:hAnsiTheme="minorHAnsi" w:cstheme="minorHAnsi"/>
          <w:sz w:val="16"/>
        </w:rPr>
        <w:t>decarbonize</w:t>
      </w:r>
      <w:proofErr w:type="gramEnd"/>
      <w:r w:rsidRPr="007D233B">
        <w:rPr>
          <w:rFonts w:asciiTheme="minorHAnsi" w:hAnsiTheme="minorHAnsi" w:cstheme="minorHAnsi"/>
          <w:sz w:val="16"/>
        </w:rPr>
        <w:t xml:space="preserve"> with what we know </w:t>
      </w:r>
      <w:proofErr w:type="gramStart"/>
      <w:r w:rsidRPr="007D233B">
        <w:rPr>
          <w:rFonts w:asciiTheme="minorHAnsi" w:hAnsiTheme="minorHAnsi" w:cstheme="minorHAnsi"/>
          <w:sz w:val="16"/>
        </w:rPr>
        <w:t>ASAP, and</w:t>
      </w:r>
      <w:proofErr w:type="gramEnd"/>
      <w:r w:rsidRPr="007D233B">
        <w:rPr>
          <w:rFonts w:asciiTheme="minorHAnsi" w:hAnsiTheme="minorHAnsi" w:cstheme="minorHAnsi"/>
          <w:sz w:val="16"/>
        </w:rPr>
        <w:t xml:space="preserve"> then use the profits from that success to develop longer-term reactors (like breeders). The debate here is an old one: is it possible to make large-scale economic nuclear power with LWRs, or do we need to push new designs to have a chance? Shellenberger argues that due to experiences in Korea and France, we know for a fact that LWRs can decarbonize at massive scale and so we should just do that now rather than hoping for success in </w:t>
      </w:r>
      <w:proofErr w:type="gramStart"/>
      <w:r w:rsidRPr="007D233B">
        <w:rPr>
          <w:rFonts w:asciiTheme="minorHAnsi" w:hAnsiTheme="minorHAnsi" w:cstheme="minorHAnsi"/>
          <w:sz w:val="16"/>
        </w:rPr>
        <w:t>highly-uncertain</w:t>
      </w:r>
      <w:proofErr w:type="gramEnd"/>
      <w:r w:rsidRPr="007D233B">
        <w:rPr>
          <w:rFonts w:asciiTheme="minorHAnsi" w:hAnsiTheme="minorHAnsi" w:cstheme="minorHAnsi"/>
          <w:sz w:val="16"/>
        </w:rPr>
        <w:t xml:space="preserve"> advanced reactor development projects.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A middle-ground approach </w:t>
      </w:r>
      <w:proofErr w:type="gramStart"/>
      <w:r w:rsidRPr="007D233B">
        <w:rPr>
          <w:rFonts w:asciiTheme="minorHAnsi" w:hAnsiTheme="minorHAnsi" w:cstheme="minorHAnsi"/>
          <w:sz w:val="16"/>
        </w:rPr>
        <w:t>was that</w:t>
      </w:r>
      <w:proofErr w:type="gramEnd"/>
      <w:r w:rsidRPr="007D233B">
        <w:rPr>
          <w:rFonts w:asciiTheme="minorHAnsi" w:hAnsiTheme="minorHAnsi" w:cstheme="minorHAnsi"/>
          <w:sz w:val="16"/>
        </w:rPr>
        <w:t xml:space="preserve"> promoted by Alvin Weinberg later in his life. In his 1985 paper The Second Nuclear Era, he promoted PIUS PWR, where a boron density lock is arranged above the core in a pre-stressed concrete reactor vessel. There are no control </w:t>
      </w:r>
      <w:proofErr w:type="gramStart"/>
      <w:r w:rsidRPr="007D233B">
        <w:rPr>
          <w:rFonts w:asciiTheme="minorHAnsi" w:hAnsiTheme="minorHAnsi" w:cstheme="minorHAnsi"/>
          <w:sz w:val="16"/>
        </w:rPr>
        <w:t>rods</w:t>
      </w:r>
      <w:proofErr w:type="gramEnd"/>
      <w:r w:rsidRPr="007D233B">
        <w:rPr>
          <w:rFonts w:asciiTheme="minorHAnsi" w:hAnsiTheme="minorHAnsi" w:cstheme="minorHAnsi"/>
          <w:sz w:val="16"/>
        </w:rPr>
        <w:t xml:space="preserve">. It is exceedingly difficult to postulate any event, including </w:t>
      </w:r>
      <w:r w:rsidRPr="007D233B">
        <w:rPr>
          <w:rFonts w:asciiTheme="minorHAnsi" w:hAnsiTheme="minorHAnsi" w:cstheme="minorHAnsi"/>
          <w:sz w:val="16"/>
        </w:rPr>
        <w:lastRenderedPageBreak/>
        <w:t>sabotage, that can challenge the reactor. In a post-Chernobyl world, the simplicity and safety of PIUS may be what the world demands.</w:t>
      </w:r>
      <w:r w:rsidR="004E0DD1" w:rsidRPr="007D233B">
        <w:rPr>
          <w:rFonts w:asciiTheme="minorHAnsi" w:hAnsiTheme="minorHAnsi" w:cstheme="minorHAnsi"/>
          <w:sz w:val="16"/>
        </w:rPr>
        <w:t xml:space="preserve"> </w:t>
      </w:r>
      <w:r w:rsidRPr="007D233B">
        <w:rPr>
          <w:rFonts w:asciiTheme="minorHAnsi" w:hAnsiTheme="minorHAnsi" w:cstheme="minorHAnsi"/>
          <w:sz w:val="16"/>
        </w:rPr>
        <w:t>Small reactors: economies of scale vs. economies of mass production</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The</w:t>
      </w:r>
      <w:proofErr w:type="gramEnd"/>
      <w:r w:rsidRPr="007D233B">
        <w:rPr>
          <w:rFonts w:asciiTheme="minorHAnsi" w:hAnsiTheme="minorHAnsi" w:cstheme="minorHAnsi"/>
          <w:sz w:val="16"/>
        </w:rPr>
        <w:t xml:space="preserve"> distressing boondoggle large LWR builds in the West have pushed the nuclear industry towards a promotion of small modular reactors (SMRs). Being smaller, these technologies are easier to develop, cheaper to build (in absolute dollars, not dollars/kW), and less taxing from a safety point of view. It is hypothesized that factory production will enable Henry Ford-</w:t>
      </w:r>
      <w:proofErr w:type="spellStart"/>
      <w:r w:rsidRPr="007D233B">
        <w:rPr>
          <w:rFonts w:asciiTheme="minorHAnsi" w:hAnsiTheme="minorHAnsi" w:cstheme="minorHAnsi"/>
          <w:sz w:val="16"/>
        </w:rPr>
        <w:t>esque</w:t>
      </w:r>
      <w:proofErr w:type="spellEnd"/>
      <w:r w:rsidRPr="007D233B">
        <w:rPr>
          <w:rFonts w:asciiTheme="minorHAnsi" w:hAnsiTheme="minorHAnsi" w:cstheme="minorHAnsi"/>
          <w:sz w:val="16"/>
        </w:rPr>
        <w:t xml:space="preserve"> assembly line production efficiencies for large numbers of small, rail-shippable plant components. Of course, this is a major departure from past wisdom and successes showing that bigger is cheaper.</w:t>
      </w:r>
      <w:r w:rsidR="004E0DD1" w:rsidRPr="007D233B">
        <w:rPr>
          <w:rFonts w:asciiTheme="minorHAnsi" w:hAnsiTheme="minorHAnsi" w:cstheme="minorHAnsi"/>
          <w:sz w:val="16"/>
        </w:rPr>
        <w:t xml:space="preserve"> </w:t>
      </w:r>
      <w:r w:rsidRPr="007D233B">
        <w:rPr>
          <w:rFonts w:asciiTheme="minorHAnsi" w:hAnsiTheme="minorHAnsi" w:cstheme="minorHAnsi"/>
          <w:sz w:val="16"/>
        </w:rPr>
        <w:t>I can’t help but think of the economic non-starter military microreactors of the Army Nuclear Power Program, which were quoted back then as being 10x too expensive, even with wartime oil prices to compete with. And the early LWRs, which necessarily had to scale up to compete.</w:t>
      </w:r>
      <w:r w:rsidR="004E0DD1" w:rsidRPr="007D233B">
        <w:rPr>
          <w:rFonts w:asciiTheme="minorHAnsi" w:hAnsiTheme="minorHAnsi" w:cstheme="minorHAnsi"/>
          <w:sz w:val="16"/>
        </w:rPr>
        <w:t xml:space="preserve"> </w:t>
      </w:r>
      <w:r w:rsidRPr="007D233B">
        <w:rPr>
          <w:rFonts w:asciiTheme="minorHAnsi" w:hAnsiTheme="minorHAnsi" w:cstheme="minorHAnsi"/>
          <w:sz w:val="16"/>
        </w:rPr>
        <w:t>On the other hand, starting with small reactors, shaking them down in fringe high-cost markets, innovating relatively rapidly with multiple units while bootstrapping new equipment, regulation guides, and suppliers is the only way new reactors have been developed in the past. If someone can achieve economies of mass production that meet and then exceed economies of scale with a small reactor along the way, then that’s a great bonus.</w:t>
      </w:r>
      <w:r w:rsidR="004E0DD1" w:rsidRPr="007D233B">
        <w:rPr>
          <w:rFonts w:asciiTheme="minorHAnsi" w:hAnsiTheme="minorHAnsi" w:cstheme="minorHAnsi"/>
          <w:sz w:val="16"/>
        </w:rPr>
        <w:t xml:space="preserve"> </w:t>
      </w:r>
      <w:r w:rsidRPr="007D233B">
        <w:rPr>
          <w:rFonts w:asciiTheme="minorHAnsi" w:hAnsiTheme="minorHAnsi" w:cstheme="minorHAnsi"/>
          <w:sz w:val="16"/>
        </w:rPr>
        <w:t>Economies of scale AND economies of mass production?</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One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wonder, is there a way to achieve economies of scale and economies of mass production at the same time? Around 1970, Westinghouse asked this </w:t>
      </w:r>
      <w:proofErr w:type="gramStart"/>
      <w:r w:rsidRPr="007D233B">
        <w:rPr>
          <w:rFonts w:asciiTheme="minorHAnsi" w:hAnsiTheme="minorHAnsi" w:cstheme="minorHAnsi"/>
          <w:sz w:val="16"/>
        </w:rPr>
        <w:t>question, and</w:t>
      </w:r>
      <w:proofErr w:type="gramEnd"/>
      <w:r w:rsidRPr="007D233B">
        <w:rPr>
          <w:rFonts w:asciiTheme="minorHAnsi" w:hAnsiTheme="minorHAnsi" w:cstheme="minorHAnsi"/>
          <w:sz w:val="16"/>
        </w:rPr>
        <w:t xml:space="preserve"> also tried to deal with the ever-present NIMBY effect near new power plants at the same time. They came up with a fascinating project to achieve it. They were struggling to find appropriate sites along the Atlantic coast, but utilities had significant energy demand from oil refineries.</w:t>
      </w:r>
      <w:r w:rsidR="004E0DD1" w:rsidRPr="007D233B">
        <w:rPr>
          <w:rFonts w:asciiTheme="minorHAnsi" w:hAnsiTheme="minorHAnsi" w:cstheme="minorHAnsi"/>
          <w:sz w:val="16"/>
        </w:rPr>
        <w:t xml:space="preserve"> </w:t>
      </w:r>
      <w:r w:rsidRPr="007D233B">
        <w:rPr>
          <w:rFonts w:asciiTheme="minorHAnsi" w:hAnsiTheme="minorHAnsi" w:cstheme="minorHAnsi"/>
          <w:sz w:val="16"/>
        </w:rPr>
        <w:t>They came up with the idea of building a gigantic production yard near the sea and using it to produce 4 large LWRs on huge floating platforms every year. The floating NPPs would be delivered by sea and be installed within 3 miles of the shore in an artificial lagoon made of giant concrete cruciform jacks. They formed a joint venture with Newport News called Offshore Power Systems, bought half of Blount Island in Jacksonville, FL, hired 1000 people, and started building the site and preparing the design and regulatory documents.</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This sounds crazy at first, but on second glance it </w:t>
      </w:r>
      <w:proofErr w:type="gramStart"/>
      <w:r w:rsidRPr="007D233B">
        <w:rPr>
          <w:rFonts w:asciiTheme="minorHAnsi" w:hAnsiTheme="minorHAnsi" w:cstheme="minorHAnsi"/>
          <w:sz w:val="16"/>
        </w:rPr>
        <w:t>actually is</w:t>
      </w:r>
      <w:proofErr w:type="gramEnd"/>
      <w:r w:rsidRPr="007D233B">
        <w:rPr>
          <w:rFonts w:asciiTheme="minorHAnsi" w:hAnsiTheme="minorHAnsi" w:cstheme="minorHAnsi"/>
          <w:sz w:val="16"/>
        </w:rPr>
        <w:t xml:space="preserve"> an incredible idea. From a safety point of view, you decouple from earthquakes and design to handle hurricanes and ship collisions. The biggest safety concern in </w:t>
      </w:r>
      <w:proofErr w:type="gramStart"/>
      <w:r w:rsidRPr="007D233B">
        <w:rPr>
          <w:rFonts w:asciiTheme="minorHAnsi" w:hAnsiTheme="minorHAnsi" w:cstheme="minorHAnsi"/>
          <w:sz w:val="16"/>
        </w:rPr>
        <w:t>a LWR</w:t>
      </w:r>
      <w:proofErr w:type="gramEnd"/>
      <w:r w:rsidRPr="007D233B">
        <w:rPr>
          <w:rFonts w:asciiTheme="minorHAnsi" w:hAnsiTheme="minorHAnsi" w:cstheme="minorHAnsi"/>
          <w:sz w:val="16"/>
        </w:rPr>
        <w:t xml:space="preserve"> is losing cooling water, but at sea there is infinite water. </w:t>
      </w:r>
      <w:proofErr w:type="gramStart"/>
      <w:r w:rsidRPr="007D233B">
        <w:rPr>
          <w:rFonts w:asciiTheme="minorHAnsi" w:hAnsiTheme="minorHAnsi" w:cstheme="minorHAnsi"/>
          <w:sz w:val="16"/>
        </w:rPr>
        <w:t>Plus</w:t>
      </w:r>
      <w:proofErr w:type="gramEnd"/>
      <w:r w:rsidRPr="007D233B">
        <w:rPr>
          <w:rFonts w:asciiTheme="minorHAnsi" w:hAnsiTheme="minorHAnsi" w:cstheme="minorHAnsi"/>
          <w:sz w:val="16"/>
        </w:rPr>
        <w:t xml:space="preserve"> in the absolute worst case, there are very few people around who can be injured by a black-swan event (meteorite, etc.). From a cost perspective, it hits all the marks: standard design, experienced construction crew, factory production, controlled construction environment.</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The NRC did significant safety analysis of these </w:t>
      </w:r>
      <w:proofErr w:type="gramStart"/>
      <w:r w:rsidRPr="007D233B">
        <w:rPr>
          <w:rFonts w:asciiTheme="minorHAnsi" w:hAnsiTheme="minorHAnsi" w:cstheme="minorHAnsi"/>
          <w:sz w:val="16"/>
        </w:rPr>
        <w:t>systems</w:t>
      </w:r>
      <w:proofErr w:type="gramEnd"/>
      <w:r w:rsidRPr="007D233B">
        <w:rPr>
          <w:rFonts w:asciiTheme="minorHAnsi" w:hAnsiTheme="minorHAnsi" w:cstheme="minorHAnsi"/>
          <w:sz w:val="16"/>
        </w:rPr>
        <w:t xml:space="preserve"> and </w:t>
      </w:r>
      <w:proofErr w:type="gramStart"/>
      <w:r w:rsidRPr="007D233B">
        <w:rPr>
          <w:rFonts w:asciiTheme="minorHAnsi" w:hAnsiTheme="minorHAnsi" w:cstheme="minorHAnsi"/>
          <w:sz w:val="16"/>
        </w:rPr>
        <w:t>the safety</w:t>
      </w:r>
      <w:proofErr w:type="gramEnd"/>
      <w:r w:rsidRPr="007D233B">
        <w:rPr>
          <w:rFonts w:asciiTheme="minorHAnsi" w:hAnsiTheme="minorHAnsi" w:cstheme="minorHAnsi"/>
          <w:sz w:val="16"/>
        </w:rPr>
        <w:t xml:space="preserve"> was looking fine.</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happened? The 1973 oil shocks killed demand off the New Jersey coast. OPS delayed for a few years and ended up kicking the bucket, not because it was a bad idea, but because it was the wrong time.4</w:t>
      </w:r>
      <w:r w:rsidR="004E0DD1" w:rsidRPr="007D233B">
        <w:rPr>
          <w:rFonts w:asciiTheme="minorHAnsi" w:hAnsiTheme="minorHAnsi" w:cstheme="minorHAnsi"/>
          <w:sz w:val="16"/>
        </w:rPr>
        <w:t xml:space="preserve"> </w:t>
      </w:r>
      <w:r w:rsidRPr="007D233B">
        <w:rPr>
          <w:rFonts w:asciiTheme="minorHAnsi" w:hAnsiTheme="minorHAnsi" w:cstheme="minorHAnsi"/>
          <w:sz w:val="16"/>
        </w:rPr>
        <w:t>If you want to see what rapid decarbonization at scale could look like, look no further than OPS.</w:t>
      </w:r>
      <w:r w:rsidR="004E0DD1" w:rsidRPr="007D233B">
        <w:rPr>
          <w:rFonts w:asciiTheme="minorHAnsi" w:hAnsiTheme="minorHAnsi" w:cstheme="minorHAnsi"/>
          <w:sz w:val="16"/>
        </w:rPr>
        <w:t xml:space="preserve"> </w:t>
      </w:r>
      <w:proofErr w:type="gramStart"/>
      <w:r w:rsidRPr="007D233B">
        <w:rPr>
          <w:rFonts w:asciiTheme="minorHAnsi" w:hAnsiTheme="minorHAnsi" w:cstheme="minorHAnsi"/>
          <w:sz w:val="16"/>
        </w:rPr>
        <w:t>At the moment</w:t>
      </w:r>
      <w:proofErr w:type="gramEnd"/>
      <w:r w:rsidRPr="007D233B">
        <w:rPr>
          <w:rFonts w:asciiTheme="minorHAnsi" w:hAnsiTheme="minorHAnsi" w:cstheme="minorHAnsi"/>
          <w:sz w:val="16"/>
        </w:rPr>
        <w:t xml:space="preserve">, Russia and China are working on Floating NPPs for fringe energy purposes. The Akademik Lomonosov began operations in </w:t>
      </w:r>
      <w:proofErr w:type="gramStart"/>
      <w:r w:rsidRPr="007D233B">
        <w:rPr>
          <w:rFonts w:asciiTheme="minorHAnsi" w:hAnsiTheme="minorHAnsi" w:cstheme="minorHAnsi"/>
          <w:sz w:val="16"/>
        </w:rPr>
        <w:t>December,</w:t>
      </w:r>
      <w:proofErr w:type="gramEnd"/>
      <w:r w:rsidRPr="007D233B">
        <w:rPr>
          <w:rFonts w:asciiTheme="minorHAnsi" w:hAnsiTheme="minorHAnsi" w:cstheme="minorHAnsi"/>
          <w:sz w:val="16"/>
        </w:rPr>
        <w:t xml:space="preserve"> 2019.</w:t>
      </w:r>
      <w:r w:rsidR="004E0DD1" w:rsidRPr="007D233B">
        <w:rPr>
          <w:rFonts w:asciiTheme="minorHAnsi" w:hAnsiTheme="minorHAnsi" w:cstheme="minorHAnsi"/>
          <w:sz w:val="16"/>
        </w:rPr>
        <w:t xml:space="preserve"> </w:t>
      </w:r>
      <w:r w:rsidRPr="007D233B">
        <w:rPr>
          <w:rFonts w:asciiTheme="minorHAnsi" w:hAnsiTheme="minorHAnsi" w:cstheme="minorHAnsi"/>
          <w:sz w:val="16"/>
        </w:rPr>
        <w:t>Conclusions</w:t>
      </w:r>
      <w:r w:rsidR="004E0DD1" w:rsidRPr="007D233B">
        <w:rPr>
          <w:rFonts w:asciiTheme="minorHAnsi" w:hAnsiTheme="minorHAnsi" w:cstheme="minorHAnsi"/>
          <w:sz w:val="16"/>
        </w:rPr>
        <w:t xml:space="preserve"> </w:t>
      </w:r>
      <w:r w:rsidRPr="007D233B">
        <w:rPr>
          <w:rFonts w:asciiTheme="minorHAnsi" w:hAnsiTheme="minorHAnsi" w:cstheme="minorHAnsi"/>
          <w:sz w:val="16"/>
        </w:rPr>
        <w:t>Nuclear reactors were really expensive at first</w:t>
      </w:r>
      <w:r w:rsidR="004E0DD1" w:rsidRPr="007D233B">
        <w:rPr>
          <w:rFonts w:asciiTheme="minorHAnsi" w:hAnsiTheme="minorHAnsi" w:cstheme="minorHAnsi"/>
          <w:sz w:val="16"/>
        </w:rPr>
        <w:t xml:space="preserve"> </w:t>
      </w:r>
      <w:r w:rsidRPr="007D233B">
        <w:rPr>
          <w:rFonts w:asciiTheme="minorHAnsi" w:hAnsiTheme="minorHAnsi" w:cstheme="minorHAnsi"/>
          <w:sz w:val="16"/>
        </w:rPr>
        <w:t>From 1947-1965 a bunch of teams built dozens of crazy reactors competing to make one of them cheap</w:t>
      </w:r>
      <w:r w:rsidR="004E0DD1" w:rsidRPr="007D233B">
        <w:rPr>
          <w:rFonts w:asciiTheme="minorHAnsi" w:hAnsiTheme="minorHAnsi" w:cstheme="minorHAnsi"/>
          <w:sz w:val="16"/>
        </w:rPr>
        <w:t xml:space="preserve"> </w:t>
      </w:r>
      <w:r w:rsidRPr="007D233B">
        <w:rPr>
          <w:rFonts w:asciiTheme="minorHAnsi" w:hAnsiTheme="minorHAnsi" w:cstheme="minorHAnsi"/>
          <w:sz w:val="16"/>
        </w:rPr>
        <w:t>In 1965, large LWRs (pressurized and boiling) broke through and got cheap</w:t>
      </w:r>
      <w:r w:rsidR="004E0DD1" w:rsidRPr="007D233B">
        <w:rPr>
          <w:rFonts w:asciiTheme="minorHAnsi" w:hAnsiTheme="minorHAnsi" w:cstheme="minorHAnsi"/>
          <w:sz w:val="16"/>
        </w:rPr>
        <w:t xml:space="preserve"> </w:t>
      </w:r>
      <w:r w:rsidRPr="007D233B">
        <w:rPr>
          <w:rFonts w:asciiTheme="minorHAnsi" w:hAnsiTheme="minorHAnsi" w:cstheme="minorHAnsi"/>
          <w:sz w:val="16"/>
        </w:rPr>
        <w:t>Throughout the 1970s, operating experience made LWRs more expensive</w:t>
      </w:r>
      <w:r w:rsidR="004E0DD1" w:rsidRPr="007D233B">
        <w:rPr>
          <w:rFonts w:asciiTheme="minorHAnsi" w:hAnsiTheme="minorHAnsi" w:cstheme="minorHAnsi"/>
          <w:sz w:val="16"/>
        </w:rPr>
        <w:t xml:space="preserve"> </w:t>
      </w:r>
      <w:r w:rsidRPr="007D233B">
        <w:rPr>
          <w:rFonts w:asciiTheme="minorHAnsi" w:hAnsiTheme="minorHAnsi" w:cstheme="minorHAnsi"/>
          <w:sz w:val="16"/>
        </w:rPr>
        <w:t>Most of the cost increases were due to specific fairly serious incidents</w:t>
      </w:r>
      <w:r w:rsidR="004E0DD1" w:rsidRPr="007D233B">
        <w:rPr>
          <w:rFonts w:asciiTheme="minorHAnsi" w:hAnsiTheme="minorHAnsi" w:cstheme="minorHAnsi"/>
          <w:sz w:val="16"/>
        </w:rPr>
        <w:t xml:space="preserve"> </w:t>
      </w:r>
      <w:r w:rsidRPr="007D233B">
        <w:rPr>
          <w:rFonts w:asciiTheme="minorHAnsi" w:hAnsiTheme="minorHAnsi" w:cstheme="minorHAnsi"/>
          <w:sz w:val="16"/>
        </w:rPr>
        <w:t>Costs were rising rapidly well before TMI</w:t>
      </w:r>
      <w:r w:rsidR="004E0DD1" w:rsidRPr="007D233B">
        <w:rPr>
          <w:rFonts w:asciiTheme="minorHAnsi" w:hAnsiTheme="minorHAnsi" w:cstheme="minorHAnsi"/>
          <w:sz w:val="16"/>
        </w:rPr>
        <w:t xml:space="preserve"> </w:t>
      </w:r>
      <w:r w:rsidRPr="007D233B">
        <w:rPr>
          <w:rFonts w:asciiTheme="minorHAnsi" w:hAnsiTheme="minorHAnsi" w:cstheme="minorHAnsi"/>
          <w:sz w:val="16"/>
        </w:rPr>
        <w:t>The maturing industry and design delivered stellar operating performance and survived and thrived well into the 2000s</w:t>
      </w:r>
      <w:r w:rsidR="004E0DD1" w:rsidRPr="007D233B">
        <w:rPr>
          <w:rFonts w:asciiTheme="minorHAnsi" w:hAnsiTheme="minorHAnsi" w:cstheme="minorHAnsi"/>
          <w:sz w:val="16"/>
        </w:rPr>
        <w:t xml:space="preserve"> </w:t>
      </w:r>
      <w:r w:rsidRPr="007D233B">
        <w:rPr>
          <w:rFonts w:asciiTheme="minorHAnsi" w:hAnsiTheme="minorHAnsi" w:cstheme="minorHAnsi"/>
          <w:sz w:val="16"/>
        </w:rPr>
        <w:t>Fracked natural gas came along and screwed up the economics even though it is high carbon</w:t>
      </w:r>
      <w:r w:rsidR="004E0DD1" w:rsidRPr="007D233B">
        <w:rPr>
          <w:rFonts w:asciiTheme="minorHAnsi" w:hAnsiTheme="minorHAnsi" w:cstheme="minorHAnsi"/>
          <w:sz w:val="16"/>
        </w:rPr>
        <w:t xml:space="preserve"> </w:t>
      </w:r>
      <w:r w:rsidRPr="007D233B">
        <w:rPr>
          <w:rFonts w:asciiTheme="minorHAnsi" w:hAnsiTheme="minorHAnsi" w:cstheme="minorHAnsi"/>
          <w:sz w:val="16"/>
        </w:rPr>
        <w:t>If markets valued the low-CO2 nature of nuclear, they’d be doing better</w:t>
      </w:r>
      <w:r w:rsidR="004E0DD1" w:rsidRPr="007D233B">
        <w:rPr>
          <w:rFonts w:asciiTheme="minorHAnsi" w:hAnsiTheme="minorHAnsi" w:cstheme="minorHAnsi"/>
          <w:sz w:val="16"/>
        </w:rPr>
        <w:t xml:space="preserve"> </w:t>
      </w:r>
      <w:r w:rsidRPr="007D233B">
        <w:rPr>
          <w:rFonts w:asciiTheme="minorHAnsi" w:hAnsiTheme="minorHAnsi" w:cstheme="minorHAnsi"/>
          <w:sz w:val="16"/>
        </w:rPr>
        <w:t>Multiple hypothetical approaches to reduce nuclear costs are ongoing. No one knows for sure if any of them will work, or which one will work best</w:t>
      </w:r>
      <w:r w:rsidR="004E0DD1" w:rsidRPr="007D233B">
        <w:rPr>
          <w:rFonts w:asciiTheme="minorHAnsi" w:hAnsiTheme="minorHAnsi" w:cstheme="minorHAnsi"/>
          <w:sz w:val="16"/>
        </w:rPr>
        <w:t xml:space="preserve"> </w:t>
      </w:r>
      <w:r w:rsidRPr="007D233B">
        <w:rPr>
          <w:rFonts w:asciiTheme="minorHAnsi" w:hAnsiTheme="minorHAnsi" w:cstheme="minorHAnsi"/>
          <w:sz w:val="16"/>
        </w:rPr>
        <w:t>Factory-produced large reactors on floating platforms is a surprisingly intriguing idea to make reactors cheap</w:t>
      </w:r>
      <w:r w:rsidR="004E0DD1" w:rsidRPr="007D233B">
        <w:rPr>
          <w:rFonts w:asciiTheme="minorHAnsi" w:hAnsiTheme="minorHAnsi" w:cstheme="minorHAnsi"/>
          <w:sz w:val="16"/>
        </w:rPr>
        <w:t xml:space="preserve"> </w:t>
      </w:r>
      <w:r w:rsidRPr="007D233B">
        <w:rPr>
          <w:rFonts w:asciiTheme="minorHAnsi" w:hAnsiTheme="minorHAnsi" w:cstheme="minorHAnsi"/>
          <w:sz w:val="16"/>
        </w:rPr>
        <w:t xml:space="preserve">2019 saw some </w:t>
      </w:r>
      <w:proofErr w:type="gramStart"/>
      <w:r w:rsidRPr="007D233B">
        <w:rPr>
          <w:rFonts w:asciiTheme="minorHAnsi" w:hAnsiTheme="minorHAnsi" w:cstheme="minorHAnsi"/>
          <w:sz w:val="16"/>
        </w:rPr>
        <w:t>pretty impressive</w:t>
      </w:r>
      <w:proofErr w:type="gramEnd"/>
      <w:r w:rsidRPr="007D233B">
        <w:rPr>
          <w:rFonts w:asciiTheme="minorHAnsi" w:hAnsiTheme="minorHAnsi" w:cstheme="minorHAnsi"/>
          <w:sz w:val="16"/>
        </w:rPr>
        <w:t xml:space="preserve"> accomplishments in nuclear. If we find and deliver on good ways to cut costs while improving safety, nuclear technology will have a larger role to play in decarbonizing our energy systems.</w:t>
      </w:r>
    </w:p>
    <w:p w14:paraId="38A5EB63" w14:textId="319E7093" w:rsidR="003D128F" w:rsidRPr="007D233B" w:rsidRDefault="003D128F" w:rsidP="003D128F">
      <w:pPr>
        <w:pStyle w:val="Heading3"/>
        <w:rPr>
          <w:rFonts w:asciiTheme="minorHAnsi" w:hAnsiTheme="minorHAnsi" w:cstheme="minorHAnsi"/>
        </w:rPr>
      </w:pPr>
      <w:r w:rsidRPr="007D233B">
        <w:rPr>
          <w:rFonts w:asciiTheme="minorHAnsi" w:hAnsiTheme="minorHAnsi" w:cstheme="minorHAnsi"/>
        </w:rPr>
        <w:lastRenderedPageBreak/>
        <w:t>AT: Bioweapons</w:t>
      </w:r>
    </w:p>
    <w:p w14:paraId="530BED7E" w14:textId="672CD94A" w:rsidR="003D128F" w:rsidRPr="007D233B" w:rsidRDefault="005C2DAF" w:rsidP="003D128F">
      <w:pPr>
        <w:pStyle w:val="Heading4"/>
        <w:rPr>
          <w:rFonts w:asciiTheme="minorHAnsi" w:hAnsiTheme="minorHAnsi" w:cstheme="minorHAnsi"/>
        </w:rPr>
      </w:pPr>
      <w:r w:rsidRPr="007D233B">
        <w:rPr>
          <w:rFonts w:asciiTheme="minorHAnsi" w:hAnsiTheme="minorHAnsi" w:cstheme="minorHAnsi"/>
        </w:rPr>
        <w:t xml:space="preserve">Bioweapons are inevitable – </w:t>
      </w:r>
      <w:r w:rsidR="00694EFB" w:rsidRPr="007D233B">
        <w:rPr>
          <w:rFonts w:asciiTheme="minorHAnsi" w:hAnsiTheme="minorHAnsi" w:cstheme="minorHAnsi"/>
        </w:rPr>
        <w:t>gain of function, underfunded BWC, bioprinters, info hazards</w:t>
      </w:r>
      <w:r w:rsidR="00C7324E" w:rsidRPr="007D233B">
        <w:rPr>
          <w:rFonts w:asciiTheme="minorHAnsi" w:hAnsiTheme="minorHAnsi" w:cstheme="minorHAnsi"/>
        </w:rPr>
        <w:t xml:space="preserve">, and </w:t>
      </w:r>
      <w:r w:rsidR="001D4044" w:rsidRPr="007D233B">
        <w:rPr>
          <w:rFonts w:asciiTheme="minorHAnsi" w:hAnsiTheme="minorHAnsi" w:cstheme="minorHAnsi"/>
        </w:rPr>
        <w:t>z</w:t>
      </w:r>
      <w:r w:rsidR="00C7324E" w:rsidRPr="007D233B">
        <w:rPr>
          <w:rFonts w:asciiTheme="minorHAnsi" w:hAnsiTheme="minorHAnsi" w:cstheme="minorHAnsi"/>
        </w:rPr>
        <w:t xml:space="preserve">oonotic </w:t>
      </w:r>
      <w:r w:rsidR="001D4044" w:rsidRPr="007D233B">
        <w:rPr>
          <w:rFonts w:asciiTheme="minorHAnsi" w:hAnsiTheme="minorHAnsi" w:cstheme="minorHAnsi"/>
        </w:rPr>
        <w:t>s</w:t>
      </w:r>
      <w:r w:rsidR="00C7324E" w:rsidRPr="007D233B">
        <w:rPr>
          <w:rFonts w:asciiTheme="minorHAnsi" w:hAnsiTheme="minorHAnsi" w:cstheme="minorHAnsi"/>
        </w:rPr>
        <w:t>urveillance</w:t>
      </w:r>
      <w:r w:rsidRPr="007D233B">
        <w:rPr>
          <w:rFonts w:asciiTheme="minorHAnsi" w:hAnsiTheme="minorHAnsi" w:cstheme="minorHAnsi"/>
        </w:rPr>
        <w:t xml:space="preserve"> – </w:t>
      </w:r>
      <w:proofErr w:type="spellStart"/>
      <w:r w:rsidRPr="007D233B">
        <w:rPr>
          <w:rFonts w:asciiTheme="minorHAnsi" w:hAnsiTheme="minorHAnsi" w:cstheme="minorHAnsi"/>
        </w:rPr>
        <w:t>squo</w:t>
      </w:r>
      <w:proofErr w:type="spellEnd"/>
      <w:r w:rsidRPr="007D233B">
        <w:rPr>
          <w:rFonts w:asciiTheme="minorHAnsi" w:hAnsiTheme="minorHAnsi" w:cstheme="minorHAnsi"/>
        </w:rPr>
        <w:t xml:space="preserve"> state level incentives in favor of nukes don’t </w:t>
      </w:r>
      <w:r w:rsidR="008C3050" w:rsidRPr="007D233B">
        <w:rPr>
          <w:rFonts w:asciiTheme="minorHAnsi" w:hAnsiTheme="minorHAnsi" w:cstheme="minorHAnsi"/>
        </w:rPr>
        <w:t xml:space="preserve">prevent </w:t>
      </w:r>
      <w:r w:rsidR="003D128F" w:rsidRPr="007D233B">
        <w:rPr>
          <w:rFonts w:asciiTheme="minorHAnsi" w:hAnsiTheme="minorHAnsi" w:cstheme="minorHAnsi"/>
        </w:rPr>
        <w:t xml:space="preserve">regular bioterror </w:t>
      </w:r>
      <w:r w:rsidR="00290641" w:rsidRPr="007D233B">
        <w:rPr>
          <w:rFonts w:asciiTheme="minorHAnsi" w:hAnsiTheme="minorHAnsi" w:cstheme="minorHAnsi"/>
        </w:rPr>
        <w:t>by nonstate actors</w:t>
      </w:r>
    </w:p>
    <w:p w14:paraId="0BA2E613" w14:textId="5A77295D" w:rsidR="003D128F" w:rsidRPr="007D233B" w:rsidRDefault="000E7128" w:rsidP="003D128F">
      <w:pPr>
        <w:rPr>
          <w:rFonts w:asciiTheme="minorHAnsi" w:hAnsiTheme="minorHAnsi" w:cstheme="minorHAnsi"/>
        </w:rPr>
      </w:pPr>
      <w:r w:rsidRPr="007D233B">
        <w:rPr>
          <w:rFonts w:asciiTheme="minorHAnsi" w:hAnsiTheme="minorHAnsi" w:cstheme="minorHAnsi"/>
          <w:b/>
          <w:bCs/>
          <w:sz w:val="26"/>
          <w:szCs w:val="26"/>
        </w:rPr>
        <w:t>Piper 22</w:t>
      </w:r>
      <w:r w:rsidRPr="007D233B">
        <w:rPr>
          <w:rFonts w:asciiTheme="minorHAnsi" w:hAnsiTheme="minorHAnsi" w:cstheme="minorHAnsi"/>
        </w:rPr>
        <w:t xml:space="preserve"> [</w:t>
      </w:r>
      <w:r w:rsidR="003D128F" w:rsidRPr="007D233B">
        <w:rPr>
          <w:rFonts w:asciiTheme="minorHAnsi" w:hAnsiTheme="minorHAnsi" w:cstheme="minorHAnsi"/>
        </w:rPr>
        <w:t>Kelsey Piper, 4-5-2022, "Why experts are terrified of a human-made pandemic — and what we can do to stop it", Vox, https://www.vox.com/22937531/virus-lab-safety-pandemic-prevention</w:t>
      </w:r>
      <w:r w:rsidR="00E17466" w:rsidRPr="007D233B">
        <w:rPr>
          <w:rFonts w:asciiTheme="minorHAnsi" w:hAnsiTheme="minorHAnsi" w:cstheme="minorHAnsi"/>
        </w:rPr>
        <w:t>]/Kankee</w:t>
      </w:r>
    </w:p>
    <w:p w14:paraId="03611E94" w14:textId="77777777" w:rsidR="003D128F" w:rsidRDefault="003D128F" w:rsidP="003D128F">
      <w:pPr>
        <w:rPr>
          <w:rFonts w:asciiTheme="minorHAnsi" w:hAnsiTheme="minorHAnsi" w:cstheme="minorHAnsi"/>
          <w:sz w:val="16"/>
        </w:rPr>
      </w:pPr>
      <w:r w:rsidRPr="007D233B">
        <w:rPr>
          <w:rFonts w:asciiTheme="minorHAnsi" w:hAnsiTheme="minorHAnsi" w:cstheme="minorHAnsi"/>
          <w:sz w:val="16"/>
        </w:rPr>
        <w:t xml:space="preserve">Decades ago, when the world first agreed on the norms and guidelines in the Biological Weapons Convention (BWC), designing and producing biological weapons was expensive and difficult. The Soviet Union had a large program, which is suspected to have led to the accidental release of at least one influenza virus that caused tens of thousands of deaths. But the Soviets seem to have never finalized anything deadlier than what nature came up with. Terrorist groups engaged in biological terrorism — like the Aum Shinrikyo cult, which launched a botched </w:t>
      </w:r>
      <w:proofErr w:type="spellStart"/>
      <w:r w:rsidRPr="007D233B">
        <w:rPr>
          <w:rFonts w:asciiTheme="minorHAnsi" w:hAnsiTheme="minorHAnsi" w:cstheme="minorHAnsi"/>
          <w:sz w:val="16"/>
        </w:rPr>
        <w:t>bioattack</w:t>
      </w:r>
      <w:proofErr w:type="spellEnd"/>
      <w:r w:rsidRPr="007D233B">
        <w:rPr>
          <w:rFonts w:asciiTheme="minorHAnsi" w:hAnsiTheme="minorHAnsi" w:cstheme="minorHAnsi"/>
          <w:sz w:val="16"/>
        </w:rPr>
        <w:t xml:space="preserve"> in Japan in 1993 — have so far largely been unable to improve on anthrax, a naturally occurring pathogen that is deadly to those who inhale it but isn’t contagious and won’t circulate the globe the way a pandemic disease can. But our ability to engineer viruses has grown by leaps and bounds in recent years, thanks in part to the rapidly falling price of DNA sequencing and DNA synthesis technologies. Those advances have opened the door to innovations in medicine, but they also present a challenge: Viruses as deadly and disruptive as Covid-19, or potentially much worse, are going to be possible to produce in labs worldwide soon, if not right now. To prevent pandemics that could be far worse than Covid-19, the world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dramatically change our approach to managing global biological risks. “</w:t>
      </w:r>
      <w:r w:rsidRPr="007D233B">
        <w:rPr>
          <w:rStyle w:val="StyleUnderline"/>
          <w:rFonts w:asciiTheme="minorHAnsi" w:hAnsiTheme="minorHAnsi" w:cstheme="minorHAnsi"/>
          <w:highlight w:val="green"/>
        </w:rPr>
        <w:t>Amateur biologists</w:t>
      </w:r>
      <w:r w:rsidRPr="007D233B">
        <w:rPr>
          <w:rStyle w:val="StyleUnderline"/>
          <w:rFonts w:asciiTheme="minorHAnsi" w:hAnsiTheme="minorHAnsi" w:cstheme="minorHAnsi"/>
        </w:rPr>
        <w:t xml:space="preserve"> can now </w:t>
      </w:r>
      <w:r w:rsidRPr="007D233B">
        <w:rPr>
          <w:rStyle w:val="StyleUnderline"/>
          <w:rFonts w:asciiTheme="minorHAnsi" w:hAnsiTheme="minorHAnsi" w:cstheme="minorHAnsi"/>
          <w:highlight w:val="green"/>
        </w:rPr>
        <w:t>accomplish feats</w:t>
      </w:r>
      <w:r w:rsidRPr="007D233B">
        <w:rPr>
          <w:rStyle w:val="StyleUnderline"/>
          <w:rFonts w:asciiTheme="minorHAnsi" w:hAnsiTheme="minorHAnsi" w:cstheme="minorHAnsi"/>
        </w:rPr>
        <w:t xml:space="preserve"> that would have been </w:t>
      </w:r>
      <w:r w:rsidRPr="007D233B">
        <w:rPr>
          <w:rStyle w:val="StyleUnderline"/>
          <w:rFonts w:asciiTheme="minorHAnsi" w:hAnsiTheme="minorHAnsi" w:cstheme="minorHAnsi"/>
          <w:highlight w:val="green"/>
        </w:rPr>
        <w:t>impossible</w:t>
      </w:r>
      <w:r w:rsidRPr="007D233B">
        <w:rPr>
          <w:rStyle w:val="StyleUnderline"/>
          <w:rFonts w:asciiTheme="minorHAnsi" w:hAnsiTheme="minorHAnsi" w:cstheme="minorHAnsi"/>
        </w:rPr>
        <w:t xml:space="preserve"> until recently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even the foremost </w:t>
      </w:r>
      <w:r w:rsidRPr="007D233B">
        <w:rPr>
          <w:rStyle w:val="StyleUnderline"/>
          <w:rFonts w:asciiTheme="minorHAnsi" w:hAnsiTheme="minorHAnsi" w:cstheme="minorHAnsi"/>
          <w:highlight w:val="green"/>
        </w:rPr>
        <w:t>experts</w:t>
      </w:r>
      <w:r w:rsidRPr="007D233B">
        <w:rPr>
          <w:rStyle w:val="StyleUnderline"/>
          <w:rFonts w:asciiTheme="minorHAnsi" w:hAnsiTheme="minorHAnsi" w:cstheme="minorHAnsi"/>
        </w:rPr>
        <w:t xml:space="preserve"> in top-of-the-line laboratories</w:t>
      </w:r>
      <w:r w:rsidRPr="007D233B">
        <w:rPr>
          <w:rFonts w:asciiTheme="minorHAnsi" w:hAnsiTheme="minorHAnsi" w:cstheme="minorHAnsi"/>
          <w:sz w:val="16"/>
        </w:rPr>
        <w:t xml:space="preserve">,” argued Barry Pavel, a national security policy director at the Atlantic Council, and Atlantic Council co-author Vikram Venkatram. Avoiding a catastrophe in the coming decades will require us to take the risks of human-caused pandemics far more seriously, by doing everything from changing how we do research to making it harder for people to “print” themselves a copy of a deadly virus. Covid-19 was a warning shot for how fast a pandemic disease can spread around the world, and how ill-equipped we are to protect ourselves from a truly killer virus. If the world takes that warning shot seriously, we can insulate ourselves against the next pandemic, be it naturally occurring or </w:t>
      </w:r>
      <w:proofErr w:type="gramStart"/>
      <w:r w:rsidRPr="007D233B">
        <w:rPr>
          <w:rFonts w:asciiTheme="minorHAnsi" w:hAnsiTheme="minorHAnsi" w:cstheme="minorHAnsi"/>
          <w:sz w:val="16"/>
        </w:rPr>
        <w:t>human-made</w:t>
      </w:r>
      <w:proofErr w:type="gramEnd"/>
      <w:r w:rsidRPr="007D233B">
        <w:rPr>
          <w:rFonts w:asciiTheme="minorHAnsi" w:hAnsiTheme="minorHAnsi" w:cstheme="minorHAnsi"/>
          <w:sz w:val="16"/>
        </w:rPr>
        <w:t xml:space="preserve">. With the right steps, we could even make ourselves “highly resistant if not immune to human-targeted biological threats,” MIT biologist Kevin Esvelt told me. But if we ignore the threat, the consequences could be devastating. </w:t>
      </w:r>
      <w:proofErr w:type="gramStart"/>
      <w:r w:rsidRPr="007D233B">
        <w:rPr>
          <w:rFonts w:asciiTheme="minorHAnsi" w:hAnsiTheme="minorHAnsi" w:cstheme="minorHAnsi"/>
          <w:sz w:val="16"/>
        </w:rPr>
        <w:t>Lab origins of pathogens,</w:t>
      </w:r>
      <w:proofErr w:type="gramEnd"/>
      <w:r w:rsidRPr="007D233B">
        <w:rPr>
          <w:rFonts w:asciiTheme="minorHAnsi" w:hAnsiTheme="minorHAnsi" w:cstheme="minorHAnsi"/>
          <w:sz w:val="16"/>
        </w:rPr>
        <w:t xml:space="preserve"> explained It isn’t known for certain whether the virus that caused Covid-19 was an accidental release from the Wuhan Institute of Virology (WIV), which was studying similar coronaviruses, or a far more common “zoonotic spillover” from an animal in the wild. An analysis by the US intelligence community found both possibilities plausible. A pair of preprint studies published in 2022 pointed toward a live animal market in Wuhan as the origin of the first outbreak. And recent reporting in Vanity Fair spotlighted risky and reckless research modifying coronaviruses in the lab to study whether they would infect humans more </w:t>
      </w:r>
      <w:proofErr w:type="gramStart"/>
      <w:r w:rsidRPr="007D233B">
        <w:rPr>
          <w:rFonts w:asciiTheme="minorHAnsi" w:hAnsiTheme="minorHAnsi" w:cstheme="minorHAnsi"/>
          <w:sz w:val="16"/>
        </w:rPr>
        <w:t>easily, and</w:t>
      </w:r>
      <w:proofErr w:type="gramEnd"/>
      <w:r w:rsidRPr="007D233B">
        <w:rPr>
          <w:rFonts w:asciiTheme="minorHAnsi" w:hAnsiTheme="minorHAnsi" w:cstheme="minorHAnsi"/>
          <w:sz w:val="16"/>
        </w:rPr>
        <w:t xml:space="preserve"> detailed how the scientists conducting such research closed ranks to ensure their work was not blamed for the pandemic. The reality is we may never know for sure. It can take years to conclusively trace back a zoonotic disease to its animal source, and China has made it clear it won’t cooperate with further investigations that could clarify any role WIV research may have played in Covid’s origin, however inadvertently. Security guards line the road in front of the Wuhan Institute of Virology in China’s central Hubei province on February 3, 2021, as members of the World Health Organization team visit to investigate the origins of the Covid-19 coronavirus. Whatever chain of events caused Covid-19, we already know that infectious disease outbreaks can originate in a lab. In 1978, a year after the final reported cases of smallpox in the wild, a lab leak caused an outbreak in the UK. Photographer Janet Parker died, while her mother got a mild case and recovered; more than 500 people who’d been exposed were vaccinated. (Smallpox vaccination can protect against smallpox even after an exposure.) Only that quick, large-scale response prevented what could have been a full-blown recurrence of the once-extinct disease. That’s not our only close brush with the return of smallpox, a disease that killed an estimated 300 million people in the 20th century alone. Six unsecured smallpox vials were discovered sitting in a refrigerator in the US National Institutes of Health (NIH) in 2014, having been forgotten there for decades among 327 </w:t>
      </w:r>
      <w:proofErr w:type="gramStart"/>
      <w:r w:rsidRPr="007D233B">
        <w:rPr>
          <w:rFonts w:asciiTheme="minorHAnsi" w:hAnsiTheme="minorHAnsi" w:cstheme="minorHAnsi"/>
          <w:sz w:val="16"/>
        </w:rPr>
        <w:t>vials</w:t>
      </w:r>
      <w:proofErr w:type="gramEnd"/>
      <w:r w:rsidRPr="007D233B">
        <w:rPr>
          <w:rFonts w:asciiTheme="minorHAnsi" w:hAnsiTheme="minorHAnsi" w:cstheme="minorHAnsi"/>
          <w:sz w:val="16"/>
        </w:rPr>
        <w:t xml:space="preserve"> of various diseases and other substances. One of the vials had been compromised, the FDA found — thankfully not one of the ones containing smallpox or another deadly disease. Other diseases have been at the center of similar lab mishaps. In March 2014, a Centers for Disease Control and Prevention (CDC) researcher in Atlanta accidentally contaminated a vial of a </w:t>
      </w:r>
      <w:proofErr w:type="gramStart"/>
      <w:r w:rsidRPr="007D233B">
        <w:rPr>
          <w:rFonts w:asciiTheme="minorHAnsi" w:hAnsiTheme="minorHAnsi" w:cstheme="minorHAnsi"/>
          <w:sz w:val="16"/>
        </w:rPr>
        <w:t>fairly harmless</w:t>
      </w:r>
      <w:proofErr w:type="gramEnd"/>
      <w:r w:rsidRPr="007D233B">
        <w:rPr>
          <w:rFonts w:asciiTheme="minorHAnsi" w:hAnsiTheme="minorHAnsi" w:cstheme="minorHAnsi"/>
          <w:sz w:val="16"/>
        </w:rPr>
        <w:t xml:space="preserve"> bird flu with a far deadlier strain. The contaminated virus was then shipped to at least two different agricultural labs. One noticed the mistake when their chickens sickened and died, while the other was not notified for more than a month. The mistake was communicated to CDC leadership only when the CDC conducted an extensive investigation in the aftermath of a different mistake — the potential exposure of 75 federal employees to live anthrax, after a lab that was supposed to inactivate the anthrax samples accidentally prepared activated ones. After SARS emerged in 2003, there were six separate incidents of SARS infections resulting from lab leaks. Meanwhile, last December, a researcher in Taiwan caught Covid-19 at a moment when the island had been successfully suppressing outbreaks, going without a domestic case for more than a month. Retracing her steps, Taiwan authorities suspected she’d caught the virus from a bite by an infected mouse in a high-security biology lab. “The fact is that laboratory accidents are not rare in life sciences,” former Sen. Joe Lieberman told the bipartisan Commission on Biodefense this March. “As countries throughout the world build additional laboratories to conduct research on highly infectious and deadly pathogens, it’s clear that the pace of laboratory accidents will naturally increase. According to research published last year by King’s College London biosecurity researchers Gregory Koblentz and Filippa Lentzos, there are now nearly 60 labs classified as BSL-4 </w:t>
      </w:r>
      <w:r w:rsidRPr="007D233B">
        <w:rPr>
          <w:rFonts w:asciiTheme="minorHAnsi" w:hAnsiTheme="minorHAnsi" w:cstheme="minorHAnsi"/>
          <w:sz w:val="16"/>
        </w:rPr>
        <w:lastRenderedPageBreak/>
        <w:t xml:space="preserve">— the highest biosecurity rating, for labs authorized to carry out work with the most dangerous pathogens — either in operation, under construction, or planned in 23 different countries. At least 20 of those labs have been built in the last decade, and more than 75 percent </w:t>
      </w:r>
      <w:proofErr w:type="gramStart"/>
      <w:r w:rsidRPr="007D233B">
        <w:rPr>
          <w:rFonts w:asciiTheme="minorHAnsi" w:hAnsiTheme="minorHAnsi" w:cstheme="minorHAnsi"/>
          <w:sz w:val="16"/>
        </w:rPr>
        <w:t>are located in</w:t>
      </w:r>
      <w:proofErr w:type="gramEnd"/>
      <w:r w:rsidRPr="007D233B">
        <w:rPr>
          <w:rFonts w:asciiTheme="minorHAnsi" w:hAnsiTheme="minorHAnsi" w:cstheme="minorHAnsi"/>
          <w:sz w:val="16"/>
        </w:rPr>
        <w:t xml:space="preserve"> urban centers where a lab escape could quickly spread. Alongside the near certainty that there will be more lab escapes in the future, engineering the viruses that could conceivably cause a pandemic if they escaped is getting cheaper and easier. That means </w:t>
      </w:r>
      <w:r w:rsidRPr="007D233B">
        <w:rPr>
          <w:rStyle w:val="StyleUnderline"/>
          <w:rFonts w:asciiTheme="minorHAnsi" w:hAnsiTheme="minorHAnsi" w:cstheme="minorHAnsi"/>
        </w:rPr>
        <w:t>it’s now possible for a single</w:t>
      </w:r>
      <w:r w:rsidRPr="007D233B">
        <w:rPr>
          <w:rFonts w:asciiTheme="minorHAnsi" w:hAnsiTheme="minorHAnsi" w:cstheme="minorHAnsi"/>
          <w:sz w:val="16"/>
        </w:rPr>
        <w:t xml:space="preserve"> lab or </w:t>
      </w:r>
      <w:r w:rsidRPr="007D233B">
        <w:rPr>
          <w:rStyle w:val="StyleUnderline"/>
          <w:rFonts w:asciiTheme="minorHAnsi" w:hAnsiTheme="minorHAnsi" w:cstheme="minorHAnsi"/>
        </w:rPr>
        <w:t>small</w:t>
      </w:r>
      <w:r w:rsidRPr="007D233B">
        <w:rPr>
          <w:rFonts w:asciiTheme="minorHAnsi" w:hAnsiTheme="minorHAnsi" w:cstheme="minorHAnsi"/>
          <w:sz w:val="16"/>
        </w:rPr>
        <w:t xml:space="preserve"> </w:t>
      </w:r>
      <w:r w:rsidRPr="007D233B">
        <w:rPr>
          <w:rStyle w:val="StyleUnderline"/>
          <w:rFonts w:asciiTheme="minorHAnsi" w:hAnsiTheme="minorHAnsi" w:cstheme="minorHAnsi"/>
        </w:rPr>
        <w:t>group</w:t>
      </w:r>
      <w:r w:rsidRPr="007D233B">
        <w:rPr>
          <w:rFonts w:asciiTheme="minorHAnsi" w:hAnsiTheme="minorHAnsi" w:cstheme="minorHAnsi"/>
          <w:sz w:val="16"/>
        </w:rPr>
        <w:t xml:space="preserve"> </w:t>
      </w:r>
      <w:r w:rsidRPr="007D233B">
        <w:rPr>
          <w:rStyle w:val="StyleUnderline"/>
          <w:rFonts w:asciiTheme="minorHAnsi" w:hAnsiTheme="minorHAnsi" w:cstheme="minorHAnsi"/>
        </w:rPr>
        <w:t>to</w:t>
      </w:r>
      <w:r w:rsidRPr="007D233B">
        <w:rPr>
          <w:rFonts w:asciiTheme="minorHAnsi" w:hAnsiTheme="minorHAnsi" w:cstheme="minorHAnsi"/>
          <w:sz w:val="16"/>
        </w:rPr>
        <w:t xml:space="preserve"> conceivably </w:t>
      </w:r>
      <w:r w:rsidRPr="007D233B">
        <w:rPr>
          <w:rStyle w:val="StyleUnderline"/>
          <w:rFonts w:asciiTheme="minorHAnsi" w:hAnsiTheme="minorHAnsi" w:cstheme="minorHAnsi"/>
        </w:rPr>
        <w:t>cause mass destruction across the whole</w:t>
      </w:r>
      <w:r w:rsidRPr="007D233B">
        <w:rPr>
          <w:rFonts w:asciiTheme="minorHAnsi" w:hAnsiTheme="minorHAnsi" w:cstheme="minorHAnsi"/>
          <w:sz w:val="16"/>
        </w:rPr>
        <w:t xml:space="preserve"> </w:t>
      </w:r>
      <w:r w:rsidRPr="007D233B">
        <w:rPr>
          <w:rStyle w:val="StyleUnderline"/>
          <w:rFonts w:asciiTheme="minorHAnsi" w:hAnsiTheme="minorHAnsi" w:cstheme="minorHAnsi"/>
        </w:rPr>
        <w:t>world</w:t>
      </w:r>
      <w:r w:rsidRPr="007D233B">
        <w:rPr>
          <w:rFonts w:asciiTheme="minorHAnsi" w:hAnsiTheme="minorHAnsi" w:cstheme="minorHAnsi"/>
          <w:sz w:val="16"/>
        </w:rPr>
        <w:t xml:space="preserve">, either deliberately or by accident. “Potential large-scale </w:t>
      </w:r>
      <w:r w:rsidRPr="007D233B">
        <w:rPr>
          <w:rStyle w:val="StyleUnderline"/>
          <w:rFonts w:asciiTheme="minorHAnsi" w:hAnsiTheme="minorHAnsi" w:cstheme="minorHAnsi"/>
        </w:rPr>
        <w:t>effects of</w:t>
      </w:r>
      <w:r w:rsidRPr="007D233B">
        <w:rPr>
          <w:rFonts w:asciiTheme="minorHAnsi" w:hAnsiTheme="minorHAnsi" w:cstheme="minorHAnsi"/>
          <w:sz w:val="16"/>
        </w:rPr>
        <w:t xml:space="preserve"> attempted </w:t>
      </w:r>
      <w:r w:rsidRPr="007D233B">
        <w:rPr>
          <w:rStyle w:val="StyleUnderline"/>
          <w:rFonts w:asciiTheme="minorHAnsi" w:hAnsiTheme="minorHAnsi" w:cstheme="minorHAnsi"/>
        </w:rPr>
        <w:t>bioterrorism have been mitigated</w:t>
      </w:r>
      <w:r w:rsidRPr="007D233B">
        <w:rPr>
          <w:rFonts w:asciiTheme="minorHAnsi" w:hAnsiTheme="minorHAnsi" w:cstheme="minorHAnsi"/>
          <w:sz w:val="16"/>
        </w:rPr>
        <w:t xml:space="preserve"> in the past </w:t>
      </w:r>
      <w:r w:rsidRPr="007D233B">
        <w:rPr>
          <w:rStyle w:val="StyleUnderline"/>
          <w:rFonts w:asciiTheme="minorHAnsi" w:hAnsiTheme="minorHAnsi" w:cstheme="minorHAnsi"/>
        </w:rPr>
        <w:t>by terrorists’ lack of expertise, and the inherent challenge of using biotechnology</w:t>
      </w:r>
      <w:r w:rsidRPr="007D233B">
        <w:rPr>
          <w:rFonts w:asciiTheme="minorHAnsi" w:hAnsiTheme="minorHAnsi" w:cstheme="minorHAnsi"/>
          <w:sz w:val="16"/>
        </w:rPr>
        <w:t xml:space="preserve"> to make and release dangerous pathogens. Now, </w:t>
      </w:r>
      <w:r w:rsidRPr="007D233B">
        <w:rPr>
          <w:rStyle w:val="StyleUnderline"/>
          <w:rFonts w:asciiTheme="minorHAnsi" w:hAnsiTheme="minorHAnsi" w:cstheme="minorHAnsi"/>
        </w:rPr>
        <w:t>as people gain greater access to this technology and it becomes easier to use, the challenge is easing</w:t>
      </w:r>
      <w:r w:rsidRPr="007D233B">
        <w:rPr>
          <w:rFonts w:asciiTheme="minorHAnsi" w:hAnsiTheme="minorHAnsi" w:cstheme="minorHAnsi"/>
          <w:sz w:val="16"/>
        </w:rPr>
        <w:t>,” Pavel argues. The result? “</w:t>
      </w:r>
      <w:r w:rsidRPr="007D233B">
        <w:rPr>
          <w:rStyle w:val="StyleUnderline"/>
          <w:rFonts w:asciiTheme="minorHAnsi" w:hAnsiTheme="minorHAnsi" w:cstheme="minorHAnsi"/>
        </w:rPr>
        <w:t>Incidents of bioterrorism soon will become more prevalent</w:t>
      </w:r>
      <w:r w:rsidRPr="007D233B">
        <w:rPr>
          <w:rFonts w:asciiTheme="minorHAnsi" w:hAnsiTheme="minorHAnsi" w:cstheme="minorHAnsi"/>
          <w:sz w:val="16"/>
        </w:rPr>
        <w:t xml:space="preserve">.” Dangerous research and how to combat it </w:t>
      </w:r>
      <w:proofErr w:type="gramStart"/>
      <w:r w:rsidRPr="007D233B">
        <w:rPr>
          <w:rFonts w:asciiTheme="minorHAnsi" w:hAnsiTheme="minorHAnsi" w:cstheme="minorHAnsi"/>
          <w:sz w:val="16"/>
        </w:rPr>
        <w:t>The</w:t>
      </w:r>
      <w:proofErr w:type="gramEnd"/>
      <w:r w:rsidRPr="007D233B">
        <w:rPr>
          <w:rFonts w:asciiTheme="minorHAnsi" w:hAnsiTheme="minorHAnsi" w:cstheme="minorHAnsi"/>
          <w:sz w:val="16"/>
        </w:rPr>
        <w:t xml:space="preserve"> BWC, which went into force in 1975, was the first international treaty to ban the production of an entire category of weapons of mass destruction. Identifying or creating new bioweapons was made illegal for the 183 nations that are </w:t>
      </w:r>
      <w:proofErr w:type="gramStart"/>
      <w:r w:rsidRPr="007D233B">
        <w:rPr>
          <w:rFonts w:asciiTheme="minorHAnsi" w:hAnsiTheme="minorHAnsi" w:cstheme="minorHAnsi"/>
          <w:sz w:val="16"/>
        </w:rPr>
        <w:t>party</w:t>
      </w:r>
      <w:proofErr w:type="gramEnd"/>
      <w:r w:rsidRPr="007D233B">
        <w:rPr>
          <w:rFonts w:asciiTheme="minorHAnsi" w:hAnsiTheme="minorHAnsi" w:cstheme="minorHAnsi"/>
          <w:sz w:val="16"/>
        </w:rPr>
        <w:t xml:space="preserve"> to the treaty. The treaty also required nations to destroy or make peaceful use of any existing bioweapons. As then-President Richard Nixon put it in 1969 when he announced the US would abandon any offensive bioweapons work of its own, “Mankind already carries in its own hands too many of the seeds of its own destruction.” But </w:t>
      </w:r>
      <w:r w:rsidRPr="007D233B">
        <w:rPr>
          <w:rStyle w:val="StyleUnderline"/>
          <w:rFonts w:asciiTheme="minorHAnsi" w:hAnsiTheme="minorHAnsi" w:cstheme="minorHAnsi"/>
          <w:highlight w:val="green"/>
        </w:rPr>
        <w:t>the BWC is underfunded</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and little-prioritized despite the magnitude of the threat biological weapons pose. </w:t>
      </w:r>
      <w:r w:rsidRPr="007D233B">
        <w:rPr>
          <w:rStyle w:val="StyleUnderline"/>
          <w:rFonts w:asciiTheme="minorHAnsi" w:hAnsiTheme="minorHAnsi" w:cstheme="minorHAnsi"/>
          <w:highlight w:val="green"/>
        </w:rPr>
        <w:t>It has</w:t>
      </w:r>
      <w:r w:rsidRPr="007D233B">
        <w:rPr>
          <w:rStyle w:val="StyleUnderline"/>
          <w:rFonts w:asciiTheme="minorHAnsi" w:hAnsiTheme="minorHAnsi" w:cstheme="minorHAnsi"/>
        </w:rPr>
        <w:t xml:space="preserve"> just a few </w:t>
      </w:r>
      <w:r w:rsidRPr="007D233B">
        <w:rPr>
          <w:rStyle w:val="StyleUnderline"/>
          <w:rFonts w:asciiTheme="minorHAnsi" w:hAnsiTheme="minorHAnsi" w:cstheme="minorHAnsi"/>
          <w:highlight w:val="green"/>
        </w:rPr>
        <w:t>staff</w:t>
      </w:r>
      <w:r w:rsidRPr="007D233B">
        <w:rPr>
          <w:rStyle w:val="StyleUnderline"/>
          <w:rFonts w:asciiTheme="minorHAnsi" w:hAnsiTheme="minorHAnsi" w:cstheme="minorHAnsi"/>
        </w:rPr>
        <w:t xml:space="preserve"> members running its implementation support unit, </w:t>
      </w:r>
      <w:r w:rsidRPr="007D233B">
        <w:rPr>
          <w:rStyle w:val="StyleUnderline"/>
          <w:rFonts w:asciiTheme="minorHAnsi" w:hAnsiTheme="minorHAnsi" w:cstheme="minorHAnsi"/>
          <w:highlight w:val="green"/>
        </w:rPr>
        <w:t>compared to</w:t>
      </w:r>
      <w:r w:rsidRPr="007D233B">
        <w:rPr>
          <w:rStyle w:val="StyleUnderline"/>
          <w:rFonts w:asciiTheme="minorHAnsi" w:hAnsiTheme="minorHAnsi" w:cstheme="minorHAnsi"/>
        </w:rPr>
        <w:t xml:space="preserve"> hundreds at the Chemical Weapons Convention, and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budget smaller than that of the average </w:t>
      </w:r>
      <w:r w:rsidRPr="007D233B">
        <w:rPr>
          <w:rStyle w:val="Emphasis"/>
          <w:rFonts w:asciiTheme="minorHAnsi" w:hAnsiTheme="minorHAnsi" w:cstheme="minorHAnsi"/>
          <w:highlight w:val="green"/>
        </w:rPr>
        <w:t>McDonald’s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franchise</w:t>
      </w:r>
      <w:r w:rsidRPr="007D233B">
        <w:rPr>
          <w:rFonts w:asciiTheme="minorHAnsi" w:hAnsiTheme="minorHAnsi" w:cstheme="minorHAnsi"/>
          <w:sz w:val="16"/>
        </w:rPr>
        <w:t xml:space="preserve">. The US could easily bolster the BWC significantly with a relatively small funding </w:t>
      </w:r>
      <w:proofErr w:type="gramStart"/>
      <w:r w:rsidRPr="007D233B">
        <w:rPr>
          <w:rFonts w:asciiTheme="minorHAnsi" w:hAnsiTheme="minorHAnsi" w:cstheme="minorHAnsi"/>
          <w:sz w:val="16"/>
        </w:rPr>
        <w:t>commitment, and</w:t>
      </w:r>
      <w:proofErr w:type="gramEnd"/>
      <w:r w:rsidRPr="007D233B">
        <w:rPr>
          <w:rFonts w:asciiTheme="minorHAnsi" w:hAnsiTheme="minorHAnsi" w:cstheme="minorHAnsi"/>
          <w:sz w:val="16"/>
        </w:rPr>
        <w:t xml:space="preserve"> should absolutely do so. And despite the treaty’s broad aims, much of the work to identify dangerous pathogens that could potentially act as bioweapons is still ongoing — not as part of Cold War-era covert programs deliberately designed to create pathogens for military purposes, but through well-intentioned programs to study and learn about viruses that have the potential to cause the next pandemic. </w:t>
      </w:r>
      <w:r w:rsidRPr="007D233B">
        <w:rPr>
          <w:rStyle w:val="StyleUnderline"/>
          <w:rFonts w:asciiTheme="minorHAnsi" w:hAnsiTheme="minorHAnsi" w:cstheme="minorHAnsi"/>
        </w:rPr>
        <w:t xml:space="preserve">That means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w:t>
      </w:r>
      <w:r w:rsidRPr="007D233B">
        <w:rPr>
          <w:rStyle w:val="StyleUnderline"/>
          <w:rFonts w:asciiTheme="minorHAnsi" w:hAnsiTheme="minorHAnsi" w:cstheme="minorHAnsi"/>
        </w:rPr>
        <w:t xml:space="preserve">iological </w:t>
      </w:r>
      <w:r w:rsidRPr="007D233B">
        <w:rPr>
          <w:rStyle w:val="StyleUnderline"/>
          <w:rFonts w:asciiTheme="minorHAnsi" w:hAnsiTheme="minorHAnsi" w:cstheme="minorHAnsi"/>
          <w:highlight w:val="green"/>
        </w:rPr>
        <w:t>W</w:t>
      </w:r>
      <w:r w:rsidRPr="007D233B">
        <w:rPr>
          <w:rStyle w:val="StyleUnderline"/>
          <w:rFonts w:asciiTheme="minorHAnsi" w:hAnsiTheme="minorHAnsi" w:cstheme="minorHAnsi"/>
        </w:rPr>
        <w:t xml:space="preserve">eapons </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 xml:space="preserve">onvention </w:t>
      </w:r>
      <w:r w:rsidRPr="007D233B">
        <w:rPr>
          <w:rStyle w:val="StyleUnderline"/>
          <w:rFonts w:asciiTheme="minorHAnsi" w:hAnsiTheme="minorHAnsi" w:cstheme="minorHAnsi"/>
          <w:highlight w:val="green"/>
        </w:rPr>
        <w:t>does little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 constrain</w:t>
      </w:r>
      <w:r w:rsidRPr="007D233B">
        <w:rPr>
          <w:rStyle w:val="StyleUnderline"/>
          <w:rFonts w:asciiTheme="minorHAnsi" w:hAnsiTheme="minorHAnsi" w:cstheme="minorHAnsi"/>
        </w:rPr>
        <w:t xml:space="preserve"> much of the </w:t>
      </w:r>
      <w:r w:rsidRPr="007D233B">
        <w:rPr>
          <w:rStyle w:val="StyleUnderline"/>
          <w:rFonts w:asciiTheme="minorHAnsi" w:hAnsiTheme="minorHAnsi" w:cstheme="minorHAnsi"/>
          <w:highlight w:val="green"/>
        </w:rPr>
        <w:t>research</w:t>
      </w:r>
      <w:r w:rsidRPr="007D233B">
        <w:rPr>
          <w:rStyle w:val="StyleUnderline"/>
          <w:rFonts w:asciiTheme="minorHAnsi" w:hAnsiTheme="minorHAnsi" w:cstheme="minorHAnsi"/>
        </w:rPr>
        <w:t xml:space="preserve"> that now poses the greatest risk of future biological weapons use, even if the release of those viruses would be entirely inadvertent</w:t>
      </w:r>
      <w:r w:rsidRPr="007D233B">
        <w:rPr>
          <w:rFonts w:asciiTheme="minorHAnsi" w:hAnsiTheme="minorHAnsi" w:cstheme="minorHAnsi"/>
          <w:sz w:val="16"/>
        </w:rPr>
        <w:t>. One such type of science is what’s called “</w:t>
      </w:r>
      <w:r w:rsidRPr="007D233B">
        <w:rPr>
          <w:rStyle w:val="StyleUnderline"/>
          <w:rFonts w:asciiTheme="minorHAnsi" w:hAnsiTheme="minorHAnsi" w:cstheme="minorHAnsi"/>
          <w:highlight w:val="green"/>
        </w:rPr>
        <w:t>gain of function</w:t>
      </w:r>
      <w:r w:rsidRPr="007D233B">
        <w:rPr>
          <w:rStyle w:val="StyleUnderline"/>
          <w:rFonts w:asciiTheme="minorHAnsi" w:hAnsiTheme="minorHAnsi" w:cstheme="minorHAnsi"/>
        </w:rPr>
        <w:t>” research</w:t>
      </w:r>
      <w:r w:rsidRPr="007D233B">
        <w:rPr>
          <w:rFonts w:asciiTheme="minorHAnsi" w:hAnsiTheme="minorHAnsi" w:cstheme="minorHAnsi"/>
          <w:sz w:val="16"/>
        </w:rPr>
        <w:t xml:space="preserve">, in which researchers </w:t>
      </w:r>
      <w:r w:rsidRPr="007D233B">
        <w:rPr>
          <w:rStyle w:val="StyleUnderline"/>
          <w:rFonts w:asciiTheme="minorHAnsi" w:hAnsiTheme="minorHAnsi" w:cstheme="minorHAnsi"/>
          <w:highlight w:val="green"/>
        </w:rPr>
        <w:t>make viruses more transmissible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or</w:t>
      </w:r>
      <w:r w:rsidRPr="007D233B">
        <w:rPr>
          <w:rStyle w:val="StyleUnderline"/>
          <w:rFonts w:asciiTheme="minorHAnsi" w:hAnsiTheme="minorHAnsi" w:cstheme="minorHAnsi"/>
        </w:rPr>
        <w:t xml:space="preserve"> more </w:t>
      </w:r>
      <w:r w:rsidRPr="007D233B">
        <w:rPr>
          <w:rStyle w:val="StyleUnderline"/>
          <w:rFonts w:asciiTheme="minorHAnsi" w:hAnsiTheme="minorHAnsi" w:cstheme="minorHAnsi"/>
          <w:highlight w:val="green"/>
        </w:rPr>
        <w:t>deadly</w:t>
      </w:r>
      <w:r w:rsidRPr="007D233B">
        <w:rPr>
          <w:rStyle w:val="StyleUnderline"/>
          <w:rFonts w:asciiTheme="minorHAnsi" w:hAnsiTheme="minorHAnsi" w:cstheme="minorHAnsi"/>
        </w:rPr>
        <w:t xml:space="preserve"> in humans as part of studying how those viruses might evolve</w:t>
      </w:r>
      <w:r w:rsidRPr="007D233B">
        <w:rPr>
          <w:rFonts w:asciiTheme="minorHAnsi" w:hAnsiTheme="minorHAnsi" w:cstheme="minorHAnsi"/>
          <w:sz w:val="16"/>
        </w:rPr>
        <w:t xml:space="preserve"> in the wild. “I first heard about gain of function research in the 1990s, only then </w:t>
      </w:r>
      <w:r w:rsidRPr="007D233B">
        <w:rPr>
          <w:rStyle w:val="StyleUnderline"/>
          <w:rFonts w:asciiTheme="minorHAnsi" w:hAnsiTheme="minorHAnsi" w:cstheme="minorHAnsi"/>
        </w:rPr>
        <w:t>we had a different term for it: biological weapons research</w:t>
      </w:r>
      <w:r w:rsidRPr="007D233B">
        <w:rPr>
          <w:rFonts w:asciiTheme="minorHAnsi" w:hAnsiTheme="minorHAnsi" w:cstheme="minorHAnsi"/>
          <w:sz w:val="16"/>
        </w:rPr>
        <w:t xml:space="preserve"> and development,” Andy Weber, former assistant secretary of defense for nuclear, chemical, and biological defense programs in the Obama administration and now a senior fellow at the Council on Strategic Risks, told me. “The intent is 180 degrees off — NIH is trying to save the world from pandemics — but the content is almost entirely overlapping.” The status of gain of function research has been hotly contested over the last decade. In 2014, after the series of scary lab safety and containment failures I outlined above and after revelations of alarming gain of function work on bird flu, the NIH, which funds much of the cutting-edge biology research worldwide, imposed a moratorium on gain of function work on pathogens with pandemic potential like influenza or SARS. But </w:t>
      </w:r>
      <w:r w:rsidRPr="007D233B">
        <w:rPr>
          <w:rStyle w:val="StyleUnderline"/>
          <w:rFonts w:asciiTheme="minorHAnsi" w:hAnsiTheme="minorHAnsi" w:cstheme="minorHAnsi"/>
        </w:rPr>
        <w:t>in 2017, the moratorium was lifted</w:t>
      </w:r>
      <w:r w:rsidRPr="007D233B">
        <w:rPr>
          <w:rFonts w:asciiTheme="minorHAnsi" w:hAnsiTheme="minorHAnsi" w:cstheme="minorHAnsi"/>
          <w:sz w:val="16"/>
        </w:rPr>
        <w:t xml:space="preserve"> without much explanation. Right now, </w:t>
      </w:r>
      <w:r w:rsidRPr="007D233B">
        <w:rPr>
          <w:rStyle w:val="StyleUnderline"/>
          <w:rFonts w:asciiTheme="minorHAnsi" w:hAnsiTheme="minorHAnsi" w:cstheme="minorHAnsi"/>
        </w:rPr>
        <w:t>the US is funding gain of function work at</w:t>
      </w:r>
      <w:r w:rsidRPr="007D233B">
        <w:rPr>
          <w:rFonts w:asciiTheme="minorHAnsi" w:hAnsiTheme="minorHAnsi" w:cstheme="minorHAnsi"/>
          <w:sz w:val="16"/>
        </w:rPr>
        <w:t xml:space="preserve"> a few </w:t>
      </w:r>
      <w:r w:rsidRPr="007D233B">
        <w:rPr>
          <w:rStyle w:val="StyleUnderline"/>
          <w:rFonts w:asciiTheme="minorHAnsi" w:hAnsiTheme="minorHAnsi" w:cstheme="minorHAnsi"/>
        </w:rPr>
        <w:t>select laboratories, despite the objections of</w:t>
      </w:r>
      <w:r w:rsidRPr="007D233B">
        <w:rPr>
          <w:rFonts w:asciiTheme="minorHAnsi" w:hAnsiTheme="minorHAnsi" w:cstheme="minorHAnsi"/>
          <w:sz w:val="16"/>
        </w:rPr>
        <w:t xml:space="preserve"> many </w:t>
      </w:r>
      <w:r w:rsidRPr="007D233B">
        <w:rPr>
          <w:rStyle w:val="StyleUnderline"/>
          <w:rFonts w:asciiTheme="minorHAnsi" w:hAnsiTheme="minorHAnsi" w:cstheme="minorHAnsi"/>
        </w:rPr>
        <w:t>leading biologists</w:t>
      </w:r>
      <w:r w:rsidRPr="007D233B">
        <w:rPr>
          <w:rFonts w:asciiTheme="minorHAnsi" w:hAnsiTheme="minorHAnsi" w:cstheme="minorHAnsi"/>
          <w:sz w:val="16"/>
        </w:rPr>
        <w:t xml:space="preserve"> who argue that the limited benefits of this work aren’t worth the costs. In 2021, a bill was introduced to prohibit federal research grants that fund </w:t>
      </w:r>
      <w:proofErr w:type="gramStart"/>
      <w:r w:rsidRPr="007D233B">
        <w:rPr>
          <w:rFonts w:asciiTheme="minorHAnsi" w:hAnsiTheme="minorHAnsi" w:cstheme="minorHAnsi"/>
          <w:sz w:val="16"/>
        </w:rPr>
        <w:t>gain</w:t>
      </w:r>
      <w:proofErr w:type="gramEnd"/>
      <w:r w:rsidRPr="007D233B">
        <w:rPr>
          <w:rFonts w:asciiTheme="minorHAnsi" w:hAnsiTheme="minorHAnsi" w:cstheme="minorHAnsi"/>
          <w:sz w:val="16"/>
        </w:rPr>
        <w:t xml:space="preserve"> of function research on SARS, MERS, and influenza viruses. Beyond the risk that </w:t>
      </w:r>
      <w:r w:rsidRPr="007D233B">
        <w:rPr>
          <w:rStyle w:val="StyleUnderline"/>
          <w:rFonts w:asciiTheme="minorHAnsi" w:hAnsiTheme="minorHAnsi" w:cstheme="minorHAnsi"/>
          <w:highlight w:val="green"/>
        </w:rPr>
        <w:t>a virus</w:t>
      </w:r>
      <w:r w:rsidRPr="007D233B">
        <w:rPr>
          <w:rStyle w:val="StyleUnderline"/>
          <w:rFonts w:asciiTheme="minorHAnsi" w:hAnsiTheme="minorHAnsi" w:cstheme="minorHAnsi"/>
        </w:rPr>
        <w:t xml:space="preserve"> strengthened through gain of function work </w:t>
      </w:r>
      <w:r w:rsidRPr="007D233B">
        <w:rPr>
          <w:rStyle w:val="StyleUnderline"/>
          <w:rFonts w:asciiTheme="minorHAnsi" w:hAnsiTheme="minorHAnsi" w:cstheme="minorHAnsi"/>
          <w:highlight w:val="green"/>
        </w:rPr>
        <w:t>might accidentally escape</w:t>
      </w:r>
      <w:r w:rsidRPr="007D233B">
        <w:rPr>
          <w:rStyle w:val="StyleUnderline"/>
          <w:rFonts w:asciiTheme="minorHAnsi" w:hAnsiTheme="minorHAnsi" w:cstheme="minorHAnsi"/>
        </w:rPr>
        <w:t xml:space="preserve"> and trigger a larger outbreak</w:t>
      </w:r>
      <w:r w:rsidRPr="007D233B">
        <w:rPr>
          <w:rFonts w:asciiTheme="minorHAnsi" w:hAnsiTheme="minorHAnsi" w:cstheme="minorHAnsi"/>
          <w:sz w:val="16"/>
        </w:rPr>
        <w:t xml:space="preserve"> — which is one theory, albeit unproven, for how Covid-19 </w:t>
      </w:r>
      <w:r w:rsidRPr="007D233B">
        <w:rPr>
          <w:rFonts w:asciiTheme="minorHAnsi" w:hAnsiTheme="minorHAnsi" w:cstheme="minorHAnsi"/>
          <w:sz w:val="16"/>
          <w:szCs w:val="16"/>
        </w:rPr>
        <w:t>began —</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it can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be hard to differentiate</w:t>
      </w:r>
      <w:r w:rsidRPr="007D233B">
        <w:rPr>
          <w:rStyle w:val="StyleUnderline"/>
          <w:rFonts w:asciiTheme="minorHAnsi" w:hAnsiTheme="minorHAnsi" w:cstheme="minorHAnsi"/>
        </w:rPr>
        <w:t xml:space="preserve"> legitimate, if risky, </w:t>
      </w:r>
      <w:r w:rsidRPr="007D233B">
        <w:rPr>
          <w:rStyle w:val="StyleUnderline"/>
          <w:rFonts w:asciiTheme="minorHAnsi" w:hAnsiTheme="minorHAnsi" w:cstheme="minorHAnsi"/>
          <w:highlight w:val="green"/>
        </w:rPr>
        <w:t>research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from deliberate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efforts</w:t>
      </w:r>
      <w:r w:rsidRPr="007D233B">
        <w:rPr>
          <w:rStyle w:val="StyleUnderline"/>
          <w:rFonts w:asciiTheme="minorHAnsi" w:hAnsiTheme="minorHAnsi" w:cstheme="minorHAnsi"/>
        </w:rPr>
        <w:t xml:space="preserve"> to create malign pathogens. “Because of our government support for this risky gain of function research, </w:t>
      </w:r>
      <w:r w:rsidRPr="007D233B">
        <w:rPr>
          <w:rStyle w:val="StyleUnderline"/>
          <w:rFonts w:asciiTheme="minorHAnsi" w:hAnsiTheme="minorHAnsi" w:cstheme="minorHAnsi"/>
          <w:highlight w:val="green"/>
        </w:rPr>
        <w:t xml:space="preserve">we’ve created the </w:t>
      </w:r>
      <w:r w:rsidRPr="007D233B">
        <w:rPr>
          <w:rStyle w:val="Emphasis"/>
          <w:rFonts w:asciiTheme="minorHAnsi" w:hAnsiTheme="minorHAnsi" w:cstheme="minorHAnsi"/>
          <w:highlight w:val="green"/>
        </w:rPr>
        <w:t>perfect cover</w:t>
      </w:r>
      <w:r w:rsidRPr="007D233B">
        <w:rPr>
          <w:rStyle w:val="StyleUnderline"/>
          <w:rFonts w:asciiTheme="minorHAnsi" w:hAnsiTheme="minorHAnsi" w:cstheme="minorHAnsi"/>
          <w:highlight w:val="green"/>
        </w:rPr>
        <w:t xml:space="preserve"> for countries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want</w:t>
      </w:r>
      <w:r w:rsidRPr="007D233B">
        <w:rPr>
          <w:rStyle w:val="StyleUnderline"/>
          <w:rFonts w:asciiTheme="minorHAnsi" w:hAnsiTheme="minorHAnsi" w:cstheme="minorHAnsi"/>
        </w:rPr>
        <w:t xml:space="preserve"> to do </w:t>
      </w:r>
      <w:r w:rsidRPr="007D233B">
        <w:rPr>
          <w:rStyle w:val="StyleUnderline"/>
          <w:rFonts w:asciiTheme="minorHAnsi" w:hAnsiTheme="minorHAnsi" w:cstheme="minorHAnsi"/>
          <w:highlight w:val="green"/>
        </w:rPr>
        <w:t>bio</w:t>
      </w:r>
      <w:r w:rsidRPr="007D233B">
        <w:rPr>
          <w:rStyle w:val="StyleUnderline"/>
          <w:rFonts w:asciiTheme="minorHAnsi" w:hAnsiTheme="minorHAnsi" w:cstheme="minorHAnsi"/>
        </w:rPr>
        <w:t xml:space="preserve">logical </w:t>
      </w:r>
      <w:r w:rsidRPr="007D233B">
        <w:rPr>
          <w:rStyle w:val="StyleUnderline"/>
          <w:rFonts w:asciiTheme="minorHAnsi" w:hAnsiTheme="minorHAnsi" w:cstheme="minorHAnsi"/>
          <w:highlight w:val="green"/>
        </w:rPr>
        <w:t>weapons</w:t>
      </w:r>
      <w:r w:rsidRPr="007D233B">
        <w:rPr>
          <w:rStyle w:val="StyleUnderline"/>
          <w:rFonts w:asciiTheme="minorHAnsi" w:hAnsiTheme="minorHAnsi" w:cstheme="minorHAnsi"/>
        </w:rPr>
        <w:t xml:space="preserve"> research</w:t>
      </w:r>
      <w:r w:rsidRPr="007D233B">
        <w:rPr>
          <w:rFonts w:asciiTheme="minorHAnsi" w:hAnsiTheme="minorHAnsi" w:cstheme="minorHAnsi"/>
          <w:sz w:val="16"/>
        </w:rPr>
        <w:t xml:space="preserve">,” Weber told me. The No. 1 thing he’d recommend </w:t>
      </w:r>
      <w:proofErr w:type="gramStart"/>
      <w:r w:rsidRPr="007D233B">
        <w:rPr>
          <w:rFonts w:asciiTheme="minorHAnsi" w:hAnsiTheme="minorHAnsi" w:cstheme="minorHAnsi"/>
          <w:sz w:val="16"/>
        </w:rPr>
        <w:t>to prevent</w:t>
      </w:r>
      <w:proofErr w:type="gramEnd"/>
      <w:r w:rsidRPr="007D233B">
        <w:rPr>
          <w:rFonts w:asciiTheme="minorHAnsi" w:hAnsiTheme="minorHAnsi" w:cstheme="minorHAnsi"/>
          <w:sz w:val="16"/>
        </w:rPr>
        <w:t xml:space="preserve"> the next pandemic? “</w:t>
      </w:r>
      <w:r w:rsidRPr="007D233B">
        <w:rPr>
          <w:rStyle w:val="StyleUnderline"/>
          <w:rFonts w:asciiTheme="minorHAnsi" w:hAnsiTheme="minorHAnsi" w:cstheme="minorHAnsi"/>
        </w:rPr>
        <w:t>End</w:t>
      </w:r>
      <w:r w:rsidRPr="007D233B">
        <w:rPr>
          <w:rFonts w:asciiTheme="minorHAnsi" w:hAnsiTheme="minorHAnsi" w:cstheme="minorHAnsi"/>
          <w:sz w:val="16"/>
        </w:rPr>
        <w:t xml:space="preserve">ing </w:t>
      </w:r>
      <w:r w:rsidRPr="007D233B">
        <w:rPr>
          <w:rStyle w:val="StyleUnderline"/>
          <w:rFonts w:asciiTheme="minorHAnsi" w:hAnsiTheme="minorHAnsi" w:cstheme="minorHAnsi"/>
        </w:rPr>
        <w:t>government funding for risky research that plausibly could have caused this and future pandemics</w:t>
      </w:r>
      <w:r w:rsidRPr="007D233B">
        <w:rPr>
          <w:rFonts w:asciiTheme="minorHAnsi" w:hAnsiTheme="minorHAnsi" w:cstheme="minorHAnsi"/>
          <w:sz w:val="16"/>
        </w:rPr>
        <w:t xml:space="preserve">.” Another potentially risky area of virology research involves identifying animal species that act as reservoirs of viruses that have the potential to cross over into humans and cause a pandemic. </w:t>
      </w:r>
      <w:r w:rsidRPr="007D233B">
        <w:rPr>
          <w:rStyle w:val="StyleUnderline"/>
          <w:rFonts w:asciiTheme="minorHAnsi" w:hAnsiTheme="minorHAnsi" w:cstheme="minorHAnsi"/>
          <w:highlight w:val="green"/>
        </w:rPr>
        <w:t>Scientists</w:t>
      </w:r>
      <w:r w:rsidRPr="007D233B">
        <w:rPr>
          <w:rFonts w:asciiTheme="minorHAnsi" w:hAnsiTheme="minorHAnsi" w:cstheme="minorHAnsi"/>
          <w:sz w:val="16"/>
        </w:rPr>
        <w:t xml:space="preserve"> involved in this work go out to remote areas to </w:t>
      </w:r>
      <w:r w:rsidRPr="007D233B">
        <w:rPr>
          <w:rStyle w:val="StyleUnderline"/>
          <w:rFonts w:asciiTheme="minorHAnsi" w:hAnsiTheme="minorHAnsi" w:cstheme="minorHAnsi"/>
          <w:highlight w:val="green"/>
        </w:rPr>
        <w:t>take samples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those </w:t>
      </w:r>
      <w:r w:rsidRPr="007D233B">
        <w:rPr>
          <w:rStyle w:val="StyleUnderline"/>
          <w:rFonts w:asciiTheme="minorHAnsi" w:hAnsiTheme="minorHAnsi" w:cstheme="minorHAnsi"/>
          <w:highlight w:val="green"/>
        </w:rPr>
        <w:t>pathogens</w:t>
      </w:r>
      <w:r w:rsidRPr="007D233B">
        <w:rPr>
          <w:rStyle w:val="StyleUnderline"/>
          <w:rFonts w:asciiTheme="minorHAnsi" w:hAnsiTheme="minorHAnsi" w:cstheme="minorHAnsi"/>
        </w:rPr>
        <w:t xml:space="preserve"> with dangerous potential, </w:t>
      </w:r>
      <w:r w:rsidRPr="007D233B">
        <w:rPr>
          <w:rStyle w:val="StyleUnderline"/>
          <w:rFonts w:asciiTheme="minorHAnsi" w:hAnsiTheme="minorHAnsi" w:cstheme="minorHAnsi"/>
          <w:highlight w:val="green"/>
        </w:rPr>
        <w:t>bring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them back to the lab</w:t>
      </w:r>
      <w:r w:rsidRPr="007D233B">
        <w:rPr>
          <w:rStyle w:val="StyleUnderline"/>
          <w:rFonts w:asciiTheme="minorHAnsi" w:hAnsiTheme="minorHAnsi" w:cstheme="minorHAnsi"/>
        </w:rPr>
        <w:t>, and determine whether they might be able to infect human cells</w:t>
      </w:r>
      <w:r w:rsidRPr="007D233B">
        <w:rPr>
          <w:rFonts w:asciiTheme="minorHAnsi" w:hAnsiTheme="minorHAnsi" w:cstheme="minorHAnsi"/>
          <w:sz w:val="16"/>
        </w:rPr>
        <w:t xml:space="preserve">. This is precisely what researchers at the WIV apparently did in the years leading up to Covid-19 as they searched for the animal source of the original SARS virus. Such work was advertised </w:t>
      </w:r>
      <w:proofErr w:type="gramStart"/>
      <w:r w:rsidRPr="007D233B">
        <w:rPr>
          <w:rFonts w:asciiTheme="minorHAnsi" w:hAnsiTheme="minorHAnsi" w:cstheme="minorHAnsi"/>
          <w:sz w:val="16"/>
        </w:rPr>
        <w:t>as a way to</w:t>
      </w:r>
      <w:proofErr w:type="gramEnd"/>
      <w:r w:rsidRPr="007D233B">
        <w:rPr>
          <w:rFonts w:asciiTheme="minorHAnsi" w:hAnsiTheme="minorHAnsi" w:cstheme="minorHAnsi"/>
          <w:sz w:val="16"/>
        </w:rPr>
        <w:t xml:space="preserve"> prevent pandemic-capable pathogens from crossing over into humans, but it was largely useless when it came time to fight SARS-CoV-2, Weber says. “After having done this work for 15 years, I think there’s little to show for it,” Weber told me. That’s not the only view within the virology community, but it’s not a rare one. Weber thinks Covid-19 should lead to a rethinking. “As the intelligence community concluded, </w:t>
      </w:r>
      <w:r w:rsidRPr="007D233B">
        <w:rPr>
          <w:rStyle w:val="StyleUnderline"/>
          <w:rFonts w:asciiTheme="minorHAnsi" w:hAnsiTheme="minorHAnsi" w:cstheme="minorHAnsi"/>
        </w:rPr>
        <w:t xml:space="preserve">it’s plausible that </w:t>
      </w:r>
      <w:r w:rsidRPr="007D233B">
        <w:rPr>
          <w:rStyle w:val="StyleUnderline"/>
          <w:rFonts w:asciiTheme="minorHAnsi" w:hAnsiTheme="minorHAnsi" w:cstheme="minorHAnsi"/>
          <w:highlight w:val="green"/>
        </w:rPr>
        <w:t>it</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 xml:space="preserve">actually </w:t>
      </w:r>
      <w:r w:rsidRPr="007D233B">
        <w:rPr>
          <w:rStyle w:val="StyleUnderline"/>
          <w:rFonts w:asciiTheme="minorHAnsi" w:hAnsiTheme="minorHAnsi" w:cstheme="minorHAnsi"/>
          <w:highlight w:val="green"/>
        </w:rPr>
        <w:t>caused</w:t>
      </w:r>
      <w:proofErr w:type="gramEnd"/>
      <w:r w:rsidRPr="007D233B">
        <w:rPr>
          <w:rStyle w:val="StyleUnderline"/>
          <w:rFonts w:asciiTheme="minorHAnsi" w:hAnsiTheme="minorHAnsi" w:cstheme="minorHAnsi"/>
          <w:highlight w:val="green"/>
        </w:rPr>
        <w:t xml:space="preserve"> this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pandemic</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was of </w:t>
      </w:r>
      <w:r w:rsidRPr="007D233B">
        <w:rPr>
          <w:rStyle w:val="Emphasis"/>
          <w:rFonts w:asciiTheme="minorHAnsi" w:hAnsiTheme="minorHAnsi" w:cstheme="minorHAnsi"/>
        </w:rPr>
        <w:t>zero help</w:t>
      </w:r>
      <w:r w:rsidRPr="007D233B">
        <w:rPr>
          <w:rStyle w:val="StyleUnderline"/>
          <w:rFonts w:asciiTheme="minorHAnsi" w:hAnsiTheme="minorHAnsi" w:cstheme="minorHAnsi"/>
        </w:rPr>
        <w:t xml:space="preserve"> in preventing this pandemic</w:t>
      </w:r>
      <w:r w:rsidRPr="007D233B">
        <w:rPr>
          <w:rFonts w:asciiTheme="minorHAnsi" w:hAnsiTheme="minorHAnsi" w:cstheme="minorHAnsi"/>
          <w:sz w:val="16"/>
        </w:rPr>
        <w:t xml:space="preserve"> or even predicting this pandemic.” There’s certainly a place for </w:t>
      </w:r>
      <w:r w:rsidRPr="007D233B">
        <w:rPr>
          <w:rFonts w:asciiTheme="minorHAnsi" w:hAnsiTheme="minorHAnsi" w:cstheme="minorHAnsi"/>
          <w:sz w:val="16"/>
        </w:rPr>
        <w:lastRenderedPageBreak/>
        <w:t xml:space="preserve">work identifying viruses at the wildlife-human boundary and preventing </w:t>
      </w:r>
      <w:proofErr w:type="gramStart"/>
      <w:r w:rsidRPr="007D233B">
        <w:rPr>
          <w:rFonts w:asciiTheme="minorHAnsi" w:hAnsiTheme="minorHAnsi" w:cstheme="minorHAnsi"/>
          <w:sz w:val="16"/>
        </w:rPr>
        <w:t>spillover</w:t>
      </w:r>
      <w:proofErr w:type="gramEnd"/>
      <w:r w:rsidRPr="007D233B">
        <w:rPr>
          <w:rFonts w:asciiTheme="minorHAnsi" w:hAnsiTheme="minorHAnsi" w:cstheme="minorHAnsi"/>
          <w:sz w:val="16"/>
        </w:rPr>
        <w:t xml:space="preserve">, but the limited track record of viral discovery work has many experts questioning whether our current approach to viral discovery is a good idea. They argue that the benefits have been overstated while the potential </w:t>
      </w:r>
      <w:proofErr w:type="gramStart"/>
      <w:r w:rsidRPr="007D233B">
        <w:rPr>
          <w:rFonts w:asciiTheme="minorHAnsi" w:hAnsiTheme="minorHAnsi" w:cstheme="minorHAnsi"/>
          <w:sz w:val="16"/>
        </w:rPr>
        <w:t>harms have</w:t>
      </w:r>
      <w:proofErr w:type="gramEnd"/>
      <w:r w:rsidRPr="007D233B">
        <w:rPr>
          <w:rFonts w:asciiTheme="minorHAnsi" w:hAnsiTheme="minorHAnsi" w:cstheme="minorHAnsi"/>
          <w:sz w:val="16"/>
        </w:rPr>
        <w:t xml:space="preserve"> been undercounted. At every stage of the process, such research generates the possibility of causing the animal-human spillover that the scientists intend to study and prevent. And </w:t>
      </w:r>
      <w:proofErr w:type="gramStart"/>
      <w:r w:rsidRPr="007D233B">
        <w:rPr>
          <w:rFonts w:asciiTheme="minorHAnsi" w:hAnsiTheme="minorHAnsi" w:cstheme="minorHAnsi"/>
          <w:sz w:val="16"/>
        </w:rPr>
        <w:t>the end result</w:t>
      </w:r>
      <w:proofErr w:type="gramEnd"/>
      <w:r w:rsidRPr="007D233B">
        <w:rPr>
          <w:rFonts w:asciiTheme="minorHAnsi" w:hAnsiTheme="minorHAnsi" w:cstheme="minorHAnsi"/>
          <w:sz w:val="16"/>
        </w:rPr>
        <w:t xml:space="preserve"> —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detailed </w:t>
      </w:r>
      <w:r w:rsidRPr="007D233B">
        <w:rPr>
          <w:rStyle w:val="StyleUnderline"/>
          <w:rFonts w:asciiTheme="minorHAnsi" w:hAnsiTheme="minorHAnsi" w:cstheme="minorHAnsi"/>
          <w:highlight w:val="green"/>
        </w:rPr>
        <w:t>list of</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all of</w:t>
      </w:r>
      <w:proofErr w:type="gramEnd"/>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pathogens</w:t>
      </w:r>
      <w:r w:rsidRPr="007D233B">
        <w:rPr>
          <w:rFonts w:asciiTheme="minorHAnsi" w:hAnsiTheme="minorHAnsi" w:cstheme="minorHAnsi"/>
          <w:sz w:val="16"/>
        </w:rPr>
        <w:t xml:space="preserve"> that </w:t>
      </w:r>
      <w:r w:rsidRPr="007D233B">
        <w:rPr>
          <w:rStyle w:val="StyleUnderline"/>
          <w:rFonts w:asciiTheme="minorHAnsi" w:hAnsiTheme="minorHAnsi" w:cstheme="minorHAnsi"/>
        </w:rPr>
        <w:t>researchers</w:t>
      </w:r>
      <w:r w:rsidRPr="007D233B">
        <w:rPr>
          <w:rFonts w:asciiTheme="minorHAnsi" w:hAnsiTheme="minorHAnsi" w:cstheme="minorHAnsi"/>
          <w:sz w:val="16"/>
        </w:rPr>
        <w:t xml:space="preserve"> have </w:t>
      </w:r>
      <w:r w:rsidRPr="007D233B">
        <w:rPr>
          <w:rStyle w:val="StyleUnderline"/>
          <w:rFonts w:asciiTheme="minorHAnsi" w:hAnsiTheme="minorHAnsi" w:cstheme="minorHAnsi"/>
        </w:rPr>
        <w:t>identified as</w:t>
      </w:r>
      <w:r w:rsidRPr="007D233B">
        <w:rPr>
          <w:rFonts w:asciiTheme="minorHAnsi" w:hAnsiTheme="minorHAnsi" w:cstheme="minorHAnsi"/>
          <w:sz w:val="16"/>
        </w:rPr>
        <w:t xml:space="preserve"> incredibly </w:t>
      </w:r>
      <w:r w:rsidRPr="007D233B">
        <w:rPr>
          <w:rStyle w:val="StyleUnderline"/>
          <w:rFonts w:asciiTheme="minorHAnsi" w:hAnsiTheme="minorHAnsi" w:cstheme="minorHAnsi"/>
        </w:rPr>
        <w:t>dangerous</w:t>
      </w:r>
      <w:r w:rsidRPr="007D233B">
        <w:rPr>
          <w:rFonts w:asciiTheme="minorHAnsi" w:hAnsiTheme="minorHAnsi" w:cstheme="minorHAnsi"/>
          <w:sz w:val="16"/>
        </w:rPr>
        <w:t xml:space="preserve"> if released — </w:t>
      </w:r>
      <w:r w:rsidRPr="007D233B">
        <w:rPr>
          <w:rStyle w:val="StyleUnderline"/>
          <w:rFonts w:asciiTheme="minorHAnsi" w:hAnsiTheme="minorHAnsi" w:cstheme="minorHAnsi"/>
          <w:highlight w:val="green"/>
        </w:rPr>
        <w:t>is a gift 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bio</w:t>
      </w:r>
      <w:r w:rsidRPr="007D233B">
        <w:rPr>
          <w:rStyle w:val="StyleUnderline"/>
          <w:rFonts w:asciiTheme="minorHAnsi" w:hAnsiTheme="minorHAnsi" w:cstheme="minorHAnsi"/>
        </w:rPr>
        <w:t>logical</w:t>
      </w:r>
      <w:r w:rsidRPr="007D233B">
        <w:rPr>
          <w:rFonts w:asciiTheme="minorHAnsi" w:hAnsiTheme="minorHAnsi" w:cstheme="minorHAnsi"/>
          <w:sz w:val="16"/>
        </w:rPr>
        <w:t xml:space="preserve"> weapons programs or to </w:t>
      </w:r>
      <w:r w:rsidRPr="007D233B">
        <w:rPr>
          <w:rStyle w:val="StyleUnderline"/>
          <w:rFonts w:asciiTheme="minorHAnsi" w:hAnsiTheme="minorHAnsi" w:cstheme="minorHAnsi"/>
          <w:highlight w:val="green"/>
        </w:rPr>
        <w:t>terrorists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Thanks to</w:t>
      </w:r>
      <w:r w:rsidRPr="007D233B">
        <w:rPr>
          <w:rStyle w:val="StyleUnderline"/>
          <w:rFonts w:asciiTheme="minorHAnsi" w:hAnsiTheme="minorHAnsi" w:cstheme="minorHAnsi"/>
        </w:rPr>
        <w:t xml:space="preserve"> improvements in </w:t>
      </w:r>
      <w:r w:rsidRPr="007D233B">
        <w:rPr>
          <w:rStyle w:val="StyleUnderline"/>
          <w:rFonts w:asciiTheme="minorHAnsi" w:hAnsiTheme="minorHAnsi" w:cstheme="minorHAnsi"/>
          <w:highlight w:val="green"/>
        </w:rPr>
        <w:t>DNA synthesis</w:t>
      </w:r>
      <w:r w:rsidRPr="007D233B">
        <w:rPr>
          <w:rStyle w:val="StyleUnderline"/>
          <w:rFonts w:asciiTheme="minorHAnsi" w:hAnsiTheme="minorHAnsi" w:cstheme="minorHAnsi"/>
        </w:rPr>
        <w:t xml:space="preserve"> technology, once you have the digital RNA sequence for a virus, </w:t>
      </w:r>
      <w:r w:rsidRPr="007D233B">
        <w:rPr>
          <w:rStyle w:val="StyleUnderline"/>
          <w:rFonts w:asciiTheme="minorHAnsi" w:hAnsiTheme="minorHAnsi" w:cstheme="minorHAnsi"/>
          <w:highlight w:val="green"/>
        </w:rPr>
        <w:t>it’s</w:t>
      </w:r>
      <w:r w:rsidRPr="007D233B">
        <w:rPr>
          <w:rStyle w:val="StyleUnderline"/>
          <w:rFonts w:asciiTheme="minorHAnsi" w:hAnsiTheme="minorHAnsi" w:cstheme="minorHAnsi"/>
        </w:rPr>
        <w:t xml:space="preserve"> relatively </w:t>
      </w:r>
      <w:r w:rsidRPr="007D233B">
        <w:rPr>
          <w:rStyle w:val="StyleUnderline"/>
          <w:rFonts w:asciiTheme="minorHAnsi" w:hAnsiTheme="minorHAnsi" w:cstheme="minorHAnsi"/>
          <w:highlight w:val="green"/>
        </w:rPr>
        <w:t xml:space="preserve">straightforward to </w:t>
      </w:r>
      <w:r w:rsidRPr="007D233B">
        <w:rPr>
          <w:rStyle w:val="StyleUnderline"/>
          <w:rFonts w:asciiTheme="minorHAnsi" w:hAnsiTheme="minorHAnsi" w:cstheme="minorHAnsi"/>
        </w:rPr>
        <w:t xml:space="preserve">“print” the sequence and create your own </w:t>
      </w:r>
      <w:r w:rsidRPr="007D233B">
        <w:rPr>
          <w:rStyle w:val="StyleUnderline"/>
          <w:rFonts w:asciiTheme="minorHAnsi" w:hAnsiTheme="minorHAnsi" w:cstheme="minorHAnsi"/>
          <w:highlight w:val="green"/>
        </w:rPr>
        <w:t>copy</w:t>
      </w:r>
      <w:r w:rsidRPr="007D233B">
        <w:rPr>
          <w:rStyle w:val="StyleUnderline"/>
          <w:rFonts w:asciiTheme="minorHAnsi" w:hAnsiTheme="minorHAnsi" w:cstheme="minorHAnsi"/>
        </w:rPr>
        <w:t xml:space="preserve"> of </w:t>
      </w:r>
      <w:r w:rsidRPr="007D233B">
        <w:rPr>
          <w:rStyle w:val="StyleUnderline"/>
          <w:rFonts w:asciiTheme="minorHAnsi" w:hAnsiTheme="minorHAnsi" w:cstheme="minorHAnsi"/>
          <w:highlight w:val="green"/>
        </w:rPr>
        <w:t>the virus</w:t>
      </w:r>
      <w:r w:rsidRPr="007D233B">
        <w:rPr>
          <w:rFonts w:asciiTheme="minorHAnsi" w:hAnsiTheme="minorHAnsi" w:cstheme="minorHAnsi"/>
          <w:sz w:val="16"/>
        </w:rPr>
        <w:t xml:space="preserve"> (more on this below). These days, “there is no line between identifying a thing as pandemic capable and it </w:t>
      </w:r>
      <w:proofErr w:type="gramStart"/>
      <w:r w:rsidRPr="007D233B">
        <w:rPr>
          <w:rFonts w:asciiTheme="minorHAnsi" w:hAnsiTheme="minorHAnsi" w:cstheme="minorHAnsi"/>
          <w:sz w:val="16"/>
        </w:rPr>
        <w:t>becoming</w:t>
      </w:r>
      <w:proofErr w:type="gramEnd"/>
      <w:r w:rsidRPr="007D233B">
        <w:rPr>
          <w:rFonts w:asciiTheme="minorHAnsi" w:hAnsiTheme="minorHAnsi" w:cstheme="minorHAnsi"/>
          <w:sz w:val="16"/>
        </w:rPr>
        <w:t xml:space="preserve"> available as a weapon,” Esvelt told me. The good news? It shouldn’t be hard for policymakers to change </w:t>
      </w:r>
      <w:proofErr w:type="gramStart"/>
      <w:r w:rsidRPr="007D233B">
        <w:rPr>
          <w:rFonts w:asciiTheme="minorHAnsi" w:hAnsiTheme="minorHAnsi" w:cstheme="minorHAnsi"/>
          <w:sz w:val="16"/>
        </w:rPr>
        <w:t>course</w:t>
      </w:r>
      <w:proofErr w:type="gramEnd"/>
      <w:r w:rsidRPr="007D233B">
        <w:rPr>
          <w:rFonts w:asciiTheme="minorHAnsi" w:hAnsiTheme="minorHAnsi" w:cstheme="minorHAnsi"/>
          <w:sz w:val="16"/>
        </w:rPr>
        <w:t xml:space="preserve"> on dangerous research. The NIH funds a large share of biology research globally, and a renewed NIH ban on funding dangerous research would significantly reduce how much of that dangerous work takes place. If the US adopts firm and transparent policies against funding research into making pathogens deadlier or identifying pandemic-capable pathogens, it will be easier to exercise the global leadership needed to discourage that work in other countries. “China funds this research too,” Esvelt told me. It might be that, spooked by Covid-19, they’re open to reconsidering, but “if we don’t stop, it’s going to be really hard to talk to China and get them to stop.”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that amounts to a simple prescription for policymakers: Stop funding dangerous </w:t>
      </w:r>
      <w:proofErr w:type="gramStart"/>
      <w:r w:rsidRPr="007D233B">
        <w:rPr>
          <w:rFonts w:asciiTheme="minorHAnsi" w:hAnsiTheme="minorHAnsi" w:cstheme="minorHAnsi"/>
          <w:sz w:val="16"/>
        </w:rPr>
        <w:t>research, and</w:t>
      </w:r>
      <w:proofErr w:type="gramEnd"/>
      <w:r w:rsidRPr="007D233B">
        <w:rPr>
          <w:rFonts w:asciiTheme="minorHAnsi" w:hAnsiTheme="minorHAnsi" w:cstheme="minorHAnsi"/>
          <w:sz w:val="16"/>
        </w:rPr>
        <w:t xml:space="preserve"> then build the scientific and policy consensus necessary to get other nations to also stop funding such research. Behind that simple prescription lies a great deal of complexity. Many discussions of whether the US should be funding dangerous research have run aground in technical arguments over what counts as “gain of function” work — as if the important thing is scientific terminology, not whether such research might trigger a pandemic that could kill millions of people. “</w:t>
      </w:r>
      <w:r w:rsidRPr="007D233B">
        <w:rPr>
          <w:rStyle w:val="Emphasis"/>
          <w:rFonts w:asciiTheme="minorHAnsi" w:hAnsiTheme="minorHAnsi" w:cstheme="minorHAnsi"/>
          <w:highlight w:val="green"/>
        </w:rPr>
        <w:t>94%</w:t>
      </w:r>
      <w:r w:rsidRPr="007D233B">
        <w:rPr>
          <w:rStyle w:val="StyleUnderline"/>
          <w:rFonts w:asciiTheme="minorHAnsi" w:hAnsiTheme="minorHAnsi" w:cstheme="minorHAnsi"/>
          <w:highlight w:val="green"/>
        </w:rPr>
        <w:t xml:space="preserve"> of countries have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w:t>
      </w:r>
      <w:r w:rsidRPr="007D233B">
        <w:rPr>
          <w:rStyle w:val="StyleUnderline"/>
          <w:rFonts w:asciiTheme="minorHAnsi" w:hAnsiTheme="minorHAnsi" w:cstheme="minorHAnsi"/>
        </w:rPr>
        <w:t xml:space="preserve"> national-level </w:t>
      </w:r>
      <w:r w:rsidRPr="007D233B">
        <w:rPr>
          <w:rStyle w:val="StyleUnderline"/>
          <w:rFonts w:asciiTheme="minorHAnsi" w:hAnsiTheme="minorHAnsi" w:cstheme="minorHAnsi"/>
          <w:highlight w:val="green"/>
        </w:rPr>
        <w:t>oversight</w:t>
      </w:r>
      <w:r w:rsidRPr="007D233B">
        <w:rPr>
          <w:rStyle w:val="StyleUnderline"/>
          <w:rFonts w:asciiTheme="minorHAnsi" w:hAnsiTheme="minorHAnsi" w:cstheme="minorHAnsi"/>
        </w:rPr>
        <w:t xml:space="preserve"> measures </w:t>
      </w:r>
      <w:r w:rsidRPr="007D233B">
        <w:rPr>
          <w:rStyle w:val="StyleUnderline"/>
          <w:rFonts w:asciiTheme="minorHAnsi" w:hAnsiTheme="minorHAnsi" w:cstheme="minorHAnsi"/>
          <w:highlight w:val="green"/>
        </w:rPr>
        <w:t>for dual-use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research</w:t>
      </w:r>
      <w:r w:rsidRPr="007D233B">
        <w:rPr>
          <w:rFonts w:asciiTheme="minorHAnsi" w:hAnsiTheme="minorHAnsi" w:cstheme="minorHAnsi"/>
          <w:sz w:val="16"/>
        </w:rPr>
        <w:t>, which includes national laws or regulation on oversight, an agency responsible for the oversight, or evidence of a national assessment of dual-use research,” a 2021 report by the Johns Hopkins Center for Health Security and the Nuclear Threat Initiative found. And if that were to happen, the result could be as bad or worse than anything nature can cook up. That’s precisely what happened in a pandemic simulation put on in 2018 by the Johns Hopkins Center for Health Security. In the fictional scenario, a terror group modeled on Aum Shinrikyo engineers a virus that combines the high transmissibility of parainfluenza — a family of viruses that generally cause mild symptoms in young children — with the extreme virulence of the Nipah virus. The result is a supervirus that in the exercise eventually kills 150 million people around the world. DNA synthesis and how it changes the bioweapons calculus “</w:t>
      </w:r>
      <w:r w:rsidRPr="007D233B">
        <w:rPr>
          <w:rStyle w:val="StyleUnderline"/>
          <w:rFonts w:asciiTheme="minorHAnsi" w:hAnsiTheme="minorHAnsi" w:cstheme="minorHAnsi"/>
        </w:rPr>
        <w:t>Advances in synthetic biology and biotechnology make it easier than ever before to make pathogens more lethal and transmissible, and advances in the life sciences are occurring at a pace that governments have been unable to keep up with, which increases the risk of deliberate or accidental releases of dangerous pathogens</w:t>
      </w:r>
      <w:r w:rsidRPr="007D233B">
        <w:rPr>
          <w:rFonts w:asciiTheme="minorHAnsi" w:hAnsiTheme="minorHAnsi" w:cstheme="minorHAnsi"/>
          <w:sz w:val="16"/>
        </w:rPr>
        <w:t xml:space="preserve">,” Lieberman told the bipartisan Commission on Biodefense in March. One of the most exciting recent areas of progress in biology has been the increasing ease of DNA synthesis — the ability to “print” DNA (or RNA, which makes up the genetic material of viruses like influenzas, coronaviruses, measles, or polio) from a known sequence. It used to be that creating a specifically desired DNA sequence was incredibly expensive or impossible; now, it is much more straightforward and relatively cheap, with multiple companies in the business of providing mail-order genes. While scientific skill is still very much required to produce a virus, </w:t>
      </w:r>
      <w:r w:rsidRPr="007D233B">
        <w:rPr>
          <w:rStyle w:val="StyleUnderline"/>
          <w:rFonts w:asciiTheme="minorHAnsi" w:hAnsiTheme="minorHAnsi" w:cstheme="minorHAnsi"/>
        </w:rPr>
        <w:t>it</w:t>
      </w:r>
      <w:r w:rsidRPr="007D233B">
        <w:rPr>
          <w:rFonts w:asciiTheme="minorHAnsi" w:hAnsiTheme="minorHAnsi" w:cstheme="minorHAnsi"/>
          <w:sz w:val="16"/>
        </w:rPr>
        <w:t xml:space="preserve"> is nowhere near as expensive as it used to </w:t>
      </w:r>
      <w:proofErr w:type="gramStart"/>
      <w:r w:rsidRPr="007D233B">
        <w:rPr>
          <w:rFonts w:asciiTheme="minorHAnsi" w:hAnsiTheme="minorHAnsi" w:cstheme="minorHAnsi"/>
          <w:sz w:val="16"/>
        </w:rPr>
        <w:t>be, and</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can be done by a much smaller team</w:t>
      </w:r>
      <w:r w:rsidRPr="007D233B">
        <w:rPr>
          <w:rFonts w:asciiTheme="minorHAnsi" w:hAnsiTheme="minorHAnsi" w:cstheme="minorHAnsi"/>
          <w:sz w:val="16"/>
        </w:rPr>
        <w:t xml:space="preserve">. This is great news; DNA synthesis enables a great deal of important and valuable biology research. But progress in DNA synthesis has been so fast that </w:t>
      </w:r>
      <w:r w:rsidRPr="007D233B">
        <w:rPr>
          <w:rStyle w:val="StyleUnderline"/>
          <w:rFonts w:asciiTheme="minorHAnsi" w:hAnsiTheme="minorHAnsi" w:cstheme="minorHAnsi"/>
        </w:rPr>
        <w:t>coordination against dangerous actors who might misuse it has lagged</w:t>
      </w:r>
      <w:r w:rsidRPr="007D233B">
        <w:rPr>
          <w:rFonts w:asciiTheme="minorHAnsi" w:hAnsiTheme="minorHAnsi" w:cstheme="minorHAnsi"/>
          <w:sz w:val="16"/>
        </w:rPr>
        <w:t xml:space="preserve">. Furthermore, </w:t>
      </w:r>
      <w:r w:rsidRPr="007D233B">
        <w:rPr>
          <w:rStyle w:val="StyleUnderline"/>
          <w:rFonts w:asciiTheme="minorHAnsi" w:hAnsiTheme="minorHAnsi" w:cstheme="minorHAnsi"/>
        </w:rPr>
        <w:t>checking the sequence</w:t>
      </w:r>
      <w:r w:rsidRPr="007D233B">
        <w:rPr>
          <w:rFonts w:asciiTheme="minorHAnsi" w:hAnsiTheme="minorHAnsi" w:cstheme="minorHAnsi"/>
          <w:sz w:val="16"/>
        </w:rPr>
        <w:t xml:space="preserve"> </w:t>
      </w:r>
      <w:r w:rsidRPr="007D233B">
        <w:rPr>
          <w:rStyle w:val="StyleUnderline"/>
          <w:rFonts w:asciiTheme="minorHAnsi" w:hAnsiTheme="minorHAnsi" w:cstheme="minorHAnsi"/>
        </w:rPr>
        <w:t>against</w:t>
      </w:r>
      <w:r w:rsidRPr="007D233B">
        <w:rPr>
          <w:rFonts w:asciiTheme="minorHAnsi" w:hAnsiTheme="minorHAnsi" w:cstheme="minorHAnsi"/>
          <w:sz w:val="16"/>
        </w:rPr>
        <w:t xml:space="preserve"> a list of </w:t>
      </w:r>
      <w:r w:rsidRPr="007D233B">
        <w:rPr>
          <w:rStyle w:val="StyleUnderline"/>
          <w:rFonts w:asciiTheme="minorHAnsi" w:hAnsiTheme="minorHAnsi" w:cstheme="minorHAnsi"/>
        </w:rPr>
        <w:t>known dangerous sequences</w:t>
      </w:r>
      <w:r w:rsidRPr="007D233B">
        <w:rPr>
          <w:rFonts w:asciiTheme="minorHAnsi" w:hAnsiTheme="minorHAnsi" w:cstheme="minorHAnsi"/>
          <w:sz w:val="16"/>
        </w:rPr>
        <w:t xml:space="preserve"> </w:t>
      </w:r>
      <w:r w:rsidRPr="007D233B">
        <w:rPr>
          <w:rStyle w:val="StyleUnderline"/>
          <w:rFonts w:asciiTheme="minorHAnsi" w:hAnsiTheme="minorHAnsi" w:cstheme="minorHAnsi"/>
        </w:rPr>
        <w:t>requires</w:t>
      </w:r>
      <w:r w:rsidRPr="007D233B">
        <w:rPr>
          <w:rFonts w:asciiTheme="minorHAnsi" w:hAnsiTheme="minorHAnsi" w:cstheme="minorHAnsi"/>
          <w:sz w:val="16"/>
        </w:rPr>
        <w:t xml:space="preserve"> researchers to maintain </w:t>
      </w:r>
      <w:r w:rsidRPr="007D233B">
        <w:rPr>
          <w:rStyle w:val="StyleUnderline"/>
          <w:rFonts w:asciiTheme="minorHAnsi" w:hAnsiTheme="minorHAnsi" w:cstheme="minorHAnsi"/>
        </w:rPr>
        <w:t>a list of known dangerous sequences</w:t>
      </w:r>
      <w:r w:rsidRPr="007D233B">
        <w:rPr>
          <w:rFonts w:asciiTheme="minorHAnsi" w:hAnsiTheme="minorHAnsi" w:cstheme="minorHAnsi"/>
          <w:sz w:val="16"/>
        </w:rPr>
        <w:t xml:space="preserve"> — which is itself </w:t>
      </w:r>
      <w:r w:rsidRPr="007D233B">
        <w:rPr>
          <w:rStyle w:val="StyleUnderline"/>
          <w:rFonts w:asciiTheme="minorHAnsi" w:hAnsiTheme="minorHAnsi" w:cstheme="minorHAnsi"/>
        </w:rPr>
        <w:t>something bad actors could use to cause harm</w:t>
      </w:r>
      <w:r w:rsidRPr="007D233B">
        <w:rPr>
          <w:rFonts w:asciiTheme="minorHAnsi" w:hAnsiTheme="minorHAnsi" w:cstheme="minorHAnsi"/>
          <w:sz w:val="16"/>
        </w:rPr>
        <w:t xml:space="preserve">. </w:t>
      </w:r>
      <w:r w:rsidRPr="007D233B">
        <w:rPr>
          <w:rStyle w:val="StyleUnderline"/>
          <w:rFonts w:asciiTheme="minorHAnsi" w:hAnsiTheme="minorHAnsi" w:cstheme="minorHAnsi"/>
        </w:rPr>
        <w:t>The result is an “</w:t>
      </w:r>
      <w:r w:rsidRPr="007D233B">
        <w:rPr>
          <w:rStyle w:val="Emphasis"/>
          <w:rFonts w:asciiTheme="minorHAnsi" w:hAnsiTheme="minorHAnsi" w:cstheme="minorHAnsi"/>
        </w:rPr>
        <w:t>information hazard</w:t>
      </w:r>
      <w:r w:rsidRPr="007D233B">
        <w:rPr>
          <w:rFonts w:asciiTheme="minorHAnsi" w:hAnsiTheme="minorHAnsi" w:cstheme="minorHAnsi"/>
          <w:sz w:val="16"/>
        </w:rPr>
        <w:t xml:space="preserve">,” what the existential risk scholar Nick Bostrom defines as “risks that arise from the dissemination or the potential dissemination of true information that may cause harm or enable some agent to cause harm.” “DNA is an inherently dual-use technology,” James Diggans, who works on biosecurity at the industry-leading synthetic DNA provider Twist Bioscience, told me in 2020. What that means is </w:t>
      </w:r>
      <w:r w:rsidRPr="007D233B">
        <w:rPr>
          <w:rStyle w:val="StyleUnderline"/>
          <w:rFonts w:asciiTheme="minorHAnsi" w:hAnsiTheme="minorHAnsi" w:cstheme="minorHAnsi"/>
        </w:rPr>
        <w:t>DNA synthesis makes</w:t>
      </w:r>
      <w:r w:rsidRPr="007D233B">
        <w:rPr>
          <w:rFonts w:asciiTheme="minorHAnsi" w:hAnsiTheme="minorHAnsi" w:cstheme="minorHAnsi"/>
          <w:sz w:val="16"/>
        </w:rPr>
        <w:t xml:space="preserve"> fundamental </w:t>
      </w:r>
      <w:r w:rsidRPr="007D233B">
        <w:rPr>
          <w:rStyle w:val="StyleUnderline"/>
          <w:rFonts w:asciiTheme="minorHAnsi" w:hAnsiTheme="minorHAnsi" w:cstheme="minorHAnsi"/>
        </w:rPr>
        <w:t>biology research</w:t>
      </w:r>
      <w:r w:rsidRPr="007D233B">
        <w:rPr>
          <w:rFonts w:asciiTheme="minorHAnsi" w:hAnsiTheme="minorHAnsi" w:cstheme="minorHAnsi"/>
          <w:sz w:val="16"/>
        </w:rPr>
        <w:t xml:space="preserve"> and lifesaving drug development </w:t>
      </w:r>
      <w:r w:rsidRPr="007D233B">
        <w:rPr>
          <w:rStyle w:val="StyleUnderline"/>
          <w:rFonts w:asciiTheme="minorHAnsi" w:hAnsiTheme="minorHAnsi" w:cstheme="minorHAnsi"/>
        </w:rPr>
        <w:t>go faster</w:t>
      </w:r>
      <w:r w:rsidRPr="007D233B">
        <w:rPr>
          <w:rFonts w:asciiTheme="minorHAnsi" w:hAnsiTheme="minorHAnsi" w:cstheme="minorHAnsi"/>
          <w:sz w:val="16"/>
        </w:rPr>
        <w:t xml:space="preserve">, but </w:t>
      </w:r>
      <w:r w:rsidRPr="007D233B">
        <w:rPr>
          <w:rStyle w:val="StyleUnderline"/>
          <w:rFonts w:asciiTheme="minorHAnsi" w:hAnsiTheme="minorHAnsi" w:cstheme="minorHAnsi"/>
        </w:rPr>
        <w:t>it can also be used to do research that can be deadly for humanity</w:t>
      </w:r>
      <w:r w:rsidRPr="007D233B">
        <w:rPr>
          <w:rFonts w:asciiTheme="minorHAnsi" w:hAnsiTheme="minorHAnsi" w:cstheme="minorHAnsi"/>
          <w:sz w:val="16"/>
        </w:rPr>
        <w:t xml:space="preserve">. That’s the conundrum that biosecurity researchers — in industry, in academia, and in the government — are faced with today: trying to figure out how to make DNA synthesis faster and cheaper for its many beneficial uses while ensuring every printed sequence is screened and hazards are appropriately handled. If that sounds like a challenging problem now, it’s only likely to get worse in the future. As DNA synthesis gets ever cheaper and easier, many </w:t>
      </w:r>
      <w:r w:rsidRPr="007D233B">
        <w:rPr>
          <w:rStyle w:val="StyleUnderline"/>
          <w:rFonts w:asciiTheme="minorHAnsi" w:hAnsiTheme="minorHAnsi" w:cstheme="minorHAnsi"/>
        </w:rPr>
        <w:t>researchers anticipate the creation of tabletop synthesizers that would allow labs to simply print their own DNA as needed for their research, no middleman needed</w:t>
      </w:r>
      <w:r w:rsidRPr="007D233B">
        <w:rPr>
          <w:rFonts w:asciiTheme="minorHAnsi" w:hAnsiTheme="minorHAnsi" w:cstheme="minorHAnsi"/>
          <w:sz w:val="16"/>
        </w:rPr>
        <w:t xml:space="preserve">. Something like a tabletop synthesizer could </w:t>
      </w:r>
      <w:proofErr w:type="gramStart"/>
      <w:r w:rsidRPr="007D233B">
        <w:rPr>
          <w:rFonts w:asciiTheme="minorHAnsi" w:hAnsiTheme="minorHAnsi" w:cstheme="minorHAnsi"/>
          <w:sz w:val="16"/>
        </w:rPr>
        <w:t>make for</w:t>
      </w:r>
      <w:proofErr w:type="gramEnd"/>
      <w:r w:rsidRPr="007D233B">
        <w:rPr>
          <w:rFonts w:asciiTheme="minorHAnsi" w:hAnsiTheme="minorHAnsi" w:cstheme="minorHAnsi"/>
          <w:sz w:val="16"/>
        </w:rPr>
        <w:t xml:space="preserve"> awesome progress in biology — and worsen the challenge of preventing bad actors from printing out dangerous viruses. And </w:t>
      </w:r>
      <w:r w:rsidRPr="007D233B">
        <w:rPr>
          <w:rStyle w:val="StyleUnderline"/>
          <w:rFonts w:asciiTheme="minorHAnsi" w:hAnsiTheme="minorHAnsi" w:cstheme="minorHAnsi"/>
          <w:highlight w:val="green"/>
        </w:rPr>
        <w:t>as DNA synthesis gets cheaper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screening</w:t>
      </w:r>
      <w:r w:rsidRPr="007D233B">
        <w:rPr>
          <w:rStyle w:val="StyleUnderline"/>
          <w:rFonts w:asciiTheme="minorHAnsi" w:hAnsiTheme="minorHAnsi" w:cstheme="minorHAnsi"/>
        </w:rPr>
        <w:t xml:space="preserve"> for dangerous sequences </w:t>
      </w:r>
      <w:r w:rsidRPr="007D233B">
        <w:rPr>
          <w:rStyle w:val="StyleUnderline"/>
          <w:rFonts w:asciiTheme="minorHAnsi" w:hAnsiTheme="minorHAnsi" w:cstheme="minorHAnsi"/>
          <w:highlight w:val="green"/>
        </w:rPr>
        <w:t>becomes a larger percentage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cost</w:t>
      </w:r>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 xml:space="preserve">so the financial advantage of </w:t>
      </w:r>
      <w:r w:rsidRPr="007D233B">
        <w:rPr>
          <w:rStyle w:val="Emphasis"/>
          <w:rFonts w:asciiTheme="minorHAnsi" w:hAnsiTheme="minorHAnsi" w:cstheme="minorHAnsi"/>
          <w:highlight w:val="green"/>
        </w:rPr>
        <w:t>cutting corners</w:t>
      </w:r>
      <w:r w:rsidRPr="007D233B">
        <w:rPr>
          <w:rStyle w:val="StyleUnderline"/>
          <w:rFonts w:asciiTheme="minorHAnsi" w:hAnsiTheme="minorHAnsi" w:cstheme="minorHAnsi"/>
        </w:rPr>
        <w:t xml:space="preserve"> on screening </w:t>
      </w:r>
      <w:r w:rsidRPr="007D233B">
        <w:rPr>
          <w:rStyle w:val="StyleUnderline"/>
          <w:rFonts w:asciiTheme="minorHAnsi" w:hAnsiTheme="minorHAnsi" w:cstheme="minorHAnsi"/>
          <w:highlight w:val="green"/>
        </w:rPr>
        <w:t>could become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bigger</w:t>
      </w:r>
      <w:r w:rsidRPr="007D233B">
        <w:rPr>
          <w:rStyle w:val="StyleUnderline"/>
          <w:rFonts w:asciiTheme="minorHAnsi" w:hAnsiTheme="minorHAnsi" w:cstheme="minorHAnsi"/>
        </w:rPr>
        <w:t>, as companies that don’t do screening may be able to offer considerably lower prices</w:t>
      </w:r>
      <w:r w:rsidRPr="007D233B">
        <w:rPr>
          <w:rFonts w:asciiTheme="minorHAnsi" w:hAnsiTheme="minorHAnsi" w:cstheme="minorHAnsi"/>
          <w:sz w:val="16"/>
        </w:rPr>
        <w:t xml:space="preserve">. Esvelt and the </w:t>
      </w:r>
      <w:r w:rsidRPr="007D233B">
        <w:rPr>
          <w:rFonts w:asciiTheme="minorHAnsi" w:hAnsiTheme="minorHAnsi" w:cstheme="minorHAnsi"/>
          <w:sz w:val="16"/>
        </w:rPr>
        <w:lastRenderedPageBreak/>
        <w:t xml:space="preserve">team he </w:t>
      </w:r>
      <w:proofErr w:type="gramStart"/>
      <w:r w:rsidRPr="007D233B">
        <w:rPr>
          <w:rFonts w:asciiTheme="minorHAnsi" w:hAnsiTheme="minorHAnsi" w:cstheme="minorHAnsi"/>
          <w:sz w:val="16"/>
        </w:rPr>
        <w:t>works</w:t>
      </w:r>
      <w:proofErr w:type="gramEnd"/>
      <w:r w:rsidRPr="007D233B">
        <w:rPr>
          <w:rFonts w:asciiTheme="minorHAnsi" w:hAnsiTheme="minorHAnsi" w:cstheme="minorHAnsi"/>
          <w:sz w:val="16"/>
        </w:rPr>
        <w:t xml:space="preserve"> with — which includes US, EU, and Chinese researchers — have developed a framework for a potential solution. They want to maintain a database with hashes of deadly and dangerous sequences — mathematically generated strings that correspond uniquely to each </w:t>
      </w:r>
      <w:proofErr w:type="gramStart"/>
      <w:r w:rsidRPr="007D233B">
        <w:rPr>
          <w:rFonts w:asciiTheme="minorHAnsi" w:hAnsiTheme="minorHAnsi" w:cstheme="minorHAnsi"/>
          <w:sz w:val="16"/>
        </w:rPr>
        <w:t>sequence, but</w:t>
      </w:r>
      <w:proofErr w:type="gramEnd"/>
      <w:r w:rsidRPr="007D233B">
        <w:rPr>
          <w:rFonts w:asciiTheme="minorHAnsi" w:hAnsiTheme="minorHAnsi" w:cstheme="minorHAnsi"/>
          <w:sz w:val="16"/>
        </w:rPr>
        <w:t xml:space="preserve"> can’t be reverse-engineered to learn the dangerous original sequence if you don’t already know it. That will allow checking sequences against a list of deadly ones without risking anyone’s privacy and intellectual property, and without maintaining a public list of deadly sequences that a terror group or bioweapons program could use as a shopping list. “Later this year, we anticipate making DNA synthesis screening available for free to countries worldwide,” Esvelt told me. To make things truly safe, such a proposal should be accompanied by government requirements that DNA synthesis companies send sequences on for screening against a certified database of dangerous sequences like Esvelt’s. But the hope is that such regulations will be welcomed if screening is secure, transparent, and free of charge to consumers — and that way, research can be made safer without slowing down progress on legitimate biology work. International governance is always a difficult balancing act, and for many of these questions we’re going to need to keep revisiting our answers as we invent and improve new technologies. But we can’t afford to wait. The omicron variant of Covid-19 infected tens of millions of people in the US in the space of just a few months. When a disease hits, it can hit fast, and it can be too late by the time we know we have a problem. Thankfully, the risk of a serious catastrophe can be much reduced by our choices in advance, from screening programs to making deadly viruses harder to engineer, to global efforts to end research into developing dangerous new diseases. But we </w:t>
      </w:r>
      <w:proofErr w:type="gramStart"/>
      <w:r w:rsidRPr="007D233B">
        <w:rPr>
          <w:rFonts w:asciiTheme="minorHAnsi" w:hAnsiTheme="minorHAnsi" w:cstheme="minorHAnsi"/>
          <w:sz w:val="16"/>
        </w:rPr>
        <w:t>have to</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actually take</w:t>
      </w:r>
      <w:proofErr w:type="gramEnd"/>
      <w:r w:rsidRPr="007D233B">
        <w:rPr>
          <w:rFonts w:asciiTheme="minorHAnsi" w:hAnsiTheme="minorHAnsi" w:cstheme="minorHAnsi"/>
          <w:sz w:val="16"/>
        </w:rPr>
        <w:t xml:space="preserve"> those steps, immediately and on a global basis, or all the planning in the world won’t save us.</w:t>
      </w:r>
    </w:p>
    <w:p w14:paraId="11744638" w14:textId="77777777" w:rsidR="00D267C5" w:rsidRDefault="00D267C5">
      <w:pPr>
        <w:rPr>
          <w:rFonts w:eastAsiaTheme="majorEastAsia" w:cstheme="majorBidi"/>
          <w:b/>
          <w:iCs/>
          <w:sz w:val="26"/>
        </w:rPr>
      </w:pPr>
      <w:r>
        <w:br w:type="page"/>
      </w:r>
    </w:p>
    <w:p w14:paraId="0E36C24D" w14:textId="2F560115" w:rsidR="000004AF" w:rsidRDefault="000004AF" w:rsidP="000004AF">
      <w:pPr>
        <w:pStyle w:val="Heading4"/>
      </w:pPr>
      <w:r>
        <w:lastRenderedPageBreak/>
        <w:t>Alt causes make bioweapons inevitable – bad healthcare, misinformation, polarization, economic incentives</w:t>
      </w:r>
      <w:r w:rsidR="00565799">
        <w:t>,</w:t>
      </w:r>
      <w:r>
        <w:t xml:space="preserve"> nationalism, urbanization, </w:t>
      </w:r>
      <w:proofErr w:type="gramStart"/>
      <w:r w:rsidR="004D18CC">
        <w:t>monoculture,</w:t>
      </w:r>
      <w:r w:rsidR="00C3451A">
        <w:t xml:space="preserve"> </w:t>
      </w:r>
      <w:r w:rsidR="004D18CC">
        <w:t xml:space="preserve"> biodiversity</w:t>
      </w:r>
      <w:proofErr w:type="gramEnd"/>
      <w:r w:rsidR="004D18CC">
        <w:t xml:space="preserve">, </w:t>
      </w:r>
      <w:r w:rsidR="00565799">
        <w:t xml:space="preserve">and trade/travel </w:t>
      </w:r>
      <w:r w:rsidR="00EE6B08">
        <w:t>interconnectivity</w:t>
      </w:r>
    </w:p>
    <w:p w14:paraId="65C8B9B2" w14:textId="77777777" w:rsidR="000004AF" w:rsidRPr="008D5852" w:rsidRDefault="000004AF" w:rsidP="000004AF">
      <w:r w:rsidRPr="00582221">
        <w:rPr>
          <w:b/>
          <w:bCs/>
          <w:sz w:val="26"/>
          <w:szCs w:val="26"/>
        </w:rPr>
        <w:t>Endy et al. 25</w:t>
      </w:r>
      <w:r>
        <w:t xml:space="preserve"> [Drew Endy, Martin Family University Faculty Fellow in Undergraduate Education (bioengineering) and science and senior fellow (courtesy) at the Hoover Institution, Sarah Moront, senior research program man- ager with the Hoover Institution’s Bio-Strategies and Leadership Initiative, </w:t>
      </w:r>
      <w:proofErr w:type="spellStart"/>
      <w:r>
        <w:t>Vossilis</w:t>
      </w:r>
      <w:proofErr w:type="spellEnd"/>
      <w:r>
        <w:t xml:space="preserve"> Andrea Alexopoulos, incoming master’s student at Stanford, studying electrical engineering and biology, Raj Patel, undergraduate bioengineering student at Stanford University, Rhea Join, researcher at the Stanford’s Existential Risks Initiative majoring in human biol- </w:t>
      </w:r>
      <w:proofErr w:type="spellStart"/>
      <w:r>
        <w:t>ogy</w:t>
      </w:r>
      <w:proofErr w:type="spellEnd"/>
      <w:r>
        <w:t xml:space="preserve"> with a concentration in biosecurity and global health, and Britney Bennett, research assistant for the Bio-Strategies and Leadership Initiative at Stanford, 10-2025, “BIOSECURITY REALLY A Strategy for Victory,” Hoover Institute, https://www.hoover.org/sites/default/files/research/docs/Moront_BiosecurityReally_web-251007.pdf]/Kankee</w:t>
      </w:r>
    </w:p>
    <w:p w14:paraId="6088C491" w14:textId="77777777" w:rsidR="000004AF" w:rsidRDefault="000004AF" w:rsidP="000004AF">
      <w:pPr>
        <w:rPr>
          <w:sz w:val="16"/>
        </w:rPr>
      </w:pPr>
      <w:r w:rsidRPr="000004AF">
        <w:rPr>
          <w:sz w:val="16"/>
        </w:rPr>
        <w:t xml:space="preserve">THE UNITED STATES NO LONGER LEADS THE WORLD IN BIOTECHNOLOGY Beyond the intentional weaponization of biol- </w:t>
      </w:r>
      <w:proofErr w:type="spellStart"/>
      <w:r w:rsidRPr="000004AF">
        <w:rPr>
          <w:sz w:val="16"/>
        </w:rPr>
        <w:t>ogy</w:t>
      </w:r>
      <w:proofErr w:type="spellEnd"/>
      <w:r w:rsidRPr="000004AF">
        <w:rPr>
          <w:sz w:val="16"/>
        </w:rPr>
        <w:t xml:space="preserve"> by bad actors, losing leadership in bio- technology would add to biosecurity risks.90 Imagine computer security if UNIX, iOS, Android, or Windows had been invented outside the United States. What if the Silicon Valley of mid-twenty-first- century biotechnology is in Shenzhen or São Paulo? falling behind in biotechnology would leave the United States exposed, from agriculture and medicine to eco- nomic growth, manufacturing, and national </w:t>
      </w:r>
      <w:proofErr w:type="spellStart"/>
      <w:r w:rsidRPr="000004AF">
        <w:rPr>
          <w:sz w:val="16"/>
        </w:rPr>
        <w:t>secu</w:t>
      </w:r>
      <w:proofErr w:type="spellEnd"/>
      <w:r w:rsidRPr="000004AF">
        <w:rPr>
          <w:sz w:val="16"/>
        </w:rPr>
        <w:t xml:space="preserve">- </w:t>
      </w:r>
      <w:proofErr w:type="spellStart"/>
      <w:r w:rsidRPr="000004AF">
        <w:rPr>
          <w:sz w:val="16"/>
        </w:rPr>
        <w:t>rity</w:t>
      </w:r>
      <w:proofErr w:type="spellEnd"/>
      <w:r w:rsidRPr="000004AF">
        <w:rPr>
          <w:sz w:val="16"/>
        </w:rPr>
        <w:t xml:space="preserve">. Biotechnology leadership is also absolutely required to help preemptively dissuade others who might use biotechnologies to cause harm. World War II was won in part due to scientific leadership with radar, code breaking, computing, and atomic bombs—it’s hard to imagine winning a war where another nation can use a technology in which we have fallen behind.91 </w:t>
      </w:r>
      <w:r w:rsidRPr="000004AF">
        <w:rPr>
          <w:rStyle w:val="StyleUnderline"/>
          <w:highlight w:val="green"/>
        </w:rPr>
        <w:t>The</w:t>
      </w:r>
      <w:r w:rsidRPr="000004AF">
        <w:rPr>
          <w:sz w:val="16"/>
        </w:rPr>
        <w:t xml:space="preserve"> </w:t>
      </w:r>
      <w:r w:rsidRPr="000004AF">
        <w:rPr>
          <w:rStyle w:val="StyleUnderline"/>
          <w:highlight w:val="green"/>
        </w:rPr>
        <w:t>U</w:t>
      </w:r>
      <w:r w:rsidRPr="004A0C64">
        <w:rPr>
          <w:rStyle w:val="StyleUnderline"/>
        </w:rPr>
        <w:t xml:space="preserve">nited </w:t>
      </w:r>
      <w:r w:rsidRPr="000004AF">
        <w:rPr>
          <w:rStyle w:val="StyleUnderline"/>
          <w:highlight w:val="green"/>
        </w:rPr>
        <w:t>S</w:t>
      </w:r>
      <w:r w:rsidRPr="004A0C64">
        <w:rPr>
          <w:rStyle w:val="StyleUnderline"/>
        </w:rPr>
        <w:t>tates</w:t>
      </w:r>
      <w:r w:rsidRPr="000004AF">
        <w:rPr>
          <w:sz w:val="16"/>
        </w:rPr>
        <w:t xml:space="preserve"> and its allies have worked incredibly hard to remain world leaders in every field of science and technology. It </w:t>
      </w:r>
      <w:r w:rsidRPr="000004AF">
        <w:rPr>
          <w:rStyle w:val="StyleUnderline"/>
          <w:highlight w:val="green"/>
        </w:rPr>
        <w:t>is</w:t>
      </w:r>
      <w:r w:rsidRPr="000004AF">
        <w:rPr>
          <w:sz w:val="16"/>
        </w:rPr>
        <w:t xml:space="preserve"> difficult to imagine what no longer leading in any technol- </w:t>
      </w:r>
      <w:proofErr w:type="spellStart"/>
      <w:r w:rsidRPr="000004AF">
        <w:rPr>
          <w:sz w:val="16"/>
        </w:rPr>
        <w:t>ogy</w:t>
      </w:r>
      <w:proofErr w:type="spellEnd"/>
      <w:r w:rsidRPr="000004AF">
        <w:rPr>
          <w:sz w:val="16"/>
        </w:rPr>
        <w:t xml:space="preserve">, especially biotechnology, might look like.92 Yet the United States </w:t>
      </w:r>
      <w:r w:rsidRPr="000004AF">
        <w:rPr>
          <w:rStyle w:val="StyleUnderline"/>
          <w:highlight w:val="green"/>
        </w:rPr>
        <w:t>falling behind</w:t>
      </w:r>
      <w:r w:rsidRPr="000004AF">
        <w:rPr>
          <w:sz w:val="16"/>
        </w:rPr>
        <w:t xml:space="preserve"> becomes more likely should two trends continue. </w:t>
      </w:r>
      <w:r w:rsidRPr="004A0C64">
        <w:rPr>
          <w:rStyle w:val="StyleUnderline"/>
        </w:rPr>
        <w:t>The first is “</w:t>
      </w:r>
      <w:r w:rsidRPr="004A0C64">
        <w:rPr>
          <w:rStyle w:val="Emphasis"/>
        </w:rPr>
        <w:t>fear of the fear</w:t>
      </w:r>
      <w:r w:rsidRPr="004A0C64">
        <w:rPr>
          <w:rStyle w:val="StyleUnderline"/>
        </w:rPr>
        <w:t>” of biotechnology</w:t>
      </w:r>
      <w:r w:rsidRPr="000004AF">
        <w:rPr>
          <w:sz w:val="16"/>
        </w:rPr>
        <w:t xml:space="preserve">.93 A </w:t>
      </w:r>
      <w:r w:rsidRPr="004A0C64">
        <w:rPr>
          <w:rStyle w:val="StyleUnderline"/>
        </w:rPr>
        <w:t>United States</w:t>
      </w:r>
      <w:r w:rsidRPr="000004AF">
        <w:rPr>
          <w:sz w:val="16"/>
        </w:rPr>
        <w:t xml:space="preserve"> that “</w:t>
      </w:r>
      <w:r w:rsidRPr="004A0C64">
        <w:rPr>
          <w:rStyle w:val="StyleUnderline"/>
        </w:rPr>
        <w:t>rides the brakes</w:t>
      </w:r>
      <w:r w:rsidRPr="000004AF">
        <w:rPr>
          <w:sz w:val="16"/>
        </w:rPr>
        <w:t xml:space="preserve">” </w:t>
      </w:r>
      <w:r w:rsidRPr="000004AF">
        <w:rPr>
          <w:rStyle w:val="StyleUnderline"/>
          <w:highlight w:val="green"/>
        </w:rPr>
        <w:t>on biotech</w:t>
      </w:r>
      <w:r w:rsidRPr="000004AF">
        <w:rPr>
          <w:rStyle w:val="StyleUnderline"/>
        </w:rPr>
        <w:t>nology</w:t>
      </w:r>
      <w:r w:rsidRPr="000004AF">
        <w:rPr>
          <w:sz w:val="16"/>
        </w:rPr>
        <w:t xml:space="preserve"> will not lead in biotech going forward. Second, the United States can fall behind by failing to sup- port biotech strategically.94 Biotechnology offers endless opportunities and positive applications. </w:t>
      </w:r>
      <w:r w:rsidRPr="004A0C64">
        <w:rPr>
          <w:rStyle w:val="StyleUnderline"/>
        </w:rPr>
        <w:t xml:space="preserve">A democratic system places greater political </w:t>
      </w:r>
      <w:proofErr w:type="spellStart"/>
      <w:r w:rsidRPr="004A0C64">
        <w:rPr>
          <w:rStyle w:val="StyleUnderline"/>
        </w:rPr>
        <w:t>pres</w:t>
      </w:r>
      <w:proofErr w:type="spellEnd"/>
      <w:r w:rsidRPr="004A0C64">
        <w:rPr>
          <w:rStyle w:val="StyleUnderline"/>
        </w:rPr>
        <w:t>- sures to</w:t>
      </w:r>
      <w:r w:rsidRPr="000004AF">
        <w:rPr>
          <w:sz w:val="16"/>
        </w:rPr>
        <w:t xml:space="preserve"> </w:t>
      </w:r>
      <w:r w:rsidRPr="004A0C64">
        <w:rPr>
          <w:rStyle w:val="StyleUnderline"/>
        </w:rPr>
        <w:t>fund</w:t>
      </w:r>
      <w:r w:rsidRPr="000004AF">
        <w:rPr>
          <w:sz w:val="16"/>
        </w:rPr>
        <w:t xml:space="preserve"> the most compelling </w:t>
      </w:r>
      <w:r w:rsidRPr="004A0C64">
        <w:rPr>
          <w:rStyle w:val="StyleUnderline"/>
        </w:rPr>
        <w:t>short-term applications</w:t>
      </w:r>
      <w:r w:rsidRPr="000004AF">
        <w:rPr>
          <w:sz w:val="16"/>
        </w:rPr>
        <w:t xml:space="preserve"> (e.g., cure this specific disease now). </w:t>
      </w:r>
      <w:r w:rsidRPr="004A0C64">
        <w:rPr>
          <w:rStyle w:val="StyleUnderline"/>
        </w:rPr>
        <w:t xml:space="preserve">A centrally controlled authoritarian government can gain strategic advantage by unilaterally direct- </w:t>
      </w:r>
      <w:proofErr w:type="spellStart"/>
      <w:r w:rsidRPr="004A0C64">
        <w:rPr>
          <w:rStyle w:val="StyleUnderline"/>
        </w:rPr>
        <w:t>ing</w:t>
      </w:r>
      <w:proofErr w:type="spellEnd"/>
      <w:r w:rsidRPr="000004AF">
        <w:rPr>
          <w:sz w:val="16"/>
        </w:rPr>
        <w:t xml:space="preserve"> resources to advance </w:t>
      </w:r>
      <w:r w:rsidRPr="004A0C64">
        <w:rPr>
          <w:rStyle w:val="StyleUnderline"/>
        </w:rPr>
        <w:t xml:space="preserve">high-leverage </w:t>
      </w:r>
      <w:proofErr w:type="spellStart"/>
      <w:proofErr w:type="gramStart"/>
      <w:r w:rsidRPr="004A0C64">
        <w:rPr>
          <w:rStyle w:val="StyleUnderline"/>
        </w:rPr>
        <w:t>founda</w:t>
      </w:r>
      <w:proofErr w:type="spellEnd"/>
      <w:r w:rsidRPr="004A0C64">
        <w:rPr>
          <w:rStyle w:val="StyleUnderline"/>
        </w:rPr>
        <w:t xml:space="preserve">- </w:t>
      </w:r>
      <w:proofErr w:type="spellStart"/>
      <w:r w:rsidRPr="004A0C64">
        <w:rPr>
          <w:rStyle w:val="StyleUnderline"/>
        </w:rPr>
        <w:t>tional</w:t>
      </w:r>
      <w:proofErr w:type="spellEnd"/>
      <w:proofErr w:type="gramEnd"/>
      <w:r w:rsidRPr="004A0C64">
        <w:rPr>
          <w:rStyle w:val="StyleUnderline"/>
        </w:rPr>
        <w:t xml:space="preserve"> capacities</w:t>
      </w:r>
      <w:r w:rsidRPr="000004AF">
        <w:rPr>
          <w:sz w:val="16"/>
        </w:rPr>
        <w:t xml:space="preserve"> that support all applications</w:t>
      </w:r>
      <w:proofErr w:type="gramStart"/>
      <w:r w:rsidRPr="000004AF">
        <w:rPr>
          <w:sz w:val="16"/>
        </w:rPr>
        <w:t>.95</w:t>
      </w:r>
      <w:proofErr w:type="gramEnd"/>
      <w:r w:rsidRPr="000004AF">
        <w:rPr>
          <w:sz w:val="16"/>
        </w:rPr>
        <w:t xml:space="preserve"> </w:t>
      </w:r>
      <w:r w:rsidRPr="004A0C64">
        <w:rPr>
          <w:rStyle w:val="StyleUnderline"/>
        </w:rPr>
        <w:t>falling behind in biotechnology would expose any nation to entirely new biological risks</w:t>
      </w:r>
      <w:r w:rsidRPr="000004AF">
        <w:rPr>
          <w:sz w:val="16"/>
        </w:rPr>
        <w:t>. What in the world is a “</w:t>
      </w:r>
      <w:r w:rsidRPr="000004AF">
        <w:rPr>
          <w:sz w:val="16"/>
          <w:szCs w:val="16"/>
        </w:rPr>
        <w:t>debilitating</w:t>
      </w:r>
      <w:r w:rsidRPr="000004AF">
        <w:rPr>
          <w:rStyle w:val="StyleUnderline"/>
          <w:sz w:val="16"/>
          <w:szCs w:val="16"/>
        </w:rPr>
        <w:t xml:space="preserve"> </w:t>
      </w:r>
      <w:r w:rsidRPr="000004AF">
        <w:rPr>
          <w:rStyle w:val="Emphasis"/>
        </w:rPr>
        <w:t>peptide attack</w:t>
      </w:r>
      <w:r w:rsidRPr="000004AF">
        <w:rPr>
          <w:sz w:val="16"/>
        </w:rPr>
        <w:t xml:space="preserve">,” as one expert privately warned? Another novel risk could involve a </w:t>
      </w:r>
      <w:proofErr w:type="gramStart"/>
      <w:r w:rsidRPr="000004AF">
        <w:rPr>
          <w:rStyle w:val="Emphasis"/>
        </w:rPr>
        <w:t>mirror bacteria</w:t>
      </w:r>
      <w:proofErr w:type="gramEnd"/>
      <w:r w:rsidRPr="000004AF">
        <w:rPr>
          <w:sz w:val="16"/>
        </w:rPr>
        <w:t xml:space="preserve"> that “would likely evade many immune mechanisms mediated by chiral molecules, potentially causing lethal infection in humans, animals, and plants.”96 Stated differently, </w:t>
      </w:r>
      <w:r w:rsidRPr="004A0C64">
        <w:rPr>
          <w:rStyle w:val="StyleUnderline"/>
        </w:rPr>
        <w:t xml:space="preserve">risks increase when we have zero prior </w:t>
      </w:r>
      <w:proofErr w:type="spellStart"/>
      <w:r w:rsidRPr="004A0C64">
        <w:rPr>
          <w:rStyle w:val="StyleUnderline"/>
        </w:rPr>
        <w:t>knowl</w:t>
      </w:r>
      <w:proofErr w:type="spellEnd"/>
      <w:r w:rsidRPr="004A0C64">
        <w:rPr>
          <w:rStyle w:val="StyleUnderline"/>
        </w:rPr>
        <w:t>- edge or experience responding to novel potential threats</w:t>
      </w:r>
      <w:r w:rsidRPr="000004AF">
        <w:rPr>
          <w:sz w:val="16"/>
        </w:rPr>
        <w:t xml:space="preserve">. </w:t>
      </w:r>
      <w:r w:rsidRPr="004A0C64">
        <w:rPr>
          <w:rStyle w:val="StyleUnderline"/>
        </w:rPr>
        <w:t>Never mind</w:t>
      </w:r>
      <w:r w:rsidRPr="000004AF">
        <w:rPr>
          <w:sz w:val="16"/>
        </w:rPr>
        <w:t xml:space="preserve"> all </w:t>
      </w:r>
      <w:r w:rsidRPr="004A0C64">
        <w:rPr>
          <w:rStyle w:val="StyleUnderline"/>
        </w:rPr>
        <w:t>the</w:t>
      </w:r>
      <w:r w:rsidRPr="000004AF">
        <w:rPr>
          <w:sz w:val="16"/>
        </w:rPr>
        <w:t xml:space="preserve"> “normal” </w:t>
      </w:r>
      <w:r w:rsidRPr="004A0C64">
        <w:rPr>
          <w:rStyle w:val="StyleUnderline"/>
        </w:rPr>
        <w:t>challenges associated with developing, manufacturing, and distributing vaccines</w:t>
      </w:r>
      <w:r w:rsidRPr="000004AF">
        <w:rPr>
          <w:sz w:val="16"/>
        </w:rPr>
        <w:t xml:space="preserve">, diagnostics, or treatments for any known pathogen or toxin. In a worst-case scenario, </w:t>
      </w:r>
      <w:r w:rsidRPr="004A0C64">
        <w:rPr>
          <w:rStyle w:val="StyleUnderline"/>
        </w:rPr>
        <w:t>we may lack the capacity</w:t>
      </w:r>
      <w:r w:rsidRPr="000004AF">
        <w:rPr>
          <w:sz w:val="16"/>
        </w:rPr>
        <w:t xml:space="preserve"> </w:t>
      </w:r>
      <w:r w:rsidRPr="004A0C64">
        <w:rPr>
          <w:rStyle w:val="StyleUnderline"/>
        </w:rPr>
        <w:t>to produce treatments</w:t>
      </w:r>
      <w:r w:rsidRPr="000004AF">
        <w:rPr>
          <w:sz w:val="16"/>
        </w:rPr>
        <w:t xml:space="preserve"> </w:t>
      </w:r>
      <w:r w:rsidRPr="004A0C64">
        <w:rPr>
          <w:rStyle w:val="StyleUnderline"/>
        </w:rPr>
        <w:t>domestically</w:t>
      </w:r>
      <w:r w:rsidRPr="000004AF">
        <w:rPr>
          <w:sz w:val="16"/>
        </w:rPr>
        <w:t xml:space="preserve">. Imagine being </w:t>
      </w:r>
      <w:proofErr w:type="spellStart"/>
      <w:proofErr w:type="gramStart"/>
      <w:r w:rsidRPr="000004AF">
        <w:rPr>
          <w:sz w:val="16"/>
        </w:rPr>
        <w:t>depen</w:t>
      </w:r>
      <w:proofErr w:type="spellEnd"/>
      <w:r w:rsidRPr="000004AF">
        <w:rPr>
          <w:sz w:val="16"/>
        </w:rPr>
        <w:t>- dent</w:t>
      </w:r>
      <w:proofErr w:type="gramEnd"/>
      <w:r w:rsidRPr="000004AF">
        <w:rPr>
          <w:sz w:val="16"/>
        </w:rPr>
        <w:t xml:space="preserve"> on the goodwill of an adversarial nation for medical countermeasures. </w:t>
      </w:r>
      <w:r w:rsidRPr="000004AF">
        <w:rPr>
          <w:rStyle w:val="StyleUnderline"/>
          <w:highlight w:val="green"/>
        </w:rPr>
        <w:t>Adversaries</w:t>
      </w:r>
      <w:r w:rsidRPr="004A0C64">
        <w:rPr>
          <w:rStyle w:val="StyleUnderline"/>
        </w:rPr>
        <w:t xml:space="preserve"> </w:t>
      </w:r>
      <w:r w:rsidRPr="000004AF">
        <w:rPr>
          <w:rStyle w:val="StyleUnderline"/>
          <w:highlight w:val="green"/>
        </w:rPr>
        <w:t>believing</w:t>
      </w:r>
      <w:r w:rsidRPr="004A0C64">
        <w:rPr>
          <w:rStyle w:val="StyleUnderline"/>
        </w:rPr>
        <w:t xml:space="preserve"> that </w:t>
      </w:r>
      <w:r w:rsidRPr="000004AF">
        <w:rPr>
          <w:rStyle w:val="StyleUnderline"/>
          <w:highlight w:val="green"/>
        </w:rPr>
        <w:t>we are unprepared</w:t>
      </w:r>
      <w:r w:rsidRPr="000004AF">
        <w:rPr>
          <w:sz w:val="16"/>
        </w:rPr>
        <w:t xml:space="preserve"> </w:t>
      </w:r>
      <w:proofErr w:type="gramStart"/>
      <w:r w:rsidRPr="000004AF">
        <w:rPr>
          <w:sz w:val="16"/>
        </w:rPr>
        <w:t>as a consequence of</w:t>
      </w:r>
      <w:proofErr w:type="gramEnd"/>
      <w:r w:rsidRPr="000004AF">
        <w:rPr>
          <w:sz w:val="16"/>
        </w:rPr>
        <w:t xml:space="preserve"> not leading in biotechnology </w:t>
      </w:r>
      <w:r w:rsidRPr="000004AF">
        <w:rPr>
          <w:rStyle w:val="StyleUnderline"/>
          <w:highlight w:val="green"/>
        </w:rPr>
        <w:t>would</w:t>
      </w:r>
      <w:r w:rsidRPr="000004AF">
        <w:rPr>
          <w:sz w:val="16"/>
        </w:rPr>
        <w:t xml:space="preserve"> themselves </w:t>
      </w:r>
      <w:r w:rsidRPr="000004AF">
        <w:rPr>
          <w:rStyle w:val="StyleUnderline"/>
          <w:highlight w:val="green"/>
        </w:rPr>
        <w:t>be less</w:t>
      </w:r>
      <w:r w:rsidRPr="004A0C64">
        <w:rPr>
          <w:rStyle w:val="StyleUnderline"/>
        </w:rPr>
        <w:t xml:space="preserve"> </w:t>
      </w:r>
      <w:r w:rsidRPr="000004AF">
        <w:rPr>
          <w:rStyle w:val="StyleUnderline"/>
          <w:highlight w:val="green"/>
        </w:rPr>
        <w:t>deterred</w:t>
      </w:r>
      <w:r w:rsidRPr="000004AF">
        <w:rPr>
          <w:sz w:val="16"/>
        </w:rPr>
        <w:t xml:space="preserve">—that is, </w:t>
      </w:r>
      <w:r w:rsidRPr="004A0C64">
        <w:rPr>
          <w:rStyle w:val="StyleUnderline"/>
        </w:rPr>
        <w:t>more likely to deploy bioweapons against us</w:t>
      </w:r>
      <w:r w:rsidRPr="000004AF">
        <w:rPr>
          <w:sz w:val="16"/>
        </w:rPr>
        <w:t xml:space="preserve">. failure to lead would also contribute to declining economic and geopolitical power. Some estimates suggest that the economic activity derived from biotech- </w:t>
      </w:r>
      <w:proofErr w:type="spellStart"/>
      <w:r w:rsidRPr="000004AF">
        <w:rPr>
          <w:sz w:val="16"/>
        </w:rPr>
        <w:t>nology</w:t>
      </w:r>
      <w:proofErr w:type="spellEnd"/>
      <w:r w:rsidRPr="000004AF">
        <w:rPr>
          <w:sz w:val="16"/>
        </w:rPr>
        <w:t xml:space="preserve"> will increase from 5 percent to 30 percent of the global economy overall, and perhaps up to $30 trillion by 2050.97 failure to lead </w:t>
      </w:r>
      <w:proofErr w:type="spellStart"/>
      <w:r w:rsidRPr="000004AF">
        <w:rPr>
          <w:sz w:val="16"/>
        </w:rPr>
        <w:t>economi</w:t>
      </w:r>
      <w:proofErr w:type="spellEnd"/>
      <w:r w:rsidRPr="000004AF">
        <w:rPr>
          <w:sz w:val="16"/>
        </w:rPr>
        <w:t xml:space="preserve">- </w:t>
      </w:r>
      <w:proofErr w:type="spellStart"/>
      <w:r w:rsidRPr="000004AF">
        <w:rPr>
          <w:sz w:val="16"/>
        </w:rPr>
        <w:t>cally</w:t>
      </w:r>
      <w:proofErr w:type="spellEnd"/>
      <w:r w:rsidRPr="000004AF">
        <w:rPr>
          <w:sz w:val="16"/>
        </w:rPr>
        <w:t xml:space="preserve"> will also have outsize impacts on soft power, with others gaining leverage over the “rules of the road,” including aspects directly relevant to biosecurity. ONGOING TRENDS LEADING TO EROSION AND WEAKENING OF PUBLIC HEALTH SYSTEMS Public health involves all measures that help prevent people from getting sick—everything from water purification and sewage treatment to vaccine campaigns, nutrition, emergency room beds, and urgent care clinics. Public health also includes surveillance, vaccines, diagnostics, and treatments that can be used to identify, prevent, and respond to biological risks impacting people and communities. Biosecurity and public health go hand in hand. </w:t>
      </w:r>
      <w:r w:rsidRPr="00C16D4F">
        <w:rPr>
          <w:rStyle w:val="StyleUnderline"/>
        </w:rPr>
        <w:t>If we lack the capacity to treat</w:t>
      </w:r>
      <w:r w:rsidRPr="000004AF">
        <w:rPr>
          <w:sz w:val="16"/>
        </w:rPr>
        <w:t xml:space="preserve"> those with </w:t>
      </w:r>
      <w:r w:rsidRPr="00C16D4F">
        <w:rPr>
          <w:rStyle w:val="StyleUnderline"/>
        </w:rPr>
        <w:t>natural illnesses</w:t>
      </w:r>
      <w:r w:rsidRPr="000004AF">
        <w:rPr>
          <w:sz w:val="16"/>
        </w:rPr>
        <w:t xml:space="preserve">, then </w:t>
      </w:r>
      <w:r w:rsidRPr="00C16D4F">
        <w:rPr>
          <w:rStyle w:val="StyleUnderline"/>
        </w:rPr>
        <w:t>any suffering from a</w:t>
      </w:r>
      <w:r w:rsidRPr="000004AF">
        <w:rPr>
          <w:sz w:val="16"/>
        </w:rPr>
        <w:t xml:space="preserve"> </w:t>
      </w:r>
      <w:r w:rsidRPr="00C16D4F">
        <w:rPr>
          <w:rStyle w:val="StyleUnderline"/>
        </w:rPr>
        <w:t>purposeful illness might be missed entirely or mistreated</w:t>
      </w:r>
      <w:r w:rsidRPr="000004AF">
        <w:rPr>
          <w:sz w:val="16"/>
        </w:rPr>
        <w:t xml:space="preserve">. If there </w:t>
      </w:r>
      <w:r w:rsidRPr="000004AF">
        <w:rPr>
          <w:sz w:val="16"/>
        </w:rPr>
        <w:lastRenderedPageBreak/>
        <w:t xml:space="preserve">is an inability to deter, stop, or respond to a purposeful biological-based attack, then public health capacities can be overrun. Consider what must be true for a parent to decide to vaccinate their child during an outbreak. The vaccine must exist, be shown to work via </w:t>
      </w:r>
      <w:proofErr w:type="spellStart"/>
      <w:r w:rsidRPr="000004AF">
        <w:rPr>
          <w:sz w:val="16"/>
        </w:rPr>
        <w:t>clini</w:t>
      </w:r>
      <w:proofErr w:type="spellEnd"/>
      <w:r w:rsidRPr="000004AF">
        <w:rPr>
          <w:sz w:val="16"/>
        </w:rPr>
        <w:t xml:space="preserve">- </w:t>
      </w:r>
      <w:proofErr w:type="spellStart"/>
      <w:r w:rsidRPr="000004AF">
        <w:rPr>
          <w:sz w:val="16"/>
        </w:rPr>
        <w:t>cal</w:t>
      </w:r>
      <w:proofErr w:type="spellEnd"/>
      <w:r w:rsidRPr="000004AF">
        <w:rPr>
          <w:sz w:val="16"/>
        </w:rPr>
        <w:t xml:space="preserve"> trials, and be available at an accessible </w:t>
      </w:r>
      <w:proofErr w:type="spellStart"/>
      <w:r w:rsidRPr="000004AF">
        <w:rPr>
          <w:sz w:val="16"/>
        </w:rPr>
        <w:t>loca</w:t>
      </w:r>
      <w:proofErr w:type="spellEnd"/>
      <w:r w:rsidRPr="000004AF">
        <w:rPr>
          <w:sz w:val="16"/>
        </w:rPr>
        <w:t xml:space="preserve">- </w:t>
      </w:r>
      <w:proofErr w:type="spellStart"/>
      <w:r w:rsidRPr="000004AF">
        <w:rPr>
          <w:sz w:val="16"/>
        </w:rPr>
        <w:t>tion</w:t>
      </w:r>
      <w:proofErr w:type="spellEnd"/>
      <w:r w:rsidRPr="000004AF">
        <w:rPr>
          <w:sz w:val="16"/>
        </w:rPr>
        <w:t xml:space="preserve"> for an affordable price. Critically, </w:t>
      </w:r>
      <w:r w:rsidRPr="00C16D4F">
        <w:rPr>
          <w:rStyle w:val="StyleUnderline"/>
        </w:rPr>
        <w:t>the parent must</w:t>
      </w:r>
      <w:r w:rsidRPr="000004AF">
        <w:rPr>
          <w:sz w:val="16"/>
        </w:rPr>
        <w:t xml:space="preserve"> also </w:t>
      </w:r>
      <w:r w:rsidRPr="00C16D4F">
        <w:rPr>
          <w:rStyle w:val="StyleUnderline"/>
        </w:rPr>
        <w:t>believe</w:t>
      </w:r>
      <w:r w:rsidRPr="000004AF">
        <w:rPr>
          <w:sz w:val="16"/>
        </w:rPr>
        <w:t xml:space="preserve"> that </w:t>
      </w:r>
      <w:r w:rsidRPr="00C16D4F">
        <w:rPr>
          <w:rStyle w:val="StyleUnderline"/>
        </w:rPr>
        <w:t>the vaccine is safe</w:t>
      </w:r>
      <w:r w:rsidRPr="000004AF">
        <w:rPr>
          <w:sz w:val="16"/>
        </w:rPr>
        <w:t xml:space="preserve"> and would provide significant benefit to their child or the community. Stated differently, public health requires capabilities, capacities, and trust. </w:t>
      </w:r>
      <w:r w:rsidRPr="00C16D4F">
        <w:rPr>
          <w:rStyle w:val="StyleUnderline"/>
        </w:rPr>
        <w:t>Misinformation undermines public health</w:t>
      </w:r>
      <w:r w:rsidRPr="000004AF">
        <w:rPr>
          <w:sz w:val="16"/>
        </w:rPr>
        <w:t xml:space="preserve"> (figure 6). </w:t>
      </w:r>
      <w:r w:rsidRPr="00C16D4F">
        <w:rPr>
          <w:rStyle w:val="StyleUnderline"/>
        </w:rPr>
        <w:t>false claims</w:t>
      </w:r>
      <w:r w:rsidRPr="000004AF">
        <w:rPr>
          <w:sz w:val="16"/>
        </w:rPr>
        <w:t xml:space="preserve"> that childhood </w:t>
      </w:r>
      <w:r w:rsidRPr="00C16D4F">
        <w:rPr>
          <w:rStyle w:val="StyleUnderline"/>
        </w:rPr>
        <w:t>vaccines are linked to autism reduce vaccination rates</w:t>
      </w:r>
      <w:r w:rsidRPr="000004AF">
        <w:rPr>
          <w:sz w:val="16"/>
        </w:rPr>
        <w:t xml:space="preserve">.98 </w:t>
      </w:r>
      <w:r w:rsidRPr="00C16D4F">
        <w:rPr>
          <w:rStyle w:val="StyleUnderline"/>
        </w:rPr>
        <w:t>Reduced vaccination rates lead to outbreaks, like those in the United States</w:t>
      </w:r>
      <w:r w:rsidRPr="000004AF">
        <w:rPr>
          <w:sz w:val="16"/>
        </w:rPr>
        <w:t xml:space="preserve"> </w:t>
      </w:r>
      <w:r w:rsidRPr="00C16D4F">
        <w:rPr>
          <w:rStyle w:val="StyleUnderline"/>
        </w:rPr>
        <w:t>and</w:t>
      </w:r>
      <w:r w:rsidRPr="000004AF">
        <w:rPr>
          <w:sz w:val="16"/>
        </w:rPr>
        <w:t xml:space="preserve"> elsewhere (e.g., Samoa).99 </w:t>
      </w:r>
      <w:r w:rsidRPr="00EE6B08">
        <w:rPr>
          <w:rStyle w:val="StyleUnderline"/>
          <w:highlight w:val="green"/>
        </w:rPr>
        <w:t>Misinformation</w:t>
      </w:r>
      <w:r w:rsidRPr="00C16D4F">
        <w:rPr>
          <w:rStyle w:val="StyleUnderline"/>
        </w:rPr>
        <w:t xml:space="preserve"> </w:t>
      </w:r>
      <w:r w:rsidRPr="00EE6B08">
        <w:rPr>
          <w:rStyle w:val="StyleUnderline"/>
          <w:highlight w:val="green"/>
        </w:rPr>
        <w:t>is</w:t>
      </w:r>
      <w:r w:rsidRPr="000004AF">
        <w:rPr>
          <w:sz w:val="16"/>
        </w:rPr>
        <w:t xml:space="preserve"> </w:t>
      </w:r>
      <w:r w:rsidRPr="00C16D4F">
        <w:rPr>
          <w:rStyle w:val="StyleUnderline"/>
        </w:rPr>
        <w:t xml:space="preserve">readily </w:t>
      </w:r>
      <w:r w:rsidRPr="00EE6B08">
        <w:rPr>
          <w:rStyle w:val="StyleUnderline"/>
          <w:highlight w:val="green"/>
        </w:rPr>
        <w:t>amplified</w:t>
      </w:r>
      <w:r w:rsidRPr="00C16D4F">
        <w:rPr>
          <w:rStyle w:val="StyleUnderline"/>
        </w:rPr>
        <w:t xml:space="preserve"> and promulgated</w:t>
      </w:r>
      <w:r w:rsidRPr="000004AF">
        <w:rPr>
          <w:sz w:val="16"/>
        </w:rPr>
        <w:t xml:space="preserve">, especially </w:t>
      </w:r>
      <w:r w:rsidRPr="00EE6B08">
        <w:rPr>
          <w:rStyle w:val="StyleUnderline"/>
          <w:highlight w:val="green"/>
        </w:rPr>
        <w:t>during</w:t>
      </w:r>
      <w:r w:rsidRPr="00C16D4F">
        <w:rPr>
          <w:rStyle w:val="StyleUnderline"/>
        </w:rPr>
        <w:t xml:space="preserve"> times of </w:t>
      </w:r>
      <w:r w:rsidRPr="00EE6B08">
        <w:rPr>
          <w:rStyle w:val="StyleUnderline"/>
          <w:highlight w:val="green"/>
        </w:rPr>
        <w:t>crises</w:t>
      </w:r>
      <w:r w:rsidRPr="000004AF">
        <w:rPr>
          <w:sz w:val="16"/>
        </w:rPr>
        <w:t xml:space="preserve">. A 2021 study found over six hundred SARS-CoV-2 vaccine−related rumors and conspiracy theories across fifty-two countries during the COVID pan- demic.100 Absent strategic efforts to prepare for and counter misinformation, such scenarios will get worse. Shutting down discussion or government </w:t>
      </w:r>
      <w:proofErr w:type="gramStart"/>
      <w:r w:rsidRPr="000004AF">
        <w:rPr>
          <w:sz w:val="16"/>
        </w:rPr>
        <w:t>censor- ship</w:t>
      </w:r>
      <w:proofErr w:type="gramEnd"/>
      <w:r w:rsidRPr="000004AF">
        <w:rPr>
          <w:sz w:val="16"/>
        </w:rPr>
        <w:t xml:space="preserve"> of free speech are rarely effective measures to combat complex biological challenges. As </w:t>
      </w:r>
      <w:proofErr w:type="spellStart"/>
      <w:r w:rsidRPr="000004AF">
        <w:rPr>
          <w:sz w:val="16"/>
        </w:rPr>
        <w:t>diffi</w:t>
      </w:r>
      <w:proofErr w:type="spellEnd"/>
      <w:r w:rsidRPr="000004AF">
        <w:rPr>
          <w:sz w:val="16"/>
        </w:rPr>
        <w:t xml:space="preserve">- cult as it may be to carry out educated discussion on these topics, there is no substitute for </w:t>
      </w:r>
      <w:proofErr w:type="spellStart"/>
      <w:proofErr w:type="gramStart"/>
      <w:r w:rsidRPr="000004AF">
        <w:rPr>
          <w:sz w:val="16"/>
        </w:rPr>
        <w:t>engag</w:t>
      </w:r>
      <w:proofErr w:type="spellEnd"/>
      <w:r w:rsidRPr="000004AF">
        <w:rPr>
          <w:sz w:val="16"/>
        </w:rPr>
        <w:t xml:space="preserve">- </w:t>
      </w:r>
      <w:proofErr w:type="spellStart"/>
      <w:r w:rsidRPr="000004AF">
        <w:rPr>
          <w:sz w:val="16"/>
        </w:rPr>
        <w:t>ing</w:t>
      </w:r>
      <w:proofErr w:type="spellEnd"/>
      <w:proofErr w:type="gramEnd"/>
      <w:r w:rsidRPr="000004AF">
        <w:rPr>
          <w:sz w:val="16"/>
        </w:rPr>
        <w:t xml:space="preserve"> with the public to educate and foster informed dialogue. </w:t>
      </w:r>
      <w:r w:rsidRPr="00EE6B08">
        <w:rPr>
          <w:rStyle w:val="StyleUnderline"/>
          <w:highlight w:val="green"/>
        </w:rPr>
        <w:t>Political polarization leading to factionalism</w:t>
      </w:r>
      <w:r w:rsidRPr="000004AF">
        <w:rPr>
          <w:sz w:val="16"/>
        </w:rPr>
        <w:t xml:space="preserve"> fur</w:t>
      </w:r>
      <w:proofErr w:type="gramStart"/>
      <w:r w:rsidRPr="000004AF">
        <w:rPr>
          <w:sz w:val="16"/>
        </w:rPr>
        <w:t xml:space="preserve">- </w:t>
      </w:r>
      <w:proofErr w:type="spellStart"/>
      <w:r w:rsidRPr="000004AF">
        <w:rPr>
          <w:sz w:val="16"/>
        </w:rPr>
        <w:t>ther</w:t>
      </w:r>
      <w:proofErr w:type="spellEnd"/>
      <w:proofErr w:type="gramEnd"/>
      <w:r w:rsidRPr="000004AF">
        <w:rPr>
          <w:sz w:val="16"/>
        </w:rPr>
        <w:t xml:space="preserve"> </w:t>
      </w:r>
      <w:r w:rsidRPr="00C16D4F">
        <w:rPr>
          <w:rStyle w:val="StyleUnderline"/>
        </w:rPr>
        <w:t>undermines public health</w:t>
      </w:r>
      <w:r w:rsidRPr="000004AF">
        <w:rPr>
          <w:sz w:val="16"/>
        </w:rPr>
        <w:t xml:space="preserve">. Unlike individual health, public health requires some baseline sense of belonging to a broader group and a community that agrees on basic principles of sci- </w:t>
      </w:r>
      <w:proofErr w:type="spellStart"/>
      <w:r w:rsidRPr="000004AF">
        <w:rPr>
          <w:sz w:val="16"/>
        </w:rPr>
        <w:t>entific</w:t>
      </w:r>
      <w:proofErr w:type="spellEnd"/>
      <w:r w:rsidRPr="000004AF">
        <w:rPr>
          <w:sz w:val="16"/>
        </w:rPr>
        <w:t xml:space="preserve"> expertise and social governance. </w:t>
      </w:r>
      <w:r w:rsidRPr="00C16D4F">
        <w:rPr>
          <w:rStyle w:val="StyleUnderline"/>
        </w:rPr>
        <w:t>Without</w:t>
      </w:r>
      <w:r w:rsidRPr="000004AF">
        <w:rPr>
          <w:sz w:val="16"/>
        </w:rPr>
        <w:t xml:space="preserve"> some </w:t>
      </w:r>
      <w:r w:rsidRPr="00C16D4F">
        <w:rPr>
          <w:rStyle w:val="StyleUnderline"/>
        </w:rPr>
        <w:t>shared</w:t>
      </w:r>
      <w:r w:rsidRPr="000004AF">
        <w:rPr>
          <w:sz w:val="16"/>
        </w:rPr>
        <w:t xml:space="preserve"> sense of </w:t>
      </w:r>
      <w:r w:rsidRPr="00C16D4F">
        <w:rPr>
          <w:rStyle w:val="StyleUnderline"/>
        </w:rPr>
        <w:t>identity</w:t>
      </w:r>
      <w:r w:rsidRPr="000004AF">
        <w:rPr>
          <w:sz w:val="16"/>
        </w:rPr>
        <w:t xml:space="preserve">, </w:t>
      </w:r>
      <w:r w:rsidRPr="00C16D4F">
        <w:rPr>
          <w:rStyle w:val="StyleUnderline"/>
        </w:rPr>
        <w:t>who would</w:t>
      </w:r>
      <w:r w:rsidRPr="000004AF">
        <w:rPr>
          <w:sz w:val="16"/>
        </w:rPr>
        <w:t xml:space="preserve"> seek to </w:t>
      </w:r>
      <w:r w:rsidRPr="00C16D4F">
        <w:rPr>
          <w:rStyle w:val="StyleUnderline"/>
        </w:rPr>
        <w:t>suffer the</w:t>
      </w:r>
      <w:r w:rsidRPr="000004AF">
        <w:rPr>
          <w:sz w:val="16"/>
        </w:rPr>
        <w:t xml:space="preserve"> inconvenience or pain of a vaccine </w:t>
      </w:r>
      <w:r w:rsidRPr="00C16D4F">
        <w:rPr>
          <w:rStyle w:val="StyleUnderline"/>
        </w:rPr>
        <w:t>jab only to help others</w:t>
      </w:r>
      <w:r w:rsidRPr="000004AF">
        <w:rPr>
          <w:sz w:val="16"/>
        </w:rPr>
        <w:t xml:space="preserve">? </w:t>
      </w:r>
      <w:r w:rsidRPr="00C16D4F">
        <w:rPr>
          <w:rStyle w:val="StyleUnderline"/>
        </w:rPr>
        <w:t>When</w:t>
      </w:r>
      <w:r w:rsidRPr="000004AF">
        <w:rPr>
          <w:sz w:val="16"/>
        </w:rPr>
        <w:t xml:space="preserve"> </w:t>
      </w:r>
      <w:r w:rsidRPr="00C16D4F">
        <w:rPr>
          <w:rStyle w:val="StyleUnderline"/>
        </w:rPr>
        <w:t>political ideologies become intertwined with public health, people</w:t>
      </w:r>
      <w:r w:rsidRPr="000004AF">
        <w:rPr>
          <w:sz w:val="16"/>
        </w:rPr>
        <w:t xml:space="preserve"> can </w:t>
      </w:r>
      <w:r w:rsidRPr="00C16D4F">
        <w:rPr>
          <w:rStyle w:val="StyleUnderline"/>
        </w:rPr>
        <w:t>reject expert</w:t>
      </w:r>
      <w:r w:rsidRPr="000004AF">
        <w:rPr>
          <w:sz w:val="16"/>
        </w:rPr>
        <w:t xml:space="preserve">- or evidence-based </w:t>
      </w:r>
      <w:r w:rsidRPr="00C16D4F">
        <w:rPr>
          <w:rStyle w:val="StyleUnderline"/>
        </w:rPr>
        <w:t>advice</w:t>
      </w:r>
      <w:r w:rsidRPr="000004AF">
        <w:rPr>
          <w:sz w:val="16"/>
        </w:rPr>
        <w:t xml:space="preserve">. Increasing political </w:t>
      </w:r>
      <w:r w:rsidRPr="00C16D4F">
        <w:rPr>
          <w:rStyle w:val="StyleUnderline"/>
        </w:rPr>
        <w:t>polarization was linked to</w:t>
      </w:r>
      <w:r w:rsidRPr="000004AF">
        <w:rPr>
          <w:sz w:val="16"/>
        </w:rPr>
        <w:t xml:space="preserve"> greater health risks in the COVID pandemic, </w:t>
      </w:r>
      <w:r w:rsidRPr="00EE6B08">
        <w:rPr>
          <w:rStyle w:val="StyleUnderline"/>
          <w:highlight w:val="green"/>
        </w:rPr>
        <w:t>shifting trust toward</w:t>
      </w:r>
      <w:r w:rsidRPr="00C16D4F">
        <w:rPr>
          <w:rStyle w:val="StyleUnderline"/>
        </w:rPr>
        <w:t xml:space="preserve"> “in-</w:t>
      </w:r>
      <w:r w:rsidRPr="00EE6B08">
        <w:rPr>
          <w:rStyle w:val="StyleUnderline"/>
          <w:highlight w:val="green"/>
        </w:rPr>
        <w:t>group leaders</w:t>
      </w:r>
      <w:r w:rsidRPr="00C16D4F">
        <w:rPr>
          <w:rStyle w:val="StyleUnderline"/>
        </w:rPr>
        <w:t>” rather than doctors</w:t>
      </w:r>
      <w:r w:rsidRPr="000004AF">
        <w:rPr>
          <w:sz w:val="16"/>
        </w:rPr>
        <w:t xml:space="preserve"> and </w:t>
      </w:r>
      <w:proofErr w:type="spellStart"/>
      <w:r w:rsidRPr="000004AF">
        <w:rPr>
          <w:sz w:val="16"/>
        </w:rPr>
        <w:t>scien</w:t>
      </w:r>
      <w:proofErr w:type="spellEnd"/>
      <w:r w:rsidRPr="000004AF">
        <w:rPr>
          <w:sz w:val="16"/>
        </w:rPr>
        <w:t xml:space="preserve">- tists.101 Confusion, or worse, arises when </w:t>
      </w:r>
      <w:r w:rsidRPr="00C16D4F">
        <w:rPr>
          <w:rStyle w:val="StyleUnderline"/>
        </w:rPr>
        <w:t xml:space="preserve">leaders from </w:t>
      </w:r>
      <w:r w:rsidRPr="00EE6B08">
        <w:rPr>
          <w:rStyle w:val="StyleUnderline"/>
          <w:highlight w:val="green"/>
        </w:rPr>
        <w:t>competing</w:t>
      </w:r>
      <w:r w:rsidRPr="00C16D4F">
        <w:rPr>
          <w:rStyle w:val="StyleUnderline"/>
        </w:rPr>
        <w:t xml:space="preserve"> political </w:t>
      </w:r>
      <w:r w:rsidRPr="00EE6B08">
        <w:rPr>
          <w:rStyle w:val="StyleUnderline"/>
          <w:highlight w:val="green"/>
        </w:rPr>
        <w:t>parties</w:t>
      </w:r>
      <w:r w:rsidRPr="00C16D4F">
        <w:rPr>
          <w:rStyle w:val="StyleUnderline"/>
        </w:rPr>
        <w:t xml:space="preserve"> </w:t>
      </w:r>
      <w:r w:rsidRPr="00EE6B08">
        <w:rPr>
          <w:rStyle w:val="StyleUnderline"/>
          <w:highlight w:val="green"/>
        </w:rPr>
        <w:t xml:space="preserve">issue conflict- </w:t>
      </w:r>
      <w:proofErr w:type="spellStart"/>
      <w:r w:rsidRPr="00EE6B08">
        <w:rPr>
          <w:rStyle w:val="StyleUnderline"/>
          <w:highlight w:val="green"/>
        </w:rPr>
        <w:t>ing</w:t>
      </w:r>
      <w:proofErr w:type="spellEnd"/>
      <w:r w:rsidRPr="00EE6B08">
        <w:rPr>
          <w:rStyle w:val="StyleUnderline"/>
          <w:highlight w:val="green"/>
        </w:rPr>
        <w:t xml:space="preserve"> statements</w:t>
      </w:r>
      <w:r w:rsidRPr="000004AF">
        <w:rPr>
          <w:sz w:val="16"/>
        </w:rPr>
        <w:t xml:space="preserve">. A 2022 study of 165 European regions found that “when the divide in </w:t>
      </w:r>
      <w:proofErr w:type="spellStart"/>
      <w:r w:rsidRPr="000004AF">
        <w:rPr>
          <w:sz w:val="16"/>
        </w:rPr>
        <w:t>politi</w:t>
      </w:r>
      <w:proofErr w:type="spellEnd"/>
      <w:r w:rsidRPr="000004AF">
        <w:rPr>
          <w:sz w:val="16"/>
        </w:rPr>
        <w:t xml:space="preserve">- </w:t>
      </w:r>
      <w:proofErr w:type="spellStart"/>
      <w:r w:rsidRPr="000004AF">
        <w:rPr>
          <w:sz w:val="16"/>
        </w:rPr>
        <w:t>cal</w:t>
      </w:r>
      <w:proofErr w:type="spellEnd"/>
      <w:r w:rsidRPr="000004AF">
        <w:rPr>
          <w:sz w:val="16"/>
        </w:rPr>
        <w:t xml:space="preserve"> trust between supporters and opponents of incumbent governments within societies is high, we observe[d] consistently higher COVID-related excess mortality” during the first wave of the pan- demic.102 At the international level, </w:t>
      </w:r>
      <w:r w:rsidRPr="00EE6B08">
        <w:rPr>
          <w:rStyle w:val="StyleUnderline"/>
          <w:highlight w:val="green"/>
        </w:rPr>
        <w:t>nationalism</w:t>
      </w:r>
      <w:r w:rsidRPr="000004AF">
        <w:rPr>
          <w:sz w:val="16"/>
        </w:rPr>
        <w:t xml:space="preserve"> and disagreement further </w:t>
      </w:r>
      <w:r w:rsidRPr="00EE6B08">
        <w:rPr>
          <w:rStyle w:val="StyleUnderline"/>
          <w:highlight w:val="green"/>
        </w:rPr>
        <w:t>hinder</w:t>
      </w:r>
      <w:r w:rsidRPr="00C16D4F">
        <w:rPr>
          <w:rStyle w:val="StyleUnderline"/>
        </w:rPr>
        <w:t xml:space="preserve"> </w:t>
      </w:r>
      <w:proofErr w:type="spellStart"/>
      <w:r w:rsidRPr="00C16D4F">
        <w:rPr>
          <w:rStyle w:val="StyleUnderline"/>
        </w:rPr>
        <w:t>coopera</w:t>
      </w:r>
      <w:proofErr w:type="spellEnd"/>
      <w:r w:rsidRPr="00C16D4F">
        <w:rPr>
          <w:rStyle w:val="StyleUnderline"/>
        </w:rPr>
        <w:t xml:space="preserve">- </w:t>
      </w:r>
      <w:proofErr w:type="spellStart"/>
      <w:r w:rsidRPr="00C16D4F">
        <w:rPr>
          <w:rStyle w:val="StyleUnderline"/>
        </w:rPr>
        <w:t>tive</w:t>
      </w:r>
      <w:proofErr w:type="spellEnd"/>
      <w:r w:rsidRPr="000004AF">
        <w:rPr>
          <w:sz w:val="16"/>
        </w:rPr>
        <w:t xml:space="preserve"> efforts underlying </w:t>
      </w:r>
      <w:r w:rsidRPr="00EE6B08">
        <w:rPr>
          <w:rStyle w:val="StyleUnderline"/>
          <w:highlight w:val="green"/>
        </w:rPr>
        <w:t>global</w:t>
      </w:r>
      <w:r w:rsidRPr="000004AF">
        <w:rPr>
          <w:sz w:val="16"/>
        </w:rPr>
        <w:t xml:space="preserve"> public health and </w:t>
      </w:r>
      <w:r w:rsidRPr="00EE6B08">
        <w:rPr>
          <w:rStyle w:val="StyleUnderline"/>
          <w:highlight w:val="green"/>
        </w:rPr>
        <w:t>biosecurity</w:t>
      </w:r>
      <w:r w:rsidRPr="000004AF">
        <w:rPr>
          <w:sz w:val="16"/>
        </w:rPr>
        <w:t xml:space="preserve">. </w:t>
      </w:r>
      <w:r w:rsidRPr="000004AF">
        <w:rPr>
          <w:rStyle w:val="StyleUnderline"/>
        </w:rPr>
        <w:t xml:space="preserve">Entrenched </w:t>
      </w:r>
      <w:r w:rsidRPr="00EE6B08">
        <w:rPr>
          <w:rStyle w:val="StyleUnderline"/>
          <w:highlight w:val="green"/>
        </w:rPr>
        <w:t>economic interests</w:t>
      </w:r>
      <w:r w:rsidRPr="000004AF">
        <w:rPr>
          <w:rStyle w:val="StyleUnderline"/>
        </w:rPr>
        <w:t xml:space="preserve"> can also </w:t>
      </w:r>
      <w:r w:rsidRPr="00EE6B08">
        <w:rPr>
          <w:rStyle w:val="StyleUnderline"/>
          <w:highlight w:val="green"/>
        </w:rPr>
        <w:t>undermine</w:t>
      </w:r>
      <w:r w:rsidRPr="000004AF">
        <w:rPr>
          <w:rStyle w:val="StyleUnderline"/>
        </w:rPr>
        <w:t xml:space="preserve"> public </w:t>
      </w:r>
      <w:r w:rsidRPr="00EE6B08">
        <w:rPr>
          <w:rStyle w:val="StyleUnderline"/>
          <w:highlight w:val="green"/>
        </w:rPr>
        <w:t>health</w:t>
      </w:r>
      <w:r w:rsidRPr="000004AF">
        <w:rPr>
          <w:sz w:val="16"/>
        </w:rPr>
        <w:t xml:space="preserve">. Consider avian </w:t>
      </w:r>
      <w:proofErr w:type="spellStart"/>
      <w:r w:rsidRPr="000004AF">
        <w:rPr>
          <w:sz w:val="16"/>
        </w:rPr>
        <w:t>influ</w:t>
      </w:r>
      <w:proofErr w:type="spellEnd"/>
      <w:r w:rsidRPr="000004AF">
        <w:rPr>
          <w:sz w:val="16"/>
        </w:rPr>
        <w:t xml:space="preserve">- </w:t>
      </w:r>
      <w:proofErr w:type="spellStart"/>
      <w:r w:rsidRPr="000004AF">
        <w:rPr>
          <w:sz w:val="16"/>
        </w:rPr>
        <w:t>enza</w:t>
      </w:r>
      <w:proofErr w:type="spellEnd"/>
      <w:r w:rsidRPr="000004AF">
        <w:rPr>
          <w:sz w:val="16"/>
        </w:rPr>
        <w:t xml:space="preserve"> (i.e., bird flu) strains circulating in the United States in 2024. As required, herds and flocks were sacrificed to help contain the spread.103 But testing in cows was not initially well established. Because individual cows are relatively expensive compared to chickens, there was reluctance among farmers to test animals and risk sacrificing them.104 Amid mounting con- </w:t>
      </w:r>
      <w:proofErr w:type="spellStart"/>
      <w:r w:rsidRPr="000004AF">
        <w:rPr>
          <w:sz w:val="16"/>
        </w:rPr>
        <w:t>cerns</w:t>
      </w:r>
      <w:proofErr w:type="spellEnd"/>
      <w:r w:rsidRPr="000004AF">
        <w:rPr>
          <w:sz w:val="16"/>
        </w:rPr>
        <w:t>, the US Department of Agriculture (USDA) eventually acted in December 2024 with a federal order to test milk nationwide.105 By April 2025, at least one person had died of bird influenza in the United States.106 If the bioeconomy grows as expected, with ever more living systems being used to make essential or valuable materials, then the potential for entrenched economic interests becoming misaligned with public health and bio- security will increase.107 Conflicting interests, politicalization, and attacks on trust are not new. But their ability to under</w:t>
      </w:r>
      <w:proofErr w:type="gramStart"/>
      <w:r w:rsidRPr="000004AF">
        <w:rPr>
          <w:sz w:val="16"/>
        </w:rPr>
        <w:t>- mine</w:t>
      </w:r>
      <w:proofErr w:type="gramEnd"/>
      <w:r w:rsidRPr="000004AF">
        <w:rPr>
          <w:sz w:val="16"/>
        </w:rPr>
        <w:t xml:space="preserve"> public health is at risk of increasing just as trends in biotechnology make risks associated with </w:t>
      </w:r>
      <w:proofErr w:type="gramStart"/>
      <w:r w:rsidRPr="000004AF">
        <w:rPr>
          <w:sz w:val="16"/>
        </w:rPr>
        <w:t>purposeful</w:t>
      </w:r>
      <w:proofErr w:type="gramEnd"/>
      <w:r w:rsidRPr="000004AF">
        <w:rPr>
          <w:sz w:val="16"/>
        </w:rPr>
        <w:t xml:space="preserve"> misuse worse. </w:t>
      </w:r>
      <w:r w:rsidRPr="00C16D4F">
        <w:rPr>
          <w:rStyle w:val="StyleUnderline"/>
        </w:rPr>
        <w:t>Imagine attempting to respond to a biological attack that coincides with a disinformation campaign</w:t>
      </w:r>
      <w:r w:rsidRPr="000004AF">
        <w:rPr>
          <w:sz w:val="16"/>
        </w:rPr>
        <w:t xml:space="preserve">, on top of wide- spread misinformation and </w:t>
      </w:r>
      <w:r w:rsidRPr="00C16D4F">
        <w:rPr>
          <w:rStyle w:val="StyleUnderline"/>
        </w:rPr>
        <w:t>potential</w:t>
      </w:r>
      <w:r w:rsidRPr="000004AF">
        <w:rPr>
          <w:sz w:val="16"/>
        </w:rPr>
        <w:t xml:space="preserve"> </w:t>
      </w:r>
      <w:r w:rsidRPr="00C16D4F">
        <w:rPr>
          <w:rStyle w:val="StyleUnderline"/>
        </w:rPr>
        <w:t xml:space="preserve">economic losses, all within a highly polarized society </w:t>
      </w:r>
      <w:proofErr w:type="gramStart"/>
      <w:r w:rsidRPr="00C16D4F">
        <w:rPr>
          <w:rStyle w:val="StyleUnderline"/>
        </w:rPr>
        <w:t>sup- ported</w:t>
      </w:r>
      <w:proofErr w:type="gramEnd"/>
      <w:r w:rsidRPr="00C16D4F">
        <w:rPr>
          <w:rStyle w:val="StyleUnderline"/>
        </w:rPr>
        <w:t xml:space="preserve"> by healthcare systems winnowed to the bare minimum by market forces</w:t>
      </w:r>
      <w:r w:rsidRPr="000004AF">
        <w:rPr>
          <w:sz w:val="16"/>
        </w:rPr>
        <w:t xml:space="preserve">. URBANIZATION, GLOBALIZATION, TRAVEL, AND AGRICULTURE AMPLIFY BIOSECURITY RISKS Infections require connections. </w:t>
      </w:r>
      <w:r w:rsidRPr="00C16D4F">
        <w:rPr>
          <w:rStyle w:val="StyleUnderline"/>
        </w:rPr>
        <w:t>Globalization makes it more likely that infectious diseases will impact more people</w:t>
      </w:r>
      <w:r w:rsidRPr="000004AF">
        <w:rPr>
          <w:sz w:val="16"/>
        </w:rPr>
        <w:t xml:space="preserve">. Morning medicines are most likely made using active ingredients whose key starting materials were sourced from China or India.108 friends arriving from airports took one of more than one hundred thousand commercial flights that navigate the globe each day.109 Just a few hours of any day show how connected we are. Over 1.1 billion people traveled internationally in the first nine months of 2024, returning to pre- pandemic levels.110 When sick people travel, their sickness travels with them. In 2014, a man from Liberia arrived in Texas and was later diagnosed with the United States’ first case of Ebola.111 A year later, another traveler from Liberia touched down at New York’s John f. Kennedy International Airport, bringing with him Lassa fever.112 </w:t>
      </w:r>
      <w:r w:rsidRPr="00C16D4F">
        <w:rPr>
          <w:rStyle w:val="StyleUnderline"/>
        </w:rPr>
        <w:t xml:space="preserve">Annual domestic and international </w:t>
      </w:r>
      <w:r w:rsidRPr="000004AF">
        <w:rPr>
          <w:rStyle w:val="StyleUnderline"/>
          <w:highlight w:val="green"/>
        </w:rPr>
        <w:t>air</w:t>
      </w:r>
      <w:r w:rsidRPr="00C16D4F">
        <w:rPr>
          <w:rStyle w:val="StyleUnderline"/>
        </w:rPr>
        <w:t xml:space="preserve"> passenger </w:t>
      </w:r>
      <w:r w:rsidRPr="000004AF">
        <w:rPr>
          <w:rStyle w:val="StyleUnderline"/>
          <w:highlight w:val="green"/>
        </w:rPr>
        <w:t xml:space="preserve">num- </w:t>
      </w:r>
      <w:proofErr w:type="spellStart"/>
      <w:r w:rsidRPr="000004AF">
        <w:rPr>
          <w:rStyle w:val="StyleUnderline"/>
          <w:highlight w:val="green"/>
        </w:rPr>
        <w:t>bers</w:t>
      </w:r>
      <w:proofErr w:type="spellEnd"/>
      <w:r w:rsidRPr="00C16D4F">
        <w:rPr>
          <w:rStyle w:val="StyleUnderline"/>
        </w:rPr>
        <w:t xml:space="preserve"> are expected to </w:t>
      </w:r>
      <w:r w:rsidRPr="000004AF">
        <w:rPr>
          <w:rStyle w:val="StyleUnderline"/>
          <w:highlight w:val="green"/>
        </w:rPr>
        <w:t>increase from</w:t>
      </w:r>
      <w:r w:rsidRPr="000004AF">
        <w:rPr>
          <w:sz w:val="16"/>
        </w:rPr>
        <w:t xml:space="preserve"> roughly </w:t>
      </w:r>
      <w:r w:rsidRPr="000004AF">
        <w:rPr>
          <w:rStyle w:val="StyleUnderline"/>
          <w:highlight w:val="green"/>
        </w:rPr>
        <w:t>nine</w:t>
      </w:r>
      <w:r w:rsidRPr="00C16D4F">
        <w:rPr>
          <w:rStyle w:val="StyleUnderline"/>
        </w:rPr>
        <w:t xml:space="preserve"> billion in 2023 </w:t>
      </w:r>
      <w:r w:rsidRPr="000004AF">
        <w:rPr>
          <w:rStyle w:val="StyleUnderline"/>
          <w:highlight w:val="green"/>
        </w:rPr>
        <w:t>to</w:t>
      </w:r>
      <w:r w:rsidRPr="00C16D4F">
        <w:rPr>
          <w:rStyle w:val="StyleUnderline"/>
        </w:rPr>
        <w:t xml:space="preserve"> </w:t>
      </w:r>
      <w:r w:rsidRPr="000004AF">
        <w:rPr>
          <w:sz w:val="16"/>
        </w:rPr>
        <w:t xml:space="preserve">roughly </w:t>
      </w:r>
      <w:r w:rsidRPr="000004AF">
        <w:rPr>
          <w:rStyle w:val="Emphasis"/>
          <w:highlight w:val="green"/>
        </w:rPr>
        <w:t>twenty billion</w:t>
      </w:r>
      <w:r w:rsidRPr="00C16D4F">
        <w:rPr>
          <w:rStyle w:val="StyleUnderline"/>
        </w:rPr>
        <w:t xml:space="preserve"> in 2042</w:t>
      </w:r>
      <w:r w:rsidRPr="000004AF">
        <w:rPr>
          <w:sz w:val="16"/>
        </w:rPr>
        <w:t xml:space="preserve">.113 </w:t>
      </w:r>
      <w:r w:rsidRPr="00C16D4F">
        <w:rPr>
          <w:rStyle w:val="StyleUnderline"/>
        </w:rPr>
        <w:t xml:space="preserve">Expansion in </w:t>
      </w:r>
      <w:r w:rsidRPr="000004AF">
        <w:rPr>
          <w:rStyle w:val="StyleUnderline"/>
          <w:highlight w:val="green"/>
        </w:rPr>
        <w:t>rail</w:t>
      </w:r>
      <w:r w:rsidRPr="00C16D4F">
        <w:rPr>
          <w:rStyle w:val="StyleUnderline"/>
        </w:rPr>
        <w:t xml:space="preserve"> travel</w:t>
      </w:r>
      <w:r w:rsidRPr="000004AF">
        <w:rPr>
          <w:sz w:val="16"/>
        </w:rPr>
        <w:t xml:space="preserve"> </w:t>
      </w:r>
      <w:r w:rsidRPr="000004AF">
        <w:rPr>
          <w:rStyle w:val="StyleUnderline"/>
          <w:highlight w:val="green"/>
        </w:rPr>
        <w:t>will</w:t>
      </w:r>
      <w:r w:rsidRPr="000004AF">
        <w:rPr>
          <w:sz w:val="16"/>
        </w:rPr>
        <w:t xml:space="preserve"> also </w:t>
      </w:r>
      <w:r w:rsidRPr="00C16D4F">
        <w:rPr>
          <w:rStyle w:val="StyleUnderline"/>
        </w:rPr>
        <w:t xml:space="preserve">contribute to increased disease transmission risk, with rail passenger traffic expected to </w:t>
      </w:r>
      <w:r w:rsidRPr="000004AF">
        <w:rPr>
          <w:rStyle w:val="Emphasis"/>
          <w:highlight w:val="green"/>
        </w:rPr>
        <w:t>double</w:t>
      </w:r>
      <w:r w:rsidRPr="00C16D4F">
        <w:rPr>
          <w:rStyle w:val="StyleUnderline"/>
        </w:rPr>
        <w:t xml:space="preserve"> </w:t>
      </w:r>
      <w:r w:rsidRPr="000004AF">
        <w:rPr>
          <w:sz w:val="16"/>
        </w:rPr>
        <w:t xml:space="preserve">by 2050.114 By 2050, </w:t>
      </w:r>
      <w:r w:rsidRPr="00C16D4F">
        <w:rPr>
          <w:rStyle w:val="StyleUnderline"/>
        </w:rPr>
        <w:t xml:space="preserve">around </w:t>
      </w:r>
      <w:r w:rsidRPr="000004AF">
        <w:rPr>
          <w:rStyle w:val="Emphasis"/>
          <w:highlight w:val="green"/>
        </w:rPr>
        <w:t>two-thirds</w:t>
      </w:r>
      <w:r w:rsidRPr="00C16D4F">
        <w:rPr>
          <w:rStyle w:val="StyleUnderline"/>
        </w:rPr>
        <w:t xml:space="preserve"> of the global </w:t>
      </w:r>
      <w:proofErr w:type="spellStart"/>
      <w:r w:rsidRPr="00C16D4F">
        <w:rPr>
          <w:rStyle w:val="StyleUnderline"/>
        </w:rPr>
        <w:t>popula</w:t>
      </w:r>
      <w:proofErr w:type="spellEnd"/>
      <w:r w:rsidRPr="00C16D4F">
        <w:rPr>
          <w:rStyle w:val="StyleUnderline"/>
        </w:rPr>
        <w:t xml:space="preserve">- </w:t>
      </w:r>
      <w:proofErr w:type="spellStart"/>
      <w:r w:rsidRPr="00C16D4F">
        <w:rPr>
          <w:rStyle w:val="StyleUnderline"/>
        </w:rPr>
        <w:t>tion</w:t>
      </w:r>
      <w:proofErr w:type="spellEnd"/>
      <w:r w:rsidRPr="00C16D4F">
        <w:rPr>
          <w:rStyle w:val="StyleUnderline"/>
        </w:rPr>
        <w:t xml:space="preserve"> </w:t>
      </w:r>
      <w:r w:rsidRPr="000004AF">
        <w:rPr>
          <w:rStyle w:val="StyleUnderline"/>
          <w:highlight w:val="green"/>
        </w:rPr>
        <w:t>is</w:t>
      </w:r>
      <w:r w:rsidRPr="00C16D4F">
        <w:rPr>
          <w:rStyle w:val="StyleUnderline"/>
        </w:rPr>
        <w:t xml:space="preserve"> expected </w:t>
      </w:r>
      <w:r w:rsidRPr="000004AF">
        <w:rPr>
          <w:rStyle w:val="StyleUnderline"/>
          <w:highlight w:val="green"/>
        </w:rPr>
        <w:t>to live in an urban area</w:t>
      </w:r>
      <w:r w:rsidRPr="00C16D4F">
        <w:rPr>
          <w:rStyle w:val="StyleUnderline"/>
        </w:rPr>
        <w:t>, up from half</w:t>
      </w:r>
      <w:r w:rsidRPr="000004AF">
        <w:rPr>
          <w:sz w:val="16"/>
        </w:rPr>
        <w:t xml:space="preserve"> today.115 Cities with a population of over ten million, or “</w:t>
      </w:r>
      <w:r w:rsidRPr="000004AF">
        <w:rPr>
          <w:rStyle w:val="StyleUnderline"/>
          <w:highlight w:val="green"/>
        </w:rPr>
        <w:t>megacities</w:t>
      </w:r>
      <w:r w:rsidRPr="000004AF">
        <w:rPr>
          <w:sz w:val="16"/>
        </w:rPr>
        <w:t xml:space="preserve">,” </w:t>
      </w:r>
      <w:r w:rsidRPr="00C16D4F">
        <w:rPr>
          <w:rStyle w:val="StyleUnderline"/>
        </w:rPr>
        <w:t xml:space="preserve">are expected to </w:t>
      </w:r>
      <w:r w:rsidRPr="000004AF">
        <w:rPr>
          <w:rStyle w:val="StyleUnderline"/>
          <w:highlight w:val="green"/>
        </w:rPr>
        <w:t>increase</w:t>
      </w:r>
      <w:r w:rsidRPr="00C16D4F">
        <w:rPr>
          <w:rStyle w:val="StyleUnderline"/>
        </w:rPr>
        <w:t xml:space="preserve"> from forty-four to more than sixty</w:t>
      </w:r>
      <w:r w:rsidRPr="000004AF">
        <w:rPr>
          <w:sz w:val="16"/>
        </w:rPr>
        <w:t xml:space="preserve">, primarily in Asia and Africa.116 How cities develop matters. Sanitation, population density, infrastructure, placement of essential services, and more impact disease transmission. Historically, </w:t>
      </w:r>
      <w:r w:rsidRPr="00C16D4F">
        <w:rPr>
          <w:rStyle w:val="StyleUnderline"/>
        </w:rPr>
        <w:t xml:space="preserve">urban- </w:t>
      </w:r>
      <w:proofErr w:type="spellStart"/>
      <w:r w:rsidRPr="00C16D4F">
        <w:rPr>
          <w:rStyle w:val="StyleUnderline"/>
        </w:rPr>
        <w:t>ization</w:t>
      </w:r>
      <w:proofErr w:type="spellEnd"/>
      <w:r w:rsidRPr="000004AF">
        <w:rPr>
          <w:sz w:val="16"/>
        </w:rPr>
        <w:t xml:space="preserve"> </w:t>
      </w:r>
      <w:r w:rsidRPr="00C16D4F">
        <w:rPr>
          <w:rStyle w:val="StyleUnderline"/>
        </w:rPr>
        <w:t>in low-income countries has contributed to the spread of diseases</w:t>
      </w:r>
      <w:proofErr w:type="gramStart"/>
      <w:r w:rsidRPr="000004AF">
        <w:rPr>
          <w:sz w:val="16"/>
        </w:rPr>
        <w:t>.117</w:t>
      </w:r>
      <w:proofErr w:type="gramEnd"/>
      <w:r w:rsidRPr="000004AF">
        <w:rPr>
          <w:sz w:val="16"/>
        </w:rPr>
        <w:t xml:space="preserve"> </w:t>
      </w:r>
      <w:proofErr w:type="gramStart"/>
      <w:r w:rsidRPr="000004AF">
        <w:rPr>
          <w:sz w:val="16"/>
        </w:rPr>
        <w:t xml:space="preserve">Respiratory </w:t>
      </w:r>
      <w:r w:rsidRPr="00C16D4F">
        <w:rPr>
          <w:rStyle w:val="StyleUnderline"/>
        </w:rPr>
        <w:t>diseases</w:t>
      </w:r>
      <w:proofErr w:type="gramEnd"/>
      <w:r w:rsidRPr="000004AF">
        <w:rPr>
          <w:sz w:val="16"/>
        </w:rPr>
        <w:t xml:space="preserve">, including influenza, measles, and tuberculosis, </w:t>
      </w:r>
      <w:r w:rsidRPr="00C16D4F">
        <w:rPr>
          <w:rStyle w:val="StyleUnderline"/>
        </w:rPr>
        <w:t>thrive in high-population-density environments. Increased urbanization and population density are correlated with increased rat populations</w:t>
      </w:r>
      <w:r w:rsidRPr="000004AF">
        <w:rPr>
          <w:sz w:val="16"/>
        </w:rPr>
        <w:t xml:space="preserve"> </w:t>
      </w:r>
      <w:r w:rsidRPr="00C16D4F">
        <w:rPr>
          <w:rStyle w:val="StyleUnderline"/>
        </w:rPr>
        <w:t>and</w:t>
      </w:r>
      <w:r w:rsidRPr="000004AF">
        <w:rPr>
          <w:sz w:val="16"/>
        </w:rPr>
        <w:t xml:space="preserve"> thus increased risk of rat-borne </w:t>
      </w:r>
      <w:r w:rsidRPr="00C16D4F">
        <w:rPr>
          <w:rStyle w:val="StyleUnderline"/>
        </w:rPr>
        <w:t xml:space="preserve">disease </w:t>
      </w:r>
      <w:proofErr w:type="spellStart"/>
      <w:r w:rsidRPr="00C16D4F">
        <w:rPr>
          <w:rStyle w:val="StyleUnderline"/>
        </w:rPr>
        <w:t>transmis</w:t>
      </w:r>
      <w:proofErr w:type="spellEnd"/>
      <w:proofErr w:type="gramStart"/>
      <w:r w:rsidRPr="00C16D4F">
        <w:rPr>
          <w:rStyle w:val="StyleUnderline"/>
        </w:rPr>
        <w:t>- sion</w:t>
      </w:r>
      <w:proofErr w:type="gramEnd"/>
      <w:r w:rsidRPr="000004AF">
        <w:rPr>
          <w:sz w:val="16"/>
        </w:rPr>
        <w:t xml:space="preserve">.118 The growth of megacities will increase infectious disease likelihood if planning does not adapt to address public health and biosecurity challenges. How goods travel among cities, suburbs, </w:t>
      </w:r>
      <w:r w:rsidRPr="000004AF">
        <w:rPr>
          <w:sz w:val="16"/>
        </w:rPr>
        <w:lastRenderedPageBreak/>
        <w:t xml:space="preserve">towns, and farmlands impacts biosecurity. DHL’s 2025 Global Connectedness Tracker assessed that </w:t>
      </w:r>
      <w:r w:rsidRPr="000004AF">
        <w:rPr>
          <w:rStyle w:val="StyleUnderline"/>
          <w:highlight w:val="green"/>
        </w:rPr>
        <w:t>global</w:t>
      </w:r>
      <w:r w:rsidRPr="00C16D4F">
        <w:rPr>
          <w:rStyle w:val="StyleUnderline"/>
        </w:rPr>
        <w:t xml:space="preserve"> </w:t>
      </w:r>
      <w:r w:rsidRPr="000004AF">
        <w:rPr>
          <w:rStyle w:val="StyleUnderline"/>
          <w:highlight w:val="green"/>
        </w:rPr>
        <w:t>connectedness</w:t>
      </w:r>
      <w:r w:rsidRPr="00C16D4F">
        <w:rPr>
          <w:rStyle w:val="StyleUnderline"/>
        </w:rPr>
        <w:t xml:space="preserve"> “</w:t>
      </w:r>
      <w:r w:rsidRPr="000004AF">
        <w:rPr>
          <w:rStyle w:val="StyleUnderline"/>
          <w:highlight w:val="green"/>
        </w:rPr>
        <w:t>is</w:t>
      </w:r>
      <w:r w:rsidRPr="000004AF">
        <w:rPr>
          <w:sz w:val="16"/>
        </w:rPr>
        <w:t xml:space="preserve"> holding steady </w:t>
      </w:r>
      <w:r w:rsidRPr="000004AF">
        <w:rPr>
          <w:rStyle w:val="StyleUnderline"/>
          <w:highlight w:val="green"/>
        </w:rPr>
        <w:t>at</w:t>
      </w:r>
      <w:r w:rsidRPr="000004AF">
        <w:rPr>
          <w:sz w:val="16"/>
          <w:highlight w:val="green"/>
        </w:rPr>
        <w:t xml:space="preserve"> </w:t>
      </w:r>
      <w:r w:rsidRPr="000004AF">
        <w:rPr>
          <w:rStyle w:val="StyleUnderline"/>
          <w:highlight w:val="green"/>
        </w:rPr>
        <w:t>a</w:t>
      </w:r>
      <w:r w:rsidRPr="000004AF">
        <w:rPr>
          <w:sz w:val="16"/>
          <w:highlight w:val="green"/>
        </w:rPr>
        <w:t xml:space="preserve"> </w:t>
      </w:r>
      <w:r w:rsidRPr="000004AF">
        <w:rPr>
          <w:rStyle w:val="Emphasis"/>
          <w:highlight w:val="green"/>
        </w:rPr>
        <w:t>record high</w:t>
      </w:r>
      <w:r w:rsidRPr="00C16D4F">
        <w:rPr>
          <w:rStyle w:val="Emphasis"/>
        </w:rPr>
        <w:t xml:space="preserve"> level</w:t>
      </w:r>
      <w:r w:rsidRPr="000004AF">
        <w:rPr>
          <w:sz w:val="16"/>
        </w:rPr>
        <w:t xml:space="preserve">” </w:t>
      </w:r>
      <w:r w:rsidRPr="00C16D4F">
        <w:rPr>
          <w:rStyle w:val="StyleUnderline"/>
        </w:rPr>
        <w:t>based on analysis “of trade, capital, information, and people flows— both worldwide and at the level of individual countries</w:t>
      </w:r>
      <w:r w:rsidRPr="000004AF">
        <w:rPr>
          <w:sz w:val="16"/>
        </w:rPr>
        <w:t xml:space="preserve">.”119 Global trade was estimated to hit a record $33 trillion in 2024.120 Nearly </w:t>
      </w:r>
      <w:r w:rsidRPr="00C16D4F">
        <w:rPr>
          <w:rStyle w:val="StyleUnderline"/>
        </w:rPr>
        <w:t>a quarter of “the value of all goods and services produced was traded internationally</w:t>
      </w:r>
      <w:r w:rsidRPr="000004AF">
        <w:rPr>
          <w:sz w:val="16"/>
        </w:rPr>
        <w:t xml:space="preserve">” in 2023. In economic terms, </w:t>
      </w:r>
      <w:r w:rsidRPr="00C16D4F">
        <w:rPr>
          <w:rStyle w:val="StyleUnderline"/>
        </w:rPr>
        <w:t>global trade is projected to quadruple by</w:t>
      </w:r>
      <w:r w:rsidRPr="000004AF">
        <w:rPr>
          <w:sz w:val="16"/>
        </w:rPr>
        <w:t xml:space="preserve"> </w:t>
      </w:r>
      <w:r w:rsidRPr="00C16D4F">
        <w:rPr>
          <w:rStyle w:val="StyleUnderline"/>
        </w:rPr>
        <w:t>2050</w:t>
      </w:r>
      <w:r w:rsidRPr="000004AF">
        <w:rPr>
          <w:sz w:val="16"/>
        </w:rPr>
        <w:t xml:space="preserve">.121 Trade includes products such as electron- </w:t>
      </w:r>
      <w:proofErr w:type="spellStart"/>
      <w:r w:rsidRPr="000004AF">
        <w:rPr>
          <w:sz w:val="16"/>
        </w:rPr>
        <w:t>ics</w:t>
      </w:r>
      <w:proofErr w:type="spellEnd"/>
      <w:r w:rsidRPr="000004AF">
        <w:rPr>
          <w:sz w:val="16"/>
        </w:rPr>
        <w:t>, shoes, and clothes that add little biosecurity risk, but also foods and medicines. Consider potential biosecurity risks associated with pro</w:t>
      </w:r>
      <w:proofErr w:type="gramStart"/>
      <w:r w:rsidRPr="000004AF">
        <w:rPr>
          <w:sz w:val="16"/>
        </w:rPr>
        <w:t>- biotic</w:t>
      </w:r>
      <w:proofErr w:type="gramEnd"/>
      <w:r w:rsidRPr="000004AF">
        <w:rPr>
          <w:sz w:val="16"/>
        </w:rPr>
        <w:t xml:space="preserve"> supply chains (figure 7). </w:t>
      </w:r>
      <w:r w:rsidRPr="00C16D4F">
        <w:rPr>
          <w:rStyle w:val="StyleUnderline"/>
        </w:rPr>
        <w:t>A</w:t>
      </w:r>
      <w:r w:rsidRPr="000004AF">
        <w:rPr>
          <w:sz w:val="16"/>
        </w:rPr>
        <w:t xml:space="preserve"> well-intentioned </w:t>
      </w:r>
      <w:r w:rsidRPr="00C16D4F">
        <w:rPr>
          <w:rStyle w:val="StyleUnderline"/>
        </w:rPr>
        <w:t>probiotic factory</w:t>
      </w:r>
      <w:r w:rsidRPr="000004AF">
        <w:rPr>
          <w:sz w:val="16"/>
        </w:rPr>
        <w:t xml:space="preserve"> that churns out tens of millions of dollars of products </w:t>
      </w:r>
      <w:r w:rsidRPr="00C16D4F">
        <w:rPr>
          <w:rStyle w:val="StyleUnderline"/>
        </w:rPr>
        <w:t xml:space="preserve">could be </w:t>
      </w:r>
      <w:r w:rsidRPr="00C16D4F">
        <w:rPr>
          <w:rStyle w:val="Emphasis"/>
        </w:rPr>
        <w:t>hijacked</w:t>
      </w:r>
      <w:r w:rsidRPr="000004AF">
        <w:rPr>
          <w:sz w:val="16"/>
        </w:rPr>
        <w:t xml:space="preserve"> </w:t>
      </w:r>
      <w:r w:rsidRPr="00C16D4F">
        <w:rPr>
          <w:rStyle w:val="StyleUnderline"/>
        </w:rPr>
        <w:t>to</w:t>
      </w:r>
      <w:r w:rsidRPr="000004AF">
        <w:rPr>
          <w:sz w:val="16"/>
        </w:rPr>
        <w:t xml:space="preserve"> help </w:t>
      </w:r>
      <w:r w:rsidRPr="00C16D4F">
        <w:rPr>
          <w:rStyle w:val="StyleUnderline"/>
        </w:rPr>
        <w:t>spread a pathogen</w:t>
      </w:r>
      <w:r w:rsidRPr="000004AF">
        <w:rPr>
          <w:sz w:val="16"/>
        </w:rPr>
        <w:t xml:space="preserve"> or toxin. </w:t>
      </w:r>
      <w:r w:rsidRPr="00C16D4F">
        <w:rPr>
          <w:rStyle w:val="StyleUnderline"/>
        </w:rPr>
        <w:t xml:space="preserve">Food consumption dependent on international trade has more than </w:t>
      </w:r>
      <w:r w:rsidRPr="00C16D4F">
        <w:rPr>
          <w:rStyle w:val="Emphasis"/>
        </w:rPr>
        <w:t>doubled</w:t>
      </w:r>
      <w:r w:rsidRPr="000004AF">
        <w:rPr>
          <w:sz w:val="16"/>
        </w:rPr>
        <w:t xml:space="preserve"> since 1995 and is expected to increase going forward.122 </w:t>
      </w:r>
      <w:r w:rsidRPr="00C16D4F">
        <w:rPr>
          <w:rStyle w:val="StyleUnderline"/>
        </w:rPr>
        <w:t>By mid-century</w:t>
      </w:r>
      <w:r w:rsidRPr="000004AF">
        <w:rPr>
          <w:sz w:val="16"/>
        </w:rPr>
        <w:t>, roughly</w:t>
      </w:r>
      <w:r w:rsidRPr="00C16D4F">
        <w:rPr>
          <w:rStyle w:val="StyleUnderline"/>
        </w:rPr>
        <w:t xml:space="preserve"> </w:t>
      </w:r>
      <w:r w:rsidRPr="00C16D4F">
        <w:rPr>
          <w:rStyle w:val="Emphasis"/>
        </w:rPr>
        <w:t>half</w:t>
      </w:r>
      <w:r w:rsidRPr="00C16D4F">
        <w:rPr>
          <w:rStyle w:val="StyleUnderline"/>
        </w:rPr>
        <w:t xml:space="preserve"> the world’s population “may depend for survival on calories produced oceans away</w:t>
      </w:r>
      <w:r w:rsidRPr="000004AF">
        <w:rPr>
          <w:sz w:val="16"/>
        </w:rPr>
        <w:t xml:space="preserve">.”123 </w:t>
      </w:r>
      <w:r w:rsidRPr="00C16D4F">
        <w:rPr>
          <w:rStyle w:val="StyleUnderline"/>
        </w:rPr>
        <w:t>Growth in food trade increases yet another route for biothreat transmission</w:t>
      </w:r>
      <w:r w:rsidRPr="000004AF">
        <w:rPr>
          <w:sz w:val="16"/>
        </w:rPr>
        <w:t xml:space="preserve">, whether purposeful or accidental.124 from 2002 to 2019, there were tens of thousands of cases of salmonella caught by US screening authorities.125 One 2024 incident involved cinnamon-flavored applesauce sourced from Ecuador that was contaminated with lead, poisoning over four </w:t>
      </w:r>
      <w:proofErr w:type="spellStart"/>
      <w:r w:rsidRPr="000004AF">
        <w:rPr>
          <w:sz w:val="16"/>
        </w:rPr>
        <w:t>hun</w:t>
      </w:r>
      <w:proofErr w:type="spellEnd"/>
      <w:r w:rsidRPr="000004AF">
        <w:rPr>
          <w:sz w:val="16"/>
        </w:rPr>
        <w:t xml:space="preserve">- </w:t>
      </w:r>
      <w:proofErr w:type="spellStart"/>
      <w:r w:rsidRPr="000004AF">
        <w:rPr>
          <w:sz w:val="16"/>
        </w:rPr>
        <w:t>dred</w:t>
      </w:r>
      <w:proofErr w:type="spellEnd"/>
      <w:r w:rsidRPr="000004AF">
        <w:rPr>
          <w:sz w:val="16"/>
        </w:rPr>
        <w:t xml:space="preserve"> children in the United States.126 </w:t>
      </w:r>
      <w:r w:rsidRPr="000004AF">
        <w:rPr>
          <w:rStyle w:val="StyleUnderline"/>
          <w:highlight w:val="green"/>
        </w:rPr>
        <w:t>The breadth and diversity of inputs</w:t>
      </w:r>
      <w:r w:rsidRPr="00C16D4F">
        <w:rPr>
          <w:rStyle w:val="StyleUnderline"/>
        </w:rPr>
        <w:t xml:space="preserve"> to our food system </w:t>
      </w:r>
      <w:r w:rsidRPr="000004AF">
        <w:rPr>
          <w:rStyle w:val="StyleUnderline"/>
          <w:highlight w:val="green"/>
        </w:rPr>
        <w:t xml:space="preserve">offer a </w:t>
      </w:r>
      <w:r w:rsidRPr="000004AF">
        <w:rPr>
          <w:rStyle w:val="Emphasis"/>
          <w:highlight w:val="green"/>
        </w:rPr>
        <w:t>massive</w:t>
      </w:r>
      <w:r w:rsidRPr="000004AF">
        <w:rPr>
          <w:rStyle w:val="Emphasis"/>
        </w:rPr>
        <w:t xml:space="preserve"> “</w:t>
      </w:r>
      <w:r w:rsidRPr="000004AF">
        <w:rPr>
          <w:rStyle w:val="Emphasis"/>
          <w:highlight w:val="green"/>
        </w:rPr>
        <w:t>attack surface</w:t>
      </w:r>
      <w:r w:rsidRPr="000004AF">
        <w:rPr>
          <w:rStyle w:val="StyleUnderline"/>
        </w:rPr>
        <w:t xml:space="preserve">” to would-be </w:t>
      </w:r>
      <w:proofErr w:type="spellStart"/>
      <w:r w:rsidRPr="000004AF">
        <w:rPr>
          <w:rStyle w:val="StyleUnderline"/>
        </w:rPr>
        <w:t>adversar</w:t>
      </w:r>
      <w:proofErr w:type="spellEnd"/>
      <w:r w:rsidRPr="000004AF">
        <w:rPr>
          <w:rStyle w:val="StyleUnderline"/>
        </w:rPr>
        <w:t>- ies</w:t>
      </w:r>
      <w:r w:rsidRPr="000004AF">
        <w:rPr>
          <w:sz w:val="16"/>
        </w:rPr>
        <w:t xml:space="preserve">.127 Imagine terrorists spreading a toxin that causes botulism throughout the US milk supply.128 Market pressures have favored the adoption of monoculture agriculture, resulting in large- scale, homogeneous populations in plant and animal production. Today, </w:t>
      </w:r>
      <w:r w:rsidRPr="000004AF">
        <w:rPr>
          <w:rStyle w:val="StyleUnderline"/>
          <w:highlight w:val="green"/>
        </w:rPr>
        <w:t>monoculture</w:t>
      </w:r>
      <w:r w:rsidRPr="00C16D4F">
        <w:rPr>
          <w:rStyle w:val="StyleUnderline"/>
        </w:rPr>
        <w:t xml:space="preserve"> systems </w:t>
      </w:r>
      <w:r w:rsidRPr="000004AF">
        <w:rPr>
          <w:rStyle w:val="StyleUnderline"/>
          <w:highlight w:val="green"/>
        </w:rPr>
        <w:t xml:space="preserve">cover </w:t>
      </w:r>
      <w:r w:rsidRPr="000004AF">
        <w:rPr>
          <w:rStyle w:val="Emphasis"/>
          <w:highlight w:val="green"/>
        </w:rPr>
        <w:t>80</w:t>
      </w:r>
      <w:r w:rsidRPr="000004AF">
        <w:rPr>
          <w:sz w:val="16"/>
        </w:rPr>
        <w:t xml:space="preserve"> </w:t>
      </w:r>
      <w:r w:rsidRPr="000004AF">
        <w:rPr>
          <w:rStyle w:val="Emphasis"/>
          <w:highlight w:val="green"/>
        </w:rPr>
        <w:t>percent</w:t>
      </w:r>
      <w:r w:rsidRPr="000004AF">
        <w:rPr>
          <w:rStyle w:val="StyleUnderline"/>
          <w:highlight w:val="green"/>
        </w:rPr>
        <w:t xml:space="preserve"> of</w:t>
      </w:r>
      <w:r w:rsidRPr="000004AF">
        <w:rPr>
          <w:sz w:val="16"/>
        </w:rPr>
        <w:t xml:space="preserve"> the world’s </w:t>
      </w:r>
      <w:r w:rsidRPr="000004AF">
        <w:rPr>
          <w:rStyle w:val="StyleUnderline"/>
          <w:highlight w:val="green"/>
        </w:rPr>
        <w:t>arable land</w:t>
      </w:r>
      <w:r w:rsidRPr="000004AF">
        <w:rPr>
          <w:sz w:val="16"/>
        </w:rPr>
        <w:t>, including over four hundred million acres in the United States.129 The rise of industrial food animal production and Concentrated Animal feeding Operations (</w:t>
      </w:r>
      <w:proofErr w:type="spellStart"/>
      <w:r w:rsidRPr="000004AF">
        <w:rPr>
          <w:sz w:val="16"/>
        </w:rPr>
        <w:t>CAfOs</w:t>
      </w:r>
      <w:proofErr w:type="spellEnd"/>
      <w:r w:rsidRPr="000004AF">
        <w:rPr>
          <w:sz w:val="16"/>
        </w:rPr>
        <w:t xml:space="preserve">) in highly developed nations further favors monoculture production in animals.130 </w:t>
      </w:r>
      <w:r w:rsidRPr="00C16D4F">
        <w:rPr>
          <w:rStyle w:val="StyleUnderline"/>
        </w:rPr>
        <w:t>Monoculture</w:t>
      </w:r>
      <w:r w:rsidRPr="000004AF">
        <w:rPr>
          <w:sz w:val="16"/>
        </w:rPr>
        <w:t xml:space="preserve"> systems present significant bio- security risks. fields or farms containing clonal or near-clonal copies of the same species of plant or animal </w:t>
      </w:r>
      <w:r w:rsidRPr="00C16D4F">
        <w:rPr>
          <w:rStyle w:val="StyleUnderline"/>
        </w:rPr>
        <w:t>means</w:t>
      </w:r>
      <w:r w:rsidRPr="000004AF">
        <w:rPr>
          <w:sz w:val="16"/>
        </w:rPr>
        <w:t xml:space="preserve"> that </w:t>
      </w:r>
      <w:r w:rsidRPr="00C16D4F">
        <w:rPr>
          <w:rStyle w:val="StyleUnderline"/>
        </w:rPr>
        <w:t>pathogens might</w:t>
      </w:r>
      <w:r w:rsidRPr="000004AF">
        <w:rPr>
          <w:sz w:val="16"/>
        </w:rPr>
        <w:t xml:space="preserve"> </w:t>
      </w:r>
      <w:r w:rsidRPr="00C16D4F">
        <w:rPr>
          <w:rStyle w:val="StyleUnderline"/>
        </w:rPr>
        <w:t>spread more rapidly</w:t>
      </w:r>
      <w:r w:rsidRPr="000004AF">
        <w:rPr>
          <w:sz w:val="16"/>
        </w:rPr>
        <w:t xml:space="preserve"> once established.131 </w:t>
      </w:r>
      <w:proofErr w:type="spellStart"/>
      <w:r w:rsidRPr="000004AF">
        <w:rPr>
          <w:sz w:val="16"/>
        </w:rPr>
        <w:t>CAfOs</w:t>
      </w:r>
      <w:proofErr w:type="spellEnd"/>
      <w:r w:rsidRPr="000004AF">
        <w:rPr>
          <w:sz w:val="16"/>
        </w:rPr>
        <w:t xml:space="preserve"> used in mono- culture animal production have been associated with several zoonotic pathogens.132 farming and feeding nearly ten billion people by 2050 is expected to require over 50 percent more food production than today, suggesting that </w:t>
      </w:r>
      <w:proofErr w:type="spellStart"/>
      <w:r w:rsidRPr="000004AF">
        <w:rPr>
          <w:sz w:val="16"/>
        </w:rPr>
        <w:t>monocul</w:t>
      </w:r>
      <w:proofErr w:type="spellEnd"/>
      <w:r w:rsidRPr="000004AF">
        <w:rPr>
          <w:sz w:val="16"/>
        </w:rPr>
        <w:t xml:space="preserve">- </w:t>
      </w:r>
      <w:proofErr w:type="spellStart"/>
      <w:r w:rsidRPr="000004AF">
        <w:rPr>
          <w:sz w:val="16"/>
        </w:rPr>
        <w:t>ture</w:t>
      </w:r>
      <w:proofErr w:type="spellEnd"/>
      <w:r w:rsidRPr="000004AF">
        <w:rPr>
          <w:sz w:val="16"/>
        </w:rPr>
        <w:t xml:space="preserve"> of both plants and animals is likely to become still more pervasive.133 BIODIVERSITY AND ECOSYSTEMS ARE DEGRADED OR DESTROYED Humans need nature. More than half our oxygen comes from plankton and seaweed in the ocean.134 As much as one out of every three bites of our food was made possible by </w:t>
      </w:r>
      <w:proofErr w:type="spellStart"/>
      <w:r w:rsidRPr="000004AF">
        <w:rPr>
          <w:sz w:val="16"/>
        </w:rPr>
        <w:t>pollina</w:t>
      </w:r>
      <w:proofErr w:type="spellEnd"/>
      <w:r w:rsidRPr="000004AF">
        <w:rPr>
          <w:sz w:val="16"/>
        </w:rPr>
        <w:t xml:space="preserve">- tors such as bees and bats.135 Bats alone provide services worth between $4 and $50 billion to the United States annually.136 More than 40 percent of pharmaceutical inputs are still harvested from natural sources.137 factors isolated from the blood of endangered horseshoe crabs are used to test the safety of injectable medicines and </w:t>
      </w:r>
      <w:proofErr w:type="spellStart"/>
      <w:r w:rsidRPr="000004AF">
        <w:rPr>
          <w:sz w:val="16"/>
        </w:rPr>
        <w:t>biomedi</w:t>
      </w:r>
      <w:proofErr w:type="spellEnd"/>
      <w:r w:rsidRPr="000004AF">
        <w:rPr>
          <w:sz w:val="16"/>
        </w:rPr>
        <w:t xml:space="preserve">- </w:t>
      </w:r>
      <w:proofErr w:type="spellStart"/>
      <w:r w:rsidRPr="000004AF">
        <w:rPr>
          <w:sz w:val="16"/>
        </w:rPr>
        <w:t>cal</w:t>
      </w:r>
      <w:proofErr w:type="spellEnd"/>
      <w:r w:rsidRPr="000004AF">
        <w:rPr>
          <w:sz w:val="16"/>
        </w:rPr>
        <w:t xml:space="preserve"> implants (figure 8).138 from our medicines to our food to the air we breathe, human survival is absolutely dependent on other species. Yet biodiversity is on the decline. Habitat loss, pollution, overharvesting, and climate change are the major factors.139 Globally, more than one mil- lion plant and animal species are under threat of extinction.140 Sixteen percent of total tree cover has been lost in the last twenty years.141 Wildlife populations have declined by 70 percent in the past fifty years.142 </w:t>
      </w:r>
      <w:r w:rsidRPr="000004AF">
        <w:rPr>
          <w:rStyle w:val="StyleUnderline"/>
          <w:highlight w:val="green"/>
        </w:rPr>
        <w:t>Loss of biodiversity</w:t>
      </w:r>
      <w:r w:rsidRPr="00C16D4F">
        <w:rPr>
          <w:rStyle w:val="StyleUnderline"/>
        </w:rPr>
        <w:t xml:space="preserve"> has been shown to </w:t>
      </w:r>
      <w:r w:rsidRPr="000004AF">
        <w:rPr>
          <w:rStyle w:val="StyleUnderline"/>
          <w:highlight w:val="green"/>
        </w:rPr>
        <w:t>increase</w:t>
      </w:r>
      <w:r w:rsidRPr="00C16D4F">
        <w:rPr>
          <w:rStyle w:val="StyleUnderline"/>
        </w:rPr>
        <w:t xml:space="preserve"> disease transmission</w:t>
      </w:r>
      <w:r w:rsidRPr="000004AF">
        <w:rPr>
          <w:sz w:val="16"/>
        </w:rPr>
        <w:t xml:space="preserve">.143 Biodiversity is thought to reduce disease transmission when </w:t>
      </w:r>
      <w:r w:rsidRPr="00C16D4F">
        <w:rPr>
          <w:rStyle w:val="StyleUnderline"/>
        </w:rPr>
        <w:t xml:space="preserve">infectious </w:t>
      </w:r>
      <w:r w:rsidRPr="000004AF">
        <w:rPr>
          <w:rStyle w:val="StyleUnderline"/>
          <w:highlight w:val="green"/>
        </w:rPr>
        <w:t>agents</w:t>
      </w:r>
      <w:r w:rsidRPr="00C16D4F">
        <w:rPr>
          <w:rStyle w:val="StyleUnderline"/>
        </w:rPr>
        <w:t xml:space="preserve"> </w:t>
      </w:r>
      <w:r w:rsidRPr="000004AF">
        <w:rPr>
          <w:rStyle w:val="StyleUnderline"/>
          <w:highlight w:val="green"/>
        </w:rPr>
        <w:t>enter</w:t>
      </w:r>
      <w:r w:rsidRPr="00C16D4F">
        <w:rPr>
          <w:rStyle w:val="StyleUnderline"/>
        </w:rPr>
        <w:t xml:space="preserve"> “</w:t>
      </w:r>
      <w:r w:rsidRPr="000004AF">
        <w:rPr>
          <w:rStyle w:val="StyleUnderline"/>
          <w:highlight w:val="green"/>
        </w:rPr>
        <w:t>dead-end hosts</w:t>
      </w:r>
      <w:r w:rsidRPr="00C16D4F">
        <w:rPr>
          <w:rStyle w:val="StyleUnderline"/>
        </w:rPr>
        <w:t>” from which they cannot productively replicate</w:t>
      </w:r>
      <w:r w:rsidRPr="000004AF">
        <w:rPr>
          <w:sz w:val="16"/>
        </w:rPr>
        <w:t xml:space="preserve">.144 Several studies have found correlations between low bird diver- </w:t>
      </w:r>
      <w:proofErr w:type="spellStart"/>
      <w:r w:rsidRPr="000004AF">
        <w:rPr>
          <w:sz w:val="16"/>
        </w:rPr>
        <w:t>sity</w:t>
      </w:r>
      <w:proofErr w:type="spellEnd"/>
      <w:r w:rsidRPr="000004AF">
        <w:rPr>
          <w:sz w:val="16"/>
        </w:rPr>
        <w:t xml:space="preserve"> and greater human risk of West Nile </w:t>
      </w:r>
      <w:proofErr w:type="spellStart"/>
      <w:r w:rsidRPr="000004AF">
        <w:rPr>
          <w:sz w:val="16"/>
        </w:rPr>
        <w:t>encepha</w:t>
      </w:r>
      <w:proofErr w:type="spellEnd"/>
      <w:r w:rsidRPr="000004AF">
        <w:rPr>
          <w:sz w:val="16"/>
        </w:rPr>
        <w:t xml:space="preserve">- litis in the United States.145 </w:t>
      </w:r>
      <w:r w:rsidRPr="000004AF">
        <w:rPr>
          <w:rStyle w:val="StyleUnderline"/>
          <w:highlight w:val="green"/>
        </w:rPr>
        <w:t>Plant biodiversity loss</w:t>
      </w:r>
      <w:r w:rsidRPr="00C16D4F">
        <w:rPr>
          <w:rStyle w:val="StyleUnderline"/>
        </w:rPr>
        <w:t xml:space="preserve"> negatively </w:t>
      </w:r>
      <w:r w:rsidRPr="000004AF">
        <w:rPr>
          <w:rStyle w:val="StyleUnderline"/>
          <w:highlight w:val="green"/>
        </w:rPr>
        <w:t>impacts the discovery of drugs</w:t>
      </w:r>
      <w:r w:rsidRPr="000004AF">
        <w:rPr>
          <w:sz w:val="16"/>
        </w:rPr>
        <w:t xml:space="preserve">, food supplies, and human livelihood.146 for example, Taxol (paclitaxel) is an essential medicine for treating several can- </w:t>
      </w:r>
      <w:proofErr w:type="spellStart"/>
      <w:r w:rsidRPr="000004AF">
        <w:rPr>
          <w:sz w:val="16"/>
        </w:rPr>
        <w:t>cers</w:t>
      </w:r>
      <w:proofErr w:type="spellEnd"/>
      <w:r w:rsidRPr="000004AF">
        <w:rPr>
          <w:sz w:val="16"/>
        </w:rPr>
        <w:t xml:space="preserve">. The key starting material for making Taxol was originally derived from the bark of the Pacific yew, a tree found in the forests of the Pacific Northwest.147 To some, biodiversity loss is intrinsically immoral and thus motivates action. Island Conservation is a charity whose mission is to eradicate </w:t>
      </w:r>
      <w:proofErr w:type="spellStart"/>
      <w:r w:rsidRPr="000004AF">
        <w:rPr>
          <w:sz w:val="16"/>
        </w:rPr>
        <w:t>inva</w:t>
      </w:r>
      <w:proofErr w:type="spellEnd"/>
      <w:r w:rsidRPr="000004AF">
        <w:rPr>
          <w:sz w:val="16"/>
        </w:rPr>
        <w:t xml:space="preserve">- </w:t>
      </w:r>
      <w:proofErr w:type="spellStart"/>
      <w:r w:rsidRPr="000004AF">
        <w:rPr>
          <w:sz w:val="16"/>
        </w:rPr>
        <w:t>sive</w:t>
      </w:r>
      <w:proofErr w:type="spellEnd"/>
      <w:r w:rsidRPr="000004AF">
        <w:rPr>
          <w:sz w:val="16"/>
        </w:rPr>
        <w:t xml:space="preserve"> rodents from islands.148 Invasive rats feed on the eggs and young of endangered birds and reptiles, natural species that transport the majority of island nutrients to and from the sea and contribute to coral and flora health.149 Given the challenges of manual eradication, Island Conservation and others have been considering the use of gene drives to create bioengineered rats designed to reduce or eliminate invasive rat populations.150 Similar approaches are being considered for European rabbits, which are </w:t>
      </w:r>
      <w:proofErr w:type="spellStart"/>
      <w:r w:rsidRPr="000004AF">
        <w:rPr>
          <w:sz w:val="16"/>
        </w:rPr>
        <w:t>inva</w:t>
      </w:r>
      <w:proofErr w:type="spellEnd"/>
      <w:r w:rsidRPr="000004AF">
        <w:rPr>
          <w:sz w:val="16"/>
        </w:rPr>
        <w:t xml:space="preserve">- </w:t>
      </w:r>
      <w:proofErr w:type="spellStart"/>
      <w:r w:rsidRPr="000004AF">
        <w:rPr>
          <w:sz w:val="16"/>
        </w:rPr>
        <w:t>sive</w:t>
      </w:r>
      <w:proofErr w:type="spellEnd"/>
      <w:r w:rsidRPr="000004AF">
        <w:rPr>
          <w:sz w:val="16"/>
        </w:rPr>
        <w:t xml:space="preserve"> to Australia.151 While these efforts are well intended, </w:t>
      </w:r>
      <w:r w:rsidRPr="000004AF">
        <w:rPr>
          <w:rStyle w:val="StyleUnderline"/>
          <w:highlight w:val="green"/>
        </w:rPr>
        <w:t>the possibility of a “population collapse gene drive</w:t>
      </w:r>
      <w:r w:rsidRPr="00C16D4F">
        <w:rPr>
          <w:rStyle w:val="StyleUnderline"/>
        </w:rPr>
        <w:t xml:space="preserve">” being used to </w:t>
      </w:r>
      <w:r w:rsidRPr="000004AF">
        <w:rPr>
          <w:rStyle w:val="StyleUnderline"/>
          <w:highlight w:val="green"/>
        </w:rPr>
        <w:t>modulate</w:t>
      </w:r>
      <w:r w:rsidRPr="00C16D4F">
        <w:rPr>
          <w:rStyle w:val="StyleUnderline"/>
        </w:rPr>
        <w:t xml:space="preserve"> mammalian </w:t>
      </w:r>
      <w:r w:rsidRPr="000004AF">
        <w:rPr>
          <w:rStyle w:val="StyleUnderline"/>
          <w:highlight w:val="green"/>
        </w:rPr>
        <w:t>populations</w:t>
      </w:r>
      <w:r w:rsidRPr="00C16D4F">
        <w:rPr>
          <w:rStyle w:val="StyleUnderline"/>
        </w:rPr>
        <w:t xml:space="preserve"> raises concerns</w:t>
      </w:r>
      <w:r w:rsidRPr="000004AF">
        <w:rPr>
          <w:sz w:val="16"/>
        </w:rPr>
        <w:t xml:space="preserve">. Could a gene drive targeting European rabbits accidentally escape Australia and eliminate rabbits from their native Europe?152 A planet with increasing species loss will also be a world of increasingly desperate actors seeking to leverage biotechnology to inter- </w:t>
      </w:r>
      <w:proofErr w:type="spellStart"/>
      <w:r w:rsidRPr="000004AF">
        <w:rPr>
          <w:sz w:val="16"/>
        </w:rPr>
        <w:t>vene</w:t>
      </w:r>
      <w:proofErr w:type="spellEnd"/>
      <w:r w:rsidRPr="000004AF">
        <w:rPr>
          <w:sz w:val="16"/>
        </w:rPr>
        <w:t xml:space="preserve"> in diverse environments.153 SOCIETAL TRENDS THAT WORSEN BIOSECURITY In 1999, Stewart Brand elaborated his pace layers framework (figure 9).154 Brand describes a </w:t>
      </w:r>
      <w:proofErr w:type="spellStart"/>
      <w:r w:rsidRPr="000004AF">
        <w:rPr>
          <w:sz w:val="16"/>
        </w:rPr>
        <w:t>func</w:t>
      </w:r>
      <w:proofErr w:type="spellEnd"/>
      <w:r w:rsidRPr="000004AF">
        <w:rPr>
          <w:sz w:val="16"/>
        </w:rPr>
        <w:t xml:space="preserve">- </w:t>
      </w:r>
      <w:proofErr w:type="spellStart"/>
      <w:r w:rsidRPr="000004AF">
        <w:rPr>
          <w:sz w:val="16"/>
        </w:rPr>
        <w:t>tioning</w:t>
      </w:r>
      <w:proofErr w:type="spellEnd"/>
      <w:r w:rsidRPr="000004AF">
        <w:rPr>
          <w:sz w:val="16"/>
        </w:rPr>
        <w:t xml:space="preserve"> society across six characteristic layers: </w:t>
      </w:r>
      <w:r w:rsidRPr="00C16D4F">
        <w:rPr>
          <w:rStyle w:val="StyleUnderline"/>
        </w:rPr>
        <w:t xml:space="preserve">nature, culture, governance, infrastructure, com- </w:t>
      </w:r>
      <w:proofErr w:type="spellStart"/>
      <w:r w:rsidRPr="00C16D4F">
        <w:rPr>
          <w:rStyle w:val="StyleUnderline"/>
        </w:rPr>
        <w:t>merce</w:t>
      </w:r>
      <w:proofErr w:type="spellEnd"/>
      <w:r w:rsidRPr="00C16D4F">
        <w:rPr>
          <w:rStyle w:val="StyleUnderline"/>
        </w:rPr>
        <w:t>, and fashion</w:t>
      </w:r>
      <w:r w:rsidRPr="000004AF">
        <w:rPr>
          <w:sz w:val="16"/>
        </w:rPr>
        <w:t xml:space="preserve">. The </w:t>
      </w:r>
      <w:r w:rsidRPr="00C16D4F">
        <w:rPr>
          <w:rStyle w:val="StyleUnderline"/>
        </w:rPr>
        <w:t>layers are stacked one upon another</w:t>
      </w:r>
      <w:r w:rsidRPr="000004AF">
        <w:rPr>
          <w:sz w:val="16"/>
        </w:rPr>
        <w:t xml:space="preserve">, with nature at the bottom and fashion at the top. The pace of change increases from bottom to top; nature and culture are slow to change, while commerce moves quickly and fashion is fleeting. </w:t>
      </w:r>
      <w:proofErr w:type="gramStart"/>
      <w:r w:rsidRPr="00C16D4F">
        <w:rPr>
          <w:rStyle w:val="StyleUnderline"/>
        </w:rPr>
        <w:t>If</w:t>
      </w:r>
      <w:r w:rsidRPr="000004AF">
        <w:rPr>
          <w:sz w:val="16"/>
        </w:rPr>
        <w:t xml:space="preserve"> and </w:t>
      </w:r>
      <w:r w:rsidRPr="00C16D4F">
        <w:rPr>
          <w:rStyle w:val="StyleUnderline"/>
        </w:rPr>
        <w:t>when</w:t>
      </w:r>
      <w:proofErr w:type="gramEnd"/>
      <w:r w:rsidRPr="00C16D4F">
        <w:rPr>
          <w:rStyle w:val="StyleUnderline"/>
        </w:rPr>
        <w:t xml:space="preserve"> the layers shift out of alignment </w:t>
      </w:r>
      <w:r w:rsidRPr="000004AF">
        <w:rPr>
          <w:sz w:val="16"/>
        </w:rPr>
        <w:t>and</w:t>
      </w:r>
      <w:r w:rsidRPr="00C16D4F">
        <w:rPr>
          <w:rStyle w:val="StyleUnderline"/>
        </w:rPr>
        <w:t xml:space="preserve"> </w:t>
      </w:r>
      <w:r w:rsidRPr="000004AF">
        <w:rPr>
          <w:sz w:val="16"/>
        </w:rPr>
        <w:t>become imbalanced,</w:t>
      </w:r>
      <w:r w:rsidRPr="00C16D4F">
        <w:rPr>
          <w:rStyle w:val="StyleUnderline"/>
        </w:rPr>
        <w:t xml:space="preserve"> </w:t>
      </w:r>
      <w:r w:rsidRPr="00C16D4F">
        <w:rPr>
          <w:rStyle w:val="Emphasis"/>
        </w:rPr>
        <w:t>calamities</w:t>
      </w:r>
      <w:r w:rsidRPr="00C16D4F">
        <w:rPr>
          <w:rStyle w:val="StyleUnderline"/>
        </w:rPr>
        <w:t xml:space="preserve"> </w:t>
      </w:r>
      <w:r w:rsidRPr="000004AF">
        <w:rPr>
          <w:sz w:val="16"/>
        </w:rPr>
        <w:t>can</w:t>
      </w:r>
      <w:r w:rsidRPr="00C16D4F">
        <w:rPr>
          <w:rStyle w:val="StyleUnderline"/>
        </w:rPr>
        <w:t xml:space="preserve"> </w:t>
      </w:r>
      <w:r w:rsidRPr="00C16D4F">
        <w:rPr>
          <w:rStyle w:val="Emphasis"/>
        </w:rPr>
        <w:t>ensue</w:t>
      </w:r>
      <w:r w:rsidRPr="000004AF">
        <w:rPr>
          <w:sz w:val="16"/>
        </w:rPr>
        <w:t xml:space="preserve">. </w:t>
      </w:r>
      <w:r w:rsidRPr="00C16D4F">
        <w:rPr>
          <w:rStyle w:val="StyleUnderline"/>
        </w:rPr>
        <w:t>Biosecurity requires that all six layers are working well</w:t>
      </w:r>
      <w:r w:rsidRPr="000004AF">
        <w:rPr>
          <w:sz w:val="16"/>
        </w:rPr>
        <w:t xml:space="preserve"> </w:t>
      </w:r>
      <w:r w:rsidRPr="00C16D4F">
        <w:rPr>
          <w:rStyle w:val="StyleUnderline"/>
        </w:rPr>
        <w:t>individually and in combination</w:t>
      </w:r>
      <w:r w:rsidRPr="000004AF">
        <w:rPr>
          <w:sz w:val="16"/>
        </w:rPr>
        <w:t xml:space="preserve">. Which layers </w:t>
      </w:r>
      <w:r w:rsidRPr="000004AF">
        <w:rPr>
          <w:sz w:val="16"/>
        </w:rPr>
        <w:lastRenderedPageBreak/>
        <w:t xml:space="preserve">experienced or contributed to the COVID pandemic? All layers. Coronaviruses first arose from nature. A culture of science seeking to understand studies coronavirus biology. Our gov- </w:t>
      </w:r>
      <w:proofErr w:type="spellStart"/>
      <w:r w:rsidRPr="000004AF">
        <w:rPr>
          <w:sz w:val="16"/>
        </w:rPr>
        <w:t>ernance</w:t>
      </w:r>
      <w:proofErr w:type="spellEnd"/>
      <w:r w:rsidRPr="000004AF">
        <w:rPr>
          <w:sz w:val="16"/>
        </w:rPr>
        <w:t xml:space="preserve"> framework for research with viruses </w:t>
      </w:r>
      <w:proofErr w:type="spellStart"/>
      <w:r w:rsidRPr="000004AF">
        <w:rPr>
          <w:sz w:val="16"/>
        </w:rPr>
        <w:t>cre</w:t>
      </w:r>
      <w:proofErr w:type="spellEnd"/>
      <w:r w:rsidRPr="000004AF">
        <w:rPr>
          <w:sz w:val="16"/>
        </w:rPr>
        <w:t xml:space="preserve">- </w:t>
      </w:r>
      <w:proofErr w:type="spellStart"/>
      <w:r w:rsidRPr="000004AF">
        <w:rPr>
          <w:sz w:val="16"/>
        </w:rPr>
        <w:t>ated</w:t>
      </w:r>
      <w:proofErr w:type="spellEnd"/>
      <w:r w:rsidRPr="000004AF">
        <w:rPr>
          <w:sz w:val="16"/>
        </w:rPr>
        <w:t xml:space="preserve"> ambiguity regarding pandemic origins. </w:t>
      </w:r>
      <w:r w:rsidRPr="000004AF">
        <w:rPr>
          <w:rStyle w:val="StyleUnderline"/>
        </w:rPr>
        <w:t>Public health infrastructure was quickly saturated</w:t>
      </w:r>
      <w:r w:rsidRPr="000004AF">
        <w:rPr>
          <w:sz w:val="16"/>
        </w:rPr>
        <w:t xml:space="preserve"> as the virus spread. </w:t>
      </w:r>
      <w:r w:rsidRPr="000004AF">
        <w:rPr>
          <w:rStyle w:val="StyleUnderline"/>
        </w:rPr>
        <w:t xml:space="preserve">Strained manufacturing </w:t>
      </w:r>
      <w:proofErr w:type="spellStart"/>
      <w:r w:rsidRPr="000004AF">
        <w:rPr>
          <w:rStyle w:val="StyleUnderline"/>
        </w:rPr>
        <w:t>infrastruc</w:t>
      </w:r>
      <w:proofErr w:type="spellEnd"/>
      <w:r w:rsidRPr="000004AF">
        <w:rPr>
          <w:rStyle w:val="StyleUnderline"/>
        </w:rPr>
        <w:t xml:space="preserve">- </w:t>
      </w:r>
      <w:proofErr w:type="spellStart"/>
      <w:r w:rsidRPr="000004AF">
        <w:rPr>
          <w:rStyle w:val="StyleUnderline"/>
        </w:rPr>
        <w:t>ture</w:t>
      </w:r>
      <w:proofErr w:type="spellEnd"/>
      <w:r w:rsidRPr="000004AF">
        <w:rPr>
          <w:rStyle w:val="StyleUnderline"/>
        </w:rPr>
        <w:t xml:space="preserve"> and offshore commercial supply chains led to rationing of needed equipment and supplies</w:t>
      </w:r>
      <w:r w:rsidRPr="000004AF">
        <w:rPr>
          <w:sz w:val="16"/>
        </w:rPr>
        <w:t xml:space="preserve">. </w:t>
      </w:r>
      <w:r w:rsidRPr="000004AF">
        <w:rPr>
          <w:rStyle w:val="StyleUnderline"/>
        </w:rPr>
        <w:t>Wearing masks was</w:t>
      </w:r>
      <w:r w:rsidRPr="000004AF">
        <w:rPr>
          <w:sz w:val="16"/>
        </w:rPr>
        <w:t xml:space="preserve"> in or </w:t>
      </w:r>
      <w:r w:rsidRPr="000004AF">
        <w:rPr>
          <w:rStyle w:val="StyleUnderline"/>
        </w:rPr>
        <w:t>out of fashion</w:t>
      </w:r>
      <w:r w:rsidRPr="000004AF">
        <w:rPr>
          <w:sz w:val="16"/>
        </w:rPr>
        <w:t xml:space="preserve"> </w:t>
      </w:r>
      <w:proofErr w:type="gramStart"/>
      <w:r w:rsidRPr="000004AF">
        <w:rPr>
          <w:sz w:val="16"/>
        </w:rPr>
        <w:t xml:space="preserve">depend- </w:t>
      </w:r>
      <w:proofErr w:type="spellStart"/>
      <w:r w:rsidRPr="000004AF">
        <w:rPr>
          <w:sz w:val="16"/>
        </w:rPr>
        <w:t>ing</w:t>
      </w:r>
      <w:proofErr w:type="spellEnd"/>
      <w:proofErr w:type="gramEnd"/>
      <w:r w:rsidRPr="000004AF">
        <w:rPr>
          <w:sz w:val="16"/>
        </w:rPr>
        <w:t xml:space="preserve"> on cultural identity and government regulation. And so on. Biosecurity trends involving biodiversity loss (nature), political partisanship (governance), cities and travel (infrastructure), and globalization (com</w:t>
      </w:r>
      <w:proofErr w:type="gramStart"/>
      <w:r w:rsidRPr="000004AF">
        <w:rPr>
          <w:sz w:val="16"/>
        </w:rPr>
        <w:t xml:space="preserve">- </w:t>
      </w:r>
      <w:proofErr w:type="spellStart"/>
      <w:r w:rsidRPr="000004AF">
        <w:rPr>
          <w:sz w:val="16"/>
        </w:rPr>
        <w:t>merce</w:t>
      </w:r>
      <w:proofErr w:type="spellEnd"/>
      <w:proofErr w:type="gramEnd"/>
      <w:r w:rsidRPr="000004AF">
        <w:rPr>
          <w:sz w:val="16"/>
        </w:rPr>
        <w:t xml:space="preserve">) have already been mentioned. Additional aspects to </w:t>
      </w:r>
      <w:r w:rsidRPr="000004AF">
        <w:rPr>
          <w:rStyle w:val="StyleUnderline"/>
        </w:rPr>
        <w:t>note</w:t>
      </w:r>
      <w:r w:rsidRPr="000004AF">
        <w:rPr>
          <w:sz w:val="16"/>
        </w:rPr>
        <w:t xml:space="preserve"> include </w:t>
      </w:r>
      <w:r w:rsidRPr="000004AF">
        <w:rPr>
          <w:rStyle w:val="Emphasis"/>
        </w:rPr>
        <w:t>passivity</w:t>
      </w:r>
      <w:r w:rsidRPr="000004AF">
        <w:rPr>
          <w:sz w:val="16"/>
        </w:rPr>
        <w:t>—</w:t>
      </w:r>
      <w:r w:rsidRPr="000004AF">
        <w:rPr>
          <w:rStyle w:val="StyleUnderline"/>
        </w:rPr>
        <w:t>normalizing the notion that biology just happens to us</w:t>
      </w:r>
      <w:r w:rsidRPr="000004AF">
        <w:rPr>
          <w:sz w:val="16"/>
        </w:rPr>
        <w:t xml:space="preserve"> (</w:t>
      </w:r>
      <w:proofErr w:type="spellStart"/>
      <w:r w:rsidRPr="000004AF">
        <w:rPr>
          <w:sz w:val="16"/>
        </w:rPr>
        <w:t>cul</w:t>
      </w:r>
      <w:proofErr w:type="spellEnd"/>
      <w:r w:rsidRPr="000004AF">
        <w:rPr>
          <w:sz w:val="16"/>
        </w:rPr>
        <w:t xml:space="preserve">- </w:t>
      </w:r>
      <w:proofErr w:type="spellStart"/>
      <w:r w:rsidRPr="000004AF">
        <w:rPr>
          <w:sz w:val="16"/>
        </w:rPr>
        <w:t>ture</w:t>
      </w:r>
      <w:proofErr w:type="spellEnd"/>
      <w:r w:rsidRPr="000004AF">
        <w:rPr>
          <w:sz w:val="16"/>
        </w:rPr>
        <w:t xml:space="preserve">), </w:t>
      </w:r>
      <w:r w:rsidRPr="000004AF">
        <w:rPr>
          <w:rStyle w:val="StyleUnderline"/>
        </w:rPr>
        <w:t>incentivization and exploitation of crisis to entrench power</w:t>
      </w:r>
      <w:r w:rsidRPr="000004AF">
        <w:rPr>
          <w:sz w:val="16"/>
        </w:rPr>
        <w:t xml:space="preserve"> (governance), </w:t>
      </w:r>
      <w:r w:rsidRPr="000004AF">
        <w:rPr>
          <w:rStyle w:val="StyleUnderline"/>
        </w:rPr>
        <w:t>and reduction of public health capacities</w:t>
      </w:r>
      <w:r w:rsidRPr="000004AF">
        <w:rPr>
          <w:sz w:val="16"/>
        </w:rPr>
        <w:t xml:space="preserve"> (infrastructure and governance). A holistic approach to biosecurity must be mindful of activities and trends spanning all layers and the secondary impacts that can arise when the layers slip out of alignment. A biological incident that impacts workers integral to fertilizer production could cause regional hunger or starvation.155 An epidemic that stops law enforcement officers from serving could lead to an uptick in crime and </w:t>
      </w:r>
      <w:proofErr w:type="spellStart"/>
      <w:r w:rsidRPr="000004AF">
        <w:rPr>
          <w:sz w:val="16"/>
        </w:rPr>
        <w:t>spo</w:t>
      </w:r>
      <w:proofErr w:type="spellEnd"/>
      <w:r w:rsidRPr="000004AF">
        <w:rPr>
          <w:sz w:val="16"/>
        </w:rPr>
        <w:t xml:space="preserve">- </w:t>
      </w:r>
      <w:proofErr w:type="spellStart"/>
      <w:r w:rsidRPr="000004AF">
        <w:rPr>
          <w:sz w:val="16"/>
        </w:rPr>
        <w:t>radic</w:t>
      </w:r>
      <w:proofErr w:type="spellEnd"/>
      <w:r w:rsidRPr="000004AF">
        <w:rPr>
          <w:sz w:val="16"/>
        </w:rPr>
        <w:t xml:space="preserve"> collapse of civil society. Our ecological, infra- structure, and governance systems form a network of civilization, which is simultaneously resilient yet increasingly difficult to govern and secure. CONCLUSION Biosecurity has long posed challenging and largely unsolved problems. Current trends make clear that biosecurity will become more </w:t>
      </w:r>
      <w:proofErr w:type="spellStart"/>
      <w:r w:rsidRPr="000004AF">
        <w:rPr>
          <w:sz w:val="16"/>
        </w:rPr>
        <w:t>chal</w:t>
      </w:r>
      <w:proofErr w:type="spellEnd"/>
      <w:proofErr w:type="gramStart"/>
      <w:r w:rsidRPr="000004AF">
        <w:rPr>
          <w:sz w:val="16"/>
        </w:rPr>
        <w:t xml:space="preserve">- </w:t>
      </w:r>
      <w:proofErr w:type="spellStart"/>
      <w:r w:rsidRPr="000004AF">
        <w:rPr>
          <w:sz w:val="16"/>
        </w:rPr>
        <w:t>lenging</w:t>
      </w:r>
      <w:proofErr w:type="spellEnd"/>
      <w:proofErr w:type="gramEnd"/>
      <w:r w:rsidRPr="000004AF">
        <w:rPr>
          <w:sz w:val="16"/>
        </w:rPr>
        <w:t xml:space="preserve"> and involve ever more significant worst- case scenarios. </w:t>
      </w:r>
      <w:r w:rsidRPr="000004AF">
        <w:rPr>
          <w:rStyle w:val="StyleUnderline"/>
        </w:rPr>
        <w:t xml:space="preserve">Technologies including </w:t>
      </w:r>
      <w:r w:rsidRPr="000004AF">
        <w:rPr>
          <w:rStyle w:val="StyleUnderline"/>
          <w:highlight w:val="green"/>
        </w:rPr>
        <w:t>AI and</w:t>
      </w:r>
      <w:r w:rsidRPr="000004AF">
        <w:rPr>
          <w:rStyle w:val="StyleUnderline"/>
        </w:rPr>
        <w:t xml:space="preserve"> distributed </w:t>
      </w:r>
      <w:r w:rsidRPr="000004AF">
        <w:rPr>
          <w:rStyle w:val="StyleUnderline"/>
          <w:highlight w:val="green"/>
        </w:rPr>
        <w:t>biomanufacturing suggest futures in which anyone anywhere will</w:t>
      </w:r>
      <w:r w:rsidRPr="000004AF">
        <w:rPr>
          <w:rStyle w:val="StyleUnderline"/>
        </w:rPr>
        <w:t xml:space="preserve"> gain the capacity to </w:t>
      </w:r>
      <w:r w:rsidRPr="000004AF">
        <w:rPr>
          <w:rStyle w:val="StyleUnderline"/>
          <w:highlight w:val="green"/>
        </w:rPr>
        <w:t>source</w:t>
      </w:r>
      <w:r w:rsidRPr="000004AF">
        <w:rPr>
          <w:rStyle w:val="StyleUnderline"/>
        </w:rPr>
        <w:t xml:space="preserve"> </w:t>
      </w:r>
      <w:r w:rsidRPr="000004AF">
        <w:rPr>
          <w:rStyle w:val="StyleUnderline"/>
          <w:highlight w:val="green"/>
        </w:rPr>
        <w:t>a</w:t>
      </w:r>
      <w:r w:rsidRPr="000004AF">
        <w:rPr>
          <w:rStyle w:val="StyleUnderline"/>
        </w:rPr>
        <w:t xml:space="preserve">ny toxin or </w:t>
      </w:r>
      <w:r w:rsidRPr="000004AF">
        <w:rPr>
          <w:rStyle w:val="StyleUnderline"/>
          <w:highlight w:val="green"/>
        </w:rPr>
        <w:t>pathogen</w:t>
      </w:r>
      <w:r w:rsidRPr="000004AF">
        <w:rPr>
          <w:sz w:val="16"/>
        </w:rPr>
        <w:t>. Nation-states could reembrace biological weapons programs, raising the risks of lab accidents and the like</w:t>
      </w:r>
      <w:proofErr w:type="gramStart"/>
      <w:r w:rsidRPr="000004AF">
        <w:rPr>
          <w:sz w:val="16"/>
        </w:rPr>
        <w:t xml:space="preserve">- </w:t>
      </w:r>
      <w:proofErr w:type="spellStart"/>
      <w:r w:rsidRPr="000004AF">
        <w:rPr>
          <w:sz w:val="16"/>
        </w:rPr>
        <w:t>lihood</w:t>
      </w:r>
      <w:proofErr w:type="spellEnd"/>
      <w:proofErr w:type="gramEnd"/>
      <w:r w:rsidRPr="000004AF">
        <w:rPr>
          <w:sz w:val="16"/>
        </w:rPr>
        <w:t xml:space="preserve"> of purposeful misuse. The United States, a long-standing leader in biotechnology, may soon become a strong second or third. </w:t>
      </w:r>
      <w:r w:rsidRPr="000004AF">
        <w:rPr>
          <w:rStyle w:val="StyleUnderline"/>
        </w:rPr>
        <w:t xml:space="preserve">Worsening eco- logical decay and biodiversity loss will </w:t>
      </w:r>
      <w:proofErr w:type="spellStart"/>
      <w:r w:rsidRPr="000004AF">
        <w:rPr>
          <w:rStyle w:val="StyleUnderline"/>
        </w:rPr>
        <w:t>increas</w:t>
      </w:r>
      <w:proofErr w:type="spellEnd"/>
      <w:r w:rsidRPr="000004AF">
        <w:rPr>
          <w:rStyle w:val="StyleUnderline"/>
        </w:rPr>
        <w:t xml:space="preserve">- </w:t>
      </w:r>
      <w:proofErr w:type="spellStart"/>
      <w:r w:rsidRPr="000004AF">
        <w:rPr>
          <w:rStyle w:val="StyleUnderline"/>
        </w:rPr>
        <w:t>ingly</w:t>
      </w:r>
      <w:proofErr w:type="spellEnd"/>
      <w:r w:rsidRPr="000004AF">
        <w:rPr>
          <w:rStyle w:val="StyleUnderline"/>
        </w:rPr>
        <w:t xml:space="preserve"> incentivize crisis actors. Public health organizations are being undermined by </w:t>
      </w:r>
      <w:proofErr w:type="spellStart"/>
      <w:proofErr w:type="gramStart"/>
      <w:r w:rsidRPr="000004AF">
        <w:rPr>
          <w:rStyle w:val="StyleUnderline"/>
        </w:rPr>
        <w:t>misinfor</w:t>
      </w:r>
      <w:proofErr w:type="spellEnd"/>
      <w:r w:rsidRPr="000004AF">
        <w:rPr>
          <w:rStyle w:val="StyleUnderline"/>
        </w:rPr>
        <w:t xml:space="preserve">- </w:t>
      </w:r>
      <w:proofErr w:type="spellStart"/>
      <w:r w:rsidRPr="000004AF">
        <w:rPr>
          <w:rStyle w:val="StyleUnderline"/>
        </w:rPr>
        <w:t>mation</w:t>
      </w:r>
      <w:proofErr w:type="spellEnd"/>
      <w:proofErr w:type="gramEnd"/>
      <w:r w:rsidRPr="000004AF">
        <w:rPr>
          <w:rStyle w:val="StyleUnderline"/>
        </w:rPr>
        <w:t>, disinformation, and political factionalism, all as the layers</w:t>
      </w:r>
      <w:r w:rsidRPr="000004AF">
        <w:rPr>
          <w:sz w:val="16"/>
        </w:rPr>
        <w:t xml:space="preserve"> of our society become more inter- twined in ways that, by default, contribute to risk and reduce our ability to prepare and respond. We lay out these trends and worst-case scenarios to inform and motivate action. It is not too late to outmaneuver possible bad paths. We must work to secure biology. But doing so requires that we clearly understand and acknowledge the trends at hand and ahead of us. We must develop our best ideas and organize them into strategies that can be turned into sustained actions sufficient to secure the future.</w:t>
      </w:r>
    </w:p>
    <w:p w14:paraId="584CE591" w14:textId="77777777" w:rsidR="00D267C5" w:rsidRDefault="00D267C5">
      <w:pPr>
        <w:rPr>
          <w:rFonts w:eastAsiaTheme="majorEastAsia" w:cstheme="majorBidi"/>
          <w:b/>
          <w:iCs/>
          <w:sz w:val="26"/>
        </w:rPr>
      </w:pPr>
      <w:r>
        <w:br w:type="page"/>
      </w:r>
    </w:p>
    <w:p w14:paraId="29007BC7" w14:textId="34B67FAD" w:rsidR="00362C5E" w:rsidRDefault="00362C5E" w:rsidP="00362C5E">
      <w:pPr>
        <w:pStyle w:val="Heading4"/>
      </w:pPr>
      <w:r w:rsidRPr="00362C5E">
        <w:lastRenderedPageBreak/>
        <w:t>Horowitz and Narang are wrong</w:t>
      </w:r>
      <w:r w:rsidR="00AA4841">
        <w:t xml:space="preserve"> – bad definitions, fast and loose source evaluation, government bias – </w:t>
      </w:r>
      <w:r w:rsidR="00A95CC1">
        <w:t xml:space="preserve">prefer </w:t>
      </w:r>
      <w:r w:rsidR="00AA4841">
        <w:t>the most recent and th</w:t>
      </w:r>
      <w:r w:rsidR="004373EA">
        <w:t>o</w:t>
      </w:r>
      <w:r w:rsidR="00AA4841">
        <w:t xml:space="preserve">rough </w:t>
      </w:r>
      <w:r w:rsidR="004373EA">
        <w:t xml:space="preserve">CBRN </w:t>
      </w:r>
      <w:r w:rsidR="00AA4841">
        <w:t xml:space="preserve">scholarship </w:t>
      </w:r>
    </w:p>
    <w:p w14:paraId="02659B9E" w14:textId="6D02AD86" w:rsidR="006F0377" w:rsidRDefault="003C5067" w:rsidP="006F0377">
      <w:r w:rsidRPr="00894BD5">
        <w:rPr>
          <w:b/>
          <w:bCs/>
          <w:sz w:val="26"/>
          <w:szCs w:val="26"/>
        </w:rPr>
        <w:t xml:space="preserve">Poor </w:t>
      </w:r>
      <w:proofErr w:type="spellStart"/>
      <w:r w:rsidRPr="00894BD5">
        <w:rPr>
          <w:b/>
          <w:bCs/>
          <w:sz w:val="26"/>
          <w:szCs w:val="26"/>
        </w:rPr>
        <w:t>Toulabi</w:t>
      </w:r>
      <w:proofErr w:type="spellEnd"/>
      <w:r w:rsidRPr="00894BD5">
        <w:rPr>
          <w:b/>
          <w:bCs/>
          <w:sz w:val="26"/>
          <w:szCs w:val="26"/>
        </w:rPr>
        <w:t xml:space="preserve"> 23</w:t>
      </w:r>
      <w:r>
        <w:t xml:space="preserve"> [Biejan Poor </w:t>
      </w:r>
      <w:proofErr w:type="spellStart"/>
      <w:r>
        <w:t>Toulabi</w:t>
      </w:r>
      <w:proofErr w:type="spellEnd"/>
      <w:r>
        <w:t xml:space="preserve">, </w:t>
      </w:r>
      <w:r w:rsidR="00E475EB">
        <w:t>researcher at Vrije Universiteit Amsterdam,</w:t>
      </w:r>
      <w:r w:rsidR="00AC5BB3">
        <w:t xml:space="preserve"> 2023,</w:t>
      </w:r>
      <w:r w:rsidR="00E475EB">
        <w:t xml:space="preserve"> </w:t>
      </w:r>
      <w:r w:rsidR="00AC5BB3">
        <w:t>“</w:t>
      </w:r>
      <w:r w:rsidR="006F0377">
        <w:t xml:space="preserve">The Myth of the “Poor Man's Atomic Bomb”: Knowledge, Method, and Ideology in the Study of Chemical, Biological, and </w:t>
      </w:r>
      <w:proofErr w:type="gramStart"/>
      <w:r w:rsidR="006F0377">
        <w:t>Nuclear Weapons</w:t>
      </w:r>
      <w:proofErr w:type="gramEnd"/>
      <w:r w:rsidR="006F0377">
        <w:t>,” Journal of Global Security Studies</w:t>
      </w:r>
      <w:r>
        <w:t xml:space="preserve">, </w:t>
      </w:r>
      <w:r w:rsidR="006F0377">
        <w:t>https://academic.oup.com/jogss/article/8/1/ogac037/6986343</w:t>
      </w:r>
      <w:r w:rsidR="00894BD5">
        <w:t>]/Kankee</w:t>
      </w:r>
    </w:p>
    <w:p w14:paraId="1944ED29" w14:textId="77777777" w:rsidR="00AC6B52" w:rsidRDefault="00362C5E" w:rsidP="00AC6B52">
      <w:r w:rsidRPr="00AC6B52">
        <w:t>*</w:t>
      </w:r>
      <w:r w:rsidRPr="00AC6B52">
        <w:t>H&amp;N</w:t>
      </w:r>
      <w:r w:rsidRPr="00AC6B52">
        <w:t xml:space="preserve">: </w:t>
      </w:r>
      <w:r w:rsidRPr="00AC6B52">
        <w:t>Horowitz and Narang</w:t>
      </w:r>
      <w:r w:rsidR="00AC6B52" w:rsidRPr="00AC6B52">
        <w:t xml:space="preserve"> </w:t>
      </w:r>
    </w:p>
    <w:p w14:paraId="3EC665B4" w14:textId="511477CE" w:rsidR="00362C5E" w:rsidRPr="00AC6B52" w:rsidRDefault="00362C5E" w:rsidP="00362C5E">
      <w:pPr>
        <w:rPr>
          <w:sz w:val="16"/>
        </w:rPr>
      </w:pPr>
      <w:r w:rsidRPr="00AC6B52">
        <w:rPr>
          <w:sz w:val="16"/>
        </w:rPr>
        <w:t>Abstract</w:t>
      </w:r>
      <w:r w:rsidR="00AC6B52" w:rsidRPr="00AC6B52">
        <w:rPr>
          <w:sz w:val="16"/>
        </w:rPr>
        <w:t xml:space="preserve"> </w:t>
      </w:r>
      <w:r w:rsidRPr="00AC6B52">
        <w:rPr>
          <w:sz w:val="16"/>
        </w:rPr>
        <w:t xml:space="preserve">Chemical and biological weapons (CBWs) have often been characterized as a “poor man's atomic bomb”: a cheap and easy to acquire alternative to nuclear weapons that is particularly appealing to so-called Third World states. This idea is also reflected in </w:t>
      </w:r>
      <w:r w:rsidRPr="00894BD5">
        <w:rPr>
          <w:rStyle w:val="StyleUnderline"/>
          <w:highlight w:val="green"/>
        </w:rPr>
        <w:t>Western</w:t>
      </w:r>
      <w:r w:rsidRPr="00AC6B52">
        <w:rPr>
          <w:sz w:val="16"/>
        </w:rPr>
        <w:t xml:space="preserve"> government and </w:t>
      </w:r>
      <w:r w:rsidRPr="00894BD5">
        <w:rPr>
          <w:rStyle w:val="StyleUnderline"/>
        </w:rPr>
        <w:t>expert</w:t>
      </w:r>
      <w:r w:rsidRPr="00AC6B52">
        <w:rPr>
          <w:sz w:val="16"/>
        </w:rPr>
        <w:t xml:space="preserve"> </w:t>
      </w:r>
      <w:r w:rsidRPr="00894BD5">
        <w:rPr>
          <w:rStyle w:val="StyleUnderline"/>
          <w:highlight w:val="green"/>
        </w:rPr>
        <w:t>estimates</w:t>
      </w:r>
      <w:r w:rsidRPr="00AC6B52">
        <w:rPr>
          <w:sz w:val="16"/>
        </w:rPr>
        <w:t xml:space="preserve"> that have </w:t>
      </w:r>
      <w:r w:rsidRPr="00362C5E">
        <w:rPr>
          <w:rStyle w:val="StyleUnderline"/>
        </w:rPr>
        <w:t xml:space="preserve">long </w:t>
      </w:r>
      <w:r w:rsidRPr="00894BD5">
        <w:rPr>
          <w:rStyle w:val="Emphasis"/>
          <w:highlight w:val="green"/>
        </w:rPr>
        <w:t>exaggerated</w:t>
      </w:r>
      <w:r w:rsidRPr="00362C5E">
        <w:rPr>
          <w:rStyle w:val="StyleUnderline"/>
        </w:rPr>
        <w:t xml:space="preserve"> the spread of </w:t>
      </w:r>
      <w:r w:rsidRPr="00894BD5">
        <w:rPr>
          <w:rStyle w:val="StyleUnderline"/>
          <w:highlight w:val="green"/>
        </w:rPr>
        <w:t>CBWs</w:t>
      </w:r>
      <w:r w:rsidRPr="00AC6B52">
        <w:rPr>
          <w:sz w:val="16"/>
        </w:rPr>
        <w:t>, especially among states in the Global South. In this article</w:t>
      </w:r>
      <w:r w:rsidRPr="00AA4841">
        <w:rPr>
          <w:sz w:val="16"/>
        </w:rPr>
        <w:t xml:space="preserve">, I break down the ways in which the idea that the spread of CBWs is prevalent and that it primarily happens among states in the Global South has come to exist and persist. By dissecting an oft-cited dataset on CBW spread, </w:t>
      </w:r>
      <w:r w:rsidRPr="00AA4841">
        <w:rPr>
          <w:rStyle w:val="StyleUnderline"/>
        </w:rPr>
        <w:t xml:space="preserve">I unravel </w:t>
      </w:r>
      <w:r w:rsidRPr="00AA4841">
        <w:rPr>
          <w:rStyle w:val="Emphasis"/>
        </w:rPr>
        <w:t>frequently</w:t>
      </w:r>
      <w:r w:rsidRPr="00AA4841">
        <w:rPr>
          <w:rStyle w:val="StyleUnderline"/>
        </w:rPr>
        <w:t xml:space="preserve"> occurring methodological</w:t>
      </w:r>
      <w:r w:rsidRPr="00AA4841">
        <w:rPr>
          <w:sz w:val="16"/>
        </w:rPr>
        <w:t xml:space="preserve"> </w:t>
      </w:r>
      <w:r w:rsidRPr="00AA4841">
        <w:rPr>
          <w:rStyle w:val="StyleUnderline"/>
        </w:rPr>
        <w:t>flaws</w:t>
      </w:r>
      <w:r w:rsidRPr="00AA4841">
        <w:rPr>
          <w:sz w:val="16"/>
        </w:rPr>
        <w:t>—</w:t>
      </w:r>
      <w:r w:rsidRPr="00AA4841">
        <w:rPr>
          <w:rStyle w:val="StyleUnderline"/>
        </w:rPr>
        <w:t>such as conceptual confusion, misinterpretation of sources, and a bias toward</w:t>
      </w:r>
      <w:r w:rsidRPr="00AA4841">
        <w:rPr>
          <w:sz w:val="16"/>
        </w:rPr>
        <w:t xml:space="preserve"> proliferation </w:t>
      </w:r>
      <w:r w:rsidRPr="00AA4841">
        <w:rPr>
          <w:rStyle w:val="StyleUnderline"/>
        </w:rPr>
        <w:t>charges</w:t>
      </w:r>
      <w:r w:rsidRPr="00AA4841">
        <w:rPr>
          <w:sz w:val="16"/>
        </w:rPr>
        <w:t xml:space="preserve"> originating </w:t>
      </w:r>
      <w:r w:rsidRPr="00AA4841">
        <w:rPr>
          <w:rStyle w:val="StyleUnderline"/>
        </w:rPr>
        <w:t>from the US</w:t>
      </w:r>
      <w:r w:rsidRPr="00AA4841">
        <w:rPr>
          <w:sz w:val="16"/>
        </w:rPr>
        <w:t xml:space="preserve"> government—</w:t>
      </w:r>
      <w:r w:rsidRPr="00AA4841">
        <w:rPr>
          <w:rStyle w:val="StyleUnderline"/>
        </w:rPr>
        <w:t>that</w:t>
      </w:r>
      <w:r w:rsidRPr="00AA4841">
        <w:rPr>
          <w:sz w:val="16"/>
        </w:rPr>
        <w:t xml:space="preserve"> </w:t>
      </w:r>
      <w:r w:rsidRPr="00AA4841">
        <w:rPr>
          <w:rStyle w:val="StyleUnderline"/>
        </w:rPr>
        <w:t>breed</w:t>
      </w:r>
      <w:r w:rsidRPr="00AA4841">
        <w:rPr>
          <w:sz w:val="16"/>
        </w:rPr>
        <w:t xml:space="preserve"> and sustain </w:t>
      </w:r>
      <w:r w:rsidRPr="00AA4841">
        <w:rPr>
          <w:rStyle w:val="Emphasis"/>
        </w:rPr>
        <w:t>inflated estimates</w:t>
      </w:r>
      <w:r w:rsidRPr="00AA4841">
        <w:rPr>
          <w:rStyle w:val="StyleUnderline"/>
        </w:rPr>
        <w:t xml:space="preserve"> and </w:t>
      </w:r>
      <w:r w:rsidRPr="00AA4841">
        <w:rPr>
          <w:rStyle w:val="Emphasis"/>
        </w:rPr>
        <w:t>faulty</w:t>
      </w:r>
      <w:r w:rsidRPr="00AA4841">
        <w:rPr>
          <w:rStyle w:val="StyleUnderline"/>
        </w:rPr>
        <w:t xml:space="preserve"> </w:t>
      </w:r>
      <w:r w:rsidRPr="00AA4841">
        <w:rPr>
          <w:rStyle w:val="Emphasis"/>
        </w:rPr>
        <w:t>allegations</w:t>
      </w:r>
      <w:r w:rsidRPr="00AA4841">
        <w:rPr>
          <w:sz w:val="16"/>
        </w:rPr>
        <w:t xml:space="preserve">. Subsequently, I show that a dominant cognitive framework that centers on the metaphorical use of the </w:t>
      </w:r>
      <w:proofErr w:type="gramStart"/>
      <w:r w:rsidRPr="00AA4841">
        <w:rPr>
          <w:sz w:val="16"/>
        </w:rPr>
        <w:t>terms</w:t>
      </w:r>
      <w:proofErr w:type="gramEnd"/>
      <w:r w:rsidRPr="00AA4841">
        <w:rPr>
          <w:sz w:val="16"/>
        </w:rPr>
        <w:t xml:space="preserve"> “proliferation” and “poor man's atomic bomb” primes analysts and policymakers to interpret the history and future of chemical, biological, and nuclear weapons as being characterized by inevitable spread, particularly among the non-Western “Other.” In conclusion</w:t>
      </w:r>
      <w:r w:rsidRPr="00AC6B52">
        <w:rPr>
          <w:sz w:val="16"/>
        </w:rPr>
        <w:t>, I offer ways to counter the orthodoxies of this ideology in teaching, research, and policy.</w:t>
      </w:r>
      <w:r w:rsidR="00AC6B52" w:rsidRPr="00AC6B52">
        <w:rPr>
          <w:sz w:val="16"/>
        </w:rPr>
        <w:t xml:space="preserve"> </w:t>
      </w:r>
      <w:r w:rsidRPr="00AC6B52">
        <w:rPr>
          <w:sz w:val="16"/>
        </w:rPr>
        <w:t>Introduction1</w:t>
      </w:r>
      <w:r w:rsidR="00AC6B52" w:rsidRPr="00AC6B52">
        <w:rPr>
          <w:sz w:val="16"/>
        </w:rPr>
        <w:t xml:space="preserve"> </w:t>
      </w:r>
      <w:r w:rsidRPr="00AC6B52">
        <w:rPr>
          <w:sz w:val="16"/>
        </w:rPr>
        <w:t xml:space="preserve">A popular and enduring view of chemical and biological weapons (CBWs) revolves around the idea that they are </w:t>
      </w:r>
      <w:proofErr w:type="gramStart"/>
      <w:r w:rsidRPr="00AC6B52">
        <w:rPr>
          <w:sz w:val="16"/>
        </w:rPr>
        <w:t>a cheap</w:t>
      </w:r>
      <w:proofErr w:type="gramEnd"/>
      <w:r w:rsidRPr="00AC6B52">
        <w:rPr>
          <w:sz w:val="16"/>
        </w:rPr>
        <w:t xml:space="preserve"> and easy to acquire alternative to nuclear weapons. This notion of a “poor man's atomic bomb” gained some traction in US government circles in the 1960s (Stockholm International Peace Research Institute 1973, II:153). By the second half of the 1980s, US officials were publicly characterizing CBWs as a “poor man's atomic bomb” and frequently issued dire warnings about an impending cascade of CBW proliferation, particularly among states in the so-called Third World. In a 1989 interview, for instance, President-Elect Bush likened CBWs to a “poor man's atomic bomb” (DeFrank and McDaniel 1989), while a year earlier, CIA Director Webster and Deputy CIA Director Gates described chemical weapons in the same terms and predicted a “rapid spread [of them] among developing countries” (Darst 1988; Webster 1988, 11). Around the same time, US government officials were repeatedly warning the public that as many as two dozen states, most indeed from the Global South, were pursuing, or had already acquired, chemical weapons (CWs) or biological weapons (BWs), and many more could do so shortly (see, for instance, Bush 1989; U.S. House Committee on Armed Services 1989, 39f.; U.S. Senate Committee on Foreign Relations 1989, 29f.).</w:t>
      </w:r>
      <w:r w:rsidR="00AC6B52" w:rsidRPr="00AC6B52">
        <w:rPr>
          <w:sz w:val="16"/>
        </w:rPr>
        <w:t xml:space="preserve"> </w:t>
      </w:r>
      <w:r w:rsidRPr="00AC6B52">
        <w:rPr>
          <w:sz w:val="16"/>
        </w:rPr>
        <w:t xml:space="preserve">In the late 1980s and early 1990s, some </w:t>
      </w:r>
      <w:r w:rsidRPr="00362C5E">
        <w:rPr>
          <w:rStyle w:val="StyleUnderline"/>
        </w:rPr>
        <w:t>CBW experts</w:t>
      </w:r>
      <w:r w:rsidRPr="00AC6B52">
        <w:rPr>
          <w:sz w:val="16"/>
        </w:rPr>
        <w:t xml:space="preserve"> already </w:t>
      </w:r>
      <w:r w:rsidRPr="00362C5E">
        <w:rPr>
          <w:rStyle w:val="StyleUnderline"/>
        </w:rPr>
        <w:t>criticized</w:t>
      </w:r>
      <w:r w:rsidRPr="00AC6B52">
        <w:rPr>
          <w:sz w:val="16"/>
        </w:rPr>
        <w:t xml:space="preserve"> the official assessments and </w:t>
      </w:r>
      <w:r w:rsidRPr="00362C5E">
        <w:rPr>
          <w:rStyle w:val="StyleUnderline"/>
        </w:rPr>
        <w:t>allegations about the</w:t>
      </w:r>
      <w:r w:rsidRPr="00AC6B52">
        <w:rPr>
          <w:sz w:val="16"/>
        </w:rPr>
        <w:t xml:space="preserve"> spread of the “</w:t>
      </w:r>
      <w:r w:rsidRPr="00362C5E">
        <w:rPr>
          <w:rStyle w:val="StyleUnderline"/>
        </w:rPr>
        <w:t>poor man's atomic</w:t>
      </w:r>
      <w:r w:rsidRPr="00AC6B52">
        <w:rPr>
          <w:sz w:val="16"/>
        </w:rPr>
        <w:t xml:space="preserve"> </w:t>
      </w:r>
      <w:r w:rsidRPr="00362C5E">
        <w:rPr>
          <w:rStyle w:val="StyleUnderline"/>
        </w:rPr>
        <w:t>bomb</w:t>
      </w:r>
      <w:r w:rsidRPr="00AC6B52">
        <w:rPr>
          <w:sz w:val="16"/>
        </w:rPr>
        <w:t xml:space="preserve">,” as well as the journalists and experts who ran with that information (Harris 1989b, 39–41; Zilinskas 1990, 59; Burck and Flowerree 1991, 157–62; Robinson 1991, 22–25). They noted that many assessments and </w:t>
      </w:r>
      <w:r w:rsidRPr="00362C5E">
        <w:rPr>
          <w:rStyle w:val="StyleUnderline"/>
        </w:rPr>
        <w:t>allegations suffered, among</w:t>
      </w:r>
      <w:r w:rsidRPr="00AC6B52">
        <w:rPr>
          <w:sz w:val="16"/>
        </w:rPr>
        <w:t xml:space="preserve"> others, from </w:t>
      </w:r>
      <w:r w:rsidRPr="00362C5E">
        <w:rPr>
          <w:rStyle w:val="StyleUnderline"/>
        </w:rPr>
        <w:t>a lack of concreteness and detail, were not well supported, could not be independently verified, mistook legitimate industrial or defensive activities for offensive military activities, conflated pursuit with possession</w:t>
      </w:r>
      <w:r w:rsidRPr="00AC6B52">
        <w:rPr>
          <w:sz w:val="16"/>
        </w:rPr>
        <w:t xml:space="preserve">, and much more. The late Julian Perry Robinson, one of the foremost CBW experts of the last fifty-odd years, summarized the problem as follows: “the resultant body of </w:t>
      </w:r>
      <w:r w:rsidRPr="00362C5E">
        <w:rPr>
          <w:rStyle w:val="StyleUnderline"/>
        </w:rPr>
        <w:t>literature</w:t>
      </w:r>
      <w:r w:rsidRPr="00AC6B52">
        <w:rPr>
          <w:sz w:val="16"/>
        </w:rPr>
        <w:t>—</w:t>
      </w:r>
      <w:r w:rsidRPr="00362C5E">
        <w:rPr>
          <w:rStyle w:val="StyleUnderline"/>
        </w:rPr>
        <w:t xml:space="preserve">conspicuous gaps, largely undocumented, much of it tendentious and </w:t>
      </w:r>
      <w:r w:rsidRPr="00AA4841">
        <w:rPr>
          <w:rStyle w:val="Emphasis"/>
        </w:rPr>
        <w:t>speculative</w:t>
      </w:r>
      <w:r w:rsidRPr="00362C5E">
        <w:rPr>
          <w:rStyle w:val="StyleUnderline"/>
        </w:rPr>
        <w:t xml:space="preserve">, </w:t>
      </w:r>
      <w:r w:rsidRPr="00AA4841">
        <w:rPr>
          <w:rStyle w:val="Emphasis"/>
        </w:rPr>
        <w:t>rarely critical</w:t>
      </w:r>
      <w:r w:rsidRPr="00362C5E">
        <w:rPr>
          <w:rStyle w:val="StyleUnderline"/>
        </w:rPr>
        <w:t xml:space="preserve">, often </w:t>
      </w:r>
      <w:r w:rsidRPr="00AA4841">
        <w:rPr>
          <w:rStyle w:val="Emphasis"/>
        </w:rPr>
        <w:t>contradictory</w:t>
      </w:r>
      <w:r w:rsidRPr="00362C5E">
        <w:rPr>
          <w:rStyle w:val="StyleUnderline"/>
        </w:rPr>
        <w:t xml:space="preserve">, always </w:t>
      </w:r>
      <w:r w:rsidRPr="00AA4841">
        <w:rPr>
          <w:rStyle w:val="Emphasis"/>
        </w:rPr>
        <w:t>unverifiable</w:t>
      </w:r>
      <w:r w:rsidRPr="00362C5E">
        <w:rPr>
          <w:rStyle w:val="StyleUnderline"/>
        </w:rPr>
        <w:t xml:space="preserve">, and beset by ambiguities—is </w:t>
      </w:r>
      <w:r w:rsidRPr="00362C5E">
        <w:rPr>
          <w:rStyle w:val="Emphasis"/>
        </w:rPr>
        <w:t>quite useless</w:t>
      </w:r>
      <w:r w:rsidRPr="00362C5E">
        <w:rPr>
          <w:rStyle w:val="StyleUnderline"/>
        </w:rPr>
        <w:t xml:space="preserve"> as а dependable source of information</w:t>
      </w:r>
      <w:r w:rsidRPr="00AC6B52">
        <w:rPr>
          <w:sz w:val="16"/>
        </w:rPr>
        <w:t>” (Robinson 1991, 33).</w:t>
      </w:r>
      <w:r w:rsidR="00AC6B52" w:rsidRPr="00AC6B52">
        <w:rPr>
          <w:sz w:val="16"/>
        </w:rPr>
        <w:t xml:space="preserve"> </w:t>
      </w:r>
      <w:proofErr w:type="gramStart"/>
      <w:r w:rsidRPr="00AC6B52">
        <w:rPr>
          <w:sz w:val="16"/>
        </w:rPr>
        <w:t>In spite of</w:t>
      </w:r>
      <w:proofErr w:type="gramEnd"/>
      <w:r w:rsidRPr="00AC6B52">
        <w:rPr>
          <w:sz w:val="16"/>
        </w:rPr>
        <w:t xml:space="preserve"> these problems, the idea that CBWs have spread widely, especially among states in the Global South, has remained prevalent in governmental and nongovernmental analyses. A more recent example of this trend is a study by Horowitz and Narang (2014), in which the authors introduce a dataset of state-run CBW programs and conduct quantitative tests to assess the relationship between the demand for chemical, biological, and nuclear (CBN) weapons. The dataset is one of the most expansive lists of CBW programs that has ever been published, with thirty-three states being reported as pursuing and thirty-one states as possessing CWs during the period 1945–2000, while sixteen states are reported as pursuing and eleven states as possessing BWs during the same </w:t>
      </w:r>
      <w:proofErr w:type="gramStart"/>
      <w:r w:rsidRPr="00AC6B52">
        <w:rPr>
          <w:sz w:val="16"/>
        </w:rPr>
        <w:t>time period</w:t>
      </w:r>
      <w:proofErr w:type="gramEnd"/>
      <w:r w:rsidRPr="00AC6B52">
        <w:rPr>
          <w:sz w:val="16"/>
        </w:rPr>
        <w:t>. Horowitz and Narang's subsequent quantitative analyses indicate that when states acquire nuclear weapons, they are far less likely to pursue CBWs. Horowitz and Narang conclude that this provides support for the argument that CBWs are a “poor man's atomic bomb.”</w:t>
      </w:r>
      <w:r w:rsidR="00AC6B52" w:rsidRPr="00AC6B52">
        <w:rPr>
          <w:sz w:val="16"/>
        </w:rPr>
        <w:t xml:space="preserve"> </w:t>
      </w:r>
      <w:r w:rsidRPr="00AC6B52">
        <w:rPr>
          <w:sz w:val="16"/>
        </w:rPr>
        <w:t xml:space="preserve">In this article, I investigate the ways through which the idea that the spread of CBWs is prevalent and that it happens predominantly among states in the Global South has come to exist and persist. I approach this in two steps. First, it is necessary to ask what goes wrong in extant analyses of CBW programs that inflate </w:t>
      </w:r>
      <w:r w:rsidRPr="00AA4841">
        <w:rPr>
          <w:sz w:val="16"/>
        </w:rPr>
        <w:t xml:space="preserve">the threat of CBW spread. This helps to identify significant methodological shortcomings and biases in analyses of chemical and biological (but also nuclear) weapons spread.2 By </w:t>
      </w:r>
      <w:r w:rsidRPr="00AA4841">
        <w:rPr>
          <w:rStyle w:val="StyleUnderline"/>
        </w:rPr>
        <w:t>dissecting Horowitz and Narang's</w:t>
      </w:r>
      <w:r w:rsidRPr="00AA4841">
        <w:rPr>
          <w:sz w:val="16"/>
        </w:rPr>
        <w:t xml:space="preserve"> (2014) dataset of CBW programs, I </w:t>
      </w:r>
      <w:r w:rsidRPr="00AA4841">
        <w:rPr>
          <w:rStyle w:val="StyleUnderline"/>
        </w:rPr>
        <w:t>show</w:t>
      </w:r>
      <w:r w:rsidRPr="00AA4841">
        <w:rPr>
          <w:sz w:val="16"/>
        </w:rPr>
        <w:t xml:space="preserve"> that </w:t>
      </w:r>
      <w:r w:rsidRPr="00AA4841">
        <w:rPr>
          <w:rStyle w:val="StyleUnderline"/>
        </w:rPr>
        <w:t xml:space="preserve">imprecise concepts, a nearly </w:t>
      </w:r>
      <w:r w:rsidRPr="00AA4841">
        <w:rPr>
          <w:rStyle w:val="Emphasis"/>
        </w:rPr>
        <w:t xml:space="preserve">blind trust </w:t>
      </w:r>
      <w:r w:rsidRPr="00AA4841">
        <w:rPr>
          <w:rStyle w:val="StyleUnderline"/>
        </w:rPr>
        <w:t xml:space="preserve">in </w:t>
      </w:r>
      <w:r w:rsidRPr="00AA4841">
        <w:rPr>
          <w:rStyle w:val="Emphasis"/>
        </w:rPr>
        <w:t>inconsistent</w:t>
      </w:r>
      <w:r w:rsidRPr="00AA4841">
        <w:rPr>
          <w:rStyle w:val="StyleUnderline"/>
        </w:rPr>
        <w:t xml:space="preserve"> and </w:t>
      </w:r>
      <w:r w:rsidRPr="00AA4841">
        <w:rPr>
          <w:rStyle w:val="Emphasis"/>
        </w:rPr>
        <w:t>unverifiable</w:t>
      </w:r>
      <w:r w:rsidRPr="00AA4841">
        <w:rPr>
          <w:rStyle w:val="StyleUnderline"/>
        </w:rPr>
        <w:t xml:space="preserve"> proliferation </w:t>
      </w:r>
      <w:r w:rsidRPr="00AA4841">
        <w:rPr>
          <w:rStyle w:val="StyleUnderline"/>
        </w:rPr>
        <w:lastRenderedPageBreak/>
        <w:t>allegations originating from the US government, a lack of analysis of source materials, and the frequent repetition of the same allegations</w:t>
      </w:r>
      <w:r w:rsidRPr="00362C5E">
        <w:rPr>
          <w:rStyle w:val="StyleUnderline"/>
        </w:rPr>
        <w:t>—with each successive source citing the preceding one—until they come to be accepted as common knowledge, lead to an incomplete and flawed view of</w:t>
      </w:r>
      <w:r w:rsidRPr="00AC6B52">
        <w:rPr>
          <w:sz w:val="16"/>
        </w:rPr>
        <w:t xml:space="preserve"> the substance and nature of the spread of </w:t>
      </w:r>
      <w:r w:rsidRPr="00362C5E">
        <w:rPr>
          <w:rStyle w:val="StyleUnderline"/>
        </w:rPr>
        <w:t>CBWs</w:t>
      </w:r>
      <w:r w:rsidRPr="00AC6B52">
        <w:rPr>
          <w:sz w:val="16"/>
        </w:rPr>
        <w:t xml:space="preserve"> in the post–World War II era. Consequently, I offer practical suggestions—focusing on three categories: sound concepts, sound research habits, and sound evidence—to address these issues in future research.</w:t>
      </w:r>
      <w:r w:rsidR="00AC6B52" w:rsidRPr="00AC6B52">
        <w:rPr>
          <w:sz w:val="16"/>
        </w:rPr>
        <w:t xml:space="preserve"> </w:t>
      </w:r>
      <w:r w:rsidRPr="00AC6B52">
        <w:rPr>
          <w:sz w:val="16"/>
        </w:rPr>
        <w:t xml:space="preserve">Second, it is necessary to explore how the understanding that CBWs are desirable and widespread, particularly among “poor” and non-Western states, has come into existence and has endured. This requires one to look beyond issues of methodology and research design and consider the underlying social context in which knowledge about CBN weapons is produced. In doing so, I show that a dominant analytical framework centering on the metaphorical use of the </w:t>
      </w:r>
      <w:proofErr w:type="gramStart"/>
      <w:r w:rsidRPr="00AC6B52">
        <w:rPr>
          <w:sz w:val="16"/>
        </w:rPr>
        <w:t>terms</w:t>
      </w:r>
      <w:proofErr w:type="gramEnd"/>
      <w:r w:rsidRPr="00AC6B52">
        <w:rPr>
          <w:sz w:val="16"/>
        </w:rPr>
        <w:t xml:space="preserve"> “proliferation” and “poor man's atomic bomb”—one that acts as the political ideology of the profession—primes analysts and policymakers to interpret the history and future of CBN weapons as being characterized by automaticity, contagion, and inevitable spread. I then conclude the article by suggesting ways to counter the orthodoxies of this dominant frame in teaching, research, and policy.</w:t>
      </w:r>
      <w:r w:rsidR="00AC6B52" w:rsidRPr="00AC6B52">
        <w:rPr>
          <w:sz w:val="16"/>
        </w:rPr>
        <w:t xml:space="preserve"> </w:t>
      </w:r>
      <w:r w:rsidRPr="00AC6B52">
        <w:rPr>
          <w:sz w:val="16"/>
        </w:rPr>
        <w:t>A Case Study of Threat Inflation: Horowitz and Narang's CBW Programs Dataset</w:t>
      </w:r>
      <w:r w:rsidR="00AC6B52" w:rsidRPr="00AC6B52">
        <w:rPr>
          <w:sz w:val="16"/>
        </w:rPr>
        <w:t xml:space="preserve"> </w:t>
      </w:r>
      <w:r w:rsidRPr="00AC6B52">
        <w:rPr>
          <w:sz w:val="16"/>
        </w:rPr>
        <w:t>Horowitz and Narang's (2014) (hereinafter H&amp;N) study offers the first published dataset of CBW programs. Following practice from extant nuclear weapons datasets found in the “proliferation studies” literature, H&amp;N measure “proliferation status” along a continuum: (1) no interest; (2) pursuit of weapons; and (3) acquisition of weapons.3 H&amp;N report thirty-three states as pursuing and thirty-one states as possessing CWs during the period 1945–2000, while sixteen states are reported as pursuing and eleven states as possessing BWs (see tables 1 and 2).4</w:t>
      </w:r>
      <w:r w:rsidR="00AC6B52" w:rsidRPr="00AC6B52">
        <w:rPr>
          <w:sz w:val="16"/>
        </w:rPr>
        <w:t xml:space="preserve"> </w:t>
      </w:r>
      <w:r w:rsidRPr="00AC6B52">
        <w:rPr>
          <w:sz w:val="16"/>
        </w:rPr>
        <w:t xml:space="preserve">Extant analyses of the spread of CBWs, like the H&amp;N study, often suffer from three substantial shortcomings related to concepts, analysis and justification, and evidence. In brief, the first issue involves a lack of clarity about the core concepts under investigation. </w:t>
      </w:r>
      <w:r w:rsidRPr="00AA4841">
        <w:rPr>
          <w:rStyle w:val="StyleUnderline"/>
          <w:highlight w:val="green"/>
        </w:rPr>
        <w:t>Analysts</w:t>
      </w:r>
      <w:r w:rsidRPr="00AC6B52">
        <w:rPr>
          <w:sz w:val="16"/>
        </w:rPr>
        <w:t xml:space="preserve"> often neglect to clearly define the core concepts they investigate. Instead, they tend to inadvertently </w:t>
      </w:r>
      <w:r w:rsidRPr="00AA4841">
        <w:rPr>
          <w:rStyle w:val="StyleUnderline"/>
          <w:highlight w:val="green"/>
        </w:rPr>
        <w:t>adopt</w:t>
      </w:r>
      <w:r w:rsidRPr="00AC6B52">
        <w:rPr>
          <w:sz w:val="16"/>
        </w:rPr>
        <w:t xml:space="preserve"> a multitude of (implicit)—and often </w:t>
      </w:r>
      <w:r w:rsidRPr="00AA4841">
        <w:rPr>
          <w:rStyle w:val="StyleUnderline"/>
          <w:highlight w:val="green"/>
        </w:rPr>
        <w:t>conflicting</w:t>
      </w:r>
      <w:r w:rsidRPr="00AC6B52">
        <w:rPr>
          <w:sz w:val="16"/>
        </w:rPr>
        <w:t>—</w:t>
      </w:r>
      <w:r w:rsidRPr="00AA4841">
        <w:rPr>
          <w:rStyle w:val="StyleUnderline"/>
          <w:highlight w:val="green"/>
        </w:rPr>
        <w:t>assumptions</w:t>
      </w:r>
      <w:r w:rsidRPr="00AC6B52">
        <w:rPr>
          <w:sz w:val="16"/>
        </w:rPr>
        <w:t xml:space="preserve"> from the sources they consult, </w:t>
      </w:r>
      <w:r w:rsidRPr="00AA4841">
        <w:rPr>
          <w:rStyle w:val="StyleUnderline"/>
          <w:highlight w:val="green"/>
        </w:rPr>
        <w:t xml:space="preserve">which leads to </w:t>
      </w:r>
      <w:r w:rsidRPr="00AA4841">
        <w:rPr>
          <w:rStyle w:val="Emphasis"/>
          <w:highlight w:val="green"/>
        </w:rPr>
        <w:t>definitional stretch</w:t>
      </w:r>
      <w:r w:rsidRPr="00AC6B52">
        <w:rPr>
          <w:sz w:val="16"/>
        </w:rPr>
        <w:t xml:space="preserve"> </w:t>
      </w:r>
      <w:r w:rsidRPr="00AA4841">
        <w:rPr>
          <w:rStyle w:val="StyleUnderline"/>
          <w:highlight w:val="green"/>
        </w:rPr>
        <w:t>and</w:t>
      </w:r>
      <w:r w:rsidRPr="00362C5E">
        <w:rPr>
          <w:rStyle w:val="StyleUnderline"/>
        </w:rPr>
        <w:t xml:space="preserve"> the </w:t>
      </w:r>
      <w:r w:rsidRPr="00AA4841">
        <w:rPr>
          <w:rStyle w:val="StyleUnderline"/>
          <w:highlight w:val="green"/>
        </w:rPr>
        <w:t>erroneous</w:t>
      </w:r>
      <w:r w:rsidRPr="00362C5E">
        <w:rPr>
          <w:rStyle w:val="StyleUnderline"/>
        </w:rPr>
        <w:t xml:space="preserve"> scrutiny of </w:t>
      </w:r>
      <w:r w:rsidRPr="00AA4841">
        <w:rPr>
          <w:rStyle w:val="StyleUnderline"/>
          <w:highlight w:val="green"/>
        </w:rPr>
        <w:t>states</w:t>
      </w:r>
      <w:r w:rsidRPr="00362C5E">
        <w:rPr>
          <w:rStyle w:val="StyleUnderline"/>
        </w:rPr>
        <w:t xml:space="preserve"> that should not properly be understood as having pursued or possessed CB weapons at all</w:t>
      </w:r>
      <w:r w:rsidRPr="00AC6B52">
        <w:rPr>
          <w:sz w:val="16"/>
        </w:rPr>
        <w:t xml:space="preserve">. Second, </w:t>
      </w:r>
      <w:r w:rsidRPr="00AA4841">
        <w:rPr>
          <w:rStyle w:val="StyleUnderline"/>
          <w:highlight w:val="green"/>
        </w:rPr>
        <w:t>there is a tendency to highlight conclusions without</w:t>
      </w:r>
      <w:r w:rsidRPr="00362C5E">
        <w:rPr>
          <w:rStyle w:val="StyleUnderline"/>
        </w:rPr>
        <w:t xml:space="preserve"> properly </w:t>
      </w:r>
      <w:r w:rsidRPr="00AA4841">
        <w:rPr>
          <w:rStyle w:val="StyleUnderline"/>
          <w:highlight w:val="green"/>
        </w:rPr>
        <w:t>presenting the</w:t>
      </w:r>
      <w:r w:rsidRPr="00362C5E">
        <w:rPr>
          <w:rStyle w:val="StyleUnderline"/>
        </w:rPr>
        <w:t xml:space="preserve"> underlying </w:t>
      </w:r>
      <w:r w:rsidRPr="00AA4841">
        <w:rPr>
          <w:rStyle w:val="StyleUnderline"/>
          <w:highlight w:val="green"/>
        </w:rPr>
        <w:t>analysis</w:t>
      </w:r>
      <w:r w:rsidRPr="00362C5E">
        <w:rPr>
          <w:rStyle w:val="StyleUnderline"/>
        </w:rPr>
        <w:t xml:space="preserve"> and providing sufficient justification</w:t>
      </w:r>
      <w:r w:rsidRPr="00AC6B52">
        <w:rPr>
          <w:sz w:val="16"/>
        </w:rPr>
        <w:t xml:space="preserve">. As a result, </w:t>
      </w:r>
      <w:r w:rsidRPr="00362C5E">
        <w:rPr>
          <w:rStyle w:val="StyleUnderline"/>
        </w:rPr>
        <w:t xml:space="preserve">flawed assessments remain </w:t>
      </w:r>
      <w:r w:rsidRPr="00362C5E">
        <w:rPr>
          <w:rStyle w:val="Emphasis"/>
        </w:rPr>
        <w:t>obscured</w:t>
      </w:r>
      <w:r w:rsidRPr="00362C5E">
        <w:rPr>
          <w:rStyle w:val="StyleUnderline"/>
        </w:rPr>
        <w:t xml:space="preserve"> </w:t>
      </w:r>
      <w:r w:rsidRPr="00AC6B52">
        <w:rPr>
          <w:sz w:val="16"/>
        </w:rPr>
        <w:t xml:space="preserve">and the ability of other researchers to understand, evaluate, and replicate extant research is hampered. Third, many </w:t>
      </w:r>
      <w:r w:rsidRPr="00362C5E">
        <w:rPr>
          <w:rStyle w:val="StyleUnderline"/>
        </w:rPr>
        <w:t xml:space="preserve">analyses of CBW spread draw heavily on allegations that originate from </w:t>
      </w:r>
      <w:r w:rsidRPr="00AA4841">
        <w:rPr>
          <w:rStyle w:val="StyleUnderline"/>
          <w:highlight w:val="green"/>
        </w:rPr>
        <w:t>US</w:t>
      </w:r>
      <w:r w:rsidRPr="00362C5E">
        <w:rPr>
          <w:rStyle w:val="StyleUnderline"/>
        </w:rPr>
        <w:t xml:space="preserve"> government </w:t>
      </w:r>
      <w:r w:rsidRPr="00AA4841">
        <w:rPr>
          <w:rStyle w:val="StyleUnderline"/>
          <w:highlight w:val="green"/>
        </w:rPr>
        <w:t>sources</w:t>
      </w:r>
      <w:r w:rsidRPr="00AC6B52">
        <w:rPr>
          <w:sz w:val="16"/>
        </w:rPr>
        <w:t xml:space="preserve">. Sometimes, they directly cite government reports or statements from officials, but much more frequently the information comes from third-party reports. In either case, </w:t>
      </w:r>
      <w:r w:rsidRPr="00362C5E">
        <w:rPr>
          <w:rStyle w:val="StyleUnderline"/>
        </w:rPr>
        <w:t xml:space="preserve">the information </w:t>
      </w:r>
      <w:r w:rsidRPr="00AA4841">
        <w:rPr>
          <w:rStyle w:val="StyleUnderline"/>
          <w:highlight w:val="green"/>
        </w:rPr>
        <w:t>is</w:t>
      </w:r>
      <w:r w:rsidRPr="00362C5E">
        <w:rPr>
          <w:rStyle w:val="StyleUnderline"/>
        </w:rPr>
        <w:t xml:space="preserve"> often </w:t>
      </w:r>
      <w:r w:rsidRPr="00AA4841">
        <w:rPr>
          <w:rStyle w:val="Emphasis"/>
        </w:rPr>
        <w:t>vague</w:t>
      </w:r>
      <w:r w:rsidRPr="00362C5E">
        <w:rPr>
          <w:rStyle w:val="StyleUnderline"/>
        </w:rPr>
        <w:t xml:space="preserve">, </w:t>
      </w:r>
      <w:r w:rsidRPr="00AA4841">
        <w:rPr>
          <w:rStyle w:val="Emphasis"/>
        </w:rPr>
        <w:t>inconsistent</w:t>
      </w:r>
      <w:r w:rsidRPr="00362C5E">
        <w:rPr>
          <w:rStyle w:val="StyleUnderline"/>
        </w:rPr>
        <w:t xml:space="preserve">, difficult or even </w:t>
      </w:r>
      <w:r w:rsidRPr="00AA4841">
        <w:rPr>
          <w:rStyle w:val="Emphasis"/>
        </w:rPr>
        <w:t>impossible</w:t>
      </w:r>
      <w:r w:rsidRPr="00362C5E">
        <w:rPr>
          <w:rStyle w:val="StyleUnderline"/>
        </w:rPr>
        <w:t xml:space="preserve"> to verify, </w:t>
      </w:r>
      <w:r w:rsidRPr="00AA4841">
        <w:rPr>
          <w:rStyle w:val="Emphasis"/>
          <w:highlight w:val="green"/>
        </w:rPr>
        <w:t>systematically biased</w:t>
      </w:r>
      <w:r w:rsidRPr="00AA4841">
        <w:rPr>
          <w:rStyle w:val="StyleUnderline"/>
          <w:highlight w:val="green"/>
        </w:rPr>
        <w:t xml:space="preserve"> toward overstating threats</w:t>
      </w:r>
      <w:r w:rsidRPr="00AC6B52">
        <w:rPr>
          <w:sz w:val="16"/>
        </w:rPr>
        <w:t xml:space="preserve"> related to CBN weapons, and in some cases demonstrably wrong. In this section, I will explore how these shortcomings occur throughout H&amp;N's study and impair their data on CBW programs.</w:t>
      </w:r>
      <w:r w:rsidR="00AC6B52" w:rsidRPr="00AC6B52">
        <w:rPr>
          <w:sz w:val="16"/>
        </w:rPr>
        <w:t xml:space="preserve"> </w:t>
      </w:r>
      <w:r w:rsidRPr="00AC6B52">
        <w:rPr>
          <w:sz w:val="16"/>
        </w:rPr>
        <w:t>Confusing Concepts</w:t>
      </w:r>
      <w:r w:rsidR="00AC6B52" w:rsidRPr="00AC6B52">
        <w:rPr>
          <w:sz w:val="16"/>
        </w:rPr>
        <w:t xml:space="preserve"> </w:t>
      </w:r>
      <w:r w:rsidRPr="00AC6B52">
        <w:rPr>
          <w:sz w:val="16"/>
        </w:rPr>
        <w:t xml:space="preserve">Determining which countries attempt to acquire or already possess CBWs is difficult because government officials, </w:t>
      </w:r>
      <w:r w:rsidRPr="00362C5E">
        <w:rPr>
          <w:rStyle w:val="StyleUnderline"/>
        </w:rPr>
        <w:t>experts</w:t>
      </w:r>
      <w:r w:rsidRPr="00AC6B52">
        <w:rPr>
          <w:sz w:val="16"/>
        </w:rPr>
        <w:t xml:space="preserve">, and journalists often </w:t>
      </w:r>
      <w:r w:rsidRPr="00362C5E">
        <w:rPr>
          <w:rStyle w:val="StyleUnderline"/>
        </w:rPr>
        <w:t xml:space="preserve">talk about CBW activities without specifying what they </w:t>
      </w:r>
      <w:proofErr w:type="gramStart"/>
      <w:r w:rsidRPr="00362C5E">
        <w:rPr>
          <w:rStyle w:val="StyleUnderline"/>
        </w:rPr>
        <w:t>actually mean</w:t>
      </w:r>
      <w:proofErr w:type="gramEnd"/>
      <w:r w:rsidRPr="00AC6B52">
        <w:rPr>
          <w:sz w:val="16"/>
        </w:rPr>
        <w:t xml:space="preserve">. </w:t>
      </w:r>
      <w:r w:rsidRPr="00362C5E">
        <w:rPr>
          <w:rStyle w:val="StyleUnderline"/>
        </w:rPr>
        <w:t>H&amp;N,</w:t>
      </w:r>
      <w:r w:rsidRPr="00AC6B52">
        <w:rPr>
          <w:sz w:val="16"/>
        </w:rPr>
        <w:t xml:space="preserve"> for instance, </w:t>
      </w:r>
      <w:r w:rsidRPr="00362C5E">
        <w:rPr>
          <w:rStyle w:val="StyleUnderline"/>
        </w:rPr>
        <w:t>do not offer clear definitions of “pursuit” and “possession” of CBWs, nor do they specify any coding rules against which states’ activities are assessed</w:t>
      </w:r>
      <w:r w:rsidRPr="00AC6B52">
        <w:rPr>
          <w:sz w:val="16"/>
        </w:rPr>
        <w:t xml:space="preserve">. There is, for example, significant difference between a state that has a capacity to produce chemical/biological (CB) warfare agents without having done so, a state that has a stockpile of CB weapons it has developed itself, a state that has received a stockpile of weapons from another state, and a state that has allowed a foreign power to deploy weapons on its territory. As I will show in this section, </w:t>
      </w:r>
      <w:r w:rsidRPr="00362C5E">
        <w:rPr>
          <w:rStyle w:val="StyleUnderline"/>
        </w:rPr>
        <w:t xml:space="preserve">this lack of definitions causes H&amp;N to </w:t>
      </w:r>
      <w:r w:rsidRPr="00362C5E">
        <w:rPr>
          <w:rStyle w:val="Emphasis"/>
        </w:rPr>
        <w:t>stretch the concepts</w:t>
      </w:r>
      <w:r w:rsidRPr="00AC6B52">
        <w:rPr>
          <w:sz w:val="16"/>
        </w:rPr>
        <w:t xml:space="preserve"> of “pursuit” and “possession” </w:t>
      </w:r>
      <w:r w:rsidRPr="00362C5E">
        <w:rPr>
          <w:rStyle w:val="StyleUnderline"/>
        </w:rPr>
        <w:t>to include</w:t>
      </w:r>
      <w:r w:rsidRPr="00AC6B52">
        <w:rPr>
          <w:sz w:val="16"/>
        </w:rPr>
        <w:t xml:space="preserve"> a wide variety of </w:t>
      </w:r>
      <w:r w:rsidRPr="00362C5E">
        <w:rPr>
          <w:rStyle w:val="StyleUnderline"/>
        </w:rPr>
        <w:t>activities that should not properly be</w:t>
      </w:r>
      <w:r w:rsidRPr="00AC6B52">
        <w:rPr>
          <w:sz w:val="16"/>
        </w:rPr>
        <w:t xml:space="preserve"> </w:t>
      </w:r>
      <w:r w:rsidRPr="00362C5E">
        <w:rPr>
          <w:rStyle w:val="StyleUnderline"/>
        </w:rPr>
        <w:t>understood as encompassing either pursuit or possession.</w:t>
      </w:r>
      <w:r w:rsidR="00AC6B52">
        <w:rPr>
          <w:rStyle w:val="StyleUnderline"/>
        </w:rPr>
        <w:t xml:space="preserve"> </w:t>
      </w:r>
      <w:r w:rsidRPr="00C551D7">
        <w:rPr>
          <w:rStyle w:val="StyleUnderline"/>
        </w:rPr>
        <w:t>A lack of proper definitions is not exclusive to H&amp;N</w:t>
      </w:r>
      <w:r w:rsidRPr="00AC6B52">
        <w:rPr>
          <w:sz w:val="16"/>
        </w:rPr>
        <w:t xml:space="preserve">'s </w:t>
      </w:r>
      <w:proofErr w:type="gramStart"/>
      <w:r w:rsidRPr="00AC6B52">
        <w:rPr>
          <w:sz w:val="16"/>
        </w:rPr>
        <w:t>study</w:t>
      </w:r>
      <w:proofErr w:type="gramEnd"/>
      <w:r w:rsidRPr="00AC6B52">
        <w:rPr>
          <w:sz w:val="16"/>
        </w:rPr>
        <w:t xml:space="preserve"> and some commentators have previously drawn attention to definitional issues in allegations of CBW spread (e.g., Harris 1989b; Burck and Flowerree 1991, 157f.; Robinson 1991, 22–25). These problems are also found in many published allegations about “CBW capabilities” that H&amp;N cite. The </w:t>
      </w:r>
      <w:r w:rsidRPr="00C551D7">
        <w:rPr>
          <w:rStyle w:val="StyleUnderline"/>
        </w:rPr>
        <w:t xml:space="preserve">allegations are often </w:t>
      </w:r>
      <w:r w:rsidRPr="00C551D7">
        <w:rPr>
          <w:rStyle w:val="Emphasis"/>
        </w:rPr>
        <w:t>vague</w:t>
      </w:r>
      <w:r w:rsidRPr="00C551D7">
        <w:rPr>
          <w:rStyle w:val="StyleUnderline"/>
        </w:rPr>
        <w:t xml:space="preserve"> and the terminology that is used in them by government officials, analysts, and journalists is beset by </w:t>
      </w:r>
      <w:r w:rsidRPr="00C551D7">
        <w:rPr>
          <w:rStyle w:val="Emphasis"/>
        </w:rPr>
        <w:t>ambiguities</w:t>
      </w:r>
      <w:r w:rsidRPr="00AC6B52">
        <w:rPr>
          <w:sz w:val="16"/>
        </w:rPr>
        <w:t>. Many allegations are, in fact, no more detailed than lists of countries that are described variously as “industrially capable”; “considering, intending or in fact producing chemical or biological weapons”; or even “seeking or attempting to develop or possess a chemical or biological warfare capability” (Burck and Flowerree 1991, 157). The terms quoted signify different things depending on who uses them and when.</w:t>
      </w:r>
      <w:r w:rsidR="00AC6B52" w:rsidRPr="00AC6B52">
        <w:rPr>
          <w:sz w:val="16"/>
        </w:rPr>
        <w:t xml:space="preserve"> </w:t>
      </w:r>
      <w:r w:rsidRPr="00AC6B52">
        <w:rPr>
          <w:sz w:val="16"/>
        </w:rPr>
        <w:t xml:space="preserve">As Burck and Flowerree (1991, 157) note, “weapons” are delivery systems for munitions and there are no single-purpose CW or BW munition delivery systems. However, the terms “chemical weapon” and “biological weapon,” as frequently employed, can mean different things: (1) C/B agents in the context of production capability; (2) C/B agents in the context of possession; or (3) C/B agents combined with a suitable </w:t>
      </w:r>
      <w:r w:rsidRPr="00AA4841">
        <w:rPr>
          <w:sz w:val="16"/>
        </w:rPr>
        <w:t xml:space="preserve">dissemination and delivery device, such as munitions or a spray tank (Burck and Flowerree 1991, 157; Robinson 1991, 24). Moreover, </w:t>
      </w:r>
      <w:r w:rsidRPr="00AA4841">
        <w:rPr>
          <w:rStyle w:val="StyleUnderline"/>
        </w:rPr>
        <w:t>the terms</w:t>
      </w:r>
      <w:r w:rsidRPr="00AA4841">
        <w:rPr>
          <w:sz w:val="16"/>
        </w:rPr>
        <w:t xml:space="preserve"> may </w:t>
      </w:r>
      <w:r w:rsidRPr="00AA4841">
        <w:rPr>
          <w:rStyle w:val="StyleUnderline"/>
        </w:rPr>
        <w:t>encompass</w:t>
      </w:r>
      <w:r w:rsidRPr="00AA4841">
        <w:rPr>
          <w:sz w:val="16"/>
        </w:rPr>
        <w:t xml:space="preserve"> different classes of agents: either restricting the term to the “traditional” classes of lethal antipersonnel agents or including, for instance, </w:t>
      </w:r>
      <w:r w:rsidRPr="00AA4841">
        <w:rPr>
          <w:rStyle w:val="StyleUnderline"/>
        </w:rPr>
        <w:t xml:space="preserve">herbicides, anti-livestock agents, irritants, and riot-control agents </w:t>
      </w:r>
      <w:r w:rsidRPr="00AA4841">
        <w:rPr>
          <w:sz w:val="16"/>
        </w:rPr>
        <w:t xml:space="preserve">(such as BZ), </w:t>
      </w:r>
      <w:r w:rsidRPr="00AA4841">
        <w:rPr>
          <w:rStyle w:val="StyleUnderline"/>
        </w:rPr>
        <w:t>and</w:t>
      </w:r>
      <w:r w:rsidRPr="00AA4841">
        <w:rPr>
          <w:sz w:val="16"/>
        </w:rPr>
        <w:t xml:space="preserve"> even </w:t>
      </w:r>
      <w:r w:rsidRPr="00AA4841">
        <w:rPr>
          <w:rStyle w:val="StyleUnderline"/>
        </w:rPr>
        <w:t>smoke</w:t>
      </w:r>
      <w:r w:rsidRPr="00AA4841">
        <w:rPr>
          <w:sz w:val="16"/>
        </w:rPr>
        <w:t>-generating compositions (Robinson 1991, 25).</w:t>
      </w:r>
      <w:r w:rsidR="00AC6B52" w:rsidRPr="00AA4841">
        <w:rPr>
          <w:sz w:val="16"/>
        </w:rPr>
        <w:t xml:space="preserve"> </w:t>
      </w:r>
      <w:r w:rsidRPr="00AA4841">
        <w:rPr>
          <w:sz w:val="16"/>
        </w:rPr>
        <w:t xml:space="preserve">Ambiguity surrounding the term “chemical/biological warfare capability” creates even more confusion, as it is often used but rarely defined by </w:t>
      </w:r>
      <w:r w:rsidRPr="00AA4841">
        <w:rPr>
          <w:sz w:val="16"/>
        </w:rPr>
        <w:lastRenderedPageBreak/>
        <w:t>government officials, experts, and journalists. The term “warfare capability” may say something about the ability of military forces to use CB weapons, but it is also commonly employed when referring to a country's possession</w:t>
      </w:r>
      <w:r w:rsidRPr="00AC6B52">
        <w:rPr>
          <w:sz w:val="16"/>
        </w:rPr>
        <w:t xml:space="preserve"> of CB agents or CB munitions that were inherited or obtained from a third party without the capacity to produce them domestically, the possession of a sophisticated chemical or biological industry (which does not imply the possession of CB weapons agents), or even the ability of armed forces to operate under conditions of CB warfare (Burck and Flowerree 1991, 157f.).</w:t>
      </w:r>
      <w:r w:rsidR="00AC6B52" w:rsidRPr="00AC6B52">
        <w:rPr>
          <w:sz w:val="16"/>
        </w:rPr>
        <w:t xml:space="preserve"> </w:t>
      </w:r>
      <w:r w:rsidRPr="00C551D7">
        <w:rPr>
          <w:rStyle w:val="StyleUnderline"/>
        </w:rPr>
        <w:t>The lack of clear definitions leads H&amp;N to identify</w:t>
      </w:r>
      <w:r w:rsidRPr="00AC6B52">
        <w:rPr>
          <w:sz w:val="16"/>
        </w:rPr>
        <w:t xml:space="preserve"> a set of </w:t>
      </w:r>
      <w:r w:rsidRPr="00C551D7">
        <w:rPr>
          <w:rStyle w:val="StyleUnderline"/>
        </w:rPr>
        <w:t>cases</w:t>
      </w:r>
      <w:r w:rsidRPr="00AC6B52">
        <w:rPr>
          <w:sz w:val="16"/>
        </w:rPr>
        <w:t xml:space="preserve"> that can be placed on such a broad spectrum of chemical and biological (non)activities, that subsuming them all </w:t>
      </w:r>
      <w:r w:rsidRPr="00C551D7">
        <w:rPr>
          <w:rStyle w:val="StyleUnderline"/>
        </w:rPr>
        <w:t xml:space="preserve">under the header “pursuing” or “possessing” CB weapons causes these terms to </w:t>
      </w:r>
      <w:r w:rsidRPr="00C551D7">
        <w:rPr>
          <w:rStyle w:val="Emphasis"/>
        </w:rPr>
        <w:t>lose all meaning</w:t>
      </w:r>
      <w:r w:rsidRPr="00AC6B52">
        <w:rPr>
          <w:sz w:val="16"/>
        </w:rPr>
        <w:t xml:space="preserve">. </w:t>
      </w:r>
      <w:r w:rsidRPr="00C551D7">
        <w:rPr>
          <w:rStyle w:val="StyleUnderline"/>
        </w:rPr>
        <w:t>Their dataset</w:t>
      </w:r>
      <w:r w:rsidRPr="00AC6B52">
        <w:rPr>
          <w:sz w:val="16"/>
        </w:rPr>
        <w:t xml:space="preserve"> </w:t>
      </w:r>
      <w:r w:rsidRPr="00C551D7">
        <w:rPr>
          <w:rStyle w:val="StyleUnderline"/>
        </w:rPr>
        <w:t>includes</w:t>
      </w:r>
      <w:r w:rsidRPr="00AC6B52">
        <w:rPr>
          <w:sz w:val="16"/>
        </w:rPr>
        <w:t xml:space="preserve">, among others, </w:t>
      </w:r>
      <w:r w:rsidRPr="00C551D7">
        <w:rPr>
          <w:rStyle w:val="StyleUnderline"/>
        </w:rPr>
        <w:t>states that have not been involved in any C/B weapons activity</w:t>
      </w:r>
      <w:r w:rsidRPr="00AC6B52">
        <w:rPr>
          <w:sz w:val="16"/>
        </w:rPr>
        <w:t>; states that have had an exclusively defensive C/B warfare program aimed at protecting civilians and troops against the use of CB weapons by adversaries; states that have developed C/B agents for assassination or other foul play purposes; states that have received, bought, or inherited a stockpile of C/B weapons but are incapable of producing their own; and states that have developed a stockpile of C/B weapons that they can employ on the battlefield.</w:t>
      </w:r>
      <w:r w:rsidR="00AC6B52" w:rsidRPr="00AC6B52">
        <w:rPr>
          <w:sz w:val="16"/>
        </w:rPr>
        <w:t xml:space="preserve"> </w:t>
      </w:r>
      <w:r w:rsidRPr="00AC6B52">
        <w:rPr>
          <w:sz w:val="16"/>
        </w:rPr>
        <w:t xml:space="preserve">The Afghan case provides an illustrative example of activities that are erroneously confused with pursuit or possession of weapons. </w:t>
      </w:r>
      <w:r w:rsidRPr="00C551D7">
        <w:rPr>
          <w:rStyle w:val="StyleUnderline"/>
        </w:rPr>
        <w:t>H&amp;N code Afghanistan as pursuing CWs</w:t>
      </w:r>
      <w:r w:rsidRPr="00AC6B52">
        <w:rPr>
          <w:sz w:val="16"/>
        </w:rPr>
        <w:t xml:space="preserve"> from 1982 to 1994. </w:t>
      </w:r>
      <w:r w:rsidRPr="00C551D7">
        <w:rPr>
          <w:rStyle w:val="StyleUnderline"/>
        </w:rPr>
        <w:t>Yet</w:t>
      </w:r>
      <w:r w:rsidRPr="00AC6B52">
        <w:rPr>
          <w:sz w:val="16"/>
        </w:rPr>
        <w:t xml:space="preserve">, one of the two </w:t>
      </w:r>
      <w:r w:rsidRPr="00C551D7">
        <w:rPr>
          <w:rStyle w:val="StyleUnderline"/>
        </w:rPr>
        <w:t>sources</w:t>
      </w:r>
      <w:r w:rsidRPr="00AC6B52">
        <w:rPr>
          <w:sz w:val="16"/>
        </w:rPr>
        <w:t xml:space="preserve"> that they consult </w:t>
      </w:r>
      <w:r w:rsidRPr="00C551D7">
        <w:rPr>
          <w:rStyle w:val="StyleUnderline"/>
        </w:rPr>
        <w:t>indicates</w:t>
      </w:r>
      <w:r w:rsidRPr="00AC6B52">
        <w:rPr>
          <w:sz w:val="16"/>
        </w:rPr>
        <w:t xml:space="preserve"> that “the primary </w:t>
      </w:r>
      <w:r w:rsidRPr="00C551D7">
        <w:rPr>
          <w:rStyle w:val="StyleUnderline"/>
        </w:rPr>
        <w:t>CW allegation</w:t>
      </w:r>
      <w:r w:rsidRPr="00AC6B52">
        <w:rPr>
          <w:sz w:val="16"/>
        </w:rPr>
        <w:t xml:space="preserve"> against the government of Afghanistan </w:t>
      </w:r>
      <w:r w:rsidRPr="00C551D7">
        <w:rPr>
          <w:rStyle w:val="StyleUnderline"/>
        </w:rPr>
        <w:t>is</w:t>
      </w:r>
      <w:r w:rsidRPr="00AC6B52">
        <w:rPr>
          <w:sz w:val="16"/>
        </w:rPr>
        <w:t xml:space="preserve"> of </w:t>
      </w:r>
      <w:r w:rsidRPr="00C551D7">
        <w:rPr>
          <w:rStyle w:val="StyleUnderline"/>
        </w:rPr>
        <w:t>complicity in allowing the USSR</w:t>
      </w:r>
      <w:r w:rsidRPr="00AC6B52">
        <w:rPr>
          <w:sz w:val="16"/>
        </w:rPr>
        <w:t xml:space="preserve"> </w:t>
      </w:r>
      <w:r w:rsidRPr="00C551D7">
        <w:rPr>
          <w:rStyle w:val="StyleUnderline"/>
        </w:rPr>
        <w:t>to</w:t>
      </w:r>
      <w:r w:rsidRPr="00AC6B52">
        <w:rPr>
          <w:sz w:val="16"/>
        </w:rPr>
        <w:t xml:space="preserve"> stock and </w:t>
      </w:r>
      <w:r w:rsidRPr="00C551D7">
        <w:rPr>
          <w:rStyle w:val="StyleUnderline"/>
        </w:rPr>
        <w:t>use CW agents</w:t>
      </w:r>
      <w:r w:rsidRPr="00AC6B52">
        <w:rPr>
          <w:sz w:val="16"/>
        </w:rPr>
        <w:t xml:space="preserve"> against domestic opponents,” concluding that “</w:t>
      </w:r>
      <w:r w:rsidRPr="00C551D7">
        <w:rPr>
          <w:rStyle w:val="StyleUnderline"/>
        </w:rPr>
        <w:t xml:space="preserve">it is </w:t>
      </w:r>
      <w:r w:rsidRPr="00C551D7">
        <w:rPr>
          <w:rStyle w:val="Emphasis"/>
        </w:rPr>
        <w:t>highly unlikely</w:t>
      </w:r>
      <w:r w:rsidRPr="00C551D7">
        <w:rPr>
          <w:rStyle w:val="StyleUnderline"/>
        </w:rPr>
        <w:t xml:space="preserve"> that the Afghan government had any assimilated [chemical warfare] capability</w:t>
      </w:r>
      <w:r w:rsidRPr="00AC6B52">
        <w:rPr>
          <w:sz w:val="16"/>
        </w:rPr>
        <w:t>, even on a temporary basis or under close Soviet supervision” (Burck and Flowerree 1991, 333, 341). The other consulted source (Office of Technology Assessment 1993, 80) merely notes that Afghanistan was mentioned in three earlier reports. One of these reports describes it as a “doubtful chemical weapons state” (Harris 1989b), a second report refers only to unproven allegations that Soviet forces “employed a number of chemicals” there (McGeorge 1989), and a third report merely includes it in a chart of “nations reported to have chemical weapons” (</w:t>
      </w:r>
      <w:proofErr w:type="spellStart"/>
      <w:r w:rsidRPr="00AC6B52">
        <w:rPr>
          <w:sz w:val="16"/>
        </w:rPr>
        <w:t>Smolowe</w:t>
      </w:r>
      <w:proofErr w:type="spellEnd"/>
      <w:r w:rsidRPr="00AC6B52">
        <w:rPr>
          <w:sz w:val="16"/>
        </w:rPr>
        <w:t xml:space="preserve"> 1989).</w:t>
      </w:r>
      <w:r w:rsidR="00AC6B52" w:rsidRPr="00AC6B52">
        <w:rPr>
          <w:sz w:val="16"/>
        </w:rPr>
        <w:t xml:space="preserve"> </w:t>
      </w:r>
      <w:r w:rsidRPr="00AC6B52">
        <w:rPr>
          <w:sz w:val="16"/>
        </w:rPr>
        <w:t>Another useful example revolves around China's CW status in the 1990s and 2000s. H&amp;N code China as continuing to possess CWs up to and through 2000 (the endpoint of their study) based on four US government sources cited on a webpage of the Center for Nonproliferation Studies (2008). These sources note that China can quickly mobilize its chemical industry to develop and produce CWs. In lieu of evidence that China possesses stockpiles of CWs or has an active program dedicated to developing such weapons, opportunity (the technical and/or industrial ability to develop weapons) is thus presented as evidence of wrongdoing. Yet, opportunity (and/or motive) is not enough. Opportunity must be acted upon, which in turn necessitates some semblance of intent. Moreover, taking opportunity (or motive) as a “smoking gun” leads to a serious methodological problem when the data are used to analyze the causes of the spread of CBWs because it positions opportunity (or motive) as both explanans and explanandum.</w:t>
      </w:r>
      <w:r w:rsidR="00AC6B52" w:rsidRPr="00AC6B52">
        <w:rPr>
          <w:sz w:val="16"/>
        </w:rPr>
        <w:t xml:space="preserve"> </w:t>
      </w:r>
      <w:r w:rsidRPr="00AC6B52">
        <w:rPr>
          <w:sz w:val="16"/>
        </w:rPr>
        <w:t>Analysis, Justification, and Replicability</w:t>
      </w:r>
      <w:r w:rsidR="00AC6B52" w:rsidRPr="00AC6B52">
        <w:rPr>
          <w:sz w:val="16"/>
        </w:rPr>
        <w:t xml:space="preserve"> </w:t>
      </w:r>
      <w:r w:rsidRPr="00C551D7">
        <w:rPr>
          <w:rStyle w:val="StyleUnderline"/>
        </w:rPr>
        <w:t>A lack of proper definitions</w:t>
      </w:r>
      <w:r w:rsidRPr="00AC6B52">
        <w:rPr>
          <w:sz w:val="16"/>
        </w:rPr>
        <w:t xml:space="preserve"> does not only lead to odd results, as illustrated by the previous two examples, but also </w:t>
      </w:r>
      <w:r w:rsidRPr="00C551D7">
        <w:rPr>
          <w:rStyle w:val="StyleUnderline"/>
        </w:rPr>
        <w:t>makes it difficult to maintain consistency during the data collection process and hampers the ability of others to understand, evaluate, and replicate research</w:t>
      </w:r>
      <w:r w:rsidRPr="00AC6B52">
        <w:rPr>
          <w:sz w:val="16"/>
        </w:rPr>
        <w:t xml:space="preserve">. This process is further complicated as </w:t>
      </w:r>
      <w:r w:rsidRPr="00C551D7">
        <w:rPr>
          <w:rStyle w:val="StyleUnderline"/>
        </w:rPr>
        <w:t>H&amp;N do not provide any insight into how the available evidence was evaluated, how conflicting information was weighed, and how particular coding decisions were reached</w:t>
      </w:r>
      <w:r w:rsidRPr="00AC6B52">
        <w:rPr>
          <w:sz w:val="16"/>
        </w:rPr>
        <w:t xml:space="preserve">. In the online data supplement to their article, H&amp;N merely </w:t>
      </w:r>
      <w:proofErr w:type="gramStart"/>
      <w:r w:rsidRPr="00AC6B52">
        <w:rPr>
          <w:sz w:val="16"/>
        </w:rPr>
        <w:t>indicate</w:t>
      </w:r>
      <w:proofErr w:type="gramEnd"/>
      <w:r w:rsidRPr="00AC6B52">
        <w:rPr>
          <w:sz w:val="16"/>
        </w:rPr>
        <w:t xml:space="preserve"> the period during which a state is judged to have pursued or possessed CBWs together with a summation of consulted sources.5 In some cases, the </w:t>
      </w:r>
      <w:r w:rsidRPr="00C551D7">
        <w:rPr>
          <w:rStyle w:val="StyleUnderline"/>
        </w:rPr>
        <w:t xml:space="preserve">sources present </w:t>
      </w:r>
      <w:r w:rsidRPr="00C551D7">
        <w:rPr>
          <w:rStyle w:val="Emphasis"/>
        </w:rPr>
        <w:t>conflicting information</w:t>
      </w:r>
      <w:r w:rsidRPr="00AC6B52">
        <w:rPr>
          <w:sz w:val="16"/>
        </w:rPr>
        <w:t xml:space="preserve">, which raises the question why H&amp;N prioritize one source over another. In other cases, the </w:t>
      </w:r>
      <w:r w:rsidRPr="00C551D7">
        <w:rPr>
          <w:rStyle w:val="StyleUnderline"/>
        </w:rPr>
        <w:t>sources do not refer to any years that correspond with the period during which H&amp;N code a country as pursing/possessing. In yet other cases, the sources do not provide any information from which it can be concluded that a country pursued/possessed CBWs</w:t>
      </w:r>
      <w:r w:rsidRPr="00AC6B52">
        <w:rPr>
          <w:sz w:val="16"/>
        </w:rPr>
        <w:t xml:space="preserve">. </w:t>
      </w:r>
      <w:r w:rsidRPr="00C551D7">
        <w:rPr>
          <w:rStyle w:val="StyleUnderline"/>
        </w:rPr>
        <w:t>These</w:t>
      </w:r>
      <w:r w:rsidRPr="00AC6B52">
        <w:rPr>
          <w:sz w:val="16"/>
        </w:rPr>
        <w:t xml:space="preserve"> three </w:t>
      </w:r>
      <w:r w:rsidRPr="00C551D7">
        <w:rPr>
          <w:rStyle w:val="StyleUnderline"/>
        </w:rPr>
        <w:t>issues</w:t>
      </w:r>
      <w:r w:rsidRPr="00AC6B52">
        <w:rPr>
          <w:sz w:val="16"/>
        </w:rPr>
        <w:t xml:space="preserve"> </w:t>
      </w:r>
      <w:r w:rsidRPr="00C551D7">
        <w:rPr>
          <w:rStyle w:val="StyleUnderline"/>
        </w:rPr>
        <w:t>describe more than a dozen countries</w:t>
      </w:r>
      <w:r w:rsidRPr="00AC6B52">
        <w:rPr>
          <w:sz w:val="16"/>
        </w:rPr>
        <w:t xml:space="preserve"> judged by H&amp;N to have pursued or possessed CBWs.6</w:t>
      </w:r>
      <w:r w:rsidR="00AC6B52" w:rsidRPr="00AC6B52">
        <w:rPr>
          <w:sz w:val="16"/>
        </w:rPr>
        <w:t xml:space="preserve"> </w:t>
      </w:r>
      <w:r w:rsidRPr="00AC6B52">
        <w:rPr>
          <w:sz w:val="16"/>
        </w:rPr>
        <w:t xml:space="preserve">The lack of data notes also obscures a considerable number of cases that are erroneously coded because </w:t>
      </w:r>
      <w:r w:rsidRPr="00AA4841">
        <w:rPr>
          <w:rStyle w:val="StyleUnderline"/>
          <w:highlight w:val="green"/>
        </w:rPr>
        <w:t>H&amp;N</w:t>
      </w:r>
      <w:r w:rsidRPr="00C551D7">
        <w:rPr>
          <w:rStyle w:val="StyleUnderline"/>
        </w:rPr>
        <w:t xml:space="preserve"> may have misinterpreted or </w:t>
      </w:r>
      <w:r w:rsidRPr="00AA4841">
        <w:rPr>
          <w:rStyle w:val="StyleUnderline"/>
          <w:highlight w:val="green"/>
        </w:rPr>
        <w:t>overlooked</w:t>
      </w:r>
      <w:r w:rsidRPr="00C551D7">
        <w:rPr>
          <w:rStyle w:val="StyleUnderline"/>
        </w:rPr>
        <w:t xml:space="preserve"> key </w:t>
      </w:r>
      <w:r w:rsidRPr="00AA4841">
        <w:rPr>
          <w:rStyle w:val="StyleUnderline"/>
          <w:highlight w:val="green"/>
        </w:rPr>
        <w:t>conclusions from sources</w:t>
      </w:r>
      <w:r w:rsidRPr="00C551D7">
        <w:rPr>
          <w:rStyle w:val="StyleUnderline"/>
        </w:rPr>
        <w:t xml:space="preserve"> they consulted</w:t>
      </w:r>
      <w:r w:rsidRPr="00AC6B52">
        <w:rPr>
          <w:sz w:val="16"/>
        </w:rPr>
        <w:t xml:space="preserve">. </w:t>
      </w:r>
      <w:r w:rsidRPr="00C551D7">
        <w:rPr>
          <w:rStyle w:val="StyleUnderline"/>
        </w:rPr>
        <w:t>H&amp;N</w:t>
      </w:r>
      <w:r w:rsidRPr="00AC6B52">
        <w:rPr>
          <w:sz w:val="16"/>
        </w:rPr>
        <w:t xml:space="preserve">, for instance, </w:t>
      </w:r>
      <w:r w:rsidRPr="00C551D7">
        <w:rPr>
          <w:rStyle w:val="StyleUnderline"/>
        </w:rPr>
        <w:t>code Angola as pursuing CWs</w:t>
      </w:r>
      <w:r w:rsidRPr="00AC6B52">
        <w:rPr>
          <w:sz w:val="16"/>
        </w:rPr>
        <w:t xml:space="preserve">, </w:t>
      </w:r>
      <w:r w:rsidRPr="00C551D7">
        <w:rPr>
          <w:rStyle w:val="StyleUnderline"/>
        </w:rPr>
        <w:t>while</w:t>
      </w:r>
      <w:r w:rsidRPr="00AC6B52">
        <w:rPr>
          <w:sz w:val="16"/>
        </w:rPr>
        <w:t xml:space="preserve"> one of the </w:t>
      </w:r>
      <w:r w:rsidRPr="00C551D7">
        <w:rPr>
          <w:rStyle w:val="StyleUnderline"/>
        </w:rPr>
        <w:t>sources</w:t>
      </w:r>
      <w:r w:rsidRPr="00AC6B52">
        <w:rPr>
          <w:sz w:val="16"/>
        </w:rPr>
        <w:t xml:space="preserve"> they cite </w:t>
      </w:r>
      <w:r w:rsidRPr="00C551D7">
        <w:rPr>
          <w:rStyle w:val="StyleUnderline"/>
        </w:rPr>
        <w:t>indicates</w:t>
      </w:r>
      <w:r w:rsidRPr="00AC6B52">
        <w:rPr>
          <w:sz w:val="16"/>
        </w:rPr>
        <w:t xml:space="preserve"> that “</w:t>
      </w:r>
      <w:r w:rsidRPr="00C551D7">
        <w:rPr>
          <w:rStyle w:val="StyleUnderline"/>
        </w:rPr>
        <w:t>there is little suspicion that Angola has any significant CW offensive capability of its own</w:t>
      </w:r>
      <w:r w:rsidRPr="00AC6B52">
        <w:rPr>
          <w:sz w:val="16"/>
        </w:rPr>
        <w:t xml:space="preserve">” and that if Angola was in any way connected to chemical warfare, it was due to it having allowed Soviet and/or Cuban troops to use CWs on its behalf against resistance forces (Burck and Flowerree 1991, 450).7 What is most surprising is that </w:t>
      </w:r>
      <w:r w:rsidRPr="00AA4841">
        <w:rPr>
          <w:rStyle w:val="StyleUnderline"/>
        </w:rPr>
        <w:t>H</w:t>
      </w:r>
      <w:r w:rsidRPr="00C551D7">
        <w:rPr>
          <w:rStyle w:val="StyleUnderline"/>
        </w:rPr>
        <w:t>&amp;N code Iraq as possessing CWs up to</w:t>
      </w:r>
      <w:r w:rsidRPr="00AC6B52">
        <w:rPr>
          <w:sz w:val="16"/>
        </w:rPr>
        <w:t xml:space="preserve"> and through the year </w:t>
      </w:r>
      <w:r w:rsidRPr="00C551D7">
        <w:rPr>
          <w:rStyle w:val="StyleUnderline"/>
        </w:rPr>
        <w:t>2000</w:t>
      </w:r>
      <w:r w:rsidRPr="00AC6B52">
        <w:rPr>
          <w:sz w:val="16"/>
        </w:rPr>
        <w:t xml:space="preserve">, even </w:t>
      </w:r>
      <w:r w:rsidRPr="00C551D7">
        <w:rPr>
          <w:rStyle w:val="StyleUnderline"/>
        </w:rPr>
        <w:t>though</w:t>
      </w:r>
      <w:r w:rsidRPr="00AC6B52">
        <w:rPr>
          <w:sz w:val="16"/>
        </w:rPr>
        <w:t xml:space="preserve"> it had become clear in the aftermath of the 2003 invasion that </w:t>
      </w:r>
      <w:r w:rsidRPr="00C551D7">
        <w:rPr>
          <w:rStyle w:val="StyleUnderline"/>
        </w:rPr>
        <w:t>Iraq had not</w:t>
      </w:r>
      <w:r w:rsidRPr="00AC6B52">
        <w:rPr>
          <w:sz w:val="16"/>
        </w:rPr>
        <w:t xml:space="preserve"> </w:t>
      </w:r>
      <w:r w:rsidRPr="00C551D7">
        <w:rPr>
          <w:rStyle w:val="StyleUnderline"/>
        </w:rPr>
        <w:t>possessed any CBN weapons since</w:t>
      </w:r>
      <w:r w:rsidRPr="00AC6B52">
        <w:rPr>
          <w:sz w:val="16"/>
        </w:rPr>
        <w:t xml:space="preserve"> </w:t>
      </w:r>
      <w:r w:rsidRPr="00C551D7">
        <w:rPr>
          <w:rStyle w:val="StyleUnderline"/>
        </w:rPr>
        <w:t>the</w:t>
      </w:r>
      <w:r w:rsidRPr="00AC6B52">
        <w:rPr>
          <w:sz w:val="16"/>
        </w:rPr>
        <w:t xml:space="preserve"> early </w:t>
      </w:r>
      <w:r w:rsidRPr="00C551D7">
        <w:rPr>
          <w:rStyle w:val="StyleUnderline"/>
        </w:rPr>
        <w:t>1990s</w:t>
      </w:r>
      <w:r w:rsidRPr="00AC6B52">
        <w:rPr>
          <w:sz w:val="16"/>
        </w:rPr>
        <w:t xml:space="preserve">.8 </w:t>
      </w:r>
      <w:r w:rsidRPr="00C551D7">
        <w:rPr>
          <w:rStyle w:val="StyleUnderline"/>
        </w:rPr>
        <w:t xml:space="preserve">H&amp;N even cite </w:t>
      </w:r>
      <w:r w:rsidRPr="00AC6B52">
        <w:rPr>
          <w:sz w:val="16"/>
        </w:rPr>
        <w:t xml:space="preserve">the final report of the </w:t>
      </w:r>
      <w:r w:rsidRPr="00C551D7">
        <w:rPr>
          <w:rStyle w:val="StyleUnderline"/>
        </w:rPr>
        <w:t>Iraq</w:t>
      </w:r>
      <w:r w:rsidRPr="00AC6B52">
        <w:rPr>
          <w:sz w:val="16"/>
        </w:rPr>
        <w:t xml:space="preserve"> Survey Group (known as the </w:t>
      </w:r>
      <w:proofErr w:type="spellStart"/>
      <w:r w:rsidRPr="00AC6B52">
        <w:rPr>
          <w:sz w:val="16"/>
        </w:rPr>
        <w:t>Duelfer</w:t>
      </w:r>
      <w:proofErr w:type="spellEnd"/>
      <w:r w:rsidRPr="00AC6B52">
        <w:rPr>
          <w:sz w:val="16"/>
        </w:rPr>
        <w:t xml:space="preserve"> report), </w:t>
      </w:r>
      <w:r w:rsidRPr="00C551D7">
        <w:rPr>
          <w:rStyle w:val="StyleUnderline"/>
        </w:rPr>
        <w:t>even though</w:t>
      </w:r>
      <w:r w:rsidRPr="00AC6B52">
        <w:rPr>
          <w:sz w:val="16"/>
        </w:rPr>
        <w:t xml:space="preserve"> </w:t>
      </w:r>
      <w:r w:rsidRPr="00C551D7">
        <w:rPr>
          <w:rStyle w:val="StyleUnderline"/>
        </w:rPr>
        <w:t>the</w:t>
      </w:r>
      <w:r w:rsidRPr="00AC6B52">
        <w:rPr>
          <w:sz w:val="16"/>
        </w:rPr>
        <w:t xml:space="preserve"> “key </w:t>
      </w:r>
      <w:r w:rsidRPr="00C551D7">
        <w:rPr>
          <w:rStyle w:val="StyleUnderline"/>
        </w:rPr>
        <w:t>findings</w:t>
      </w:r>
      <w:r w:rsidRPr="00AC6B52">
        <w:rPr>
          <w:sz w:val="16"/>
        </w:rPr>
        <w:t xml:space="preserve">” section </w:t>
      </w:r>
      <w:r w:rsidRPr="00C551D7">
        <w:rPr>
          <w:rStyle w:val="StyleUnderline"/>
        </w:rPr>
        <w:t>notes</w:t>
      </w:r>
      <w:r w:rsidRPr="00AC6B52">
        <w:rPr>
          <w:sz w:val="16"/>
        </w:rPr>
        <w:t xml:space="preserve"> that “</w:t>
      </w:r>
      <w:r w:rsidRPr="00C551D7">
        <w:rPr>
          <w:rStyle w:val="StyleUnderline"/>
        </w:rPr>
        <w:t>Iraq</w:t>
      </w:r>
      <w:r w:rsidRPr="00AC6B52">
        <w:rPr>
          <w:sz w:val="16"/>
        </w:rPr>
        <w:t xml:space="preserve"> unilaterally </w:t>
      </w:r>
      <w:r w:rsidRPr="00C551D7">
        <w:rPr>
          <w:rStyle w:val="StyleUnderline"/>
        </w:rPr>
        <w:t xml:space="preserve">destroyed its </w:t>
      </w:r>
      <w:r w:rsidRPr="00AC6B52">
        <w:rPr>
          <w:sz w:val="16"/>
        </w:rPr>
        <w:t xml:space="preserve">undeclared chemical weapons </w:t>
      </w:r>
      <w:r w:rsidRPr="00C551D7">
        <w:rPr>
          <w:rStyle w:val="StyleUnderline"/>
        </w:rPr>
        <w:t>stockpile</w:t>
      </w:r>
      <w:r w:rsidRPr="00AC6B52">
        <w:rPr>
          <w:sz w:val="16"/>
        </w:rPr>
        <w:t xml:space="preserve"> in 1991” </w:t>
      </w:r>
      <w:r w:rsidRPr="00C551D7">
        <w:rPr>
          <w:rStyle w:val="StyleUnderline"/>
        </w:rPr>
        <w:t>and</w:t>
      </w:r>
      <w:r w:rsidRPr="00AC6B52">
        <w:rPr>
          <w:sz w:val="16"/>
        </w:rPr>
        <w:t xml:space="preserve"> “</w:t>
      </w:r>
      <w:r w:rsidRPr="00C551D7">
        <w:rPr>
          <w:rStyle w:val="StyleUnderline"/>
        </w:rPr>
        <w:t>no credible indications that Baghdad resumed production of chemical munitions thereafter” were found</w:t>
      </w:r>
      <w:r w:rsidRPr="00AC6B52">
        <w:rPr>
          <w:sz w:val="16"/>
        </w:rPr>
        <w:t xml:space="preserve"> after 2003 (</w:t>
      </w:r>
      <w:proofErr w:type="spellStart"/>
      <w:r w:rsidRPr="00AC6B52">
        <w:rPr>
          <w:sz w:val="16"/>
        </w:rPr>
        <w:t>Duelfer</w:t>
      </w:r>
      <w:proofErr w:type="spellEnd"/>
      <w:r w:rsidRPr="00AC6B52">
        <w:rPr>
          <w:sz w:val="16"/>
        </w:rPr>
        <w:t xml:space="preserve"> 2005, 1).</w:t>
      </w:r>
      <w:r w:rsidR="00AC6B52" w:rsidRPr="00AC6B52">
        <w:rPr>
          <w:sz w:val="16"/>
        </w:rPr>
        <w:t xml:space="preserve"> </w:t>
      </w:r>
      <w:r w:rsidRPr="00AC6B52">
        <w:rPr>
          <w:sz w:val="16"/>
        </w:rPr>
        <w:t>Evidence</w:t>
      </w:r>
      <w:r w:rsidR="00AC6B52" w:rsidRPr="00AC6B52">
        <w:rPr>
          <w:sz w:val="16"/>
        </w:rPr>
        <w:t xml:space="preserve"> </w:t>
      </w:r>
      <w:r w:rsidRPr="00AC6B52">
        <w:rPr>
          <w:sz w:val="16"/>
        </w:rPr>
        <w:t xml:space="preserve">Collecting information on state-run CBW activities is a challenging task as governments treat current and former CBW programs with the utmost secrecy. Few states have acknowledged their (past) activities and of the acknowledged </w:t>
      </w:r>
      <w:r w:rsidRPr="00AC6B52">
        <w:rPr>
          <w:sz w:val="16"/>
        </w:rPr>
        <w:lastRenderedPageBreak/>
        <w:t xml:space="preserve">programs many details remain unknown. </w:t>
      </w:r>
      <w:r w:rsidRPr="00C551D7">
        <w:rPr>
          <w:rStyle w:val="StyleUnderline"/>
        </w:rPr>
        <w:t>Reliable</w:t>
      </w:r>
      <w:r w:rsidRPr="00AC6B52">
        <w:rPr>
          <w:sz w:val="16"/>
        </w:rPr>
        <w:t xml:space="preserve"> </w:t>
      </w:r>
      <w:r w:rsidRPr="00C551D7">
        <w:rPr>
          <w:rStyle w:val="StyleUnderline"/>
        </w:rPr>
        <w:t>information</w:t>
      </w:r>
      <w:r w:rsidRPr="00AC6B52">
        <w:rPr>
          <w:sz w:val="16"/>
        </w:rPr>
        <w:t xml:space="preserve"> about many CBW programs </w:t>
      </w:r>
      <w:r w:rsidRPr="00C551D7">
        <w:rPr>
          <w:rStyle w:val="StyleUnderline"/>
        </w:rPr>
        <w:t>is scarce and relatively few in-depth studies of specific programs exist</w:t>
      </w:r>
      <w:r w:rsidRPr="00AC6B52">
        <w:rPr>
          <w:sz w:val="16"/>
        </w:rPr>
        <w:t xml:space="preserve">. Much of the available information comes in the form of public versions of classified </w:t>
      </w:r>
      <w:r w:rsidRPr="00AA4841">
        <w:rPr>
          <w:rStyle w:val="StyleUnderline"/>
          <w:highlight w:val="green"/>
        </w:rPr>
        <w:t>US</w:t>
      </w:r>
      <w:r w:rsidRPr="00C551D7">
        <w:rPr>
          <w:rStyle w:val="StyleUnderline"/>
        </w:rPr>
        <w:t xml:space="preserve"> intelligence </w:t>
      </w:r>
      <w:r w:rsidRPr="00AA4841">
        <w:rPr>
          <w:rStyle w:val="StyleUnderline"/>
          <w:highlight w:val="green"/>
        </w:rPr>
        <w:t>reports</w:t>
      </w:r>
      <w:r w:rsidRPr="00AC6B52">
        <w:rPr>
          <w:sz w:val="16"/>
        </w:rPr>
        <w:t xml:space="preserve"> and testimonies by US government officials. These sources </w:t>
      </w:r>
      <w:r w:rsidRPr="00C551D7">
        <w:rPr>
          <w:rStyle w:val="StyleUnderline"/>
        </w:rPr>
        <w:t>are</w:t>
      </w:r>
      <w:r w:rsidRPr="00AC6B52">
        <w:rPr>
          <w:sz w:val="16"/>
        </w:rPr>
        <w:t xml:space="preserve"> often </w:t>
      </w:r>
      <w:r w:rsidRPr="00C551D7">
        <w:rPr>
          <w:rStyle w:val="StyleUnderline"/>
        </w:rPr>
        <w:t>assumed to be authoritative</w:t>
      </w:r>
      <w:r w:rsidRPr="00AC6B52">
        <w:rPr>
          <w:sz w:val="16"/>
        </w:rPr>
        <w:t xml:space="preserve">. Yet, due to the sensitive nature of the intelligence gathering process, their </w:t>
      </w:r>
      <w:r w:rsidRPr="00C551D7">
        <w:rPr>
          <w:rStyle w:val="StyleUnderline"/>
        </w:rPr>
        <w:t>assessments are often vague and contain ambiguous and imprecise language, which frequently generates more questions than answers</w:t>
      </w:r>
      <w:r w:rsidRPr="00AC6B52">
        <w:rPr>
          <w:sz w:val="16"/>
        </w:rPr>
        <w:t xml:space="preserve">. </w:t>
      </w:r>
      <w:r w:rsidRPr="00C551D7">
        <w:rPr>
          <w:rStyle w:val="StyleUnderline"/>
        </w:rPr>
        <w:t xml:space="preserve">The reliability of publicly available intelligence information on weapons programs </w:t>
      </w:r>
      <w:r w:rsidRPr="00AA4841">
        <w:rPr>
          <w:rStyle w:val="StyleUnderline"/>
          <w:highlight w:val="green"/>
        </w:rPr>
        <w:t>is</w:t>
      </w:r>
      <w:r w:rsidRPr="00C551D7">
        <w:rPr>
          <w:rStyle w:val="StyleUnderline"/>
        </w:rPr>
        <w:t xml:space="preserve"> further </w:t>
      </w:r>
      <w:r w:rsidRPr="00AA4841">
        <w:rPr>
          <w:rStyle w:val="StyleUnderline"/>
          <w:highlight w:val="green"/>
        </w:rPr>
        <w:t>hampered by</w:t>
      </w:r>
      <w:r w:rsidRPr="00C551D7">
        <w:rPr>
          <w:rStyle w:val="StyleUnderline"/>
        </w:rPr>
        <w:t xml:space="preserve"> </w:t>
      </w:r>
      <w:r w:rsidRPr="00AA4841">
        <w:rPr>
          <w:rStyle w:val="Emphasis"/>
          <w:highlight w:val="green"/>
        </w:rPr>
        <w:t>selective</w:t>
      </w:r>
      <w:r w:rsidRPr="00C551D7">
        <w:rPr>
          <w:rStyle w:val="StyleUnderline"/>
        </w:rPr>
        <w:t xml:space="preserve"> </w:t>
      </w:r>
      <w:r w:rsidRPr="00AA4841">
        <w:rPr>
          <w:rStyle w:val="Emphasis"/>
          <w:highlight w:val="green"/>
        </w:rPr>
        <w:t>leaks</w:t>
      </w:r>
      <w:r w:rsidRPr="00C551D7">
        <w:rPr>
          <w:rStyle w:val="StyleUnderline"/>
        </w:rPr>
        <w:t xml:space="preserve"> by anonymous government officials, the </w:t>
      </w:r>
      <w:r w:rsidRPr="00AA4841">
        <w:rPr>
          <w:rStyle w:val="StyleUnderline"/>
          <w:highlight w:val="green"/>
        </w:rPr>
        <w:t xml:space="preserve">willful spread of </w:t>
      </w:r>
      <w:r w:rsidRPr="00AA4841">
        <w:rPr>
          <w:rStyle w:val="Emphasis"/>
          <w:highlight w:val="green"/>
        </w:rPr>
        <w:t>misinformation</w:t>
      </w:r>
      <w:r w:rsidRPr="00AA4841">
        <w:rPr>
          <w:rStyle w:val="StyleUnderline"/>
          <w:highlight w:val="green"/>
        </w:rPr>
        <w:t xml:space="preserve"> intended to </w:t>
      </w:r>
      <w:r w:rsidRPr="00AA4841">
        <w:rPr>
          <w:rStyle w:val="Emphasis"/>
          <w:highlight w:val="green"/>
        </w:rPr>
        <w:t>deceive</w:t>
      </w:r>
      <w:r w:rsidRPr="00C551D7">
        <w:rPr>
          <w:rStyle w:val="StyleUnderline"/>
        </w:rPr>
        <w:t xml:space="preserve"> </w:t>
      </w:r>
      <w:r w:rsidRPr="00AA4841">
        <w:rPr>
          <w:rStyle w:val="StyleUnderline"/>
          <w:highlight w:val="green"/>
        </w:rPr>
        <w:t>the public</w:t>
      </w:r>
      <w:r w:rsidRPr="00C551D7">
        <w:rPr>
          <w:rStyle w:val="StyleUnderline"/>
        </w:rPr>
        <w:t xml:space="preserve"> and implicate adversaries, and </w:t>
      </w:r>
      <w:r w:rsidRPr="00C551D7">
        <w:rPr>
          <w:rStyle w:val="Emphasis"/>
        </w:rPr>
        <w:t>inaccurate</w:t>
      </w:r>
      <w:r w:rsidRPr="00C551D7">
        <w:rPr>
          <w:rStyle w:val="StyleUnderline"/>
        </w:rPr>
        <w:t xml:space="preserve"> and </w:t>
      </w:r>
      <w:r w:rsidRPr="00C551D7">
        <w:rPr>
          <w:rStyle w:val="Emphasis"/>
        </w:rPr>
        <w:t>uncritical</w:t>
      </w:r>
      <w:r w:rsidRPr="00C551D7">
        <w:rPr>
          <w:rStyle w:val="StyleUnderline"/>
        </w:rPr>
        <w:t xml:space="preserve"> press reporting.</w:t>
      </w:r>
      <w:r w:rsidR="00AC6B52">
        <w:rPr>
          <w:rStyle w:val="StyleUnderline"/>
        </w:rPr>
        <w:t xml:space="preserve"> </w:t>
      </w:r>
      <w:r w:rsidRPr="00C551D7">
        <w:rPr>
          <w:rStyle w:val="StyleUnderline"/>
        </w:rPr>
        <w:t>H&amp;N</w:t>
      </w:r>
      <w:r w:rsidRPr="00AC6B52">
        <w:rPr>
          <w:sz w:val="16"/>
        </w:rPr>
        <w:t xml:space="preserve"> note that they </w:t>
      </w:r>
      <w:r w:rsidRPr="00C551D7">
        <w:rPr>
          <w:rStyle w:val="StyleUnderline"/>
        </w:rPr>
        <w:t xml:space="preserve">privilege US government data when it </w:t>
      </w:r>
      <w:proofErr w:type="gramStart"/>
      <w:r w:rsidRPr="00C551D7">
        <w:rPr>
          <w:rStyle w:val="StyleUnderline"/>
        </w:rPr>
        <w:t>is in disagreement</w:t>
      </w:r>
      <w:proofErr w:type="gramEnd"/>
      <w:r w:rsidRPr="00C551D7">
        <w:rPr>
          <w:rStyle w:val="StyleUnderline"/>
        </w:rPr>
        <w:t xml:space="preserve"> with secondary sources</w:t>
      </w:r>
      <w:r w:rsidRPr="00AC6B52">
        <w:rPr>
          <w:sz w:val="16"/>
        </w:rPr>
        <w:t xml:space="preserve"> “since it presumably reflects intelligence sources” (Horowitz and Narang 2014, 517). This implies that the authors </w:t>
      </w:r>
      <w:proofErr w:type="gramStart"/>
      <w:r w:rsidRPr="00AC6B52">
        <w:rPr>
          <w:sz w:val="16"/>
        </w:rPr>
        <w:t>actually consider</w:t>
      </w:r>
      <w:proofErr w:type="gramEnd"/>
      <w:r w:rsidRPr="00AC6B52">
        <w:rPr>
          <w:sz w:val="16"/>
        </w:rPr>
        <w:t xml:space="preserve"> alternative sources of information. In practice, however, </w:t>
      </w:r>
      <w:r w:rsidRPr="00C551D7">
        <w:rPr>
          <w:rStyle w:val="StyleUnderline"/>
        </w:rPr>
        <w:t xml:space="preserve">the evidentiary basis of their study is thin and </w:t>
      </w:r>
      <w:r w:rsidRPr="00AA4841">
        <w:rPr>
          <w:rStyle w:val="Emphasis"/>
        </w:rPr>
        <w:t>heavily biased</w:t>
      </w:r>
      <w:r w:rsidRPr="00C551D7">
        <w:rPr>
          <w:rStyle w:val="StyleUnderline"/>
        </w:rPr>
        <w:t xml:space="preserve"> toward US government sources</w:t>
      </w:r>
      <w:r w:rsidRPr="00AC6B52">
        <w:rPr>
          <w:sz w:val="16"/>
        </w:rPr>
        <w:t xml:space="preserve"> or nongovernmental sources that repeat or repackage information originating from the US government. In doing so, H&amp;N overlook a plethora of information and analysis regarding CBW activities in the public domain.9</w:t>
      </w:r>
      <w:r w:rsidR="00AC6B52" w:rsidRPr="00AC6B52">
        <w:rPr>
          <w:sz w:val="16"/>
        </w:rPr>
        <w:t xml:space="preserve"> </w:t>
      </w:r>
      <w:r w:rsidRPr="00AC6B52">
        <w:rPr>
          <w:sz w:val="16"/>
        </w:rPr>
        <w:t>The slant toward government information can be traced to two broad categories of sources that H&amp;N frequently consult: (1) various lists of suspected states that are compiled by experts and news media based on government sources and (2) US government reports and statements by US government officials.</w:t>
      </w:r>
      <w:r w:rsidR="00AC6B52" w:rsidRPr="00AC6B52">
        <w:rPr>
          <w:sz w:val="16"/>
        </w:rPr>
        <w:t xml:space="preserve"> </w:t>
      </w:r>
      <w:r w:rsidRPr="00AC6B52">
        <w:rPr>
          <w:sz w:val="16"/>
        </w:rPr>
        <w:t>The Convenient: Aggregated Lists of Suspected Proliferators</w:t>
      </w:r>
      <w:r w:rsidR="00AC6B52" w:rsidRPr="00AC6B52">
        <w:rPr>
          <w:sz w:val="16"/>
        </w:rPr>
        <w:t xml:space="preserve"> </w:t>
      </w:r>
      <w:r w:rsidRPr="00AC6B52">
        <w:rPr>
          <w:sz w:val="16"/>
        </w:rPr>
        <w:t>H&amp;N's study relies primarily on a handful of governmental and nongovernmental compendia that tracked the spread of CBN weapons.10 The authors occasionally supplement these compendia with additional sources that focus on a particular case. Two of the compendia that H&amp;N consult (namely, Stockholm International Peace Research Institute 1973; Burck and Flowerree 1991) are dated but provide useful overviews of the available information on CBW activities at their time of publication. The other compendia are no more than aggregated lists of countries suspected of having (had) CBW (programs). These compendia cite classified reports and (unnamed) government officials—or worse, cite earlier reports that themselves cite government allegations—but lack verification and any discussion of the underlying assessments. Two such lists—one found in a report by the US Congress’ Office of Technology Assessment (OTA</w:t>
      </w:r>
      <w:proofErr w:type="gramStart"/>
      <w:r w:rsidRPr="00AC6B52">
        <w:rPr>
          <w:sz w:val="16"/>
        </w:rPr>
        <w:t>)</w:t>
      </w:r>
      <w:proofErr w:type="gramEnd"/>
      <w:r w:rsidRPr="00AC6B52">
        <w:rPr>
          <w:sz w:val="16"/>
        </w:rPr>
        <w:t xml:space="preserve"> and another found in a report prepared by Paul Kerr for the Congressional Research Service—are frequently cited by H&amp;N.</w:t>
      </w:r>
      <w:r w:rsidR="00AC6B52" w:rsidRPr="00AC6B52">
        <w:rPr>
          <w:sz w:val="16"/>
        </w:rPr>
        <w:t xml:space="preserve"> </w:t>
      </w:r>
      <w:r w:rsidRPr="00AC6B52">
        <w:rPr>
          <w:sz w:val="16"/>
        </w:rPr>
        <w:t xml:space="preserve">H&amp;N's use of the OTA report (Office of Technology Assessment 1993) presents the biggest challenge. The OTA report sums up in a tabulated form the countries that were described in </w:t>
      </w:r>
      <w:proofErr w:type="gramStart"/>
      <w:r w:rsidRPr="00AC6B52">
        <w:rPr>
          <w:sz w:val="16"/>
        </w:rPr>
        <w:t>a number of</w:t>
      </w:r>
      <w:proofErr w:type="gramEnd"/>
      <w:r w:rsidRPr="00AC6B52">
        <w:rPr>
          <w:sz w:val="16"/>
        </w:rPr>
        <w:t xml:space="preserve"> previously published sources to “have, or to be trying to acquire, chemical or biological warfare capabilities” (Office of Technology Assessment 1993, 79). The previously published sources comprised either US government reports and testimonies by US government officials, or news reports and policy publications that repeated US government allegations. </w:t>
      </w:r>
      <w:r w:rsidRPr="00C551D7">
        <w:rPr>
          <w:rStyle w:val="StyleUnderline"/>
        </w:rPr>
        <w:t>The authors of the OTA report caution the reader about the significance and reliability of the list, noting that it is “in no way to be considered authoritative or comprehensive</w:t>
      </w:r>
      <w:r w:rsidRPr="00AC6B52">
        <w:rPr>
          <w:sz w:val="16"/>
        </w:rPr>
        <w:t xml:space="preserve">” as it “merely recorded the countries listed in (. . .) the cited publications” (Office of Technology Assessment 1993, 79). </w:t>
      </w:r>
      <w:r w:rsidRPr="00AA4841">
        <w:rPr>
          <w:sz w:val="16"/>
          <w:szCs w:val="16"/>
        </w:rPr>
        <w:t>Nevertheless,</w:t>
      </w:r>
      <w:r w:rsidRPr="00AA4841">
        <w:rPr>
          <w:rStyle w:val="StyleUnderline"/>
          <w:sz w:val="16"/>
          <w:szCs w:val="16"/>
        </w:rPr>
        <w:t xml:space="preserve"> </w:t>
      </w:r>
      <w:r w:rsidRPr="00C551D7">
        <w:rPr>
          <w:rStyle w:val="StyleUnderline"/>
        </w:rPr>
        <w:t xml:space="preserve">H&amp;N use the OTA list as </w:t>
      </w:r>
      <w:r w:rsidRPr="00AC6B52">
        <w:rPr>
          <w:sz w:val="16"/>
        </w:rPr>
        <w:t xml:space="preserve">the primary or even </w:t>
      </w:r>
      <w:r w:rsidRPr="00C551D7">
        <w:rPr>
          <w:rStyle w:val="StyleUnderline"/>
        </w:rPr>
        <w:t>the only source</w:t>
      </w:r>
      <w:r w:rsidRPr="00AC6B52">
        <w:rPr>
          <w:sz w:val="16"/>
        </w:rPr>
        <w:t xml:space="preserve"> </w:t>
      </w:r>
      <w:r w:rsidRPr="00C551D7">
        <w:rPr>
          <w:rStyle w:val="StyleUnderline"/>
        </w:rPr>
        <w:t>for</w:t>
      </w:r>
      <w:r w:rsidRPr="00AC6B52">
        <w:rPr>
          <w:sz w:val="16"/>
        </w:rPr>
        <w:t xml:space="preserve"> coding e</w:t>
      </w:r>
      <w:r w:rsidRPr="00C551D7">
        <w:rPr>
          <w:rStyle w:val="StyleUnderline"/>
        </w:rPr>
        <w:t>ight cases of chemical pursuit and four cases of biological pursuit</w:t>
      </w:r>
      <w:r w:rsidRPr="00AC6B52">
        <w:rPr>
          <w:sz w:val="16"/>
        </w:rPr>
        <w:t>, almost all of them states in the Global South.11 Curiously, H&amp;N code all these cases as pursuing in a specific range of years (1988–1993), even though the OTA does not provide any description or dating of the reported countries’ alleged CBW activities.</w:t>
      </w:r>
      <w:r w:rsidR="00AC6B52" w:rsidRPr="00AC6B52">
        <w:rPr>
          <w:sz w:val="16"/>
        </w:rPr>
        <w:t xml:space="preserve"> </w:t>
      </w:r>
      <w:r w:rsidRPr="00AC6B52">
        <w:rPr>
          <w:sz w:val="16"/>
        </w:rPr>
        <w:t xml:space="preserve">Kerr's list, on the other hand, records for twenty-six countries whether they are “seeking,” or are “likely,” “known” or “suspected” to have a “chemical, biological, or nuclear weapons capability” (Kerr 2008, 20). Most of </w:t>
      </w:r>
      <w:r w:rsidRPr="00C551D7">
        <w:rPr>
          <w:rStyle w:val="StyleUnderline"/>
        </w:rPr>
        <w:t>Kerr's assessments either lack a source to substantiate the claim or are supported merely by US government sources</w:t>
      </w:r>
      <w:r w:rsidRPr="00AC6B52">
        <w:rPr>
          <w:sz w:val="16"/>
        </w:rPr>
        <w:t xml:space="preserve"> that are based on classified intelligence. While Kerr assesses twenty-five countries to have some chemical weapons capability, </w:t>
      </w:r>
      <w:r w:rsidRPr="00C551D7">
        <w:rPr>
          <w:rStyle w:val="StyleUnderline"/>
        </w:rPr>
        <w:t>he only provides a short</w:t>
      </w:r>
      <w:r w:rsidRPr="00AC6B52">
        <w:rPr>
          <w:sz w:val="16"/>
        </w:rPr>
        <w:t xml:space="preserve"> description in a </w:t>
      </w:r>
      <w:r w:rsidRPr="00C551D7">
        <w:rPr>
          <w:rStyle w:val="StyleUnderline"/>
        </w:rPr>
        <w:t>footnote</w:t>
      </w:r>
      <w:r w:rsidRPr="00AC6B52">
        <w:rPr>
          <w:sz w:val="16"/>
        </w:rPr>
        <w:t xml:space="preserve"> for eight of them. The notes for </w:t>
      </w:r>
      <w:r w:rsidRPr="00C551D7">
        <w:rPr>
          <w:rStyle w:val="StyleUnderline"/>
        </w:rPr>
        <w:t>three</w:t>
      </w:r>
      <w:r w:rsidRPr="00AC6B52">
        <w:rPr>
          <w:sz w:val="16"/>
        </w:rPr>
        <w:t xml:space="preserve"> of these countries </w:t>
      </w:r>
      <w:r w:rsidRPr="00C551D7">
        <w:rPr>
          <w:rStyle w:val="StyleUnderline"/>
        </w:rPr>
        <w:t>lack citation of</w:t>
      </w:r>
      <w:r w:rsidRPr="00AC6B52">
        <w:rPr>
          <w:sz w:val="16"/>
        </w:rPr>
        <w:t xml:space="preserve"> </w:t>
      </w:r>
      <w:r w:rsidRPr="00C551D7">
        <w:rPr>
          <w:rStyle w:val="StyleUnderline"/>
        </w:rPr>
        <w:t>sources, while four exclusively cite US government reports</w:t>
      </w:r>
      <w:r w:rsidRPr="00AC6B52">
        <w:rPr>
          <w:sz w:val="16"/>
        </w:rPr>
        <w:t xml:space="preserve">. </w:t>
      </w:r>
      <w:r w:rsidRPr="00C551D7">
        <w:rPr>
          <w:rStyle w:val="StyleUnderline"/>
        </w:rPr>
        <w:t>Of the thirteen countries assessed to</w:t>
      </w:r>
      <w:r w:rsidRPr="00AC6B52">
        <w:rPr>
          <w:sz w:val="16"/>
        </w:rPr>
        <w:t xml:space="preserve"> </w:t>
      </w:r>
      <w:r w:rsidRPr="00C551D7">
        <w:rPr>
          <w:rStyle w:val="StyleUnderline"/>
        </w:rPr>
        <w:t>have</w:t>
      </w:r>
      <w:r w:rsidRPr="00AC6B52">
        <w:rPr>
          <w:sz w:val="16"/>
        </w:rPr>
        <w:t xml:space="preserve"> some </w:t>
      </w:r>
      <w:r w:rsidRPr="00C551D7">
        <w:rPr>
          <w:rStyle w:val="StyleUnderline"/>
        </w:rPr>
        <w:t>biological weapons</w:t>
      </w:r>
      <w:r w:rsidRPr="00AC6B52">
        <w:rPr>
          <w:sz w:val="16"/>
        </w:rPr>
        <w:t xml:space="preserve"> capability, </w:t>
      </w:r>
      <w:r w:rsidRPr="00C551D7">
        <w:rPr>
          <w:rStyle w:val="StyleUnderline"/>
        </w:rPr>
        <w:t>only four are accompanied by an explanation</w:t>
      </w:r>
      <w:r w:rsidRPr="00AC6B52">
        <w:rPr>
          <w:sz w:val="16"/>
        </w:rPr>
        <w:t xml:space="preserve">. Of these four, </w:t>
      </w:r>
      <w:proofErr w:type="gramStart"/>
      <w:r w:rsidRPr="00AC6B52">
        <w:rPr>
          <w:rStyle w:val="StyleUnderline"/>
        </w:rPr>
        <w:t>only</w:t>
      </w:r>
      <w:proofErr w:type="gramEnd"/>
      <w:r w:rsidRPr="00AC6B52">
        <w:rPr>
          <w:rStyle w:val="StyleUnderline"/>
        </w:rPr>
        <w:t xml:space="preserve"> two feature citations</w:t>
      </w:r>
      <w:r w:rsidRPr="00AC6B52">
        <w:rPr>
          <w:sz w:val="16"/>
        </w:rPr>
        <w:t xml:space="preserve"> (again referring only to US government report</w:t>
      </w:r>
      <w:r w:rsidRPr="00AA4841">
        <w:rPr>
          <w:sz w:val="16"/>
          <w:szCs w:val="16"/>
        </w:rPr>
        <w:t>s).</w:t>
      </w:r>
      <w:r w:rsidRPr="00AA4841">
        <w:rPr>
          <w:rStyle w:val="StyleUnderline"/>
          <w:sz w:val="16"/>
          <w:szCs w:val="16"/>
        </w:rPr>
        <w:t xml:space="preserve"> </w:t>
      </w:r>
      <w:proofErr w:type="gramStart"/>
      <w:r w:rsidRPr="00AC6B52">
        <w:rPr>
          <w:rStyle w:val="StyleUnderline"/>
        </w:rPr>
        <w:t>In spite of</w:t>
      </w:r>
      <w:proofErr w:type="gramEnd"/>
      <w:r w:rsidRPr="00AC6B52">
        <w:rPr>
          <w:rStyle w:val="StyleUnderline"/>
        </w:rPr>
        <w:t xml:space="preserve"> these issues, H&amp;N </w:t>
      </w:r>
      <w:r w:rsidRPr="00AC6B52">
        <w:rPr>
          <w:rStyle w:val="Emphasis"/>
        </w:rPr>
        <w:t>uncritically</w:t>
      </w:r>
      <w:r w:rsidRPr="00AC6B52">
        <w:rPr>
          <w:rStyle w:val="StyleUnderline"/>
        </w:rPr>
        <w:t xml:space="preserve"> </w:t>
      </w:r>
      <w:proofErr w:type="gramStart"/>
      <w:r w:rsidRPr="00AC6B52">
        <w:rPr>
          <w:rStyle w:val="StyleUnderline"/>
        </w:rPr>
        <w:t>accept</w:t>
      </w:r>
      <w:proofErr w:type="gramEnd"/>
      <w:r w:rsidRPr="00AC6B52">
        <w:rPr>
          <w:rStyle w:val="StyleUnderline"/>
        </w:rPr>
        <w:t xml:space="preserve"> many of these allegations as fact</w:t>
      </w:r>
      <w:r w:rsidRPr="00AC6B52">
        <w:rPr>
          <w:sz w:val="16"/>
        </w:rPr>
        <w:t>.12</w:t>
      </w:r>
      <w:r w:rsidR="00AC6B52" w:rsidRPr="00AC6B52">
        <w:rPr>
          <w:sz w:val="16"/>
        </w:rPr>
        <w:t xml:space="preserve"> </w:t>
      </w:r>
      <w:r w:rsidRPr="00AC6B52">
        <w:rPr>
          <w:sz w:val="16"/>
        </w:rPr>
        <w:t xml:space="preserve">As these two examples illustrate, </w:t>
      </w:r>
      <w:r w:rsidRPr="00AC6B52">
        <w:rPr>
          <w:rStyle w:val="StyleUnderline"/>
        </w:rPr>
        <w:t xml:space="preserve">lists of suspected proliferators are </w:t>
      </w:r>
      <w:r w:rsidRPr="00AC6B52">
        <w:rPr>
          <w:rStyle w:val="Emphasis"/>
        </w:rPr>
        <w:t>unreliable</w:t>
      </w:r>
      <w:r w:rsidRPr="00AC6B52">
        <w:rPr>
          <w:rStyle w:val="StyleUnderline"/>
        </w:rPr>
        <w:t xml:space="preserve"> sources of information</w:t>
      </w:r>
      <w:r w:rsidRPr="00AC6B52">
        <w:rPr>
          <w:sz w:val="16"/>
        </w:rPr>
        <w:t xml:space="preserve">. They consist largely of </w:t>
      </w:r>
      <w:r w:rsidRPr="00AC6B52">
        <w:rPr>
          <w:rStyle w:val="StyleUnderline"/>
        </w:rPr>
        <w:t>government allegations</w:t>
      </w:r>
      <w:r w:rsidRPr="00AC6B52">
        <w:rPr>
          <w:sz w:val="16"/>
        </w:rPr>
        <w:t xml:space="preserve">—predominantly of US origin—that are often </w:t>
      </w:r>
      <w:r w:rsidRPr="00AC6B52">
        <w:rPr>
          <w:rStyle w:val="StyleUnderline"/>
        </w:rPr>
        <w:t>repeated in successive publications until they become “common knowledge</w:t>
      </w:r>
      <w:r w:rsidRPr="00AC6B52">
        <w:rPr>
          <w:sz w:val="16"/>
        </w:rPr>
        <w:t xml:space="preserve">.” </w:t>
      </w:r>
      <w:r w:rsidRPr="00AC6B52">
        <w:rPr>
          <w:rStyle w:val="StyleUnderline"/>
        </w:rPr>
        <w:t>Due to a lack of analysis combined with the opaque nature of the intelligence data</w:t>
      </w:r>
      <w:r w:rsidRPr="00AC6B52">
        <w:rPr>
          <w:sz w:val="16"/>
        </w:rPr>
        <w:t xml:space="preserve"> on which government pronouncements are based, scholars should</w:t>
      </w:r>
      <w:r w:rsidRPr="00AC6B52">
        <w:rPr>
          <w:rStyle w:val="StyleUnderline"/>
        </w:rPr>
        <w:t xml:space="preserve"> treat these lists with </w:t>
      </w:r>
      <w:r w:rsidRPr="00AC6B52">
        <w:rPr>
          <w:rStyle w:val="Emphasis"/>
        </w:rPr>
        <w:t>great skepticism</w:t>
      </w:r>
      <w:r w:rsidRPr="00AC6B52">
        <w:rPr>
          <w:sz w:val="16"/>
        </w:rPr>
        <w:t xml:space="preserve">. Such </w:t>
      </w:r>
      <w:r w:rsidRPr="00AC6B52">
        <w:rPr>
          <w:rStyle w:val="StyleUnderline"/>
        </w:rPr>
        <w:t>lists are</w:t>
      </w:r>
      <w:r w:rsidRPr="00AC6B52">
        <w:rPr>
          <w:sz w:val="16"/>
        </w:rPr>
        <w:t xml:space="preserve"> at best a </w:t>
      </w:r>
      <w:r w:rsidRPr="00AC6B52">
        <w:rPr>
          <w:rStyle w:val="StyleUnderline"/>
        </w:rPr>
        <w:t>preliminary</w:t>
      </w:r>
      <w:r w:rsidRPr="00AC6B52">
        <w:rPr>
          <w:sz w:val="16"/>
        </w:rPr>
        <w:t xml:space="preserve"> set of cases that warrant further research, </w:t>
      </w:r>
      <w:r w:rsidRPr="00AC6B52">
        <w:rPr>
          <w:rStyle w:val="StyleUnderline"/>
        </w:rPr>
        <w:t>rather than reliable</w:t>
      </w:r>
      <w:r w:rsidRPr="00AC6B52">
        <w:rPr>
          <w:sz w:val="16"/>
        </w:rPr>
        <w:t xml:space="preserve"> sources of data. To be fair, H&amp;N occasionally note that a country can alternatively be specified as not pursuing because their coding is “reliant on [the] OTA [report].” This indicates that they recognize the problem of relying on these lists of suspected proliferators. Nonetheless, such cases are still included as pursuing/possessing in their dataset.</w:t>
      </w:r>
      <w:r w:rsidR="00AC6B52" w:rsidRPr="00AC6B52">
        <w:rPr>
          <w:sz w:val="16"/>
        </w:rPr>
        <w:t xml:space="preserve"> </w:t>
      </w:r>
      <w:r w:rsidRPr="00AC6B52">
        <w:rPr>
          <w:sz w:val="16"/>
        </w:rPr>
        <w:t>The Presumably Authoritative: US Government Sources</w:t>
      </w:r>
      <w:r w:rsidR="00AC6B52" w:rsidRPr="00AC6B52">
        <w:rPr>
          <w:sz w:val="16"/>
        </w:rPr>
        <w:t xml:space="preserve"> </w:t>
      </w:r>
      <w:r w:rsidRPr="00AC6B52">
        <w:rPr>
          <w:sz w:val="16"/>
        </w:rPr>
        <w:t xml:space="preserve">The majority of H&amp;N's assessments are derived from US government reports on alleged CBW programs. </w:t>
      </w:r>
      <w:proofErr w:type="gramStart"/>
      <w:r w:rsidRPr="00AC6B52">
        <w:rPr>
          <w:sz w:val="16"/>
        </w:rPr>
        <w:t>Yet,</w:t>
      </w:r>
      <w:proofErr w:type="gramEnd"/>
      <w:r w:rsidRPr="00AC6B52">
        <w:rPr>
          <w:sz w:val="16"/>
        </w:rPr>
        <w:t xml:space="preserve"> publicly </w:t>
      </w:r>
      <w:r w:rsidRPr="00AC6B52">
        <w:rPr>
          <w:sz w:val="16"/>
        </w:rPr>
        <w:lastRenderedPageBreak/>
        <w:t xml:space="preserve">available </w:t>
      </w:r>
      <w:r w:rsidRPr="00AC6B52">
        <w:rPr>
          <w:rStyle w:val="StyleUnderline"/>
        </w:rPr>
        <w:t>government</w:t>
      </w:r>
      <w:r w:rsidRPr="00AC6B52">
        <w:rPr>
          <w:sz w:val="16"/>
        </w:rPr>
        <w:t xml:space="preserve"> </w:t>
      </w:r>
      <w:r w:rsidRPr="00AC6B52">
        <w:rPr>
          <w:rStyle w:val="StyleUnderline"/>
        </w:rPr>
        <w:t>assessments</w:t>
      </w:r>
      <w:r w:rsidRPr="00AC6B52">
        <w:rPr>
          <w:sz w:val="16"/>
        </w:rPr>
        <w:t xml:space="preserve"> often suffer from three drawbacks: (1) they </w:t>
      </w:r>
      <w:r w:rsidRPr="00AC6B52">
        <w:rPr>
          <w:rStyle w:val="StyleUnderline"/>
        </w:rPr>
        <w:t>lack transparency about methods, sources, and analysis</w:t>
      </w:r>
      <w:r w:rsidRPr="00AC6B52">
        <w:rPr>
          <w:sz w:val="16"/>
        </w:rPr>
        <w:t xml:space="preserve">; (2) they </w:t>
      </w:r>
      <w:r w:rsidRPr="00AC6B52">
        <w:rPr>
          <w:rStyle w:val="StyleUnderline"/>
        </w:rPr>
        <w:t xml:space="preserve">are </w:t>
      </w:r>
      <w:proofErr w:type="gramStart"/>
      <w:r w:rsidRPr="00AC6B52">
        <w:rPr>
          <w:rStyle w:val="StyleUnderline"/>
        </w:rPr>
        <w:t>couched</w:t>
      </w:r>
      <w:proofErr w:type="gramEnd"/>
      <w:r w:rsidRPr="00AC6B52">
        <w:rPr>
          <w:rStyle w:val="StyleUnderline"/>
        </w:rPr>
        <w:t xml:space="preserve"> in imprecise and ambiguous language; and</w:t>
      </w:r>
      <w:r w:rsidRPr="00AC6B52">
        <w:rPr>
          <w:sz w:val="16"/>
        </w:rPr>
        <w:t xml:space="preserve"> (3) they </w:t>
      </w:r>
      <w:r w:rsidRPr="00AC6B52">
        <w:rPr>
          <w:rStyle w:val="StyleUnderline"/>
        </w:rPr>
        <w:t>are inconsistent between sources and vary significantly over time.</w:t>
      </w:r>
      <w:r w:rsidR="00AC6B52">
        <w:rPr>
          <w:rStyle w:val="StyleUnderline"/>
        </w:rPr>
        <w:t xml:space="preserve"> </w:t>
      </w:r>
      <w:r w:rsidRPr="00AC6B52">
        <w:rPr>
          <w:sz w:val="16"/>
        </w:rPr>
        <w:t xml:space="preserve">The principal challenge with governmental analyses of CBN spread is the lack of transparency, which is a product of the sensitive nature of intelligence gathering and the varying degree of certainty about the assessment. Public versions of intelligence reports or public statements by government officials derived from classified reports usually present only a conclusion intended for public consumption. They may state as little as: “country X is believed to possess chemical weapons.” However, the evidence and analysis, and the nuances and qualifications that contextualize the assessment, are not disclosed. </w:t>
      </w:r>
      <w:r w:rsidRPr="00AC6B52">
        <w:rPr>
          <w:rStyle w:val="StyleUnderline"/>
        </w:rPr>
        <w:t>Withholding</w:t>
      </w:r>
      <w:r w:rsidRPr="00AC6B52">
        <w:rPr>
          <w:sz w:val="16"/>
        </w:rPr>
        <w:t xml:space="preserve"> this </w:t>
      </w:r>
      <w:r w:rsidRPr="00AC6B52">
        <w:rPr>
          <w:rStyle w:val="StyleUnderline"/>
        </w:rPr>
        <w:t>information</w:t>
      </w:r>
      <w:r w:rsidRPr="00AC6B52">
        <w:rPr>
          <w:sz w:val="16"/>
        </w:rPr>
        <w:t xml:space="preserve"> may be necessary for protecting the intelligence community's sources and methods, but it </w:t>
      </w:r>
      <w:r w:rsidRPr="00AC6B52">
        <w:rPr>
          <w:rStyle w:val="StyleUnderline"/>
        </w:rPr>
        <w:t>severely complicates independent validation of intelligence assessments</w:t>
      </w:r>
      <w:r w:rsidRPr="00AC6B52">
        <w:rPr>
          <w:sz w:val="16"/>
        </w:rPr>
        <w:t>. When exceptions are made and (some) of the underlying evidence and assessments are presented, it is often for political objectives (Burck and Flowerree 1991, 154).13</w:t>
      </w:r>
      <w:r w:rsidR="00AC6B52" w:rsidRPr="00AC6B52">
        <w:rPr>
          <w:sz w:val="16"/>
        </w:rPr>
        <w:t xml:space="preserve"> </w:t>
      </w:r>
      <w:r w:rsidRPr="00AC6B52">
        <w:rPr>
          <w:sz w:val="16"/>
        </w:rPr>
        <w:t xml:space="preserve">The second problem with government sources is that public versions of intelligence assessments are frequently couched in vague or ambiguous language. Official statements often speak of a “chemical weapons capability,” a “biological warfare capability,” or a “chemical weapons state,” but these terms are usually left undefined (Harris 1989b, 40; Burck and Flowerree 1991, 162). Then, what is one to make of them? Do they, for instance, mean that a country has a stockpile of these weapons ready for use with the capability to produce more as required or does it only mean that the country has a scientific and industrial base that could be used for agent production? To illustrate this ambiguity, it is useful to consider some public statements on this matter by US government officials. In 1991, the Director of US Naval Intelligence, Rear Admiral Thomas Brooks, told a Congressional committee that “at least fourteen countries outside of NATO and the Warsaw Pact currently have an offensive chemical warfare (. . .) capability” (U.S. House Committee on Armed Services 1991, 106). Two years earlier, the Director of the US Arms Control and Disarmament Agency (ACDA), Major-General William Burns told the Senate Foreign Relations Committee that around twenty states, including the United States and USSR, had a sufficiently large chemical industry to produce a militarily significant quantity of lethal chemical agents (Smith 1989b). Burns stated that, of these twenty, only “five or six” states beyond the United States and the USSR had </w:t>
      </w:r>
      <w:proofErr w:type="gramStart"/>
      <w:r w:rsidRPr="00AC6B52">
        <w:rPr>
          <w:sz w:val="16"/>
        </w:rPr>
        <w:t>actually stockpiled</w:t>
      </w:r>
      <w:proofErr w:type="gramEnd"/>
      <w:r w:rsidRPr="00AC6B52">
        <w:rPr>
          <w:sz w:val="16"/>
        </w:rPr>
        <w:t xml:space="preserve"> CWs—an unusually precise and low estimate that was stricken from the congressional record afterward (Smith 1989a). Later that year, the Assistant Secretary of State for Politico-Military Affairs, Richard A. Clarke, told a conference in Canberra that “there are 22 nations that have chemical weapons in their inventories, controlled by the military and ready for use” (Robinson 1991, 21f.) Yet, the following days, both Clarke and his deputy spoke to the press about the twenty-two nations being suspected of either having chemical weapons or being capable of possessing them (Robinson 1991, 21f.). Taken together, these statements illustrate the imprecise nature of the terms CB “warfare capability”</w:t>
      </w:r>
      <w:proofErr w:type="gramStart"/>
      <w:r w:rsidRPr="00AC6B52">
        <w:rPr>
          <w:sz w:val="16"/>
        </w:rPr>
        <w:t>/“</w:t>
      </w:r>
      <w:proofErr w:type="gramEnd"/>
      <w:r w:rsidRPr="00AC6B52">
        <w:rPr>
          <w:sz w:val="16"/>
        </w:rPr>
        <w:t>weapons capability.” In the way that they have frequently been used by US government officials, they seem to refer not only to the handful of states that actually possess a stockpile of weapons, but also to those with an industrial and scientific base that allows for the production of agents with military applications, and perhaps even to states that possess agents for the purpose of a defensive program aimed at protecting against CBW use.</w:t>
      </w:r>
      <w:r w:rsidR="00AC6B52" w:rsidRPr="00AC6B52">
        <w:rPr>
          <w:sz w:val="16"/>
        </w:rPr>
        <w:t xml:space="preserve"> </w:t>
      </w:r>
      <w:r w:rsidRPr="00AC6B52">
        <w:rPr>
          <w:sz w:val="16"/>
        </w:rPr>
        <w:t xml:space="preserve">Third, </w:t>
      </w:r>
      <w:r w:rsidRPr="00AC6B52">
        <w:rPr>
          <w:rStyle w:val="StyleUnderline"/>
        </w:rPr>
        <w:t xml:space="preserve">intelligence assessments are often inconsistent and can change </w:t>
      </w:r>
      <w:r w:rsidRPr="00AC6B52">
        <w:rPr>
          <w:rStyle w:val="Emphasis"/>
        </w:rPr>
        <w:t>significantly</w:t>
      </w:r>
      <w:r w:rsidRPr="00AC6B52">
        <w:rPr>
          <w:rStyle w:val="StyleUnderline"/>
        </w:rPr>
        <w:t xml:space="preserve"> over time</w:t>
      </w:r>
      <w:r w:rsidRPr="00AC6B52">
        <w:rPr>
          <w:sz w:val="16"/>
        </w:rPr>
        <w:t>. Consider, for instance, the case of Iran. From the 1990s until 2003, US government reports asserted that Iran had an active offensive CW program, an assessment that is reflected in H&amp;N's study as well. During this period, public versions of US government reports described in no uncertain terms specific military capabilities, agent stockpiles, delivery systems, and even deployments of CWs (see, e.g., U.S. Department of Defense 1997; Director of Central Intelligence 2001). From 2003 onward, assessments about Iran's CW status in these reports quickly declined in certainty. While the CIA's Unclassified Report to Congress on the Acquisition of Technology Relating to Weapons of Mass Destruction and Advanced Conventional Munitions over the first 6 months of 2000 stated that Iran “already has manufactured and stockpiled several thousand tons of chemical weapons, including blister, blood, and choking agents, and the bombs and artillery shells for delivering them” (Director of Central Intelligence 2001), this assessment was downgraded to “likely has already stockpiled blister, blood, choking, and probably nerve agents—and the bombs and artillery shells to deliver them—which it previously had manufactured” in the report over the first half of 2003 (Director of Central Intelligence 2003). In the report over the second half of 2003, the assessment was downgraded yet further to “may have already stockpiled” (Director of Central Intelligence 2004), until all references to stockpiles and delivery systems were replaced from 2004 onward by the assessment that Iran “continued to seek production technology, training, and expertise from foreign entities that could further Tehran's efforts to achieve an indigenous capability to produce nerve agents” (Deputy Director of National Intelligence for Analysis 2006).</w:t>
      </w:r>
      <w:r w:rsidR="00AC6B52" w:rsidRPr="00AC6B52">
        <w:rPr>
          <w:sz w:val="16"/>
        </w:rPr>
        <w:t xml:space="preserve"> </w:t>
      </w:r>
      <w:r w:rsidRPr="00AC6B52">
        <w:rPr>
          <w:sz w:val="16"/>
        </w:rPr>
        <w:t xml:space="preserve">The Iranian case illustrates a tendency among experts to prioritize worst-case reports even though intelligence assessments have been inconsistent and have been significantly downgraded over the years. It exemplifies the worrying </w:t>
      </w:r>
      <w:proofErr w:type="gramStart"/>
      <w:r w:rsidRPr="00AC6B52">
        <w:rPr>
          <w:sz w:val="16"/>
        </w:rPr>
        <w:t>manner in which</w:t>
      </w:r>
      <w:proofErr w:type="gramEnd"/>
      <w:r w:rsidRPr="00AC6B52">
        <w:rPr>
          <w:sz w:val="16"/>
        </w:rPr>
        <w:t xml:space="preserve"> experts rely, often uncritically, on selective pieces of information without contemplating the broader context of intelligence assessments or considering alternative sources. This has contributed to the overestimation of the number of states, particularly those from the Global South, that have pursued and/or possessed CBWs.</w:t>
      </w:r>
      <w:r w:rsidR="00AC6B52" w:rsidRPr="00AC6B52">
        <w:rPr>
          <w:sz w:val="16"/>
        </w:rPr>
        <w:t xml:space="preserve"> </w:t>
      </w:r>
      <w:r w:rsidRPr="00AC6B52">
        <w:rPr>
          <w:sz w:val="16"/>
        </w:rPr>
        <w:t>Improving the Study of Weapons Spread</w:t>
      </w:r>
      <w:r w:rsidR="00AC6B52" w:rsidRPr="00AC6B52">
        <w:rPr>
          <w:sz w:val="16"/>
        </w:rPr>
        <w:t xml:space="preserve"> </w:t>
      </w:r>
      <w:r w:rsidRPr="00AC6B52">
        <w:rPr>
          <w:sz w:val="16"/>
        </w:rPr>
        <w:t xml:space="preserve">The preceding </w:t>
      </w:r>
      <w:r w:rsidRPr="00AC6B52">
        <w:rPr>
          <w:rStyle w:val="StyleUnderline"/>
        </w:rPr>
        <w:t>analysis</w:t>
      </w:r>
      <w:r w:rsidRPr="00AC6B52">
        <w:rPr>
          <w:sz w:val="16"/>
        </w:rPr>
        <w:t xml:space="preserve"> </w:t>
      </w:r>
      <w:r w:rsidRPr="00AC6B52">
        <w:rPr>
          <w:rStyle w:val="StyleUnderline"/>
        </w:rPr>
        <w:t>reveals</w:t>
      </w:r>
      <w:r w:rsidRPr="00AC6B52">
        <w:rPr>
          <w:sz w:val="16"/>
        </w:rPr>
        <w:t xml:space="preserve"> several </w:t>
      </w:r>
      <w:r w:rsidRPr="00AC6B52">
        <w:rPr>
          <w:rStyle w:val="StyleUnderline"/>
        </w:rPr>
        <w:t>methodological challenges that have afflicted scholarly</w:t>
      </w:r>
      <w:r w:rsidRPr="00AC6B52">
        <w:rPr>
          <w:sz w:val="16"/>
        </w:rPr>
        <w:t xml:space="preserve"> and governmental </w:t>
      </w:r>
      <w:r w:rsidRPr="00AC6B52">
        <w:rPr>
          <w:rStyle w:val="StyleUnderline"/>
        </w:rPr>
        <w:t>assessments of CBW spread</w:t>
      </w:r>
      <w:r w:rsidRPr="00AC6B52">
        <w:rPr>
          <w:sz w:val="16"/>
        </w:rPr>
        <w:t xml:space="preserve">. </w:t>
      </w:r>
      <w:r w:rsidRPr="00AC6B52">
        <w:rPr>
          <w:rStyle w:val="StyleUnderline"/>
        </w:rPr>
        <w:t>These problems have played a substantial role in the inflation of estimates of CBW spread</w:t>
      </w:r>
      <w:r w:rsidRPr="00AC6B52">
        <w:rPr>
          <w:sz w:val="16"/>
        </w:rPr>
        <w:t>. Scholars can do several things to address them in future research. They relate to three categories: sound concepts, sound research habits, and sound evidence.</w:t>
      </w:r>
      <w:r w:rsidR="00AC6B52" w:rsidRPr="00AC6B52">
        <w:rPr>
          <w:sz w:val="16"/>
        </w:rPr>
        <w:t xml:space="preserve"> </w:t>
      </w:r>
      <w:r w:rsidRPr="00AC6B52">
        <w:rPr>
          <w:sz w:val="16"/>
        </w:rPr>
        <w:t>In many allegations about CBN weapons programs and reports of the spread of such weapons, key concepts such as “chemical/biological weapon” and “chemical/biological warfare capability” are left undefined. Yet, as the previous analysis highlighted, these terms can mean different things, at different times, to different people. Properly defining core concepts under consideration is crucial to ensuring the validity of analyses and assessments of weapons spread. Moreover, scrutiny of how such concepts are understood and applied in cited sources is paramount to ensuring that (implicit) assumptions underlying these works are not carelessly reproduced in the literature.</w:t>
      </w:r>
      <w:r w:rsidR="00AC6B52" w:rsidRPr="00AC6B52">
        <w:rPr>
          <w:sz w:val="16"/>
        </w:rPr>
        <w:t xml:space="preserve"> </w:t>
      </w:r>
      <w:r w:rsidRPr="00AC6B52">
        <w:rPr>
          <w:sz w:val="16"/>
        </w:rPr>
        <w:t xml:space="preserve">Tying in with the previous point, researchers must take the utmost care to present their research as transparently as possible, so that others can understand, evaluate, and replicate their findings. This is, of course, a basic requirement for any </w:t>
      </w:r>
      <w:r w:rsidRPr="00AC6B52">
        <w:rPr>
          <w:sz w:val="16"/>
        </w:rPr>
        <w:lastRenderedPageBreak/>
        <w:t>research-based endeavor. Researchers working on datasets, in particular, should keep and make available qualitative notes, in which they explain how the available information was weighed and how coding decisions were made, discuss what the uncertainties are about what is known and what can be known, and make note of alternative coding specifications.14</w:t>
      </w:r>
      <w:r w:rsidR="00AC6B52" w:rsidRPr="00AC6B52">
        <w:rPr>
          <w:sz w:val="16"/>
        </w:rPr>
        <w:t xml:space="preserve"> </w:t>
      </w:r>
      <w:r w:rsidRPr="00AC6B52">
        <w:rPr>
          <w:sz w:val="16"/>
        </w:rPr>
        <w:t xml:space="preserve">The empirical study of CBN weapons programs also requires researchers to take measures to ensure the quality, reliability, veracity, and diversity of the evidence used in their analyses. The layers of secrecy that shroud many state-run weapons programs are a significant constraint to reconstructing the history of CBN weapons programs. For some countries, information is limited to a handful of uncorroborated allegations, while for others documentary evidence or officially sanctioned histories are available. </w:t>
      </w:r>
      <w:proofErr w:type="gramStart"/>
      <w:r w:rsidRPr="00AC6B52">
        <w:rPr>
          <w:sz w:val="16"/>
        </w:rPr>
        <w:t>Yet,</w:t>
      </w:r>
      <w:proofErr w:type="gramEnd"/>
      <w:r w:rsidRPr="00AC6B52">
        <w:rPr>
          <w:sz w:val="16"/>
        </w:rPr>
        <w:t xml:space="preserve"> even the best-known programs are often incompletely documented. Hence, there is an important role for experts to not only advocate for the release of more primary documentation in national archives, but also to reappraise extant research as new materials emerge.</w:t>
      </w:r>
      <w:r w:rsidR="00AC6B52" w:rsidRPr="00AC6B52">
        <w:rPr>
          <w:sz w:val="16"/>
        </w:rPr>
        <w:t xml:space="preserve"> </w:t>
      </w:r>
      <w:r w:rsidRPr="00AC6B52">
        <w:rPr>
          <w:sz w:val="16"/>
        </w:rPr>
        <w:t>Much of the publicly available information about CBN weapons programs consists of vague, inconsistent, and unverifiable reports from US government sources. It is not uncommon for reports from different agencies or officials to contradict one another and for assessments to change significantly over time. Therefore, it is important that analysts contemplate the broader context of government reports as there is a risk of cherry-picking worst-case assessments or assuming too easily that consensus exists within government or the intelligence community. Moreover, great care must be taken in surveying the available evidence in the public domain beyond that which is easily available and to maintain a skeptical attitude vis-à-vis unverifiable information—especially when it conflicts with open-source information—</w:t>
      </w:r>
      <w:proofErr w:type="gramStart"/>
      <w:r w:rsidRPr="00AC6B52">
        <w:rPr>
          <w:sz w:val="16"/>
        </w:rPr>
        <w:t>so as to</w:t>
      </w:r>
      <w:proofErr w:type="gramEnd"/>
      <w:r w:rsidRPr="00AC6B52">
        <w:rPr>
          <w:sz w:val="16"/>
        </w:rPr>
        <w:t xml:space="preserve"> prevent carelessly adopting the “official line.”</w:t>
      </w:r>
      <w:r w:rsidR="00AC6B52" w:rsidRPr="00AC6B52">
        <w:rPr>
          <w:sz w:val="16"/>
        </w:rPr>
        <w:t xml:space="preserve"> </w:t>
      </w:r>
      <w:r w:rsidRPr="00AC6B52">
        <w:rPr>
          <w:sz w:val="16"/>
        </w:rPr>
        <w:t xml:space="preserve">The issue of unverifiable reporting and a thin evidentiary basis in assessments of CBW weapons spread is often obscured by a tendency among </w:t>
      </w:r>
      <w:r w:rsidRPr="00AA4841">
        <w:rPr>
          <w:rStyle w:val="StyleUnderline"/>
          <w:highlight w:val="green"/>
        </w:rPr>
        <w:t>experts</w:t>
      </w:r>
      <w:r w:rsidRPr="00AC6B52">
        <w:rPr>
          <w:sz w:val="16"/>
        </w:rPr>
        <w:t xml:space="preserve">, journalists, and pressure groups to </w:t>
      </w:r>
      <w:r w:rsidRPr="00AA4841">
        <w:rPr>
          <w:rStyle w:val="StyleUnderline"/>
          <w:highlight w:val="green"/>
        </w:rPr>
        <w:t>repeat a</w:t>
      </w:r>
      <w:r w:rsidRPr="00AC6B52">
        <w:rPr>
          <w:rStyle w:val="StyleUnderline"/>
        </w:rPr>
        <w:t xml:space="preserve"> single </w:t>
      </w:r>
      <w:r w:rsidRPr="00AA4841">
        <w:rPr>
          <w:rStyle w:val="StyleUnderline"/>
          <w:highlight w:val="green"/>
        </w:rPr>
        <w:t>allegation</w:t>
      </w:r>
      <w:r w:rsidRPr="00AC6B52">
        <w:rPr>
          <w:rStyle w:val="StyleUnderline"/>
        </w:rPr>
        <w:t xml:space="preserve"> or assessment </w:t>
      </w:r>
      <w:proofErr w:type="gramStart"/>
      <w:r w:rsidRPr="00AA4841">
        <w:rPr>
          <w:rStyle w:val="StyleUnderline"/>
          <w:highlight w:val="green"/>
        </w:rPr>
        <w:t>over and over</w:t>
      </w:r>
      <w:r w:rsidRPr="00AC6B52">
        <w:rPr>
          <w:rStyle w:val="StyleUnderline"/>
        </w:rPr>
        <w:t xml:space="preserve"> again</w:t>
      </w:r>
      <w:proofErr w:type="gramEnd"/>
      <w:r w:rsidRPr="00AC6B52">
        <w:rPr>
          <w:rStyle w:val="StyleUnderline"/>
        </w:rPr>
        <w:t xml:space="preserve">—often </w:t>
      </w:r>
      <w:r w:rsidRPr="00AA4841">
        <w:rPr>
          <w:rStyle w:val="StyleUnderline"/>
        </w:rPr>
        <w:t>with</w:t>
      </w:r>
      <w:r w:rsidRPr="00AC6B52">
        <w:rPr>
          <w:rStyle w:val="StyleUnderline"/>
        </w:rPr>
        <w:t xml:space="preserve"> each successive source citing the preceding one without identifying that the information originates from one unverified </w:t>
      </w:r>
      <w:proofErr w:type="spellStart"/>
      <w:r w:rsidRPr="00AC6B52">
        <w:rPr>
          <w:rStyle w:val="StyleUnderline"/>
        </w:rPr>
        <w:t>ur</w:t>
      </w:r>
      <w:proofErr w:type="spellEnd"/>
      <w:r w:rsidRPr="00AC6B52">
        <w:rPr>
          <w:rStyle w:val="StyleUnderline"/>
        </w:rPr>
        <w:t>-source</w:t>
      </w:r>
      <w:r w:rsidRPr="00AC6B52">
        <w:rPr>
          <w:sz w:val="16"/>
        </w:rPr>
        <w:t xml:space="preserve">. </w:t>
      </w:r>
      <w:r w:rsidRPr="00AC6B52">
        <w:rPr>
          <w:rStyle w:val="StyleUnderline"/>
        </w:rPr>
        <w:t>Researchers</w:t>
      </w:r>
      <w:r w:rsidRPr="00AC6B52">
        <w:rPr>
          <w:sz w:val="16"/>
        </w:rPr>
        <w:t xml:space="preserve"> can avoid </w:t>
      </w:r>
      <w:r w:rsidRPr="00AA4841">
        <w:rPr>
          <w:rStyle w:val="StyleUnderline"/>
          <w:highlight w:val="green"/>
        </w:rPr>
        <w:t>falling</w:t>
      </w:r>
      <w:r w:rsidRPr="00AC6B52">
        <w:rPr>
          <w:sz w:val="16"/>
        </w:rPr>
        <w:t xml:space="preserve"> </w:t>
      </w:r>
      <w:proofErr w:type="gramStart"/>
      <w:r w:rsidRPr="00AA4841">
        <w:rPr>
          <w:rStyle w:val="StyleUnderline"/>
          <w:highlight w:val="green"/>
        </w:rPr>
        <w:t>in</w:t>
      </w:r>
      <w:proofErr w:type="gramEnd"/>
      <w:r w:rsidRPr="00AC6B52">
        <w:rPr>
          <w:sz w:val="16"/>
        </w:rPr>
        <w:t xml:space="preserve"> such </w:t>
      </w:r>
      <w:r w:rsidRPr="00AA4841">
        <w:rPr>
          <w:rStyle w:val="StyleUnderline"/>
          <w:highlight w:val="green"/>
        </w:rPr>
        <w:t xml:space="preserve">a </w:t>
      </w:r>
      <w:r w:rsidRPr="00AA4841">
        <w:rPr>
          <w:rStyle w:val="Emphasis"/>
          <w:highlight w:val="green"/>
        </w:rPr>
        <w:t>circular</w:t>
      </w:r>
      <w:r w:rsidRPr="00AC6B52">
        <w:rPr>
          <w:rStyle w:val="Emphasis"/>
        </w:rPr>
        <w:t xml:space="preserve"> </w:t>
      </w:r>
      <w:r w:rsidRPr="00AA4841">
        <w:rPr>
          <w:rStyle w:val="Emphasis"/>
          <w:highlight w:val="green"/>
        </w:rPr>
        <w:t>referencing trap</w:t>
      </w:r>
      <w:r w:rsidRPr="00AC6B52">
        <w:rPr>
          <w:sz w:val="16"/>
        </w:rPr>
        <w:t xml:space="preserve"> by tracing back all information they encounter to the original source as much as possible. This approach helps to present a more transparent, complete, and balanced picture of the available evidence, while preventing the careless reproduction and amplification of singular reports through a choir of cited sources. Additionally, it helps to clarify the origins and diversity of available evidence and ensures that the context of information is not lost due to (selective) quoting and paraphrasing by intermediary sources.</w:t>
      </w:r>
      <w:r w:rsidR="00AC6B52" w:rsidRPr="00AC6B52">
        <w:rPr>
          <w:sz w:val="16"/>
        </w:rPr>
        <w:t xml:space="preserve"> </w:t>
      </w:r>
      <w:r w:rsidRPr="00AC6B52">
        <w:rPr>
          <w:sz w:val="16"/>
        </w:rPr>
        <w:t>Aside from issues of evidentiary breadth and reliability, the credibility of sources requires consideration as well. As Robinson (2005, 9) noted, “chemical/</w:t>
      </w:r>
      <w:r w:rsidRPr="00AA4841">
        <w:rPr>
          <w:rStyle w:val="StyleUnderline"/>
          <w:highlight w:val="green"/>
        </w:rPr>
        <w:t>biological armament</w:t>
      </w:r>
      <w:r w:rsidRPr="00AC6B52">
        <w:rPr>
          <w:rStyle w:val="StyleUnderline"/>
        </w:rPr>
        <w:t xml:space="preserve"> </w:t>
      </w:r>
      <w:r w:rsidRPr="00AA4841">
        <w:rPr>
          <w:rStyle w:val="StyleUnderline"/>
          <w:highlight w:val="green"/>
        </w:rPr>
        <w:t>is</w:t>
      </w:r>
      <w:r w:rsidRPr="00AC6B52">
        <w:rPr>
          <w:rStyle w:val="StyleUnderline"/>
        </w:rPr>
        <w:t xml:space="preserve"> an </w:t>
      </w:r>
      <w:r w:rsidRPr="00AA4841">
        <w:rPr>
          <w:rStyle w:val="StyleUnderline"/>
          <w:highlight w:val="green"/>
        </w:rPr>
        <w:t>emotive</w:t>
      </w:r>
      <w:r w:rsidRPr="00AC6B52">
        <w:rPr>
          <w:rStyle w:val="StyleUnderline"/>
        </w:rPr>
        <w:t xml:space="preserve"> topic, thereby </w:t>
      </w:r>
      <w:r w:rsidRPr="00AA4841">
        <w:rPr>
          <w:rStyle w:val="StyleUnderline"/>
          <w:highlight w:val="green"/>
        </w:rPr>
        <w:t>lending itself</w:t>
      </w:r>
      <w:r w:rsidRPr="00AC6B52">
        <w:rPr>
          <w:rStyle w:val="StyleUnderline"/>
        </w:rPr>
        <w:t xml:space="preserve"> readily </w:t>
      </w:r>
      <w:r w:rsidRPr="00AA4841">
        <w:rPr>
          <w:rStyle w:val="StyleUnderline"/>
          <w:highlight w:val="green"/>
        </w:rPr>
        <w:t>to campaigns of</w:t>
      </w:r>
      <w:r w:rsidRPr="00AC6B52">
        <w:rPr>
          <w:rStyle w:val="StyleUnderline"/>
        </w:rPr>
        <w:t xml:space="preserve"> influence, of </w:t>
      </w:r>
      <w:r w:rsidRPr="00AA4841">
        <w:rPr>
          <w:rStyle w:val="StyleUnderline"/>
          <w:highlight w:val="green"/>
        </w:rPr>
        <w:t>vilification</w:t>
      </w:r>
      <w:r w:rsidRPr="00AC6B52">
        <w:rPr>
          <w:rStyle w:val="StyleUnderline"/>
        </w:rPr>
        <w:t xml:space="preserve"> or of psychological warfare</w:t>
      </w:r>
      <w:r w:rsidRPr="00AC6B52">
        <w:rPr>
          <w:sz w:val="16"/>
        </w:rPr>
        <w:t xml:space="preserve">.” Indeed, some of the available </w:t>
      </w:r>
      <w:r w:rsidRPr="00AC6B52">
        <w:rPr>
          <w:rStyle w:val="StyleUnderline"/>
        </w:rPr>
        <w:t>information</w:t>
      </w:r>
      <w:r w:rsidRPr="00AC6B52">
        <w:rPr>
          <w:sz w:val="16"/>
        </w:rPr>
        <w:t xml:space="preserve"> on alleged chemical and biological (but also nuclear) weapons programs </w:t>
      </w:r>
      <w:r w:rsidRPr="00AC6B52">
        <w:rPr>
          <w:rStyle w:val="StyleUnderline"/>
        </w:rPr>
        <w:t xml:space="preserve">originates from </w:t>
      </w:r>
      <w:r w:rsidRPr="00AA4841">
        <w:rPr>
          <w:rStyle w:val="StyleUnderline"/>
          <w:highlight w:val="green"/>
        </w:rPr>
        <w:t>sources</w:t>
      </w:r>
      <w:r w:rsidRPr="00AC6B52">
        <w:rPr>
          <w:rStyle w:val="StyleUnderline"/>
        </w:rPr>
        <w:t xml:space="preserve"> that may </w:t>
      </w:r>
      <w:r w:rsidRPr="00AA4841">
        <w:rPr>
          <w:rStyle w:val="StyleUnderline"/>
          <w:highlight w:val="green"/>
        </w:rPr>
        <w:t xml:space="preserve">have </w:t>
      </w:r>
      <w:r w:rsidRPr="00AA4841">
        <w:rPr>
          <w:rStyle w:val="Emphasis"/>
          <w:highlight w:val="green"/>
        </w:rPr>
        <w:t>parochial</w:t>
      </w:r>
      <w:r w:rsidRPr="00AC6B52">
        <w:rPr>
          <w:rStyle w:val="StyleUnderline"/>
        </w:rPr>
        <w:t xml:space="preserve"> </w:t>
      </w:r>
      <w:r w:rsidRPr="00AA4841">
        <w:rPr>
          <w:rStyle w:val="StyleUnderline"/>
          <w:highlight w:val="green"/>
        </w:rPr>
        <w:t>agendas</w:t>
      </w:r>
      <w:r w:rsidRPr="00AC6B52">
        <w:rPr>
          <w:sz w:val="16"/>
        </w:rPr>
        <w:t xml:space="preserve"> (Spiers 1994, 19–20). Thus, analysts must be more mindful of the credibility of </w:t>
      </w:r>
      <w:r w:rsidRPr="00AC6B52">
        <w:rPr>
          <w:rStyle w:val="StyleUnderline"/>
        </w:rPr>
        <w:t>sources</w:t>
      </w:r>
      <w:r w:rsidRPr="00AC6B52">
        <w:rPr>
          <w:sz w:val="16"/>
        </w:rPr>
        <w:t xml:space="preserve"> by considering whether they </w:t>
      </w:r>
      <w:r w:rsidRPr="00AC6B52">
        <w:rPr>
          <w:rStyle w:val="StyleUnderline"/>
        </w:rPr>
        <w:t>have an interest in presenting information</w:t>
      </w:r>
      <w:r w:rsidRPr="00AC6B52">
        <w:rPr>
          <w:sz w:val="16"/>
        </w:rPr>
        <w:t xml:space="preserve"> in a particular way—for instance, </w:t>
      </w:r>
      <w:r w:rsidRPr="00AC6B52">
        <w:rPr>
          <w:rStyle w:val="StyleUnderline"/>
        </w:rPr>
        <w:t>to discredit</w:t>
      </w:r>
      <w:r w:rsidRPr="00AC6B52">
        <w:rPr>
          <w:sz w:val="16"/>
        </w:rPr>
        <w:t xml:space="preserve"> </w:t>
      </w:r>
      <w:r w:rsidRPr="00AC6B52">
        <w:rPr>
          <w:rStyle w:val="StyleUnderline"/>
        </w:rPr>
        <w:t>adversaries or divert attention</w:t>
      </w:r>
      <w:r w:rsidRPr="00AC6B52">
        <w:rPr>
          <w:sz w:val="16"/>
        </w:rPr>
        <w:t>—</w:t>
      </w:r>
      <w:r w:rsidRPr="00AC6B52">
        <w:rPr>
          <w:rStyle w:val="StyleUnderline"/>
        </w:rPr>
        <w:t>and</w:t>
      </w:r>
      <w:r w:rsidRPr="00AC6B52">
        <w:rPr>
          <w:sz w:val="16"/>
        </w:rPr>
        <w:t xml:space="preserve"> whether they </w:t>
      </w:r>
      <w:r w:rsidRPr="00AC6B52">
        <w:rPr>
          <w:rStyle w:val="StyleUnderline"/>
        </w:rPr>
        <w:t>have a history of erroneous or even misleading reporting.</w:t>
      </w:r>
      <w:r w:rsidR="00AC6B52">
        <w:rPr>
          <w:rStyle w:val="StyleUnderline"/>
        </w:rPr>
        <w:t xml:space="preserve"> </w:t>
      </w:r>
      <w:r w:rsidRPr="00AC6B52">
        <w:rPr>
          <w:sz w:val="16"/>
        </w:rPr>
        <w:t>Finally, it is important to remain aware that bias is introduced in our work because of the overt reliance on English-language literature and sources, which may lead to incomplete views about programs for which only limited information is available.15 While English is the scholarly lingua franca, plenty of research is published in other languages and pertinent non-English source materials exist in the form of, among others, government reports, news reports, and expert analyses, and a wealth of non-English primary sources can be found in national archives. Access to such primary documentation can be advanced by training researchers and graduate students in foreign languages, which in turn broadens the community of potential interpreters (Pelopidas 2015; Braut-</w:t>
      </w:r>
      <w:proofErr w:type="spellStart"/>
      <w:r w:rsidRPr="00AC6B52">
        <w:rPr>
          <w:sz w:val="16"/>
        </w:rPr>
        <w:t>Hegghammer</w:t>
      </w:r>
      <w:proofErr w:type="spellEnd"/>
      <w:r w:rsidRPr="00AC6B52">
        <w:rPr>
          <w:sz w:val="16"/>
        </w:rPr>
        <w:t xml:space="preserve"> 2019).</w:t>
      </w:r>
      <w:r w:rsidR="00AC6B52" w:rsidRPr="00AC6B52">
        <w:rPr>
          <w:sz w:val="16"/>
        </w:rPr>
        <w:t xml:space="preserve"> </w:t>
      </w:r>
      <w:r w:rsidRPr="00AC6B52">
        <w:rPr>
          <w:sz w:val="16"/>
        </w:rPr>
        <w:t xml:space="preserve">Two recent scholarly studies have shown how being mindful of (some) the issues discussed here not only improves the reliability of their findings but also expands our understanding of the history of CBWs. </w:t>
      </w:r>
      <w:r w:rsidRPr="00AC6B52">
        <w:rPr>
          <w:rStyle w:val="StyleUnderline"/>
        </w:rPr>
        <w:t>A new dataset of past CBW programs</w:t>
      </w:r>
      <w:r w:rsidRPr="00AC6B52">
        <w:rPr>
          <w:sz w:val="16"/>
        </w:rPr>
        <w:t xml:space="preserve"> in the period 1946–2010 by Poor </w:t>
      </w:r>
      <w:proofErr w:type="spellStart"/>
      <w:r w:rsidRPr="00AC6B52">
        <w:rPr>
          <w:sz w:val="16"/>
        </w:rPr>
        <w:t>Toulabi</w:t>
      </w:r>
      <w:proofErr w:type="spellEnd"/>
      <w:r w:rsidRPr="00AC6B52">
        <w:rPr>
          <w:sz w:val="16"/>
        </w:rPr>
        <w:t xml:space="preserve"> (2021, chapter 3) and an overview of BW programs in the period 1915–2015 by Carus (2017) </w:t>
      </w:r>
      <w:r w:rsidRPr="00AC6B52">
        <w:rPr>
          <w:rStyle w:val="StyleUnderline"/>
        </w:rPr>
        <w:t>indicate</w:t>
      </w:r>
      <w:r w:rsidRPr="00AC6B52">
        <w:rPr>
          <w:sz w:val="16"/>
        </w:rPr>
        <w:t xml:space="preserve"> that </w:t>
      </w:r>
      <w:r w:rsidRPr="00AA4841">
        <w:rPr>
          <w:rStyle w:val="StyleUnderline"/>
          <w:highlight w:val="green"/>
        </w:rPr>
        <w:t>the number of</w:t>
      </w:r>
      <w:r w:rsidRPr="00AC6B52">
        <w:rPr>
          <w:rStyle w:val="StyleUnderline"/>
        </w:rPr>
        <w:t xml:space="preserve"> </w:t>
      </w:r>
      <w:r w:rsidRPr="00AA4841">
        <w:rPr>
          <w:rStyle w:val="StyleUnderline"/>
          <w:highlight w:val="green"/>
        </w:rPr>
        <w:t>states with CBW</w:t>
      </w:r>
      <w:r w:rsidRPr="00AC6B52">
        <w:rPr>
          <w:rStyle w:val="StyleUnderline"/>
        </w:rPr>
        <w:t xml:space="preserve"> programs </w:t>
      </w:r>
      <w:r w:rsidRPr="00AA4841">
        <w:rPr>
          <w:rStyle w:val="StyleUnderline"/>
          <w:highlight w:val="green"/>
        </w:rPr>
        <w:t xml:space="preserve">has been </w:t>
      </w:r>
      <w:r w:rsidRPr="00AA4841">
        <w:rPr>
          <w:rStyle w:val="Emphasis"/>
          <w:highlight w:val="green"/>
        </w:rPr>
        <w:t>significantly smaller</w:t>
      </w:r>
      <w:r w:rsidRPr="00AC6B52">
        <w:rPr>
          <w:rStyle w:val="StyleUnderline"/>
        </w:rPr>
        <w:t xml:space="preserve"> than often thought</w:t>
      </w:r>
      <w:r w:rsidRPr="00AC6B52">
        <w:rPr>
          <w:sz w:val="16"/>
        </w:rPr>
        <w:t xml:space="preserve">. Poor </w:t>
      </w:r>
      <w:proofErr w:type="spellStart"/>
      <w:r w:rsidRPr="00AC6B52">
        <w:rPr>
          <w:sz w:val="16"/>
        </w:rPr>
        <w:t>Toulabi's</w:t>
      </w:r>
      <w:proofErr w:type="spellEnd"/>
      <w:r w:rsidRPr="00AC6B52">
        <w:rPr>
          <w:sz w:val="16"/>
        </w:rPr>
        <w:t xml:space="preserve"> (2021) study of circa forty alleged state-run CW programs and twenty alleged state-run BW programs shows that </w:t>
      </w:r>
      <w:r w:rsidRPr="00AA4841">
        <w:rPr>
          <w:rStyle w:val="StyleUnderline"/>
          <w:highlight w:val="green"/>
        </w:rPr>
        <w:t xml:space="preserve">only </w:t>
      </w:r>
      <w:r w:rsidRPr="00AA4841">
        <w:rPr>
          <w:rStyle w:val="Emphasis"/>
          <w:highlight w:val="green"/>
        </w:rPr>
        <w:t>half</w:t>
      </w:r>
      <w:r w:rsidRPr="00AC6B52">
        <w:rPr>
          <w:rStyle w:val="StyleUnderline"/>
        </w:rPr>
        <w:t xml:space="preserve"> </w:t>
      </w:r>
      <w:r w:rsidRPr="00AA4841">
        <w:rPr>
          <w:rStyle w:val="StyleUnderline"/>
          <w:highlight w:val="green"/>
        </w:rPr>
        <w:t>of</w:t>
      </w:r>
      <w:r w:rsidRPr="00AC6B52">
        <w:rPr>
          <w:rStyle w:val="StyleUnderline"/>
        </w:rPr>
        <w:t xml:space="preserve"> the </w:t>
      </w:r>
      <w:r w:rsidRPr="00AA4841">
        <w:rPr>
          <w:rStyle w:val="StyleUnderline"/>
          <w:highlight w:val="green"/>
        </w:rPr>
        <w:t>suspected</w:t>
      </w:r>
      <w:r w:rsidRPr="00AC6B52">
        <w:rPr>
          <w:rStyle w:val="StyleUnderline"/>
        </w:rPr>
        <w:t xml:space="preserve"> </w:t>
      </w:r>
      <w:r w:rsidRPr="00AA4841">
        <w:rPr>
          <w:rStyle w:val="StyleUnderline"/>
          <w:highlight w:val="green"/>
        </w:rPr>
        <w:t>countries</w:t>
      </w:r>
      <w:r w:rsidRPr="00AC6B52">
        <w:rPr>
          <w:rStyle w:val="StyleUnderline"/>
        </w:rPr>
        <w:t xml:space="preserve"> have </w:t>
      </w:r>
      <w:proofErr w:type="gramStart"/>
      <w:r w:rsidRPr="00AC6B52">
        <w:rPr>
          <w:rStyle w:val="StyleUnderline"/>
        </w:rPr>
        <w:t>actually pursued</w:t>
      </w:r>
      <w:proofErr w:type="gramEnd"/>
      <w:r w:rsidRPr="00AC6B52">
        <w:rPr>
          <w:rStyle w:val="StyleUnderline"/>
        </w:rPr>
        <w:t xml:space="preserve"> or </w:t>
      </w:r>
      <w:r w:rsidRPr="00AA4841">
        <w:rPr>
          <w:rStyle w:val="StyleUnderline"/>
          <w:highlight w:val="green"/>
        </w:rPr>
        <w:t>possessed</w:t>
      </w:r>
      <w:r w:rsidRPr="00AC6B52">
        <w:rPr>
          <w:rStyle w:val="StyleUnderline"/>
        </w:rPr>
        <w:t xml:space="preserve"> such </w:t>
      </w:r>
      <w:r w:rsidRPr="00AA4841">
        <w:rPr>
          <w:rStyle w:val="StyleUnderline"/>
          <w:highlight w:val="green"/>
        </w:rPr>
        <w:t>weapons</w:t>
      </w:r>
      <w:r w:rsidRPr="00AC6B52">
        <w:rPr>
          <w:rStyle w:val="StyleUnderline"/>
        </w:rPr>
        <w:t xml:space="preserve"> after World War II.</w:t>
      </w:r>
      <w:r w:rsidRPr="00AC6B52">
        <w:rPr>
          <w:sz w:val="16"/>
        </w:rPr>
        <w:t xml:space="preserve"> Carus (2017), similarly, reports that of the forty-four countries reviewed, at most half have had a BW program at some time since 1915. Notably, both studies find that many erroneous assessments concerned states from the Global South. Moreover, both studies show that </w:t>
      </w:r>
      <w:r w:rsidRPr="00AA4841">
        <w:rPr>
          <w:rStyle w:val="StyleUnderline"/>
          <w:highlight w:val="green"/>
        </w:rPr>
        <w:t>the majority</w:t>
      </w:r>
      <w:r w:rsidRPr="00AC6B52">
        <w:rPr>
          <w:rStyle w:val="StyleUnderline"/>
        </w:rPr>
        <w:t xml:space="preserve"> of CBW programs </w:t>
      </w:r>
      <w:r w:rsidRPr="00AA4841">
        <w:rPr>
          <w:rStyle w:val="StyleUnderline"/>
          <w:highlight w:val="green"/>
        </w:rPr>
        <w:t>have been</w:t>
      </w:r>
      <w:r w:rsidRPr="00AC6B52">
        <w:rPr>
          <w:rStyle w:val="StyleUnderline"/>
        </w:rPr>
        <w:t xml:space="preserve"> relatively </w:t>
      </w:r>
      <w:r w:rsidRPr="00AA4841">
        <w:rPr>
          <w:rStyle w:val="StyleUnderline"/>
          <w:highlight w:val="green"/>
        </w:rPr>
        <w:t>small and unsophisticated</w:t>
      </w:r>
      <w:r w:rsidRPr="00AC6B52">
        <w:rPr>
          <w:rStyle w:val="StyleUnderline"/>
        </w:rPr>
        <w:t xml:space="preserve"> </w:t>
      </w:r>
      <w:r w:rsidRPr="00AA4841">
        <w:rPr>
          <w:rStyle w:val="StyleUnderline"/>
          <w:highlight w:val="green"/>
        </w:rPr>
        <w:t>and</w:t>
      </w:r>
      <w:r w:rsidRPr="00AC6B52">
        <w:rPr>
          <w:rStyle w:val="StyleUnderline"/>
        </w:rPr>
        <w:t xml:space="preserve"> have </w:t>
      </w:r>
      <w:r w:rsidRPr="00AA4841">
        <w:rPr>
          <w:rStyle w:val="Emphasis"/>
          <w:highlight w:val="green"/>
        </w:rPr>
        <w:t>rarely</w:t>
      </w:r>
      <w:r w:rsidRPr="00AA4841">
        <w:rPr>
          <w:rStyle w:val="StyleUnderline"/>
          <w:highlight w:val="green"/>
        </w:rPr>
        <w:t xml:space="preserve"> been intended to</w:t>
      </w:r>
      <w:r w:rsidRPr="00AC6B52">
        <w:rPr>
          <w:rStyle w:val="StyleUnderline"/>
        </w:rPr>
        <w:t xml:space="preserve"> replace or </w:t>
      </w:r>
      <w:r w:rsidRPr="00AA4841">
        <w:rPr>
          <w:rStyle w:val="StyleUnderline"/>
          <w:highlight w:val="green"/>
        </w:rPr>
        <w:t>mimic nuclear weapons</w:t>
      </w:r>
      <w:r w:rsidRPr="00AC6B52">
        <w:rPr>
          <w:sz w:val="16"/>
        </w:rPr>
        <w:t xml:space="preserve">. </w:t>
      </w:r>
      <w:r w:rsidRPr="00AC6B52">
        <w:rPr>
          <w:rStyle w:val="StyleUnderline"/>
        </w:rPr>
        <w:t>Poor</w:t>
      </w:r>
      <w:r w:rsidRPr="00AC6B52">
        <w:rPr>
          <w:sz w:val="16"/>
        </w:rPr>
        <w:t xml:space="preserve"> </w:t>
      </w:r>
      <w:proofErr w:type="spellStart"/>
      <w:r w:rsidRPr="00AC6B52">
        <w:rPr>
          <w:rStyle w:val="StyleUnderline"/>
        </w:rPr>
        <w:t>Toulabi</w:t>
      </w:r>
      <w:proofErr w:type="spellEnd"/>
      <w:r w:rsidRPr="00AC6B52">
        <w:rPr>
          <w:sz w:val="16"/>
        </w:rPr>
        <w:t xml:space="preserve"> subsequently </w:t>
      </w:r>
      <w:r w:rsidRPr="00AC6B52">
        <w:rPr>
          <w:rStyle w:val="StyleUnderline"/>
        </w:rPr>
        <w:t xml:space="preserve">reanalyzed </w:t>
      </w:r>
      <w:r w:rsidRPr="00AA4841">
        <w:rPr>
          <w:rStyle w:val="StyleUnderline"/>
          <w:highlight w:val="green"/>
        </w:rPr>
        <w:t>Horowitz and Narang's</w:t>
      </w:r>
      <w:r w:rsidRPr="00AC6B52">
        <w:rPr>
          <w:rStyle w:val="StyleUnderline"/>
        </w:rPr>
        <w:t xml:space="preserve"> quantitative models with the new CBW program data and reports that their </w:t>
      </w:r>
      <w:r w:rsidRPr="00AA4841">
        <w:rPr>
          <w:rStyle w:val="StyleUnderline"/>
          <w:highlight w:val="green"/>
        </w:rPr>
        <w:t>core findings lose all</w:t>
      </w:r>
      <w:r w:rsidRPr="00AC6B52">
        <w:rPr>
          <w:rStyle w:val="StyleUnderline"/>
        </w:rPr>
        <w:t xml:space="preserve"> </w:t>
      </w:r>
      <w:r w:rsidRPr="00AA4841">
        <w:rPr>
          <w:rStyle w:val="StyleUnderline"/>
          <w:highlight w:val="green"/>
        </w:rPr>
        <w:t>statistical significance and</w:t>
      </w:r>
      <w:r w:rsidRPr="00AC6B52">
        <w:rPr>
          <w:rStyle w:val="StyleUnderline"/>
        </w:rPr>
        <w:t xml:space="preserve"> </w:t>
      </w:r>
      <w:r w:rsidRPr="00AA4841">
        <w:rPr>
          <w:rStyle w:val="StyleUnderline"/>
          <w:highlight w:val="green"/>
        </w:rPr>
        <w:t xml:space="preserve">sometimes </w:t>
      </w:r>
      <w:r w:rsidRPr="00AA4841">
        <w:rPr>
          <w:rStyle w:val="StyleUnderline"/>
        </w:rPr>
        <w:t xml:space="preserve">even </w:t>
      </w:r>
      <w:r w:rsidRPr="00AA4841">
        <w:rPr>
          <w:rStyle w:val="StyleUnderline"/>
          <w:highlight w:val="green"/>
        </w:rPr>
        <w:t>flip direction</w:t>
      </w:r>
      <w:r w:rsidRPr="00AC6B52">
        <w:rPr>
          <w:sz w:val="16"/>
        </w:rPr>
        <w:t xml:space="preserve">. In other words, </w:t>
      </w:r>
      <w:r w:rsidRPr="00AC6B52">
        <w:rPr>
          <w:rStyle w:val="StyleUnderline"/>
        </w:rPr>
        <w:t xml:space="preserve">a state's demand for nuclear weapons has little to </w:t>
      </w:r>
      <w:r w:rsidRPr="00AA4841">
        <w:rPr>
          <w:rStyle w:val="Emphasis"/>
        </w:rPr>
        <w:t>no statistical effect</w:t>
      </w:r>
      <w:r w:rsidRPr="00AC6B52">
        <w:rPr>
          <w:rStyle w:val="StyleUnderline"/>
        </w:rPr>
        <w:t xml:space="preserve"> on the likelihood of it pursuing CBWs</w:t>
      </w:r>
      <w:r w:rsidRPr="00AC6B52">
        <w:rPr>
          <w:sz w:val="16"/>
        </w:rPr>
        <w:t>. These empirical findings cast further doubt on the accuracy of the idea that CBWs are cheap and easy alternatives to nuclear weapons that have spread fast and wide among states in the Global South.</w:t>
      </w:r>
      <w:r w:rsidR="00AC6B52" w:rsidRPr="00AC6B52">
        <w:rPr>
          <w:sz w:val="16"/>
        </w:rPr>
        <w:t xml:space="preserve"> </w:t>
      </w:r>
      <w:r w:rsidRPr="00AC6B52">
        <w:rPr>
          <w:sz w:val="16"/>
        </w:rPr>
        <w:t>Epistemic Problems: The Proliferation Frame and the Construction of Expert Knowledge</w:t>
      </w:r>
      <w:r w:rsidR="00AC6B52" w:rsidRPr="00AC6B52">
        <w:rPr>
          <w:sz w:val="16"/>
        </w:rPr>
        <w:t xml:space="preserve"> </w:t>
      </w:r>
      <w:r w:rsidRPr="00AC6B52">
        <w:rPr>
          <w:sz w:val="16"/>
        </w:rPr>
        <w:t xml:space="preserve">As the previous analysis </w:t>
      </w:r>
      <w:proofErr w:type="gramStart"/>
      <w:r w:rsidRPr="00AC6B52">
        <w:rPr>
          <w:sz w:val="16"/>
        </w:rPr>
        <w:t>shows,</w:t>
      </w:r>
      <w:proofErr w:type="gramEnd"/>
      <w:r w:rsidRPr="00AC6B52">
        <w:rPr>
          <w:sz w:val="16"/>
        </w:rPr>
        <w:t xml:space="preserve"> methodological shortcomings have played a significant role in the inflation of CBW threat assessments. </w:t>
      </w:r>
      <w:r w:rsidRPr="00AC6B52">
        <w:rPr>
          <w:rStyle w:val="StyleUnderline"/>
        </w:rPr>
        <w:t xml:space="preserve">Vague concepts, lack of documentation, and the uncritical acceptance of ambiguous, inconsistent, and unverifiable reports are </w:t>
      </w:r>
      <w:r w:rsidRPr="00AC6B52">
        <w:rPr>
          <w:rStyle w:val="StyleUnderline"/>
        </w:rPr>
        <w:lastRenderedPageBreak/>
        <w:t>not limited to a single publication but have been a common thread running through</w:t>
      </w:r>
      <w:r w:rsidRPr="00AC6B52">
        <w:rPr>
          <w:sz w:val="16"/>
        </w:rPr>
        <w:t xml:space="preserve"> government assessments, </w:t>
      </w:r>
      <w:r w:rsidRPr="00AC6B52">
        <w:rPr>
          <w:rStyle w:val="StyleUnderline"/>
        </w:rPr>
        <w:t>expert</w:t>
      </w:r>
      <w:r w:rsidRPr="00AC6B52">
        <w:rPr>
          <w:sz w:val="16"/>
        </w:rPr>
        <w:t xml:space="preserve"> </w:t>
      </w:r>
      <w:r w:rsidRPr="00AC6B52">
        <w:rPr>
          <w:rStyle w:val="StyleUnderline"/>
        </w:rPr>
        <w:t>analyses</w:t>
      </w:r>
      <w:r w:rsidRPr="00AC6B52">
        <w:rPr>
          <w:sz w:val="16"/>
        </w:rPr>
        <w:t xml:space="preserve">, and press reports. It is striking that these shortcomings have been so prevalent among different sources and so persistent over time, especially since they concern some of the elementary tenets of any investigative endeavor, whether of a scholarly, journalistic, or intelligence gathering nature. It is also remarkable that the coin seems to consistently land on one side. </w:t>
      </w:r>
      <w:r w:rsidRPr="00AC6B52">
        <w:rPr>
          <w:rStyle w:val="StyleUnderline"/>
        </w:rPr>
        <w:t>Analysts</w:t>
      </w:r>
      <w:r w:rsidRPr="00AC6B52">
        <w:rPr>
          <w:sz w:val="16"/>
        </w:rPr>
        <w:t xml:space="preserve"> have </w:t>
      </w:r>
      <w:r w:rsidRPr="00AC6B52">
        <w:rPr>
          <w:rStyle w:val="StyleUnderline"/>
        </w:rPr>
        <w:t>overestimated CBW programs</w:t>
      </w:r>
      <w:r w:rsidRPr="00AC6B52">
        <w:rPr>
          <w:sz w:val="16"/>
        </w:rPr>
        <w:t xml:space="preserve">, underestimated them, overlooked certain states’ CBW activities, </w:t>
      </w:r>
      <w:r w:rsidRPr="00AC6B52">
        <w:rPr>
          <w:rStyle w:val="StyleUnderline"/>
        </w:rPr>
        <w:t>or identified programs that never existed</w:t>
      </w:r>
      <w:r w:rsidRPr="00AC6B52">
        <w:rPr>
          <w:sz w:val="16"/>
        </w:rPr>
        <w:t xml:space="preserve">. Yet, when we zoom out from the level of individual analyses, a picture emerges of </w:t>
      </w:r>
      <w:r w:rsidRPr="00AC6B52">
        <w:rPr>
          <w:rStyle w:val="StyleUnderline"/>
        </w:rPr>
        <w:t>a field</w:t>
      </w:r>
      <w:r w:rsidRPr="00AC6B52">
        <w:rPr>
          <w:sz w:val="16"/>
        </w:rPr>
        <w:t xml:space="preserve"> that tends to </w:t>
      </w:r>
      <w:r w:rsidRPr="00AC6B52">
        <w:rPr>
          <w:rStyle w:val="StyleUnderline"/>
        </w:rPr>
        <w:t>present the threat of CBN weapons spread as much more dire than is grounded in reality, not the other way around.</w:t>
      </w:r>
      <w:r w:rsidR="00AC6B52">
        <w:rPr>
          <w:rStyle w:val="StyleUnderline"/>
        </w:rPr>
        <w:t xml:space="preserve"> </w:t>
      </w:r>
      <w:r w:rsidRPr="00AC6B52">
        <w:rPr>
          <w:sz w:val="16"/>
        </w:rPr>
        <w:t>While improvements in methods of data collection and data analysis can be made as suggested in the previous section, it is not particularly plausible that the exaggeration of the threat of CBW spread is merely a methodological aberration. The shortcomings have been too prevalent and too enduring to come to such a conclusion. Up until this point, this article has dealt with the question of what goes wrong, but not why and how it goes wrong and keeps going wrong. To understand why and how the problem of threat inflation has come to be and continues to persist requires consideration of the social context in which knowledge about these weapons is constructed. In the remainder of this article, I will show that the exaggeration of the threat of weapons spread is, to use a clichéd joke among computer programmers, “not a bug but a feature” of a dominant cognitive framework—the ideology of the profession—that presents the spread of nuclear, chemical, and biological weapons as both inescapable and the most pressing analytical and policy problem to be solved.</w:t>
      </w:r>
      <w:r w:rsidR="00AC6B52" w:rsidRPr="00AC6B52">
        <w:rPr>
          <w:sz w:val="16"/>
        </w:rPr>
        <w:t xml:space="preserve"> </w:t>
      </w:r>
      <w:r w:rsidRPr="00AC6B52">
        <w:rPr>
          <w:sz w:val="16"/>
        </w:rPr>
        <w:t>The “Proliferation” and “Poor Man's Atomic Bomb” Metaphors as a Cognitive Framework</w:t>
      </w:r>
      <w:r w:rsidR="00AC6B52" w:rsidRPr="00AC6B52">
        <w:rPr>
          <w:sz w:val="16"/>
        </w:rPr>
        <w:t xml:space="preserve"> </w:t>
      </w:r>
      <w:r w:rsidRPr="00AC6B52">
        <w:rPr>
          <w:sz w:val="16"/>
        </w:rPr>
        <w:t xml:space="preserve">The proclaimed quest for detached and objective knowledge production in much of the international security studies literature reflects a lack of critical engagement with the normative and epistemological assumptions of the field (Buzan and Hansen 2009, 21; Pelopidas 2016, 327). </w:t>
      </w:r>
      <w:proofErr w:type="gramStart"/>
      <w:r w:rsidRPr="00AC6B52">
        <w:rPr>
          <w:sz w:val="16"/>
        </w:rPr>
        <w:t>Scholarship—</w:t>
      </w:r>
      <w:proofErr w:type="gramEnd"/>
      <w:r w:rsidRPr="00AC6B52">
        <w:rPr>
          <w:sz w:val="16"/>
        </w:rPr>
        <w:t xml:space="preserve">especially in the social </w:t>
      </w:r>
      <w:proofErr w:type="gramStart"/>
      <w:r w:rsidRPr="00AC6B52">
        <w:rPr>
          <w:sz w:val="16"/>
        </w:rPr>
        <w:t>domain—is</w:t>
      </w:r>
      <w:proofErr w:type="gramEnd"/>
      <w:r w:rsidRPr="00AC6B52">
        <w:rPr>
          <w:sz w:val="16"/>
        </w:rPr>
        <w:t xml:space="preserve"> by its nature</w:t>
      </w:r>
      <w:proofErr w:type="gramStart"/>
      <w:r w:rsidRPr="00AC6B52">
        <w:rPr>
          <w:sz w:val="16"/>
        </w:rPr>
        <w:t xml:space="preserve"> a political act</w:t>
      </w:r>
      <w:proofErr w:type="gramEnd"/>
      <w:r w:rsidRPr="00AC6B52">
        <w:rPr>
          <w:sz w:val="16"/>
        </w:rPr>
        <w:t xml:space="preserve">. Scholars exercise real power, for instance, by highlighting certain issues, while paying less attention to others. This is also reflected in the literature on CBN weapons, which often revolves around seemingly objective questions such as “what causes the proliferation of nuclear/chemical/biological </w:t>
      </w:r>
      <w:proofErr w:type="gramStart"/>
      <w:r w:rsidRPr="00AC6B52">
        <w:rPr>
          <w:sz w:val="16"/>
        </w:rPr>
        <w:t>weapons?,</w:t>
      </w:r>
      <w:proofErr w:type="gramEnd"/>
      <w:r w:rsidRPr="00AC6B52">
        <w:rPr>
          <w:sz w:val="16"/>
        </w:rPr>
        <w:t xml:space="preserve">” “who is proliferating or likely to do so in the </w:t>
      </w:r>
      <w:proofErr w:type="gramStart"/>
      <w:r w:rsidRPr="00AC6B52">
        <w:rPr>
          <w:sz w:val="16"/>
        </w:rPr>
        <w:t>future?,</w:t>
      </w:r>
      <w:proofErr w:type="gramEnd"/>
      <w:r w:rsidRPr="00AC6B52">
        <w:rPr>
          <w:sz w:val="16"/>
        </w:rPr>
        <w:t xml:space="preserve">” and “how do we stop proliferation?” These questions have, in fact, been at the forefront of policy and scholarly debates since the early 1960s. Yet, as Cox (1981, 128) noted, “There is (. . .) no such thing as </w:t>
      </w:r>
      <w:proofErr w:type="gramStart"/>
      <w:r w:rsidRPr="00AC6B52">
        <w:rPr>
          <w:sz w:val="16"/>
        </w:rPr>
        <w:t>theory in itself, divorced</w:t>
      </w:r>
      <w:proofErr w:type="gramEnd"/>
      <w:r w:rsidRPr="00AC6B52">
        <w:rPr>
          <w:sz w:val="16"/>
        </w:rPr>
        <w:t xml:space="preserve"> from a standpoint in time and space. When any theory so represents itself, it is the more important to examine it as ideology, and to lay bare its concealed perspective.” Indeed, the dominant approach to the </w:t>
      </w:r>
      <w:proofErr w:type="spellStart"/>
      <w:r w:rsidRPr="00AC6B52">
        <w:rPr>
          <w:sz w:val="16"/>
        </w:rPr>
        <w:t>problématique</w:t>
      </w:r>
      <w:proofErr w:type="spellEnd"/>
      <w:r w:rsidRPr="00AC6B52">
        <w:rPr>
          <w:sz w:val="16"/>
        </w:rPr>
        <w:t xml:space="preserve"> of CBN weapons presupposes two things. For one, that the number of states with these weapons will inevitably </w:t>
      </w:r>
      <w:proofErr w:type="gramStart"/>
      <w:r w:rsidRPr="00AC6B52">
        <w:rPr>
          <w:sz w:val="16"/>
        </w:rPr>
        <w:t>increase—</w:t>
      </w:r>
      <w:proofErr w:type="gramEnd"/>
      <w:r w:rsidRPr="00AC6B52">
        <w:rPr>
          <w:sz w:val="16"/>
        </w:rPr>
        <w:t>in other words, that these weapons proliferate—</w:t>
      </w:r>
      <w:proofErr w:type="gramStart"/>
      <w:r w:rsidRPr="00AC6B52">
        <w:rPr>
          <w:sz w:val="16"/>
        </w:rPr>
        <w:t>and,</w:t>
      </w:r>
      <w:proofErr w:type="gramEnd"/>
      <w:r w:rsidRPr="00AC6B52">
        <w:rPr>
          <w:sz w:val="16"/>
        </w:rPr>
        <w:t xml:space="preserve"> second, that this supposed process of weapons proliferation among states is the core analytical and policy problem to be confronted.</w:t>
      </w:r>
      <w:r w:rsidR="00AC6B52" w:rsidRPr="00AC6B52">
        <w:rPr>
          <w:sz w:val="16"/>
        </w:rPr>
        <w:t xml:space="preserve"> </w:t>
      </w:r>
      <w:r w:rsidRPr="00AC6B52">
        <w:rPr>
          <w:sz w:val="16"/>
        </w:rPr>
        <w:t xml:space="preserve">The usage of the term “proliferation” in connection to CBN weapons is so widespread that its application, its assumptions, and its connotations remain unchallenged (Considine 2020, 61). As </w:t>
      </w:r>
      <w:proofErr w:type="spellStart"/>
      <w:r w:rsidRPr="00AC6B52">
        <w:rPr>
          <w:sz w:val="16"/>
        </w:rPr>
        <w:t>Mutimer</w:t>
      </w:r>
      <w:proofErr w:type="spellEnd"/>
      <w:r w:rsidRPr="00AC6B52">
        <w:rPr>
          <w:sz w:val="16"/>
        </w:rPr>
        <w:t xml:space="preserve"> (1997) and Pelopidas (2011) argue, “proliferation” emphasizes and reproduces the understanding that these weapons will inevitably spread among nations. This connotation originates from the lexical field of cellular biology where the term “proliferation” is used to describe the process of cellular reproduction. The term was lifted from the parlance of cellular biology and introduced in the discourse about CBN weapons in the early 1960s at a time when US-based analysts began to concern themselves with how many countries (and which ones) might acquire nuclear weapons next.16 The timing of this rhetorical shift is significant because, as Pelopidas (2011, 302) argues, “what might have remained a mere simile was concentrated into a metaphor: the increase in the number of actors with nuclear weapons is not like proliferation; it is proliferation.”</w:t>
      </w:r>
      <w:r w:rsidR="00AC6B52" w:rsidRPr="00AC6B52">
        <w:rPr>
          <w:sz w:val="16"/>
        </w:rPr>
        <w:t xml:space="preserve"> </w:t>
      </w:r>
      <w:r w:rsidRPr="00AC6B52">
        <w:rPr>
          <w:sz w:val="16"/>
        </w:rPr>
        <w:t xml:space="preserve">The proliferation metaphor lays the foundation for the belief in the inevitable increase in the number of nuclear (or CB) armed states in three ways. First, the metaphor evokes a pathological association as subjects (whether patients or states) </w:t>
      </w:r>
      <w:proofErr w:type="gramStart"/>
      <w:r w:rsidRPr="00AC6B52">
        <w:rPr>
          <w:sz w:val="16"/>
        </w:rPr>
        <w:t>have to</w:t>
      </w:r>
      <w:proofErr w:type="gramEnd"/>
      <w:r w:rsidRPr="00AC6B52">
        <w:rPr>
          <w:sz w:val="16"/>
        </w:rPr>
        <w:t xml:space="preserve"> be monitored from the outside for malignant (cancerous) growths, while outside intervention—in the form of economic sanctions, preventive strikes, or even war—is promoted as necessary to prevent further development and metastasis (Pelopidas 2011, 302). Second, the metaphor </w:t>
      </w:r>
      <w:proofErr w:type="gramStart"/>
      <w:r w:rsidRPr="00AC6B52">
        <w:rPr>
          <w:sz w:val="16"/>
        </w:rPr>
        <w:t>brings to mind</w:t>
      </w:r>
      <w:proofErr w:type="gramEnd"/>
      <w:r w:rsidRPr="00AC6B52">
        <w:rPr>
          <w:sz w:val="16"/>
        </w:rPr>
        <w:t xml:space="preserve"> the self-begetting nature of the spread of weapons technologies—just as cells </w:t>
      </w:r>
      <w:proofErr w:type="gramStart"/>
      <w:r w:rsidRPr="00AC6B52">
        <w:rPr>
          <w:sz w:val="16"/>
        </w:rPr>
        <w:t>multiply themselves—</w:t>
      </w:r>
      <w:proofErr w:type="gramEnd"/>
      <w:r w:rsidRPr="00AC6B52">
        <w:rPr>
          <w:sz w:val="16"/>
        </w:rPr>
        <w:t>with human agency powerless to restrain it (</w:t>
      </w:r>
      <w:proofErr w:type="spellStart"/>
      <w:r w:rsidRPr="00AC6B52">
        <w:rPr>
          <w:sz w:val="16"/>
        </w:rPr>
        <w:t>Mutimer</w:t>
      </w:r>
      <w:proofErr w:type="spellEnd"/>
      <w:r w:rsidRPr="00AC6B52">
        <w:rPr>
          <w:sz w:val="16"/>
        </w:rPr>
        <w:t xml:space="preserve"> 1997, 202f.; Pelopidas 2011, 302). Such techno-determinist thinking has played a powerful role in US security policy (Vogel 2013, 46). It also suggests, like the realist security model of nuclear weapons spread (see, e.g., Sagan 1996), that such weapons are intrinsically desirable because of the security benefits that states accrue from their possession. Third, the metaphor implies that the process of weapons spread takes place as a chain reaction with states proliferating in response to one another </w:t>
      </w:r>
      <w:proofErr w:type="gramStart"/>
      <w:r w:rsidRPr="00AC6B52">
        <w:rPr>
          <w:sz w:val="16"/>
        </w:rPr>
        <w:t>in order to</w:t>
      </w:r>
      <w:proofErr w:type="gramEnd"/>
      <w:r w:rsidRPr="00AC6B52">
        <w:rPr>
          <w:sz w:val="16"/>
        </w:rPr>
        <w:t xml:space="preserve"> maintain a balance of power, like the proliferation of cells after the division of an initial “mother cell” (Pelopidas 2011, 303). This aspect of the metaphor is, yet again, remarkably </w:t>
      </w:r>
      <w:proofErr w:type="gramStart"/>
      <w:r w:rsidRPr="00AC6B52">
        <w:rPr>
          <w:sz w:val="16"/>
        </w:rPr>
        <w:t>similar to</w:t>
      </w:r>
      <w:proofErr w:type="gramEnd"/>
      <w:r w:rsidRPr="00AC6B52">
        <w:rPr>
          <w:sz w:val="16"/>
        </w:rPr>
        <w:t xml:space="preserve"> the realist account of nuclear weapons spread (Sagan 1996).</w:t>
      </w:r>
      <w:r w:rsidR="00AC6B52" w:rsidRPr="00AC6B52">
        <w:rPr>
          <w:sz w:val="16"/>
        </w:rPr>
        <w:t xml:space="preserve"> </w:t>
      </w:r>
      <w:r w:rsidRPr="00AC6B52">
        <w:rPr>
          <w:sz w:val="16"/>
        </w:rPr>
        <w:t>The “poor man's atomic bomb” metaphor is a variation on the same theme. It functions by attaching the general proliferation leitmotiv to CBWs specifically. The thinking goes essentially as follows: since nuclear weapons are understood to be inherently desirable, it is only prudent to assume that “poor” states that cannot have them will instead resort to the relatively easier to acquire alternative of CBWs (</w:t>
      </w:r>
      <w:proofErr w:type="spellStart"/>
      <w:r w:rsidRPr="00AC6B52">
        <w:rPr>
          <w:sz w:val="16"/>
        </w:rPr>
        <w:t>Mutimer</w:t>
      </w:r>
      <w:proofErr w:type="spellEnd"/>
      <w:r w:rsidRPr="00AC6B52">
        <w:rPr>
          <w:sz w:val="16"/>
        </w:rPr>
        <w:t xml:space="preserve"> 1997, 213).</w:t>
      </w:r>
      <w:r w:rsidR="00AC6B52" w:rsidRPr="00AC6B52">
        <w:rPr>
          <w:sz w:val="16"/>
        </w:rPr>
        <w:t xml:space="preserve"> </w:t>
      </w:r>
      <w:r w:rsidRPr="00AC6B52">
        <w:rPr>
          <w:sz w:val="16"/>
        </w:rPr>
        <w:t>The use of the “poor man's atomic bomb” metaphor in relation to CBWs first occurred in the late 1940s and it came up again in the 1960s in connection with Egypt's use of CWs in the North Yemen Civil War and during negotiations of the Nuclear Non-Proliferation Treaty (Stockholm International Peace Research Institute 1973, II:153).17 The metaphor entered into common parlance in the 1980s when US government officials frequently sounded the alarm about the “poor man's atomic bomb” spreading to as many as two dozen states, most of them in the Global South. This image was reinforced and burned into the public consciousness as threat assessments were eagerly repeated in a plethora of news reports and academic and policy-oriented publications throughout the 1980s and 1990s.</w:t>
      </w:r>
      <w:r w:rsidR="00AC6B52" w:rsidRPr="00AC6B52">
        <w:rPr>
          <w:sz w:val="16"/>
        </w:rPr>
        <w:t xml:space="preserve"> </w:t>
      </w:r>
      <w:r w:rsidRPr="00AC6B52">
        <w:rPr>
          <w:sz w:val="16"/>
        </w:rPr>
        <w:t>Timing, Context, and the Emergence of the “Poor Man's Atomic Bomb” Metaphor</w:t>
      </w:r>
      <w:r w:rsidR="00AC6B52" w:rsidRPr="00AC6B52">
        <w:rPr>
          <w:sz w:val="16"/>
        </w:rPr>
        <w:t xml:space="preserve"> </w:t>
      </w:r>
      <w:r w:rsidRPr="00AC6B52">
        <w:rPr>
          <w:rStyle w:val="StyleUnderline"/>
        </w:rPr>
        <w:t xml:space="preserve">From a historical point of view, notions such as </w:t>
      </w:r>
      <w:r w:rsidRPr="00AC6B52">
        <w:rPr>
          <w:sz w:val="16"/>
        </w:rPr>
        <w:t xml:space="preserve">“proliferation” and </w:t>
      </w:r>
      <w:r w:rsidRPr="00AA4841">
        <w:rPr>
          <w:rStyle w:val="StyleUnderline"/>
          <w:highlight w:val="green"/>
        </w:rPr>
        <w:t>the</w:t>
      </w:r>
      <w:r w:rsidRPr="00AC6B52">
        <w:rPr>
          <w:rStyle w:val="StyleUnderline"/>
        </w:rPr>
        <w:t xml:space="preserve"> “</w:t>
      </w:r>
      <w:r w:rsidRPr="00AA4841">
        <w:rPr>
          <w:rStyle w:val="StyleUnderline"/>
          <w:highlight w:val="green"/>
        </w:rPr>
        <w:t>poor man's</w:t>
      </w:r>
      <w:r w:rsidRPr="00AC6B52">
        <w:rPr>
          <w:rStyle w:val="StyleUnderline"/>
        </w:rPr>
        <w:t xml:space="preserve"> </w:t>
      </w:r>
      <w:r w:rsidRPr="00AA4841">
        <w:rPr>
          <w:rStyle w:val="StyleUnderline"/>
          <w:highlight w:val="green"/>
        </w:rPr>
        <w:t>atom</w:t>
      </w:r>
      <w:r w:rsidRPr="00AC6B52">
        <w:rPr>
          <w:rStyle w:val="StyleUnderline"/>
        </w:rPr>
        <w:t xml:space="preserve">ic </w:t>
      </w:r>
      <w:r w:rsidRPr="00AA4841">
        <w:rPr>
          <w:rStyle w:val="StyleUnderline"/>
          <w:highlight w:val="green"/>
        </w:rPr>
        <w:t>bomb</w:t>
      </w:r>
      <w:r w:rsidRPr="00AC6B52">
        <w:rPr>
          <w:rStyle w:val="StyleUnderline"/>
        </w:rPr>
        <w:t xml:space="preserve">” </w:t>
      </w:r>
      <w:r w:rsidRPr="00AA4841">
        <w:rPr>
          <w:rStyle w:val="StyleUnderline"/>
          <w:highlight w:val="green"/>
        </w:rPr>
        <w:t xml:space="preserve">are </w:t>
      </w:r>
      <w:r w:rsidRPr="00AA4841">
        <w:rPr>
          <w:rStyle w:val="Emphasis"/>
          <w:highlight w:val="green"/>
        </w:rPr>
        <w:t>clearly</w:t>
      </w:r>
      <w:r w:rsidRPr="00AC6B52">
        <w:rPr>
          <w:rStyle w:val="Emphasis"/>
        </w:rPr>
        <w:t xml:space="preserve"> </w:t>
      </w:r>
      <w:r w:rsidRPr="00AA4841">
        <w:rPr>
          <w:rStyle w:val="Emphasis"/>
          <w:highlight w:val="green"/>
        </w:rPr>
        <w:t>inaccurate</w:t>
      </w:r>
      <w:r w:rsidRPr="00AC6B52">
        <w:rPr>
          <w:sz w:val="16"/>
        </w:rPr>
        <w:t xml:space="preserve">. </w:t>
      </w:r>
      <w:proofErr w:type="gramStart"/>
      <w:r w:rsidRPr="00AC6B52">
        <w:rPr>
          <w:sz w:val="16"/>
        </w:rPr>
        <w:t>In regard to</w:t>
      </w:r>
      <w:proofErr w:type="gramEnd"/>
      <w:r w:rsidRPr="00AC6B52">
        <w:rPr>
          <w:sz w:val="16"/>
        </w:rPr>
        <w:t xml:space="preserve"> nuclear weapons, Waltz noted: “‘Proliferation’ means to spread like wildfire. We have had nuclear military capability for over fifty years, and we have a total of nine militarily capable nuclear states. That's hardly proliferation; that is, indeed, glacial spread” (Sagan, Waltz, and Betts 2007, 136). And, as this article and other studies (for instance, Carus 2017; Poor </w:t>
      </w:r>
      <w:proofErr w:type="spellStart"/>
      <w:r w:rsidRPr="00AC6B52">
        <w:rPr>
          <w:sz w:val="16"/>
        </w:rPr>
        <w:t>Toulabi</w:t>
      </w:r>
      <w:proofErr w:type="spellEnd"/>
      <w:r w:rsidRPr="00AC6B52">
        <w:rPr>
          <w:sz w:val="16"/>
        </w:rPr>
        <w:t xml:space="preserve"> 2021) have shown, </w:t>
      </w:r>
      <w:r w:rsidRPr="00AC6B52">
        <w:rPr>
          <w:rStyle w:val="StyleUnderline"/>
        </w:rPr>
        <w:t xml:space="preserve">the spread of CBWs </w:t>
      </w:r>
      <w:r w:rsidRPr="00AC6B52">
        <w:rPr>
          <w:rStyle w:val="StyleUnderline"/>
        </w:rPr>
        <w:lastRenderedPageBreak/>
        <w:t xml:space="preserve">has been much less prevalent than commonly thought, “poor” states have no </w:t>
      </w:r>
      <w:proofErr w:type="gramStart"/>
      <w:r w:rsidRPr="00AC6B52">
        <w:rPr>
          <w:rStyle w:val="StyleUnderline"/>
        </w:rPr>
        <w:t>particular disposition</w:t>
      </w:r>
      <w:proofErr w:type="gramEnd"/>
      <w:r w:rsidRPr="00AC6B52">
        <w:rPr>
          <w:rStyle w:val="StyleUnderline"/>
        </w:rPr>
        <w:t xml:space="preserve"> toward CBWs, and CBWs do not really function as replacements for nuclear weapons nor do states </w:t>
      </w:r>
      <w:proofErr w:type="gramStart"/>
      <w:r w:rsidRPr="00AC6B52">
        <w:rPr>
          <w:rStyle w:val="StyleUnderline"/>
        </w:rPr>
        <w:t>actually view</w:t>
      </w:r>
      <w:proofErr w:type="gramEnd"/>
      <w:r w:rsidRPr="00AC6B52">
        <w:rPr>
          <w:rStyle w:val="StyleUnderline"/>
        </w:rPr>
        <w:t xml:space="preserve"> them as such.</w:t>
      </w:r>
      <w:r w:rsidR="00AC6B52">
        <w:rPr>
          <w:rStyle w:val="StyleUnderline"/>
        </w:rPr>
        <w:t xml:space="preserve"> </w:t>
      </w:r>
      <w:r w:rsidRPr="00AC6B52">
        <w:rPr>
          <w:sz w:val="16"/>
        </w:rPr>
        <w:t xml:space="preserve">In fact, </w:t>
      </w:r>
      <w:r w:rsidRPr="00AC6B52">
        <w:rPr>
          <w:rStyle w:val="StyleUnderline"/>
        </w:rPr>
        <w:t>the notion</w:t>
      </w:r>
      <w:r w:rsidRPr="00AC6B52">
        <w:rPr>
          <w:sz w:val="16"/>
        </w:rPr>
        <w:t xml:space="preserve"> that </w:t>
      </w:r>
      <w:r w:rsidRPr="00AC6B52">
        <w:rPr>
          <w:rStyle w:val="StyleUnderline"/>
        </w:rPr>
        <w:t>CBWs are merely a consolation prize for “poor” states that are unable to acquire nuclear weapons has no basis in the historical record and obfuscates the pre-nuclear history of CBWs</w:t>
      </w:r>
      <w:r w:rsidRPr="00AC6B52">
        <w:rPr>
          <w:sz w:val="16"/>
        </w:rPr>
        <w:t>. Most of the major powers with nuclear weapons—the United States, the Soviet Union, the United Kingdom, and France—did possess CBWs in the past, as did many nonnuclear Western states. In fact, many industrialized states of the West already erected CW and BW programs in the first half of the twentieth century, used these weapons on the battlefields of World War I as well as in their colonies, and maintained their CBW arsenals well into the second half of the twentieth century (Zanders 1995, 91–93).</w:t>
      </w:r>
      <w:r w:rsidR="00AC6B52" w:rsidRPr="00AC6B52">
        <w:rPr>
          <w:sz w:val="16"/>
        </w:rPr>
        <w:t xml:space="preserve"> </w:t>
      </w:r>
      <w:r w:rsidRPr="00AC6B52">
        <w:rPr>
          <w:sz w:val="16"/>
        </w:rPr>
        <w:t>Considering the historical record, it is important to appreciate the timing of alarmist assessments about the “poor man's atomic bomb” and the background against which they occurred. In 1963, just after the proliferation metaphor was introduced in the discourse about nuclear weapons, President Kennedy forecast that a US president in the 1970s or 1980s might have “to face a world in which 15 or 20 or 25 nations may have [nuclear] weapons” (as quoted in “Test Ban: Choice Between Risks” 1963, 37). By the early 1980s, however, this long-held prediction had still not materialized. Many US allies that were expected to obtain nuclear weapons had in fact changed their calculus or were dissuaded from doing so by the United States. On the other hand, among the states of the Global South, most simply had no interest in any form of nuclear technology (civilian or military), some had shown restraint or reversed course, and a few had simply not succeeded in developing nuclear weapons despite ongoing efforts. Given the dominance of the proliferation frame, the shifting focus toward a supposed biochemical threat emanating from the Global South offered a (partial) resolution for this analytical conundrum: if the threat of rampant nuclear spread had not (yet) manifested itself, it must have been because these states had settled (perhaps temporarily) for CBWs.</w:t>
      </w:r>
      <w:r w:rsidR="00AC6B52" w:rsidRPr="00AC6B52">
        <w:rPr>
          <w:sz w:val="16"/>
        </w:rPr>
        <w:t xml:space="preserve"> </w:t>
      </w:r>
      <w:r w:rsidRPr="00AC6B52">
        <w:rPr>
          <w:sz w:val="16"/>
        </w:rPr>
        <w:t>There is a second notable aspect to the timing and context of the presentation of a dire CBW threat coming from the “Third World”: it took place right after the United States had embarked on its own ambitious CW rearmament program (Smart 1997, 70f.). It is not entirely coincidental that in the dominant Western discourse about highly destructive weapons, “theirs” are framed as problematic, while “ours” are not (</w:t>
      </w:r>
      <w:proofErr w:type="spellStart"/>
      <w:r w:rsidRPr="00AC6B52">
        <w:rPr>
          <w:sz w:val="16"/>
        </w:rPr>
        <w:t>Gusterson</w:t>
      </w:r>
      <w:proofErr w:type="spellEnd"/>
      <w:r w:rsidRPr="00AC6B52">
        <w:rPr>
          <w:sz w:val="16"/>
        </w:rPr>
        <w:t xml:space="preserve"> 1999, 114). Racialized hierarchies and civilizational discourses have been indispensable and thoroughly effective modalities through which the proliferation problem as well as the policies to combat it have been constructed. Policymakers, experts, and commentators have, for instance, frequently spoken of the threats of the “poor man's atomic bomb,” the “Islamic bomb,” and “rogue states armed with weapons of mass destruction.” This language makes crystal clear that an “imaginary line of civilizational apartheid” in the discourse about CBN weapons separates the possession of such weapons by Western states imbued with progressive characteristics—rational, liberal, necessary, and responsible—from the non-Western “Other” contrastingly imbued with regressive “Oriental” features—irrational, despotic, dangerous, and untrustworthy (Hobson 2007, 94; Said 1978).</w:t>
      </w:r>
      <w:r w:rsidR="00AC6B52" w:rsidRPr="00AC6B52">
        <w:rPr>
          <w:sz w:val="16"/>
        </w:rPr>
        <w:t xml:space="preserve"> </w:t>
      </w:r>
      <w:r w:rsidRPr="00AC6B52">
        <w:rPr>
          <w:sz w:val="16"/>
        </w:rPr>
        <w:t>By highlighting foreign threats that are yet to occur, the dangers posed by extant weapons on the territory of the analyst herself can be ignored or even argued to be necessary for deterring these foreign threats. It is meaningful that this view has been promoted tenaciously by officials and analysts from countries that have “proliferated” themselves or are allied with countries that have done so. After all, a state of exception can be enforced for the “haves” versus the “have nots” by projecting one's own fears, prejudices, and decision-making rationales onto others (Abraham 2010, 50).</w:t>
      </w:r>
      <w:r w:rsidR="00AC6B52" w:rsidRPr="00AC6B52">
        <w:rPr>
          <w:sz w:val="16"/>
        </w:rPr>
        <w:t xml:space="preserve"> </w:t>
      </w:r>
      <w:r w:rsidRPr="00AC6B52">
        <w:rPr>
          <w:sz w:val="16"/>
        </w:rPr>
        <w:t>Metaphors, Ideology, and the Consequences for Expert Knowledge</w:t>
      </w:r>
      <w:r w:rsidR="00AC6B52" w:rsidRPr="00AC6B52">
        <w:rPr>
          <w:sz w:val="16"/>
        </w:rPr>
        <w:t xml:space="preserve"> </w:t>
      </w:r>
      <w:r w:rsidRPr="00AC6B52">
        <w:rPr>
          <w:sz w:val="16"/>
        </w:rPr>
        <w:t xml:space="preserve">Phrases such as “proliferation” and “poor man's atomic bomb” are not merely convenient figures of speech or neutral analytical categories. They are metaphors that invoke emotions, construct and reinforce particular views of the world, and structure possible policy responses (Pelopidas 2016; Considine 2020).18 Despite their </w:t>
      </w:r>
      <w:proofErr w:type="spellStart"/>
      <w:r w:rsidRPr="00AC6B52">
        <w:rPr>
          <w:sz w:val="16"/>
        </w:rPr>
        <w:t>ahistoricity</w:t>
      </w:r>
      <w:proofErr w:type="spellEnd"/>
      <w:r w:rsidRPr="00AC6B52">
        <w:rPr>
          <w:sz w:val="16"/>
        </w:rPr>
        <w:t xml:space="preserve">, experts use these metaphors “as a supposed </w:t>
      </w:r>
      <w:proofErr w:type="spellStart"/>
      <w:r w:rsidRPr="00AC6B52">
        <w:rPr>
          <w:sz w:val="16"/>
        </w:rPr>
        <w:t>transhistoric</w:t>
      </w:r>
      <w:proofErr w:type="spellEnd"/>
      <w:r w:rsidRPr="00AC6B52">
        <w:rPr>
          <w:sz w:val="16"/>
        </w:rPr>
        <w:t xml:space="preserve"> grammar of the nuclear age” (Pelopidas 2015, 344) through which they interpret the history and imagine the future of nuclear, chemical, and biological weapons. Such metaphors have effectively become part of the “conventional convictions”—the political ideology—of the profession (Booth 1997, 93).</w:t>
      </w:r>
      <w:r w:rsidR="00AC6B52" w:rsidRPr="00AC6B52">
        <w:rPr>
          <w:sz w:val="16"/>
        </w:rPr>
        <w:t xml:space="preserve"> </w:t>
      </w:r>
      <w:r w:rsidRPr="00AC6B52">
        <w:rPr>
          <w:sz w:val="16"/>
        </w:rPr>
        <w:t xml:space="preserve">Conformity with such arrangements is fostered through an “ideological apparatus” that promotes voluntary, internalized compliance by constituting subjects’ roles, identities, and worldviews (Egeland 2021).19 Consider, for instance, how we teach the topic of nuclear, chemical, and biological weapons to students as young as eighteen or nineteen years old. Many international relations (IR) textbooks used in introductory university courses contain a chapter with a title along the lines of “The Proliferation of Weapons of Mass Destruction” that frames the issue of such weapons in terms of the inevitability of their spread (Considine 2020, 61).20 On a more general level, the proliferation frame is promulgated by a well-financed and influential “nonproliferation complex”—consisting of (mainly North American and European) think tanks, academic institutes, nongovernmental organizations, and governmental agencies—that has dominated discourse about CBN weapons at the level of language, agenda-setting, and policy making (Craig and Ruzicka 2013). The nonproliferation complex pays considerable attention to the potential risks of </w:t>
      </w:r>
      <w:proofErr w:type="gramStart"/>
      <w:r w:rsidRPr="00AC6B52">
        <w:rPr>
          <w:sz w:val="16"/>
        </w:rPr>
        <w:t>change—</w:t>
      </w:r>
      <w:proofErr w:type="gramEnd"/>
      <w:r w:rsidRPr="00AC6B52">
        <w:rPr>
          <w:sz w:val="16"/>
        </w:rPr>
        <w:t xml:space="preserve">for instance, through weapons spread, technological developments, or unbalanced deterrence relations—but tends to overlook the risks inherent to the status quo (Egeland 2021, 224). This status quo bias seeps into public consciousness as well through coverage in mass media. Egeland (2021, 224) found that over two-thirds of the 728 articles published in the New York Times between the years 2017 and 2019 that contained the words “nuclear weapon(s)” concerned Iran (a nonnuclear weapon state) and/or North Korea (the holder of the world's smallest nuclear weapons arsenal). </w:t>
      </w:r>
      <w:proofErr w:type="gramStart"/>
      <w:r w:rsidRPr="00AC6B52">
        <w:rPr>
          <w:sz w:val="16"/>
        </w:rPr>
        <w:t>Yet,</w:t>
      </w:r>
      <w:proofErr w:type="gramEnd"/>
      <w:r w:rsidRPr="00AC6B52">
        <w:rPr>
          <w:sz w:val="16"/>
        </w:rPr>
        <w:t xml:space="preserve"> only 4 percent of these articles mentioned record spending on renewed arms racing by established nuclear possessors with much larger and much more destructive nuclear arsenals. This is a salient example of how mass media are powerful ideological institutions that perform a “system-supportive propaganda function” (Herman and Chomsky 2011, 306).</w:t>
      </w:r>
      <w:r w:rsidR="00AC6B52" w:rsidRPr="00AC6B52">
        <w:rPr>
          <w:sz w:val="16"/>
        </w:rPr>
        <w:t xml:space="preserve"> </w:t>
      </w:r>
      <w:r w:rsidRPr="00AC6B52">
        <w:rPr>
          <w:sz w:val="16"/>
        </w:rPr>
        <w:t xml:space="preserve">A tangible effect of the proliferation frame is that it primes the analyst to treat uncertainty by means of suspicion: states are scrutinized as a “proliferation risk” and the worst case is presented as the most likely (Abraham 2010, 54). In turn, analysts tend to overlook positive outcomes (that the intentions of actors were misunderstood or that their preferences can change) and ignore or erase past errors in judgment. The internalization of “proliferation” as an objective and authoritative description of the world can even enable forms of self-censorship, since statements that </w:t>
      </w:r>
      <w:proofErr w:type="gramStart"/>
      <w:r w:rsidRPr="00AC6B52">
        <w:rPr>
          <w:sz w:val="16"/>
        </w:rPr>
        <w:t>contradict</w:t>
      </w:r>
      <w:proofErr w:type="gramEnd"/>
      <w:r w:rsidRPr="00AC6B52">
        <w:rPr>
          <w:sz w:val="16"/>
        </w:rPr>
        <w:t xml:space="preserve"> proliferation can lead to accusations of being “incompetent, utopian, or naïve” (Pelopidas 2016, 329; Walt 1987, 147–48). These processes are characterized primarily by contagion rather than complicity. While assessments and allegations about weapons programs can certainly be inflated for political ends—in the 1980s, </w:t>
      </w:r>
      <w:r w:rsidRPr="00AC6B52">
        <w:rPr>
          <w:sz w:val="16"/>
        </w:rPr>
        <w:lastRenderedPageBreak/>
        <w:t>for instance, several experts suggested that testimonies on CBW spread by US government officials were exaggerated to bolster (congressional) support for the United States’ own chemical rearmament program (Spiers 1994, 18–20)—the proliferation frame predominantly exerts its effect on a subconscious level by constraining the realm of CBN weapons expertise.</w:t>
      </w:r>
      <w:r w:rsidR="00AC6B52" w:rsidRPr="00AC6B52">
        <w:rPr>
          <w:sz w:val="16"/>
        </w:rPr>
        <w:t xml:space="preserve"> </w:t>
      </w:r>
      <w:r w:rsidRPr="00AC6B52">
        <w:rPr>
          <w:sz w:val="16"/>
        </w:rPr>
        <w:t xml:space="preserve">The analysis of Horowitz and Narang's (2014) CBW dataset presented in the first part of this article illustrates how doubtful allegations about CB weapons programs and pessimistic predictions about the spread of CBWs—often originating from US government sources—are reproduced in official statements, press reports, and scholarly works. This close interplay between governmental and </w:t>
      </w:r>
      <w:proofErr w:type="gramStart"/>
      <w:r w:rsidRPr="00AC6B52">
        <w:rPr>
          <w:sz w:val="16"/>
        </w:rPr>
        <w:t>nongovernmental</w:t>
      </w:r>
      <w:proofErr w:type="gramEnd"/>
      <w:r w:rsidRPr="00AC6B52">
        <w:rPr>
          <w:sz w:val="16"/>
        </w:rPr>
        <w:t xml:space="preserve"> analyses creates an ill-fated mutually constitutive cycle that introduces, feeds, and, ironically, proliferates the view that CBN weapons are inherently desirable and will inevitably spread among states.</w:t>
      </w:r>
      <w:r w:rsidR="00AC6B52" w:rsidRPr="00AC6B52">
        <w:rPr>
          <w:sz w:val="16"/>
        </w:rPr>
        <w:t xml:space="preserve"> </w:t>
      </w:r>
      <w:r w:rsidRPr="00AC6B52">
        <w:rPr>
          <w:sz w:val="16"/>
        </w:rPr>
        <w:t xml:space="preserve">As Potter and </w:t>
      </w:r>
      <w:proofErr w:type="spellStart"/>
      <w:r w:rsidRPr="00AC6B52">
        <w:rPr>
          <w:sz w:val="16"/>
        </w:rPr>
        <w:t>Mukhatzhanova</w:t>
      </w:r>
      <w:proofErr w:type="spellEnd"/>
      <w:r w:rsidRPr="00AC6B52">
        <w:rPr>
          <w:sz w:val="16"/>
        </w:rPr>
        <w:t xml:space="preserve"> (2010, 2) noted, the tendency to view the spread of CBN weapons “in terms of automaticity and contagion is not confined to the United States or to a particular political or professional orientation (. . .) it is equally visible among U.S. officials in past and current administrations, international organizations, scholars, nongovernmental analysts and media pundits.” Indeed, this article shows that many influential voices in the expert community as well as in government have been singing a similar tune, namely that numerous countries—especially those in the Global South—were trying to acquire a “poor man's atomic bomb.” This orientation presupposes cause and effect all at once. It tells us something about the magnitude, speed, and nature of the </w:t>
      </w:r>
      <w:proofErr w:type="gramStart"/>
      <w:r w:rsidRPr="00AC6B52">
        <w:rPr>
          <w:sz w:val="16"/>
        </w:rPr>
        <w:t>process of CBW</w:t>
      </w:r>
      <w:proofErr w:type="gramEnd"/>
      <w:r w:rsidRPr="00AC6B52">
        <w:rPr>
          <w:sz w:val="16"/>
        </w:rPr>
        <w:t xml:space="preserve"> spread, namely that it is rampant, accelerating, and characterized by automaticity and contagion. It also tells us something about the subject: “poor” states in supposedly conflict-ridden regions of the world that cannot have nuclear weapons. It tells us something about the drivers of CBW spread, namely the widespread availability of technology and its irresistible </w:t>
      </w:r>
      <w:proofErr w:type="gramStart"/>
      <w:r w:rsidRPr="00AC6B52">
        <w:rPr>
          <w:sz w:val="16"/>
        </w:rPr>
        <w:t>pull on</w:t>
      </w:r>
      <w:proofErr w:type="gramEnd"/>
      <w:r w:rsidRPr="00AC6B52">
        <w:rPr>
          <w:sz w:val="16"/>
        </w:rPr>
        <w:t xml:space="preserve"> actors. Finally, it tells us something about the necessary course of action: outside monitoring and intervention through coercive measures. Accordingly, security experts and policymakers have had a hand in creating the world that they purport to explain. As Booth (1997, 93) aptly observed, “instead of positivism's seeing is believing, the social world is in important ways constructed by the phenomenon of believing is seeing.”</w:t>
      </w:r>
      <w:r w:rsidR="00AC6B52" w:rsidRPr="00AC6B52">
        <w:rPr>
          <w:sz w:val="16"/>
        </w:rPr>
        <w:t xml:space="preserve"> </w:t>
      </w:r>
      <w:r w:rsidRPr="00AC6B52">
        <w:rPr>
          <w:sz w:val="16"/>
        </w:rPr>
        <w:t>Conclusion</w:t>
      </w:r>
      <w:r w:rsidR="00AC6B52" w:rsidRPr="00AC6B52">
        <w:rPr>
          <w:sz w:val="16"/>
        </w:rPr>
        <w:t xml:space="preserve"> </w:t>
      </w:r>
      <w:r w:rsidRPr="00AC6B52">
        <w:rPr>
          <w:sz w:val="16"/>
        </w:rPr>
        <w:t xml:space="preserve">This article has examined how inflated threat assessments about the spread of the “poor man's atomic bomb” have come to exist and persist. In the first part of this article, I have shown, through an in-depth case study of </w:t>
      </w:r>
      <w:r w:rsidRPr="00AC6B52">
        <w:rPr>
          <w:rStyle w:val="StyleUnderline"/>
        </w:rPr>
        <w:t>Horowitz and Narang's</w:t>
      </w:r>
      <w:r w:rsidRPr="00AC6B52">
        <w:rPr>
          <w:sz w:val="16"/>
        </w:rPr>
        <w:t xml:space="preserve"> (2014) </w:t>
      </w:r>
      <w:r w:rsidRPr="00AC6B52">
        <w:rPr>
          <w:rStyle w:val="StyleUnderline"/>
        </w:rPr>
        <w:t>dataset</w:t>
      </w:r>
      <w:r w:rsidRPr="00AC6B52">
        <w:rPr>
          <w:sz w:val="16"/>
        </w:rPr>
        <w:t xml:space="preserve"> of CBW programs, that such assessments </w:t>
      </w:r>
      <w:r w:rsidRPr="00AC6B52">
        <w:rPr>
          <w:rStyle w:val="StyleUnderline"/>
        </w:rPr>
        <w:t xml:space="preserve">are plagued by methodological </w:t>
      </w:r>
      <w:r w:rsidRPr="00AC6B52">
        <w:rPr>
          <w:rStyle w:val="Emphasis"/>
        </w:rPr>
        <w:t>shortcomings</w:t>
      </w:r>
      <w:r w:rsidRPr="00AC6B52">
        <w:rPr>
          <w:rStyle w:val="StyleUnderline"/>
        </w:rPr>
        <w:t xml:space="preserve"> and </w:t>
      </w:r>
      <w:r w:rsidRPr="00AC6B52">
        <w:rPr>
          <w:rStyle w:val="Emphasis"/>
        </w:rPr>
        <w:t>biases</w:t>
      </w:r>
      <w:r w:rsidRPr="00AC6B52">
        <w:rPr>
          <w:sz w:val="16"/>
        </w:rPr>
        <w:t xml:space="preserve">. </w:t>
      </w:r>
      <w:r w:rsidRPr="00AC6B52">
        <w:rPr>
          <w:rStyle w:val="StyleUnderline"/>
        </w:rPr>
        <w:t>Conceptual confusion, a lack of serious analysis of source materials, a</w:t>
      </w:r>
      <w:r w:rsidRPr="00AC6B52">
        <w:rPr>
          <w:sz w:val="16"/>
        </w:rPr>
        <w:t xml:space="preserve"> near-</w:t>
      </w:r>
      <w:r w:rsidRPr="00AC6B52">
        <w:rPr>
          <w:rStyle w:val="Emphasis"/>
        </w:rPr>
        <w:t>blind trust</w:t>
      </w:r>
      <w:r w:rsidRPr="00AC6B52">
        <w:rPr>
          <w:rStyle w:val="StyleUnderline"/>
        </w:rPr>
        <w:t xml:space="preserve"> in unverifiable and inconsistent US intelligence reports, and the prevalence of </w:t>
      </w:r>
      <w:r w:rsidRPr="00AC6B52">
        <w:rPr>
          <w:rStyle w:val="Emphasis"/>
        </w:rPr>
        <w:t>circular references</w:t>
      </w:r>
      <w:r w:rsidRPr="00AC6B52">
        <w:rPr>
          <w:rStyle w:val="StyleUnderline"/>
        </w:rPr>
        <w:t xml:space="preserve"> that transform singular allegations into “common knowledge” have contributed to a flawed view of the spread of CBWs</w:t>
      </w:r>
      <w:r w:rsidRPr="00AC6B52">
        <w:rPr>
          <w:sz w:val="16"/>
        </w:rPr>
        <w:t xml:space="preserve"> in governmental and nongovernmental assessments since the 1980s.</w:t>
      </w:r>
      <w:r w:rsidR="00AC6B52" w:rsidRPr="00AC6B52">
        <w:rPr>
          <w:sz w:val="16"/>
        </w:rPr>
        <w:t xml:space="preserve"> </w:t>
      </w:r>
      <w:r w:rsidRPr="00AC6B52">
        <w:rPr>
          <w:sz w:val="16"/>
        </w:rPr>
        <w:t>The second part of this article has traced the existence and persistence of the understanding that CBWs are inherently desirable and will spread widely, especially among “poor” non-Western states, to the social context in which knowledge about CBN weapons is constructed. This analysis has shown that a cognitive framework that relies on the metaphorical use of the terms “proliferation” and “poor man's atomic bomb” introduces bias in the way that analysts and policymakers view the history and future of such weapons by overstating the risks and dangers of weapons spread, especially to the imagined “Other,” while downplaying the dangers and risks of extant weapons on the territory of the analyst herself or of allied states.</w:t>
      </w:r>
      <w:r w:rsidR="00AC6B52" w:rsidRPr="00AC6B52">
        <w:rPr>
          <w:sz w:val="16"/>
        </w:rPr>
        <w:t xml:space="preserve"> </w:t>
      </w:r>
      <w:r w:rsidRPr="00AC6B52">
        <w:rPr>
          <w:sz w:val="16"/>
        </w:rPr>
        <w:t>The findings of this article support previous assessments that the field of nuclear, chemical, and biological weapons studies has not sufficiently dealt with epistemic problems related to the acquisition and use of expert knowledge (see, e.g., Pelopidas 2011; Vogel 2014, 42). These problems have catastrophic consequences. For instance, the 2003 invasion of Iraq was, among other things, made possible by the expert community echoing the incorrect assessment that Iraq was seeking or already possessed CBN weapons.21</w:t>
      </w:r>
      <w:r w:rsidR="00AC6B52" w:rsidRPr="00AC6B52">
        <w:rPr>
          <w:sz w:val="16"/>
        </w:rPr>
        <w:t xml:space="preserve"> </w:t>
      </w:r>
      <w:r w:rsidRPr="00AC6B52">
        <w:rPr>
          <w:sz w:val="16"/>
        </w:rPr>
        <w:t>As others have previously advocated, it is necessary to critically reassess the history of CBN weapons in order to understand and counter the dominant frame that paints these weapons as inherently desirable and their spread inevitable. Part of the solution lies in drawing attention to the workings of metaphors such as “proliferation” and “the poor man's atomic bomb,” countering their meanings, and resisting their uses as much as possible in everyday speech (</w:t>
      </w:r>
      <w:proofErr w:type="spellStart"/>
      <w:r w:rsidRPr="00AC6B52">
        <w:rPr>
          <w:sz w:val="16"/>
        </w:rPr>
        <w:t>Mutimer</w:t>
      </w:r>
      <w:proofErr w:type="spellEnd"/>
      <w:r w:rsidRPr="00AC6B52">
        <w:rPr>
          <w:sz w:val="16"/>
        </w:rPr>
        <w:t xml:space="preserve"> 1997, 215f.; Pelopidas 2011, 309). </w:t>
      </w:r>
      <w:proofErr w:type="gramStart"/>
      <w:r w:rsidRPr="00AC6B52">
        <w:rPr>
          <w:sz w:val="16"/>
        </w:rPr>
        <w:t>In light of</w:t>
      </w:r>
      <w:proofErr w:type="gramEnd"/>
      <w:r w:rsidRPr="00AC6B52">
        <w:rPr>
          <w:sz w:val="16"/>
        </w:rPr>
        <w:t xml:space="preserve"> this, it is particularly important to reconfigure how the topic of CBN weapons is introduced to students, as many undergraduate and graduate textbooks and syllabi still frame the subject of study, and the problems of such weapons in general, in terms of the inevitability of their spread. More broadly, </w:t>
      </w:r>
      <w:r w:rsidRPr="00AC6B52">
        <w:rPr>
          <w:rStyle w:val="StyleUnderline"/>
        </w:rPr>
        <w:t>there is an imminent need for more critical and reflexive scholarship that</w:t>
      </w:r>
      <w:r w:rsidRPr="00AC6B52">
        <w:rPr>
          <w:sz w:val="16"/>
        </w:rPr>
        <w:t xml:space="preserve">, among others, </w:t>
      </w:r>
      <w:r w:rsidRPr="00AC6B52">
        <w:rPr>
          <w:rStyle w:val="StyleUnderline"/>
        </w:rPr>
        <w:t>reflects on biases</w:t>
      </w:r>
      <w:r w:rsidRPr="00AC6B52">
        <w:rPr>
          <w:sz w:val="16"/>
        </w:rPr>
        <w:t xml:space="preserve"> and forms of </w:t>
      </w:r>
      <w:r w:rsidRPr="00AC6B52">
        <w:rPr>
          <w:rStyle w:val="StyleUnderline"/>
        </w:rPr>
        <w:t>conditioning and self-censorship in the study of CBN weapons</w:t>
      </w:r>
      <w:r w:rsidRPr="00AC6B52">
        <w:rPr>
          <w:sz w:val="16"/>
        </w:rPr>
        <w:t xml:space="preserve">.22 Finally, </w:t>
      </w:r>
      <w:r w:rsidRPr="00AC6B52">
        <w:rPr>
          <w:rStyle w:val="StyleUnderline"/>
        </w:rPr>
        <w:t xml:space="preserve">closer scrutiny of funding structures and the </w:t>
      </w:r>
      <w:r w:rsidRPr="00AC6B52">
        <w:rPr>
          <w:rStyle w:val="Emphasis"/>
        </w:rPr>
        <w:t>revolving door</w:t>
      </w:r>
      <w:r w:rsidRPr="00AC6B52">
        <w:rPr>
          <w:sz w:val="16"/>
        </w:rPr>
        <w:t xml:space="preserve"> </w:t>
      </w:r>
      <w:r w:rsidRPr="00AC6B52">
        <w:rPr>
          <w:rStyle w:val="StyleUnderline"/>
        </w:rPr>
        <w:t>between government</w:t>
      </w:r>
      <w:r w:rsidRPr="00AC6B52">
        <w:rPr>
          <w:sz w:val="16"/>
        </w:rPr>
        <w:t xml:space="preserve">, academia, </w:t>
      </w:r>
      <w:r w:rsidRPr="00AC6B52">
        <w:rPr>
          <w:rStyle w:val="StyleUnderline"/>
        </w:rPr>
        <w:t>and think tanks is necessary to better understand how dominant discourses are reproduced as academic institutions</w:t>
      </w:r>
      <w:r w:rsidRPr="00AC6B52">
        <w:rPr>
          <w:sz w:val="16"/>
        </w:rPr>
        <w:t>, think tanks, government agencies, and interest groups compete for financial resources, policy relevance, and political access and support (Craig and Ruzicka 2013).</w:t>
      </w:r>
    </w:p>
    <w:p w14:paraId="0BEE3814" w14:textId="77777777" w:rsidR="00D267C5" w:rsidRDefault="00D267C5">
      <w:pPr>
        <w:rPr>
          <w:rFonts w:eastAsiaTheme="majorEastAsia" w:cstheme="majorBidi"/>
          <w:b/>
          <w:iCs/>
          <w:sz w:val="26"/>
        </w:rPr>
      </w:pPr>
      <w:r>
        <w:br w:type="page"/>
      </w:r>
    </w:p>
    <w:p w14:paraId="1F6F68F4" w14:textId="190FBDBA" w:rsidR="006A7C8E" w:rsidRDefault="006A7C8E" w:rsidP="006A7C8E">
      <w:pPr>
        <w:pStyle w:val="Heading4"/>
      </w:pPr>
      <w:r>
        <w:lastRenderedPageBreak/>
        <w:t>No bioweapons x-risk</w:t>
      </w:r>
    </w:p>
    <w:p w14:paraId="76B64FAE" w14:textId="03A5C243" w:rsidR="006A7C8E" w:rsidRPr="006A7C8E" w:rsidRDefault="00B029F9" w:rsidP="006A7C8E">
      <w:r w:rsidRPr="00B029F9">
        <w:rPr>
          <w:b/>
          <w:bCs/>
          <w:sz w:val="26"/>
          <w:szCs w:val="26"/>
        </w:rPr>
        <w:t>Le Page 25</w:t>
      </w:r>
      <w:r>
        <w:t xml:space="preserve"> [</w:t>
      </w:r>
      <w:r w:rsidR="006A7C8E">
        <w:t>Michael Le Page, genetic engineering/biomedicine journalist for the New Scientist, 10-2-2025, "Should we worry AI will create deadly bioweapons? Not yet, but one day", New Scientist, https://www.newscientist.com/article/2498478-should-we-worry-ai-will-create-deadly-bioweapons-not-yet-but-one-day/</w:t>
      </w:r>
      <w:r w:rsidR="00FC689A">
        <w:t>]/Kankee</w:t>
      </w:r>
    </w:p>
    <w:p w14:paraId="2067A77E" w14:textId="31EE3F01" w:rsidR="006A7C8E" w:rsidRDefault="006A7C8E" w:rsidP="006A7C8E">
      <w:pPr>
        <w:rPr>
          <w:sz w:val="16"/>
        </w:rPr>
      </w:pPr>
      <w:r w:rsidRPr="006A7C8E">
        <w:rPr>
          <w:sz w:val="16"/>
        </w:rPr>
        <w:t xml:space="preserve">Artificial intelligence promises to transform biology, allowing us to design better drugs, vaccines and even synthetic organisms for, say, eating waste plastic. But some fear it could also be used for darker purposes, to create bioweapons that wouldn’t be detected by conventional methods until it was too late. So, how worried should we be? “AI advances are </w:t>
      </w:r>
      <w:proofErr w:type="spellStart"/>
      <w:r w:rsidRPr="006A7C8E">
        <w:rPr>
          <w:sz w:val="16"/>
        </w:rPr>
        <w:t>fuelling</w:t>
      </w:r>
      <w:proofErr w:type="spellEnd"/>
      <w:r w:rsidRPr="006A7C8E">
        <w:rPr>
          <w:sz w:val="16"/>
        </w:rPr>
        <w:t xml:space="preserve"> breakthroughs in biology and medicine,” says Eric Horvitz, chief scientific officer at Microsoft. “With new power comes responsibility for vigilance.” His team has published a study looking at whether AI could design proteins that do the same thing as proteins that are known to be </w:t>
      </w:r>
      <w:proofErr w:type="gramStart"/>
      <w:r w:rsidRPr="006A7C8E">
        <w:rPr>
          <w:sz w:val="16"/>
        </w:rPr>
        <w:t>dangerous, but</w:t>
      </w:r>
      <w:proofErr w:type="gramEnd"/>
      <w:r w:rsidRPr="006A7C8E">
        <w:rPr>
          <w:sz w:val="16"/>
        </w:rPr>
        <w:t xml:space="preserve"> are different enough that they wouldn’t be </w:t>
      </w:r>
      <w:proofErr w:type="spellStart"/>
      <w:r w:rsidRPr="006A7C8E">
        <w:rPr>
          <w:sz w:val="16"/>
        </w:rPr>
        <w:t>recognised</w:t>
      </w:r>
      <w:proofErr w:type="spellEnd"/>
      <w:r w:rsidRPr="006A7C8E">
        <w:rPr>
          <w:sz w:val="16"/>
        </w:rPr>
        <w:t xml:space="preserve"> as dangerous. The team didn’t reveal which proteins they attempted to redesign – parts of the study were withheld – but it probably included toxins such as ricin, famously used in a 1978 assassination, and botulinum, the potent neurotoxin better known as Botox. To make lots of a protein like botulinum, you need the recipe – the DNA that codes for it. When biologists want a specific piece of DNA, they usually order it from companies that </w:t>
      </w:r>
      <w:proofErr w:type="spellStart"/>
      <w:r w:rsidRPr="006A7C8E">
        <w:rPr>
          <w:sz w:val="16"/>
        </w:rPr>
        <w:t>specialise</w:t>
      </w:r>
      <w:proofErr w:type="spellEnd"/>
      <w:r w:rsidRPr="006A7C8E">
        <w:rPr>
          <w:sz w:val="16"/>
        </w:rPr>
        <w:t xml:space="preserve"> in making any desired piece. Due to concerns that would-be bioterrorists could order </w:t>
      </w:r>
      <w:proofErr w:type="gramStart"/>
      <w:r w:rsidRPr="006A7C8E">
        <w:rPr>
          <w:sz w:val="16"/>
        </w:rPr>
        <w:t>the recipes</w:t>
      </w:r>
      <w:proofErr w:type="gramEnd"/>
      <w:r w:rsidRPr="006A7C8E">
        <w:rPr>
          <w:sz w:val="16"/>
        </w:rPr>
        <w:t xml:space="preserve"> for making bioweapons this way, some DNA-synthesis companies voluntarily screen orders to check if someone is trying to make something dangerous. Proteins are sequences of amino acids, and the screening checks whether the amino acid sequence matches any “sequences of concern” – that is, potential bioweapons. But with AI, it is in theory possible to design a version of a protein that has a different amino acid sequence but still does the same thing. Horvitz and his colleagues attempted this with 72 potentially dangerous proteins and showed that screening methods often miss these alternative versions. This isn’t as alarming as it sounds. Firstly, the team didn’t </w:t>
      </w:r>
      <w:proofErr w:type="gramStart"/>
      <w:r w:rsidRPr="006A7C8E">
        <w:rPr>
          <w:sz w:val="16"/>
        </w:rPr>
        <w:t>actually make</w:t>
      </w:r>
      <w:proofErr w:type="gramEnd"/>
      <w:r w:rsidRPr="006A7C8E">
        <w:rPr>
          <w:sz w:val="16"/>
        </w:rPr>
        <w:t xml:space="preserve"> the redesigned proteins, for obvious reasons. But in a separate study earlier this year, they tested redesigned versions of harmless </w:t>
      </w:r>
      <w:r w:rsidRPr="006A7C8E">
        <w:rPr>
          <w:rStyle w:val="StyleUnderline"/>
        </w:rPr>
        <w:t>proteins</w:t>
      </w:r>
      <w:r w:rsidRPr="006A7C8E">
        <w:rPr>
          <w:sz w:val="16"/>
        </w:rPr>
        <w:t xml:space="preserve"> – and basically found they </w:t>
      </w:r>
      <w:r w:rsidRPr="006A7C8E">
        <w:rPr>
          <w:rStyle w:val="StyleUnderline"/>
        </w:rPr>
        <w:t>didn’t work.</w:t>
      </w:r>
      <w:r>
        <w:rPr>
          <w:rStyle w:val="StyleUnderline"/>
        </w:rPr>
        <w:t xml:space="preserve"> </w:t>
      </w:r>
      <w:r w:rsidRPr="006A7C8E">
        <w:rPr>
          <w:sz w:val="16"/>
        </w:rPr>
        <w:t xml:space="preserve">Secondly, while </w:t>
      </w:r>
      <w:r w:rsidRPr="006A7C8E">
        <w:rPr>
          <w:rStyle w:val="StyleUnderline"/>
        </w:rPr>
        <w:t>there have been</w:t>
      </w:r>
      <w:r w:rsidRPr="006A7C8E">
        <w:rPr>
          <w:sz w:val="16"/>
        </w:rPr>
        <w:t xml:space="preserve"> attempted bioterrorist attacks, albeit </w:t>
      </w:r>
      <w:r w:rsidRPr="006A7C8E">
        <w:rPr>
          <w:rStyle w:val="StyleUnderline"/>
        </w:rPr>
        <w:t>very</w:t>
      </w:r>
      <w:r w:rsidRPr="006A7C8E">
        <w:rPr>
          <w:sz w:val="16"/>
        </w:rPr>
        <w:t xml:space="preserve"> </w:t>
      </w:r>
      <w:r w:rsidRPr="006A7C8E">
        <w:rPr>
          <w:rStyle w:val="StyleUnderline"/>
        </w:rPr>
        <w:t>few</w:t>
      </w:r>
      <w:r w:rsidRPr="006A7C8E">
        <w:rPr>
          <w:sz w:val="16"/>
        </w:rPr>
        <w:t xml:space="preserve">, there is little reason to think this is because of a failing of the voluntary scanning system. There are already many ways to get around it without resorting to AI redesigns – for instance, ricin can be obtained from castor oil plants, found in many gardens. This study is the equivalent of warning that a bank could be robbed by some highly sophisticated Mission Impossible-style plan, when in fact the vault door has been left wide open. </w:t>
      </w:r>
      <w:proofErr w:type="gramStart"/>
      <w:r w:rsidRPr="006A7C8E">
        <w:rPr>
          <w:sz w:val="16"/>
        </w:rPr>
        <w:t>Last but not least</w:t>
      </w:r>
      <w:proofErr w:type="gramEnd"/>
      <w:r w:rsidRPr="006A7C8E">
        <w:rPr>
          <w:sz w:val="16"/>
        </w:rPr>
        <w:t xml:space="preserve">, when state actors are excluded, no </w:t>
      </w:r>
      <w:r w:rsidRPr="006A7C8E">
        <w:rPr>
          <w:rStyle w:val="StyleUnderline"/>
        </w:rPr>
        <w:t>bioterrorist has ever managed to kill anyone using protein-based bioweapons</w:t>
      </w:r>
      <w:r w:rsidRPr="006A7C8E">
        <w:rPr>
          <w:sz w:val="16"/>
        </w:rPr>
        <w:t xml:space="preserve">. </w:t>
      </w:r>
      <w:r w:rsidRPr="006A7C8E">
        <w:rPr>
          <w:rStyle w:val="StyleUnderline"/>
        </w:rPr>
        <w:t xml:space="preserve">The Aum Shinrikyo cult in Japan tried to kill people with </w:t>
      </w:r>
      <w:proofErr w:type="gramStart"/>
      <w:r w:rsidRPr="006A7C8E">
        <w:rPr>
          <w:rStyle w:val="StyleUnderline"/>
        </w:rPr>
        <w:t>botulinum, but</w:t>
      </w:r>
      <w:proofErr w:type="gramEnd"/>
      <w:r w:rsidRPr="006A7C8E">
        <w:rPr>
          <w:rStyle w:val="StyleUnderline"/>
        </w:rPr>
        <w:t xml:space="preserve"> succeeded only with chemical</w:t>
      </w:r>
      <w:r w:rsidRPr="006A7C8E">
        <w:rPr>
          <w:sz w:val="16"/>
        </w:rPr>
        <w:t xml:space="preserve"> </w:t>
      </w:r>
      <w:r w:rsidRPr="006A7C8E">
        <w:rPr>
          <w:rStyle w:val="StyleUnderline"/>
        </w:rPr>
        <w:t>agents</w:t>
      </w:r>
      <w:r w:rsidRPr="006A7C8E">
        <w:rPr>
          <w:sz w:val="16"/>
        </w:rPr>
        <w:t xml:space="preserve">. The </w:t>
      </w:r>
      <w:r w:rsidRPr="006A7C8E">
        <w:rPr>
          <w:rStyle w:val="StyleUnderline"/>
        </w:rPr>
        <w:t>ricin</w:t>
      </w:r>
      <w:r w:rsidRPr="006A7C8E">
        <w:rPr>
          <w:sz w:val="16"/>
        </w:rPr>
        <w:t xml:space="preserve">-laced </w:t>
      </w:r>
      <w:r w:rsidRPr="006A7C8E">
        <w:rPr>
          <w:rStyle w:val="StyleUnderline"/>
        </w:rPr>
        <w:t>letters</w:t>
      </w:r>
      <w:r w:rsidRPr="006A7C8E">
        <w:rPr>
          <w:sz w:val="16"/>
        </w:rPr>
        <w:t xml:space="preserve"> sent to the White House </w:t>
      </w:r>
      <w:r w:rsidRPr="006A7C8E">
        <w:rPr>
          <w:rStyle w:val="StyleUnderline"/>
        </w:rPr>
        <w:t>didn’t kill anyone</w:t>
      </w:r>
      <w:r w:rsidRPr="006A7C8E">
        <w:rPr>
          <w:sz w:val="16"/>
        </w:rPr>
        <w:t xml:space="preserve">. Based on body counts, </w:t>
      </w:r>
      <w:r w:rsidRPr="006A7C8E">
        <w:rPr>
          <w:rStyle w:val="StyleUnderline"/>
        </w:rPr>
        <w:t>guns</w:t>
      </w:r>
      <w:r w:rsidRPr="006A7C8E">
        <w:rPr>
          <w:sz w:val="16"/>
        </w:rPr>
        <w:t xml:space="preserve"> and explosives </w:t>
      </w:r>
      <w:r w:rsidRPr="006A7C8E">
        <w:rPr>
          <w:rStyle w:val="StyleUnderline"/>
        </w:rPr>
        <w:t>are wildly more dangerous than biotoxins.</w:t>
      </w:r>
      <w:r>
        <w:rPr>
          <w:rStyle w:val="StyleUnderline"/>
        </w:rPr>
        <w:t xml:space="preserve"> </w:t>
      </w:r>
      <w:proofErr w:type="gramStart"/>
      <w:r w:rsidRPr="006A7C8E">
        <w:rPr>
          <w:sz w:val="16"/>
        </w:rPr>
        <w:t>So</w:t>
      </w:r>
      <w:proofErr w:type="gramEnd"/>
      <w:r w:rsidRPr="006A7C8E">
        <w:rPr>
          <w:sz w:val="16"/>
        </w:rPr>
        <w:t xml:space="preserve"> does that mean we stop worrying about AI-designed bioweapons? Not quite. While Horvitz’s studies looked only at proteins, it is viruses that pose the big threat – and AI is already being used to redesign entire viruses. Last month, a team at Stanford University in California revealed the results of their efforts to redesign a virus that infects the bacterium E. coli. As with the redesigned proteins, the results were unimpressive – of the 302 AI-designed viruses that were made, just 16 could infect E. coli. But this is just the start. When asked about AI-designed viruses, James </w:t>
      </w:r>
      <w:proofErr w:type="spellStart"/>
      <w:r w:rsidRPr="006A7C8E">
        <w:rPr>
          <w:sz w:val="16"/>
        </w:rPr>
        <w:t>Diggans</w:t>
      </w:r>
      <w:proofErr w:type="spellEnd"/>
      <w:r w:rsidRPr="006A7C8E">
        <w:rPr>
          <w:sz w:val="16"/>
        </w:rPr>
        <w:t xml:space="preserve"> at the DNA-making firm Twist Bioscience, and a member of Horvitz’s team, said it is easier to detect DNA-encoding viruses of concern than proteins of concern. “Synthesis screening operates better on more information rather than less. </w:t>
      </w:r>
      <w:proofErr w:type="gramStart"/>
      <w:r w:rsidRPr="006A7C8E">
        <w:rPr>
          <w:sz w:val="16"/>
        </w:rPr>
        <w:t>So</w:t>
      </w:r>
      <w:proofErr w:type="gramEnd"/>
      <w:r w:rsidRPr="006A7C8E">
        <w:rPr>
          <w:sz w:val="16"/>
        </w:rPr>
        <w:t xml:space="preserve"> at the genome scale, it’s incredibly informative.” But not all DNA-making companies carry out this screening, and benchtop DNA </w:t>
      </w:r>
      <w:proofErr w:type="spellStart"/>
      <w:r w:rsidRPr="006A7C8E">
        <w:rPr>
          <w:sz w:val="16"/>
        </w:rPr>
        <w:t>synthesisers</w:t>
      </w:r>
      <w:proofErr w:type="spellEnd"/>
      <w:r w:rsidRPr="006A7C8E">
        <w:rPr>
          <w:sz w:val="16"/>
        </w:rPr>
        <w:t xml:space="preserve"> are becoming available. There is talk </w:t>
      </w:r>
      <w:proofErr w:type="gramStart"/>
      <w:r w:rsidRPr="006A7C8E">
        <w:rPr>
          <w:sz w:val="16"/>
        </w:rPr>
        <w:t>of</w:t>
      </w:r>
      <w:proofErr w:type="gramEnd"/>
      <w:r w:rsidRPr="006A7C8E">
        <w:rPr>
          <w:sz w:val="16"/>
        </w:rPr>
        <w:t xml:space="preserve"> designing AI tools that will refuse to create dangerous viruses or try to detect malevolent intent, but people have found many ways to get around safeguards meant, for instance, to stop AIs providing bomb-making instructions. To be clear, </w:t>
      </w:r>
      <w:r w:rsidRPr="006A7C8E">
        <w:rPr>
          <w:rStyle w:val="StyleUnderline"/>
        </w:rPr>
        <w:t>history suggests the risk from “wild” viruses is way higher than the risk from bioterrorism</w:t>
      </w:r>
      <w:r w:rsidRPr="006A7C8E">
        <w:rPr>
          <w:sz w:val="16"/>
        </w:rPr>
        <w:t xml:space="preserve">. Despite what the current US administration claims, the evidence suggests that </w:t>
      </w:r>
      <w:r w:rsidRPr="006A7C8E">
        <w:rPr>
          <w:rStyle w:val="StyleUnderline"/>
        </w:rPr>
        <w:t>SARS-CoV-2 emerged</w:t>
      </w:r>
      <w:r w:rsidRPr="006A7C8E">
        <w:rPr>
          <w:sz w:val="16"/>
        </w:rPr>
        <w:t xml:space="preserve"> </w:t>
      </w:r>
      <w:r w:rsidRPr="006A7C8E">
        <w:rPr>
          <w:rStyle w:val="StyleUnderline"/>
        </w:rPr>
        <w:t>when a bat virus jumped to</w:t>
      </w:r>
      <w:r w:rsidRPr="006A7C8E">
        <w:rPr>
          <w:sz w:val="16"/>
        </w:rPr>
        <w:t xml:space="preserve"> other wild animals, and then to people at </w:t>
      </w:r>
      <w:r w:rsidRPr="006A7C8E">
        <w:rPr>
          <w:rStyle w:val="StyleUnderline"/>
        </w:rPr>
        <w:t>a market</w:t>
      </w:r>
      <w:r w:rsidRPr="006A7C8E">
        <w:rPr>
          <w:sz w:val="16"/>
        </w:rPr>
        <w:t xml:space="preserve"> – no lab involved. What’s more, would-be bioterrorists could do an incredible amount of damage simply by releasing a known virus, such as smallpox. With the many gaping holes in bioweapon control efforts, there is little need to resort to AI trickery to get around them. For all these reasons, </w:t>
      </w:r>
      <w:r w:rsidRPr="006A7C8E">
        <w:rPr>
          <w:rStyle w:val="StyleUnderline"/>
        </w:rPr>
        <w:t>the risk of an AI-designed virus being unleashed anytime soon is probably near zero</w:t>
      </w:r>
      <w:r w:rsidRPr="006A7C8E">
        <w:rPr>
          <w:sz w:val="16"/>
        </w:rPr>
        <w:t>. But this risk is going to grow as the various technologies continue to advance – and the covid-19 pandemic showed just how much havoc a new virus can create, even when it isn’t especially deadly. Increasingly, there will be reason to worry.</w:t>
      </w:r>
    </w:p>
    <w:p w14:paraId="4A96A217" w14:textId="77777777" w:rsidR="00D267C5" w:rsidRDefault="00D267C5">
      <w:pPr>
        <w:rPr>
          <w:rFonts w:eastAsiaTheme="majorEastAsia" w:cstheme="majorBidi"/>
          <w:b/>
          <w:iCs/>
          <w:sz w:val="26"/>
        </w:rPr>
      </w:pPr>
      <w:r>
        <w:br w:type="page"/>
      </w:r>
    </w:p>
    <w:p w14:paraId="42DD7C09" w14:textId="4CEA10E3" w:rsidR="00B029F9" w:rsidRDefault="00B029F9" w:rsidP="00B029F9">
      <w:pPr>
        <w:pStyle w:val="Heading4"/>
      </w:pPr>
      <w:r>
        <w:lastRenderedPageBreak/>
        <w:t>Vaccine stockpiles solve bioweapon attacks</w:t>
      </w:r>
    </w:p>
    <w:p w14:paraId="45EC2F60" w14:textId="4C45399A" w:rsidR="00B029F9" w:rsidRDefault="00B029F9" w:rsidP="00B029F9">
      <w:r w:rsidRPr="006B2DF6">
        <w:rPr>
          <w:b/>
          <w:bCs/>
          <w:sz w:val="26"/>
          <w:szCs w:val="26"/>
        </w:rPr>
        <w:t>College of Physicians of Philadelphia 22</w:t>
      </w:r>
      <w:r>
        <w:t xml:space="preserve"> [College of Physicians of Philadelphia, 04-19-2022, "Biological Weapons, Bioterrorism, and Vaccines", History of Vaccines, </w:t>
      </w:r>
      <w:r w:rsidRPr="00B029F9">
        <w:t>https://historyofvaccines.org/vaccines-101/ethical-issues-and-vaccines/biological-weapons-bioterrorism-and-vaccines]/Kankee</w:t>
      </w:r>
    </w:p>
    <w:p w14:paraId="530AE8D1" w14:textId="752A6150" w:rsidR="00B029F9" w:rsidRDefault="00B029F9" w:rsidP="00B029F9">
      <w:pPr>
        <w:rPr>
          <w:sz w:val="16"/>
        </w:rPr>
      </w:pPr>
      <w:r w:rsidRPr="006B2DF6">
        <w:rPr>
          <w:sz w:val="16"/>
        </w:rPr>
        <w:t xml:space="preserve">Vaccine Response to Bioweapon Threats In a wide-scale emergency in which a vaccine is available or potentially available, a large supply of vaccine would be necessary and needed </w:t>
      </w:r>
      <w:r w:rsidRPr="00B029F9">
        <w:rPr>
          <w:sz w:val="16"/>
        </w:rPr>
        <w:t xml:space="preserve">quickly. Currently, </w:t>
      </w:r>
      <w:r w:rsidRPr="00B029F9">
        <w:rPr>
          <w:rStyle w:val="StyleUnderline"/>
          <w:highlight w:val="green"/>
        </w:rPr>
        <w:t>the</w:t>
      </w:r>
      <w:r w:rsidRPr="006B2DF6">
        <w:rPr>
          <w:rStyle w:val="StyleUnderline"/>
        </w:rPr>
        <w:t xml:space="preserve"> U.S. Strategic National </w:t>
      </w:r>
      <w:r w:rsidRPr="00B029F9">
        <w:rPr>
          <w:rStyle w:val="StyleUnderline"/>
          <w:highlight w:val="green"/>
        </w:rPr>
        <w:t>Stockpile</w:t>
      </w:r>
      <w:r w:rsidRPr="006B2DF6">
        <w:rPr>
          <w:sz w:val="16"/>
        </w:rPr>
        <w:t xml:space="preserve"> (SNS) </w:t>
      </w:r>
      <w:r w:rsidRPr="00B029F9">
        <w:rPr>
          <w:rStyle w:val="StyleUnderline"/>
          <w:highlight w:val="green"/>
        </w:rPr>
        <w:t>has enough</w:t>
      </w:r>
      <w:r w:rsidRPr="006B2DF6">
        <w:rPr>
          <w:rStyle w:val="StyleUnderline"/>
        </w:rPr>
        <w:t xml:space="preserve"> </w:t>
      </w:r>
      <w:r w:rsidRPr="00B029F9">
        <w:rPr>
          <w:rStyle w:val="StyleUnderline"/>
          <w:highlight w:val="green"/>
        </w:rPr>
        <w:t>smallpox vaccine</w:t>
      </w:r>
      <w:r w:rsidRPr="006B2DF6">
        <w:rPr>
          <w:rStyle w:val="StyleUnderline"/>
        </w:rPr>
        <w:t xml:space="preserve"> </w:t>
      </w:r>
      <w:r w:rsidRPr="00B029F9">
        <w:rPr>
          <w:rStyle w:val="StyleUnderline"/>
          <w:highlight w:val="green"/>
        </w:rPr>
        <w:t>to vaccinate every</w:t>
      </w:r>
      <w:r w:rsidRPr="006B2DF6">
        <w:rPr>
          <w:rStyle w:val="StyleUnderline"/>
        </w:rPr>
        <w:t xml:space="preserve"> </w:t>
      </w:r>
      <w:r w:rsidRPr="00B029F9">
        <w:rPr>
          <w:rStyle w:val="StyleUnderline"/>
          <w:highlight w:val="green"/>
        </w:rPr>
        <w:t>person</w:t>
      </w:r>
      <w:r w:rsidRPr="006B2DF6">
        <w:rPr>
          <w:rStyle w:val="StyleUnderline"/>
        </w:rPr>
        <w:t xml:space="preserve"> in the country</w:t>
      </w:r>
      <w:r w:rsidRPr="006B2DF6">
        <w:rPr>
          <w:sz w:val="16"/>
        </w:rPr>
        <w:t xml:space="preserve"> in the event of a bio-weapon attack. </w:t>
      </w:r>
      <w:r w:rsidRPr="00B029F9">
        <w:rPr>
          <w:rStyle w:val="StyleUnderline"/>
          <w:highlight w:val="green"/>
        </w:rPr>
        <w:t>The stockpile</w:t>
      </w:r>
      <w:r w:rsidRPr="006B2DF6">
        <w:rPr>
          <w:sz w:val="16"/>
        </w:rPr>
        <w:t xml:space="preserve"> also </w:t>
      </w:r>
      <w:r w:rsidRPr="00B029F9">
        <w:rPr>
          <w:rStyle w:val="StyleUnderline"/>
          <w:highlight w:val="green"/>
        </w:rPr>
        <w:t>holds</w:t>
      </w:r>
      <w:r w:rsidRPr="00B029F9">
        <w:rPr>
          <w:sz w:val="16"/>
          <w:highlight w:val="green"/>
        </w:rPr>
        <w:t xml:space="preserve"> </w:t>
      </w:r>
      <w:r w:rsidRPr="00B029F9">
        <w:rPr>
          <w:rStyle w:val="Emphasis"/>
          <w:highlight w:val="green"/>
        </w:rPr>
        <w:t>millions</w:t>
      </w:r>
      <w:r w:rsidRPr="00B029F9">
        <w:rPr>
          <w:sz w:val="16"/>
          <w:highlight w:val="green"/>
        </w:rPr>
        <w:t xml:space="preserve"> </w:t>
      </w:r>
      <w:r w:rsidRPr="00B029F9">
        <w:rPr>
          <w:rStyle w:val="StyleUnderline"/>
          <w:highlight w:val="green"/>
        </w:rPr>
        <w:t>of doses of anthrax vaccine</w:t>
      </w:r>
      <w:r w:rsidRPr="006B2DF6">
        <w:rPr>
          <w:rStyle w:val="StyleUnderline"/>
        </w:rPr>
        <w:t xml:space="preserve">, other vaccines, antiviral medications, </w:t>
      </w:r>
      <w:r w:rsidRPr="00B029F9">
        <w:rPr>
          <w:rStyle w:val="StyleUnderline"/>
          <w:highlight w:val="green"/>
        </w:rPr>
        <w:t>and</w:t>
      </w:r>
      <w:r w:rsidRPr="006B2DF6">
        <w:rPr>
          <w:rStyle w:val="StyleUnderline"/>
        </w:rPr>
        <w:t xml:space="preserve"> other </w:t>
      </w:r>
      <w:r w:rsidRPr="00B029F9">
        <w:rPr>
          <w:rStyle w:val="StyleUnderline"/>
          <w:highlight w:val="green"/>
        </w:rPr>
        <w:t>medical supplies</w:t>
      </w:r>
      <w:r w:rsidRPr="006B2DF6">
        <w:rPr>
          <w:sz w:val="16"/>
        </w:rPr>
        <w:t xml:space="preserve">. Quick deployment of a vaccine is essential to its success in preventing disease. For some diseases, vaccinating after exposure may have no effect on preventing disease, and for others, vaccination must occur very quickly after exposure for prophylaxis to work. In the case of smallpox, PEP is likely to be effective when given within four days of exposure to the virus. Plans provide for the smallpox vaccine to be shipped starting on the first day of an attack, and it would continue to be shipped from the stockpile to the rest of the country as needed in the five to six days following the attack. Bio-security experts have suggested that </w:t>
      </w:r>
      <w:r w:rsidRPr="006B2DF6">
        <w:rPr>
          <w:rStyle w:val="StyleUnderline"/>
        </w:rPr>
        <w:t xml:space="preserve">the use of agents for </w:t>
      </w:r>
      <w:r w:rsidRPr="00B029F9">
        <w:rPr>
          <w:rStyle w:val="Emphasis"/>
          <w:highlight w:val="green"/>
        </w:rPr>
        <w:t>passive immunization</w:t>
      </w:r>
      <w:r w:rsidRPr="006B2DF6">
        <w:rPr>
          <w:rStyle w:val="StyleUnderline"/>
        </w:rPr>
        <w:t xml:space="preserve"> </w:t>
      </w:r>
      <w:r w:rsidRPr="00B029F9">
        <w:rPr>
          <w:rStyle w:val="StyleUnderline"/>
          <w:highlight w:val="green"/>
        </w:rPr>
        <w:t>could</w:t>
      </w:r>
      <w:r w:rsidRPr="006B2DF6">
        <w:rPr>
          <w:rStyle w:val="StyleUnderline"/>
        </w:rPr>
        <w:t xml:space="preserve"> </w:t>
      </w:r>
      <w:r w:rsidRPr="00B029F9">
        <w:rPr>
          <w:rStyle w:val="StyleUnderline"/>
          <w:highlight w:val="green"/>
        </w:rPr>
        <w:t>play a role</w:t>
      </w:r>
      <w:r w:rsidRPr="006B2DF6">
        <w:rPr>
          <w:rStyle w:val="StyleUnderline"/>
        </w:rPr>
        <w:t xml:space="preserve"> in response to certain bio-weapon attacks</w:t>
      </w:r>
      <w:r w:rsidRPr="006B2DF6">
        <w:rPr>
          <w:sz w:val="16"/>
        </w:rPr>
        <w:t xml:space="preserve">. (Passive immunization is the introduction of antibodies taken from immune donors into nonimmune individuals. </w:t>
      </w:r>
      <w:r w:rsidRPr="006B2DF6">
        <w:rPr>
          <w:rStyle w:val="StyleUnderline"/>
        </w:rPr>
        <w:t>The “</w:t>
      </w:r>
      <w:r w:rsidRPr="00B029F9">
        <w:rPr>
          <w:rStyle w:val="StyleUnderline"/>
          <w:highlight w:val="green"/>
        </w:rPr>
        <w:t>borrowed</w:t>
      </w:r>
      <w:r w:rsidRPr="006B2DF6">
        <w:rPr>
          <w:rStyle w:val="StyleUnderline"/>
        </w:rPr>
        <w:t xml:space="preserve">” </w:t>
      </w:r>
      <w:r w:rsidRPr="00B029F9">
        <w:rPr>
          <w:rStyle w:val="StyleUnderline"/>
          <w:highlight w:val="green"/>
        </w:rPr>
        <w:t>antibodies offer</w:t>
      </w:r>
      <w:r w:rsidRPr="006B2DF6">
        <w:rPr>
          <w:rStyle w:val="StyleUnderline"/>
        </w:rPr>
        <w:t xml:space="preserve"> short-lived </w:t>
      </w:r>
      <w:r w:rsidRPr="00B029F9">
        <w:rPr>
          <w:rStyle w:val="StyleUnderline"/>
          <w:highlight w:val="green"/>
        </w:rPr>
        <w:t>protection</w:t>
      </w:r>
      <w:r w:rsidRPr="006B2DF6">
        <w:rPr>
          <w:rStyle w:val="StyleUnderline"/>
        </w:rPr>
        <w:t xml:space="preserve"> from certain</w:t>
      </w:r>
      <w:r w:rsidRPr="006B2DF6">
        <w:rPr>
          <w:sz w:val="16"/>
        </w:rPr>
        <w:t xml:space="preserve"> </w:t>
      </w:r>
      <w:r w:rsidRPr="006B2DF6">
        <w:rPr>
          <w:rStyle w:val="StyleUnderline"/>
        </w:rPr>
        <w:t>diseases</w:t>
      </w:r>
      <w:r w:rsidRPr="006B2DF6">
        <w:rPr>
          <w:sz w:val="16"/>
        </w:rPr>
        <w:t xml:space="preserve">. See our article on Passive Immunization for more information.) The advantage of using antibodies rather than vaccines to respond to a bio-terror event is that </w:t>
      </w:r>
      <w:r w:rsidRPr="006B2DF6">
        <w:rPr>
          <w:rStyle w:val="StyleUnderline"/>
        </w:rPr>
        <w:t>antibodies provide immediate protection</w:t>
      </w:r>
      <w:r w:rsidRPr="006B2DF6">
        <w:rPr>
          <w:sz w:val="16"/>
        </w:rPr>
        <w:t>, while a protective response generated by a vaccine is not immediate, and in some cases, may depend on a booster dose given later. Candidates for this potential application of passive immunization include botulinum toxin, tularemia, anthrax, and plague. For most of these targets, only animal studies have been conducted, so passive immunization in potential bio-weapon events is still in experimental stages. Conclusion</w:t>
      </w:r>
    </w:p>
    <w:p w14:paraId="002F91F1" w14:textId="77777777" w:rsidR="00D267C5" w:rsidRDefault="00D267C5">
      <w:pPr>
        <w:rPr>
          <w:rFonts w:eastAsiaTheme="majorEastAsia" w:cstheme="majorBidi"/>
          <w:b/>
          <w:iCs/>
          <w:sz w:val="26"/>
        </w:rPr>
      </w:pPr>
      <w:r>
        <w:br w:type="page"/>
      </w:r>
    </w:p>
    <w:p w14:paraId="5BEE6A9F" w14:textId="0FD52D17" w:rsidR="0085028B" w:rsidRDefault="00FF6D36" w:rsidP="0085028B">
      <w:pPr>
        <w:pStyle w:val="Heading4"/>
      </w:pPr>
      <w:r>
        <w:lastRenderedPageBreak/>
        <w:t>Everyday tech solves bioweapons</w:t>
      </w:r>
    </w:p>
    <w:p w14:paraId="0A591B41" w14:textId="419EA56E" w:rsidR="0085028B" w:rsidRDefault="00A22AAA" w:rsidP="0085028B">
      <w:r w:rsidRPr="00FF6D36">
        <w:rPr>
          <w:b/>
          <w:bCs/>
          <w:sz w:val="26"/>
          <w:szCs w:val="26"/>
        </w:rPr>
        <w:t>Snyder-Beattie 25</w:t>
      </w:r>
      <w:r>
        <w:t xml:space="preserve"> [</w:t>
      </w:r>
      <w:r w:rsidR="0085028B">
        <w:t>Andrew Snyder-Beattie</w:t>
      </w:r>
      <w:r w:rsidR="00E022F9">
        <w:t xml:space="preserve">, head of Open Philanthropy’s biosecurity </w:t>
      </w:r>
      <w:proofErr w:type="spellStart"/>
      <w:r w:rsidR="00E022F9">
        <w:t>programme</w:t>
      </w:r>
      <w:proofErr w:type="spellEnd"/>
      <w:r w:rsidR="00E022F9">
        <w:t xml:space="preserve"> and previous Director of Research at the Future of Humanity Institute on biosecurity and systemic risk with a DPhil in Zoology from the University of Oxford</w:t>
      </w:r>
      <w:r w:rsidR="002D0EEA">
        <w:t>,</w:t>
      </w:r>
      <w:r>
        <w:t xml:space="preserve"> </w:t>
      </w:r>
      <w:r w:rsidR="0085028B">
        <w:t>, 10-2-2025, "Andrew Snyder-Beattie on the low-tech plan to patch humanity’s greatest weakness — EA Forum", 80000_hours, https://forum.effectivealtruism.org/posts/JopMdWgtthCbEFxk2/andrew-snyder-beattie-on-the-low-tech-plan-to-patch-humanity]/Kankee</w:t>
      </w:r>
    </w:p>
    <w:p w14:paraId="2D6AE8F7" w14:textId="38DF587B" w:rsidR="0085028B" w:rsidRPr="00FF6D36" w:rsidRDefault="0085028B" w:rsidP="0085028B">
      <w:pPr>
        <w:rPr>
          <w:sz w:val="16"/>
        </w:rPr>
      </w:pPr>
      <w:r w:rsidRPr="00FF6D36">
        <w:rPr>
          <w:sz w:val="16"/>
        </w:rPr>
        <w:t xml:space="preserve">2. The “four pillars” plan offers a robust, </w:t>
      </w:r>
      <w:proofErr w:type="spellStart"/>
      <w:r w:rsidRPr="00FF6D36">
        <w:rPr>
          <w:sz w:val="16"/>
        </w:rPr>
        <w:t>defence</w:t>
      </w:r>
      <w:proofErr w:type="spellEnd"/>
      <w:r w:rsidRPr="00FF6D36">
        <w:rPr>
          <w:sz w:val="16"/>
        </w:rPr>
        <w:t>-in-depth strategy</w:t>
      </w:r>
      <w:r w:rsidR="00FF6D36" w:rsidRPr="00FF6D36">
        <w:rPr>
          <w:sz w:val="16"/>
        </w:rPr>
        <w:t xml:space="preserve"> </w:t>
      </w:r>
      <w:r w:rsidRPr="00FF6D36">
        <w:rPr>
          <w:sz w:val="16"/>
        </w:rPr>
        <w:t xml:space="preserve">Andrew’s team has developed a plan focused on physical, scalable, and pathogen-agnostic </w:t>
      </w:r>
      <w:proofErr w:type="spellStart"/>
      <w:r w:rsidRPr="00FF6D36">
        <w:rPr>
          <w:sz w:val="16"/>
        </w:rPr>
        <w:t>defences</w:t>
      </w:r>
      <w:proofErr w:type="spellEnd"/>
      <w:r w:rsidRPr="00FF6D36">
        <w:rPr>
          <w:sz w:val="16"/>
        </w:rPr>
        <w:t xml:space="preserve"> to protect society while medical solutions are developed.</w:t>
      </w:r>
      <w:r w:rsidR="00FF6D36" w:rsidRPr="00FF6D36">
        <w:rPr>
          <w:sz w:val="16"/>
        </w:rPr>
        <w:t xml:space="preserve"> </w:t>
      </w:r>
      <w:r w:rsidRPr="00FF6D36">
        <w:rPr>
          <w:sz w:val="16"/>
        </w:rPr>
        <w:t>Pillar 1: Personal protective equipment (PPE)</w:t>
      </w:r>
      <w:r w:rsidR="00FF6D36" w:rsidRPr="00FF6D36">
        <w:rPr>
          <w:sz w:val="16"/>
        </w:rPr>
        <w:t xml:space="preserve"> </w:t>
      </w:r>
      <w:r w:rsidRPr="00FF6D36">
        <w:rPr>
          <w:sz w:val="16"/>
        </w:rPr>
        <w:t xml:space="preserve">The core idea is to </w:t>
      </w:r>
      <w:r w:rsidRPr="00FF6D36">
        <w:rPr>
          <w:rStyle w:val="StyleUnderline"/>
        </w:rPr>
        <w:t xml:space="preserve">stockpile </w:t>
      </w:r>
      <w:r w:rsidRPr="005D42DC">
        <w:rPr>
          <w:rStyle w:val="StyleUnderline"/>
          <w:highlight w:val="green"/>
        </w:rPr>
        <w:t>elastomeric respirators</w:t>
      </w:r>
      <w:r w:rsidRPr="00FF6D36">
        <w:rPr>
          <w:sz w:val="16"/>
        </w:rPr>
        <w:t xml:space="preserve">, </w:t>
      </w:r>
      <w:r w:rsidRPr="00FF6D36">
        <w:rPr>
          <w:rStyle w:val="StyleUnderline"/>
        </w:rPr>
        <w:t xml:space="preserve">which are </w:t>
      </w:r>
      <w:r w:rsidRPr="00FF6D36">
        <w:rPr>
          <w:sz w:val="16"/>
        </w:rPr>
        <w:t>vastly</w:t>
      </w:r>
      <w:r w:rsidRPr="00FF6D36">
        <w:rPr>
          <w:rStyle w:val="StyleUnderline"/>
        </w:rPr>
        <w:t xml:space="preserve"> </w:t>
      </w:r>
      <w:r w:rsidRPr="00FF6D36">
        <w:rPr>
          <w:rStyle w:val="Emphasis"/>
        </w:rPr>
        <w:t>superior</w:t>
      </w:r>
      <w:r w:rsidRPr="00FF6D36">
        <w:rPr>
          <w:rStyle w:val="StyleUnderline"/>
        </w:rPr>
        <w:t xml:space="preserve"> to N95s.</w:t>
      </w:r>
      <w:r w:rsidR="00FF6D36">
        <w:rPr>
          <w:rStyle w:val="StyleUnderline"/>
        </w:rPr>
        <w:t xml:space="preserve"> </w:t>
      </w:r>
      <w:r w:rsidRPr="00FF6D36">
        <w:rPr>
          <w:rStyle w:val="StyleUnderline"/>
        </w:rPr>
        <w:t xml:space="preserve">They have a </w:t>
      </w:r>
      <w:r w:rsidRPr="00FF6D36">
        <w:rPr>
          <w:rStyle w:val="Emphasis"/>
        </w:rPr>
        <w:t>20-year</w:t>
      </w:r>
      <w:r w:rsidRPr="00FF6D36">
        <w:rPr>
          <w:rStyle w:val="StyleUnderline"/>
        </w:rPr>
        <w:t xml:space="preserve"> shelf life</w:t>
      </w:r>
      <w:r w:rsidRPr="00FF6D36">
        <w:rPr>
          <w:sz w:val="16"/>
        </w:rPr>
        <w:t xml:space="preserve">, </w:t>
      </w:r>
      <w:r w:rsidRPr="005D42DC">
        <w:rPr>
          <w:rStyle w:val="StyleUnderline"/>
          <w:highlight w:val="green"/>
        </w:rPr>
        <w:t>provide a protection factor of 100</w:t>
      </w:r>
      <w:r w:rsidRPr="00FF6D36">
        <w:rPr>
          <w:sz w:val="16"/>
        </w:rPr>
        <w:t xml:space="preserve"> (or 10,000 when two people interact), </w:t>
      </w:r>
      <w:r w:rsidRPr="005D42DC">
        <w:rPr>
          <w:rStyle w:val="StyleUnderline"/>
          <w:highlight w:val="green"/>
        </w:rPr>
        <w:t>and can be reused for</w:t>
      </w:r>
      <w:r w:rsidRPr="00FF6D36">
        <w:rPr>
          <w:rStyle w:val="StyleUnderline"/>
        </w:rPr>
        <w:t xml:space="preserve"> </w:t>
      </w:r>
      <w:r w:rsidRPr="005D42DC">
        <w:rPr>
          <w:rStyle w:val="Emphasis"/>
          <w:highlight w:val="green"/>
        </w:rPr>
        <w:t>months</w:t>
      </w:r>
      <w:r w:rsidRPr="00FF6D36">
        <w:rPr>
          <w:rStyle w:val="StyleUnderline"/>
        </w:rPr>
        <w:t>.</w:t>
      </w:r>
      <w:r w:rsidR="00FF6D36">
        <w:rPr>
          <w:rStyle w:val="StyleUnderline"/>
        </w:rPr>
        <w:t xml:space="preserve"> </w:t>
      </w:r>
      <w:r w:rsidRPr="00FF6D36">
        <w:rPr>
          <w:rStyle w:val="StyleUnderline"/>
        </w:rPr>
        <w:t>The cost could be driven down to $5</w:t>
      </w:r>
      <w:r w:rsidRPr="00FF6D36">
        <w:rPr>
          <w:sz w:val="16"/>
        </w:rPr>
        <w:t xml:space="preserve">–10 </w:t>
      </w:r>
      <w:r w:rsidRPr="00FF6D36">
        <w:rPr>
          <w:rStyle w:val="StyleUnderline"/>
        </w:rPr>
        <w:t>per mask</w:t>
      </w:r>
      <w:r w:rsidRPr="00FF6D36">
        <w:rPr>
          <w:sz w:val="16"/>
        </w:rPr>
        <w:t xml:space="preserve">, </w:t>
      </w:r>
      <w:r w:rsidRPr="00FF6D36">
        <w:rPr>
          <w:rStyle w:val="StyleUnderline"/>
        </w:rPr>
        <w:t>making it “</w:t>
      </w:r>
      <w:r w:rsidRPr="00FF6D36">
        <w:rPr>
          <w:rStyle w:val="Emphasis"/>
        </w:rPr>
        <w:t>outrageously cost effective</w:t>
      </w:r>
      <w:r w:rsidRPr="00FF6D36">
        <w:rPr>
          <w:sz w:val="16"/>
        </w:rPr>
        <w:t xml:space="preserve">” </w:t>
      </w:r>
      <w:r w:rsidRPr="00FF6D36">
        <w:rPr>
          <w:rStyle w:val="StyleUnderline"/>
        </w:rPr>
        <w:t>to protect entire populations for about 50 cents per person per year</w:t>
      </w:r>
      <w:r w:rsidRPr="00FF6D36">
        <w:rPr>
          <w:sz w:val="16"/>
        </w:rPr>
        <w:t>. A philanthropic effort could realistically stockpile enough for all essential workers.</w:t>
      </w:r>
      <w:r w:rsidR="00FF6D36" w:rsidRPr="00FF6D36">
        <w:rPr>
          <w:sz w:val="16"/>
        </w:rPr>
        <w:t xml:space="preserve"> </w:t>
      </w:r>
      <w:r w:rsidRPr="00FF6D36">
        <w:rPr>
          <w:sz w:val="16"/>
        </w:rPr>
        <w:t xml:space="preserve">Pillar 2: </w:t>
      </w:r>
      <w:proofErr w:type="spellStart"/>
      <w:r w:rsidRPr="00FF6D36">
        <w:rPr>
          <w:sz w:val="16"/>
        </w:rPr>
        <w:t>Biohardening</w:t>
      </w:r>
      <w:proofErr w:type="spellEnd"/>
      <w:r w:rsidRPr="00FF6D36">
        <w:rPr>
          <w:sz w:val="16"/>
        </w:rPr>
        <w:t xml:space="preserve"> buildings</w:t>
      </w:r>
      <w:r w:rsidR="00FF6D36" w:rsidRPr="00FF6D36">
        <w:rPr>
          <w:sz w:val="16"/>
        </w:rPr>
        <w:t xml:space="preserve"> </w:t>
      </w:r>
      <w:proofErr w:type="gramStart"/>
      <w:r w:rsidRPr="00FF6D36">
        <w:rPr>
          <w:sz w:val="16"/>
        </w:rPr>
        <w:t>To</w:t>
      </w:r>
      <w:proofErr w:type="gramEnd"/>
      <w:r w:rsidRPr="00FF6D36">
        <w:rPr>
          <w:sz w:val="16"/>
        </w:rPr>
        <w:t xml:space="preserve"> create safe indoor spaces, we can use simple, scalable technologies that are already widely available.</w:t>
      </w:r>
      <w:r w:rsidR="00FF6D36" w:rsidRPr="00FF6D36">
        <w:rPr>
          <w:sz w:val="16"/>
        </w:rPr>
        <w:t xml:space="preserve"> </w:t>
      </w:r>
      <w:r w:rsidRPr="005D42DC">
        <w:rPr>
          <w:rStyle w:val="StyleUnderline"/>
          <w:highlight w:val="green"/>
        </w:rPr>
        <w:t xml:space="preserve">Propylene glycol </w:t>
      </w:r>
      <w:proofErr w:type="spellStart"/>
      <w:r w:rsidRPr="005D42DC">
        <w:rPr>
          <w:rStyle w:val="StyleUnderline"/>
          <w:highlight w:val="green"/>
        </w:rPr>
        <w:t>vapour</w:t>
      </w:r>
      <w:proofErr w:type="spellEnd"/>
      <w:r w:rsidRPr="00FF6D36">
        <w:rPr>
          <w:sz w:val="16"/>
        </w:rPr>
        <w:t xml:space="preserve"> (the same chemical </w:t>
      </w:r>
      <w:r w:rsidRPr="00FF6D36">
        <w:rPr>
          <w:rStyle w:val="StyleUnderline"/>
        </w:rPr>
        <w:t xml:space="preserve">used </w:t>
      </w:r>
      <w:r w:rsidRPr="005D42DC">
        <w:rPr>
          <w:rStyle w:val="StyleUnderline"/>
          <w:highlight w:val="green"/>
        </w:rPr>
        <w:t>in</w:t>
      </w:r>
      <w:r w:rsidRPr="00FF6D36">
        <w:rPr>
          <w:rStyle w:val="StyleUnderline"/>
        </w:rPr>
        <w:t xml:space="preserve"> fog machines and </w:t>
      </w:r>
      <w:r w:rsidRPr="005D42DC">
        <w:rPr>
          <w:rStyle w:val="StyleUnderline"/>
          <w:highlight w:val="green"/>
        </w:rPr>
        <w:t>vapes</w:t>
      </w:r>
      <w:r w:rsidRPr="00FF6D36">
        <w:rPr>
          <w:sz w:val="16"/>
        </w:rPr>
        <w:t xml:space="preserve">) </w:t>
      </w:r>
      <w:r w:rsidRPr="005D42DC">
        <w:rPr>
          <w:rStyle w:val="StyleUnderline"/>
          <w:highlight w:val="green"/>
        </w:rPr>
        <w:t>is</w:t>
      </w:r>
      <w:r w:rsidRPr="00FF6D36">
        <w:rPr>
          <w:rStyle w:val="StyleUnderline"/>
        </w:rPr>
        <w:t xml:space="preserve"> extremely safe</w:t>
      </w:r>
      <w:r w:rsidRPr="00FF6D36">
        <w:rPr>
          <w:sz w:val="16"/>
        </w:rPr>
        <w:t xml:space="preserve"> </w:t>
      </w:r>
      <w:r w:rsidRPr="00FF6D36">
        <w:rPr>
          <w:rStyle w:val="StyleUnderline"/>
        </w:rPr>
        <w:t xml:space="preserve">for humans but </w:t>
      </w:r>
      <w:r w:rsidRPr="005D42DC">
        <w:rPr>
          <w:rStyle w:val="StyleUnderline"/>
          <w:highlight w:val="green"/>
        </w:rPr>
        <w:t xml:space="preserve">deadly to </w:t>
      </w:r>
      <w:r w:rsidRPr="005D42DC">
        <w:rPr>
          <w:rStyle w:val="StyleUnderline"/>
        </w:rPr>
        <w:t xml:space="preserve">airborne </w:t>
      </w:r>
      <w:r w:rsidRPr="005D42DC">
        <w:rPr>
          <w:rStyle w:val="StyleUnderline"/>
          <w:highlight w:val="green"/>
        </w:rPr>
        <w:t>pathogens</w:t>
      </w:r>
      <w:r w:rsidRPr="00FF6D36">
        <w:rPr>
          <w:sz w:val="16"/>
        </w:rPr>
        <w:t xml:space="preserve">, disrupting their membranes. </w:t>
      </w:r>
      <w:r w:rsidRPr="005D42DC">
        <w:rPr>
          <w:rStyle w:val="StyleUnderline"/>
          <w:highlight w:val="green"/>
        </w:rPr>
        <w:t>The US</w:t>
      </w:r>
      <w:r w:rsidRPr="00FF6D36">
        <w:rPr>
          <w:rStyle w:val="StyleUnderline"/>
        </w:rPr>
        <w:t xml:space="preserve"> </w:t>
      </w:r>
      <w:r w:rsidRPr="005D42DC">
        <w:rPr>
          <w:rStyle w:val="StyleUnderline"/>
          <w:highlight w:val="green"/>
        </w:rPr>
        <w:t>already produces enough to cover all</w:t>
      </w:r>
      <w:r w:rsidRPr="00FF6D36">
        <w:rPr>
          <w:rStyle w:val="StyleUnderline"/>
        </w:rPr>
        <w:t xml:space="preserve"> industrial and much residential </w:t>
      </w:r>
      <w:proofErr w:type="gramStart"/>
      <w:r w:rsidRPr="005D42DC">
        <w:rPr>
          <w:rStyle w:val="StyleUnderline"/>
          <w:highlight w:val="green"/>
        </w:rPr>
        <w:t>floorspace</w:t>
      </w:r>
      <w:proofErr w:type="gramEnd"/>
      <w:r w:rsidRPr="00FF6D36">
        <w:rPr>
          <w:sz w:val="16"/>
        </w:rPr>
        <w:t>.</w:t>
      </w:r>
      <w:r w:rsidR="00FF6D36" w:rsidRPr="00FF6D36">
        <w:rPr>
          <w:sz w:val="16"/>
        </w:rPr>
        <w:t xml:space="preserve"> </w:t>
      </w:r>
      <w:r w:rsidRPr="00FF6D36">
        <w:rPr>
          <w:sz w:val="16"/>
        </w:rPr>
        <w:t xml:space="preserve">For surfaces, </w:t>
      </w:r>
      <w:r w:rsidRPr="005D42DC">
        <w:rPr>
          <w:rStyle w:val="StyleUnderline"/>
          <w:highlight w:val="green"/>
        </w:rPr>
        <w:t>common</w:t>
      </w:r>
      <w:r w:rsidRPr="00FF6D36">
        <w:rPr>
          <w:rStyle w:val="StyleUnderline"/>
        </w:rPr>
        <w:t xml:space="preserve"> </w:t>
      </w:r>
      <w:r w:rsidRPr="005D42DC">
        <w:rPr>
          <w:rStyle w:val="StyleUnderline"/>
          <w:highlight w:val="green"/>
        </w:rPr>
        <w:t xml:space="preserve">disinfectants </w:t>
      </w:r>
      <w:r w:rsidRPr="005D42DC">
        <w:rPr>
          <w:rStyle w:val="StyleUnderline"/>
        </w:rPr>
        <w:t>like ethanol and hypochlorous acid</w:t>
      </w:r>
      <w:r w:rsidRPr="005D42DC">
        <w:rPr>
          <w:sz w:val="16"/>
        </w:rPr>
        <w:t xml:space="preserve"> (which can be made at home with salt, water, and electricity) </w:t>
      </w:r>
      <w:r w:rsidRPr="005D42DC">
        <w:rPr>
          <w:rStyle w:val="StyleUnderline"/>
          <w:highlight w:val="green"/>
        </w:rPr>
        <w:t>are</w:t>
      </w:r>
      <w:r w:rsidRPr="005D42DC">
        <w:rPr>
          <w:rStyle w:val="StyleUnderline"/>
        </w:rPr>
        <w:t xml:space="preserve"> </w:t>
      </w:r>
      <w:r w:rsidRPr="005D42DC">
        <w:rPr>
          <w:rStyle w:val="StyleUnderline"/>
          <w:highlight w:val="green"/>
        </w:rPr>
        <w:t>sufficient</w:t>
      </w:r>
      <w:r w:rsidRPr="005D42DC">
        <w:rPr>
          <w:rStyle w:val="StyleUnderline"/>
        </w:rPr>
        <w:t>.</w:t>
      </w:r>
      <w:r w:rsidR="00FF6D36" w:rsidRPr="005D42DC">
        <w:rPr>
          <w:rStyle w:val="StyleUnderline"/>
        </w:rPr>
        <w:t xml:space="preserve"> </w:t>
      </w:r>
      <w:r w:rsidRPr="005D42DC">
        <w:rPr>
          <w:sz w:val="16"/>
        </w:rPr>
        <w:t xml:space="preserve">In extreme scenarios, </w:t>
      </w:r>
      <w:r w:rsidRPr="005D42DC">
        <w:rPr>
          <w:rStyle w:val="StyleUnderline"/>
          <w:highlight w:val="green"/>
        </w:rPr>
        <w:t>homes could be</w:t>
      </w:r>
      <w:r w:rsidRPr="005D42DC">
        <w:rPr>
          <w:rStyle w:val="StyleUnderline"/>
        </w:rPr>
        <w:t xml:space="preserve"> </w:t>
      </w:r>
      <w:r w:rsidRPr="005D42DC">
        <w:rPr>
          <w:rStyle w:val="StyleUnderline"/>
          <w:highlight w:val="green"/>
        </w:rPr>
        <w:t>turned into</w:t>
      </w:r>
      <w:r w:rsidRPr="005D42DC">
        <w:rPr>
          <w:rStyle w:val="StyleUnderline"/>
        </w:rPr>
        <w:t xml:space="preserve"> improvised </w:t>
      </w:r>
      <w:r w:rsidRPr="005D42DC">
        <w:rPr>
          <w:rStyle w:val="StyleUnderline"/>
          <w:highlight w:val="green"/>
        </w:rPr>
        <w:t>clean rooms using</w:t>
      </w:r>
      <w:r w:rsidRPr="005D42DC">
        <w:rPr>
          <w:rStyle w:val="StyleUnderline"/>
        </w:rPr>
        <w:t xml:space="preserve"> positive air pressure generated by common</w:t>
      </w:r>
      <w:r w:rsidRPr="00FF6D36">
        <w:rPr>
          <w:rStyle w:val="StyleUnderline"/>
        </w:rPr>
        <w:t xml:space="preserve"> appliances like </w:t>
      </w:r>
      <w:r w:rsidRPr="005D42DC">
        <w:rPr>
          <w:rStyle w:val="StyleUnderline"/>
          <w:highlight w:val="green"/>
        </w:rPr>
        <w:t>furnace fans or leaf blowers</w:t>
      </w:r>
      <w:r w:rsidRPr="00FF6D36">
        <w:rPr>
          <w:rStyle w:val="StyleUnderline"/>
        </w:rPr>
        <w:t xml:space="preserve"> pushing air </w:t>
      </w:r>
      <w:r w:rsidRPr="005D42DC">
        <w:rPr>
          <w:rStyle w:val="StyleUnderline"/>
          <w:highlight w:val="green"/>
        </w:rPr>
        <w:t>through</w:t>
      </w:r>
      <w:r w:rsidRPr="00FF6D36">
        <w:rPr>
          <w:rStyle w:val="StyleUnderline"/>
        </w:rPr>
        <w:t xml:space="preserve"> </w:t>
      </w:r>
      <w:r w:rsidRPr="005D42DC">
        <w:rPr>
          <w:rStyle w:val="StyleUnderline"/>
          <w:highlight w:val="green"/>
        </w:rPr>
        <w:t>HEPA filters made from</w:t>
      </w:r>
      <w:r w:rsidRPr="00FF6D36">
        <w:rPr>
          <w:sz w:val="16"/>
        </w:rPr>
        <w:t xml:space="preserve"> materials like </w:t>
      </w:r>
      <w:r w:rsidRPr="005D42DC">
        <w:rPr>
          <w:rStyle w:val="StyleUnderline"/>
          <w:highlight w:val="green"/>
        </w:rPr>
        <w:t>household insulation</w:t>
      </w:r>
      <w:r w:rsidRPr="00FF6D36">
        <w:rPr>
          <w:rStyle w:val="StyleUnderline"/>
        </w:rPr>
        <w:t>.</w:t>
      </w:r>
      <w:r w:rsidR="00FF6D36">
        <w:rPr>
          <w:rStyle w:val="StyleUnderline"/>
        </w:rPr>
        <w:t xml:space="preserve"> </w:t>
      </w:r>
      <w:r w:rsidRPr="00FF6D36">
        <w:rPr>
          <w:sz w:val="16"/>
        </w:rPr>
        <w:t>Pillar 3: Early detection</w:t>
      </w:r>
      <w:r w:rsidR="00FF6D36" w:rsidRPr="00FF6D36">
        <w:rPr>
          <w:sz w:val="16"/>
        </w:rPr>
        <w:t xml:space="preserve"> </w:t>
      </w:r>
      <w:proofErr w:type="gramStart"/>
      <w:r w:rsidRPr="00FF6D36">
        <w:rPr>
          <w:sz w:val="16"/>
        </w:rPr>
        <w:t>The</w:t>
      </w:r>
      <w:proofErr w:type="gramEnd"/>
      <w:r w:rsidRPr="00FF6D36">
        <w:rPr>
          <w:sz w:val="16"/>
        </w:rPr>
        <w:t xml:space="preserve"> key is to find “stealth” pathogens with long latent periods (like HIV) before they become widespread.</w:t>
      </w:r>
      <w:r w:rsidR="00FF6D36" w:rsidRPr="00FF6D36">
        <w:rPr>
          <w:sz w:val="16"/>
        </w:rPr>
        <w:t xml:space="preserve"> </w:t>
      </w:r>
      <w:r w:rsidRPr="00FF6D36">
        <w:rPr>
          <w:rStyle w:val="StyleUnderline"/>
        </w:rPr>
        <w:t xml:space="preserve">Pathogen-agnostic metagenomic </w:t>
      </w:r>
      <w:r w:rsidRPr="00D3027A">
        <w:rPr>
          <w:rStyle w:val="StyleUnderline"/>
          <w:highlight w:val="green"/>
        </w:rPr>
        <w:t>sequencing</w:t>
      </w:r>
      <w:r w:rsidRPr="00FF6D36">
        <w:rPr>
          <w:rStyle w:val="StyleUnderline"/>
        </w:rPr>
        <w:t xml:space="preserve"> offers a solution by continuously sequencing all genetic material from sources like </w:t>
      </w:r>
      <w:r w:rsidRPr="00D3027A">
        <w:rPr>
          <w:rStyle w:val="StyleUnderline"/>
          <w:highlight w:val="green"/>
        </w:rPr>
        <w:t>wastewater</w:t>
      </w:r>
      <w:r w:rsidRPr="00FF6D36">
        <w:rPr>
          <w:rStyle w:val="StyleUnderline"/>
        </w:rPr>
        <w:t xml:space="preserve"> to </w:t>
      </w:r>
      <w:r w:rsidRPr="00D3027A">
        <w:rPr>
          <w:rStyle w:val="StyleUnderline"/>
          <w:highlight w:val="green"/>
        </w:rPr>
        <w:t>identify novel threats</w:t>
      </w:r>
      <w:r w:rsidRPr="00FF6D36">
        <w:rPr>
          <w:rStyle w:val="StyleUnderline"/>
        </w:rPr>
        <w:t xml:space="preserve"> without needing to know what to look for.</w:t>
      </w:r>
      <w:r w:rsidR="00FF6D36">
        <w:rPr>
          <w:rStyle w:val="StyleUnderline"/>
        </w:rPr>
        <w:t xml:space="preserve"> </w:t>
      </w:r>
      <w:proofErr w:type="spellStart"/>
      <w:r w:rsidRPr="00FF6D36">
        <w:rPr>
          <w:sz w:val="16"/>
        </w:rPr>
        <w:t>Organisations</w:t>
      </w:r>
      <w:proofErr w:type="spellEnd"/>
      <w:r w:rsidRPr="00FF6D36">
        <w:rPr>
          <w:sz w:val="16"/>
        </w:rPr>
        <w:t xml:space="preserve"> like the Nucleic Acid Observatory, funded by Open Philanthropy, are already piloting this technology across the US.</w:t>
      </w:r>
      <w:r w:rsidR="00FF6D36" w:rsidRPr="00FF6D36">
        <w:rPr>
          <w:sz w:val="16"/>
        </w:rPr>
        <w:t xml:space="preserve"> </w:t>
      </w:r>
      <w:r w:rsidRPr="00FF6D36">
        <w:rPr>
          <w:sz w:val="16"/>
        </w:rPr>
        <w:t>Pillar 4: Medical countermeasures</w:t>
      </w:r>
      <w:r w:rsidR="00FF6D36" w:rsidRPr="00FF6D36">
        <w:rPr>
          <w:sz w:val="16"/>
        </w:rPr>
        <w:t xml:space="preserve"> </w:t>
      </w:r>
      <w:r w:rsidRPr="00FF6D36">
        <w:rPr>
          <w:sz w:val="16"/>
        </w:rPr>
        <w:t xml:space="preserve">This is the ultimate exit strategy, but it can’t be the first line of </w:t>
      </w:r>
      <w:proofErr w:type="spellStart"/>
      <w:r w:rsidRPr="00FF6D36">
        <w:rPr>
          <w:sz w:val="16"/>
        </w:rPr>
        <w:t>defence</w:t>
      </w:r>
      <w:proofErr w:type="spellEnd"/>
      <w:r w:rsidRPr="00FF6D36">
        <w:rPr>
          <w:sz w:val="16"/>
        </w:rPr>
        <w:t>. Modern vaccines (like mRNA) take too long to develop (e.g., the 100-day mission is too slow for rapidly spreading pathogens) and may not work against engineered threats designed to evade the immune system.</w:t>
      </w:r>
      <w:r w:rsidR="00FF6D36" w:rsidRPr="00FF6D36">
        <w:rPr>
          <w:sz w:val="16"/>
        </w:rPr>
        <w:t xml:space="preserve"> </w:t>
      </w:r>
      <w:r w:rsidRPr="00FF6D36">
        <w:rPr>
          <w:sz w:val="16"/>
        </w:rPr>
        <w:t>Long-term, Andrew is optimistic about the “wrench hypothesis”: the idea that it’s fundamentally easier for a defender to design a molecule that “jams the gears” of a pathogen than it is for an attacker to design a pathogen with no vulnerabilities.</w:t>
      </w:r>
    </w:p>
    <w:p w14:paraId="2DD0DD3C" w14:textId="77777777" w:rsidR="00D267C5" w:rsidRDefault="00D267C5">
      <w:pPr>
        <w:rPr>
          <w:rFonts w:eastAsiaTheme="majorEastAsia" w:cstheme="majorBidi"/>
          <w:b/>
          <w:iCs/>
          <w:sz w:val="26"/>
        </w:rPr>
      </w:pPr>
      <w:r>
        <w:br w:type="page"/>
      </w:r>
    </w:p>
    <w:p w14:paraId="3FCEE6B2" w14:textId="4635D2E9" w:rsidR="00B029F9" w:rsidRPr="005629B9" w:rsidRDefault="00B029F9" w:rsidP="00B029F9">
      <w:pPr>
        <w:pStyle w:val="Heading4"/>
      </w:pPr>
      <w:r>
        <w:lastRenderedPageBreak/>
        <w:t>Nukes outweigh bioweapons</w:t>
      </w:r>
    </w:p>
    <w:p w14:paraId="7F752249" w14:textId="77777777" w:rsidR="00B029F9" w:rsidRPr="005629B9" w:rsidRDefault="00B029F9" w:rsidP="00B029F9">
      <w:r w:rsidRPr="005629B9">
        <w:rPr>
          <w:b/>
          <w:bCs/>
          <w:sz w:val="26"/>
          <w:szCs w:val="26"/>
        </w:rPr>
        <w:t>Bostrom 1</w:t>
      </w:r>
      <w:r w:rsidRPr="005629B9">
        <w:t xml:space="preserve"> [Nick Bostrom, Faculty of Philosophy at Oxford University, 2001, “Existential Risks: Analyzing Human Extinction Scenarios and Related Hazards,” Journal of Evolution and </w:t>
      </w:r>
      <w:proofErr w:type="spellStart"/>
      <w:r w:rsidRPr="005629B9">
        <w:t>Tehcnology</w:t>
      </w:r>
      <w:proofErr w:type="spellEnd"/>
      <w:r w:rsidRPr="005629B9">
        <w:t>, https://nickbostrom.com/existential/risks.pdf]/Kankee</w:t>
      </w:r>
    </w:p>
    <w:p w14:paraId="1B165592" w14:textId="40C40FDA" w:rsidR="00B029F9" w:rsidRPr="00D267C5" w:rsidRDefault="00B029F9" w:rsidP="00D267C5">
      <w:r w:rsidRPr="005629B9">
        <w:rPr>
          <w:sz w:val="16"/>
        </w:rPr>
        <w:t xml:space="preserve">4 Bangs This is the most obvious kind of existential risk. It is conceptually easy to understand. Below are some possible ways for the world to end in a bang.8 </w:t>
      </w:r>
      <w:r w:rsidRPr="00C104E6">
        <w:rPr>
          <w:rStyle w:val="StyleUnderline"/>
          <w:highlight w:val="green"/>
        </w:rPr>
        <w:t>I</w:t>
      </w:r>
      <w:r w:rsidRPr="005629B9">
        <w:rPr>
          <w:rStyle w:val="StyleUnderline"/>
        </w:rPr>
        <w:t xml:space="preserve"> have tried to </w:t>
      </w:r>
      <w:r w:rsidRPr="00C104E6">
        <w:rPr>
          <w:rStyle w:val="StyleUnderline"/>
          <w:highlight w:val="green"/>
        </w:rPr>
        <w:t>rank them</w:t>
      </w:r>
      <w:r w:rsidRPr="005629B9">
        <w:rPr>
          <w:rStyle w:val="StyleUnderline"/>
        </w:rPr>
        <w:t xml:space="preserve"> roughly </w:t>
      </w:r>
      <w:r w:rsidRPr="00C104E6">
        <w:rPr>
          <w:rStyle w:val="StyleUnderline"/>
          <w:highlight w:val="green"/>
        </w:rPr>
        <w:t>in order of how probable they are</w:t>
      </w:r>
      <w:r w:rsidRPr="005629B9">
        <w:rPr>
          <w:rStyle w:val="StyleUnderline"/>
        </w:rPr>
        <w:t xml:space="preserve">, in my estimation, </w:t>
      </w:r>
      <w:r w:rsidRPr="00C104E6">
        <w:rPr>
          <w:rStyle w:val="StyleUnderline"/>
          <w:highlight w:val="green"/>
        </w:rPr>
        <w:t>to cause</w:t>
      </w:r>
      <w:r w:rsidRPr="005629B9">
        <w:rPr>
          <w:rStyle w:val="StyleUnderline"/>
        </w:rPr>
        <w:t xml:space="preserve"> the </w:t>
      </w:r>
      <w:r w:rsidRPr="00C104E6">
        <w:rPr>
          <w:rStyle w:val="StyleUnderline"/>
          <w:highlight w:val="green"/>
        </w:rPr>
        <w:t>extinction</w:t>
      </w:r>
      <w:r w:rsidRPr="005629B9">
        <w:rPr>
          <w:rStyle w:val="StyleUnderline"/>
        </w:rPr>
        <w:t xml:space="preserve"> of Earth-originating intelligent life</w:t>
      </w:r>
      <w:r w:rsidRPr="005629B9">
        <w:rPr>
          <w:sz w:val="16"/>
        </w:rPr>
        <w:t xml:space="preserve">; but my intention with the ordering is more to provide a basis for further discussion than to make any firm assertions. 4.1 </w:t>
      </w:r>
      <w:r w:rsidRPr="005629B9">
        <w:rPr>
          <w:rStyle w:val="Emphasis"/>
        </w:rPr>
        <w:t>Deliberate misuse of nanotechnology</w:t>
      </w:r>
      <w:r w:rsidRPr="005629B9">
        <w:rPr>
          <w:sz w:val="16"/>
        </w:rPr>
        <w:t xml:space="preserve"> </w:t>
      </w:r>
      <w:proofErr w:type="gramStart"/>
      <w:r w:rsidRPr="005629B9">
        <w:rPr>
          <w:sz w:val="16"/>
        </w:rPr>
        <w:t>In</w:t>
      </w:r>
      <w:proofErr w:type="gramEnd"/>
      <w:r w:rsidRPr="005629B9">
        <w:rPr>
          <w:sz w:val="16"/>
        </w:rPr>
        <w:t xml:space="preserve"> a mature form, molecular nanotechnology will enable the construction of bacterium- scale self-replicating mechanical robots that can feed on dirt or other organic matter [22- 25]. Such replicators could eat up the biosphere or destroy it by other means such as by poisoning it, burning it, or blocking out sunlight. A person of malicious intent in possession of this technology might cause the extinction of intelligent life on Earth by releasing such nanobots into the environment.9 The technology to produce a destructive nanobot seems considerably easier to develop than the technology to create an effective defense against such an attack (a global nanotech immune system, an </w:t>
      </w:r>
      <w:proofErr w:type="gramStart"/>
      <w:r w:rsidRPr="005629B9">
        <w:rPr>
          <w:sz w:val="16"/>
        </w:rPr>
        <w:t>“ active</w:t>
      </w:r>
      <w:proofErr w:type="gramEnd"/>
      <w:r w:rsidRPr="005629B9">
        <w:rPr>
          <w:sz w:val="16"/>
        </w:rPr>
        <w:t xml:space="preserve"> shield” [23]). It is therefore likely that there will be a period of vulnerability during which this technology must be prevented from coming into the wrong hands. Yet </w:t>
      </w:r>
      <w:proofErr w:type="gramStart"/>
      <w:r w:rsidRPr="005629B9">
        <w:rPr>
          <w:sz w:val="16"/>
        </w:rPr>
        <w:t>the technology</w:t>
      </w:r>
      <w:proofErr w:type="gramEnd"/>
      <w:r w:rsidRPr="005629B9">
        <w:rPr>
          <w:sz w:val="16"/>
        </w:rPr>
        <w:t xml:space="preserve"> could prove hard to regulate, since it </w:t>
      </w:r>
      <w:proofErr w:type="spellStart"/>
      <w:proofErr w:type="gramStart"/>
      <w:r w:rsidRPr="005629B9">
        <w:rPr>
          <w:sz w:val="16"/>
        </w:rPr>
        <w:t>doesn</w:t>
      </w:r>
      <w:proofErr w:type="spellEnd"/>
      <w:r w:rsidRPr="005629B9">
        <w:rPr>
          <w:sz w:val="16"/>
        </w:rPr>
        <w:t>’ t</w:t>
      </w:r>
      <w:proofErr w:type="gramEnd"/>
      <w:r w:rsidRPr="005629B9">
        <w:rPr>
          <w:sz w:val="16"/>
        </w:rPr>
        <w:t xml:space="preserve"> require rare radioactive isotopes or large, easily identifiable manufacturing plants, as does production of nuclear weapons [23]. Even if effective defenses against a limited nanotech attack are developed before dangerous replicators are designed and acquired by suicidal regimes or terrorists, there will still be the danger of an arms race between states possessing nanotechnology. It has been argued [26] that molecular manufacturing would lead to both arms race instability and crisis instability, to a higher degree than was the case with nuclear weapons. Arms race instability means that there would be dominant incentives for each competitor to escalate its armaments, leading to a runaway arms race. Crisis instability means that there would be dominant incentives for striking first. Two roughly balanced rivals acquiring nanotechnology would, </w:t>
      </w:r>
      <w:proofErr w:type="gramStart"/>
      <w:r w:rsidRPr="005629B9">
        <w:rPr>
          <w:sz w:val="16"/>
        </w:rPr>
        <w:t>on</w:t>
      </w:r>
      <w:proofErr w:type="gramEnd"/>
      <w:r w:rsidRPr="005629B9">
        <w:rPr>
          <w:sz w:val="16"/>
        </w:rPr>
        <w:t xml:space="preserve"> this view, begin a massive buildup of armaments and weapons development programs that would continue until a crisis occurs and war breaks out, potentially causing global terminal destruction. </w:t>
      </w:r>
      <w:proofErr w:type="gramStart"/>
      <w:r w:rsidRPr="005629B9">
        <w:rPr>
          <w:sz w:val="16"/>
        </w:rPr>
        <w:t>That the arms race could have been predicted</w:t>
      </w:r>
      <w:proofErr w:type="gramEnd"/>
      <w:r w:rsidRPr="005629B9">
        <w:rPr>
          <w:sz w:val="16"/>
        </w:rPr>
        <w:t xml:space="preserve"> is no guarantee that an international security system will be created ahead of time to prevent this disaster from happening. The nuclear arms race between the US and the USSR was predicted but </w:t>
      </w:r>
      <w:proofErr w:type="gramStart"/>
      <w:r w:rsidRPr="005629B9">
        <w:rPr>
          <w:sz w:val="16"/>
        </w:rPr>
        <w:t>occurred</w:t>
      </w:r>
      <w:proofErr w:type="gramEnd"/>
      <w:r w:rsidRPr="005629B9">
        <w:rPr>
          <w:sz w:val="16"/>
        </w:rPr>
        <w:t xml:space="preserve"> nevertheless. 4.2 </w:t>
      </w:r>
      <w:r w:rsidRPr="00C104E6">
        <w:rPr>
          <w:rStyle w:val="Emphasis"/>
          <w:highlight w:val="green"/>
        </w:rPr>
        <w:t>Nuclear holocaust</w:t>
      </w:r>
      <w:r w:rsidRPr="005629B9">
        <w:rPr>
          <w:sz w:val="16"/>
        </w:rPr>
        <w:t xml:space="preserve"> The US and Russia still have huge stockpiles of nuclear weapons. But </w:t>
      </w:r>
      <w:r w:rsidRPr="005629B9">
        <w:rPr>
          <w:rStyle w:val="StyleUnderline"/>
        </w:rPr>
        <w:t>would an all-out nuclear war really exterminate humankind</w:t>
      </w:r>
      <w:r w:rsidRPr="005629B9">
        <w:rPr>
          <w:sz w:val="16"/>
        </w:rPr>
        <w:t>? Note that: (</w:t>
      </w:r>
      <w:proofErr w:type="spellStart"/>
      <w:r w:rsidRPr="005629B9">
        <w:rPr>
          <w:sz w:val="16"/>
        </w:rPr>
        <w:t>i</w:t>
      </w:r>
      <w:proofErr w:type="spellEnd"/>
      <w:r w:rsidRPr="005629B9">
        <w:rPr>
          <w:sz w:val="16"/>
        </w:rPr>
        <w:t xml:space="preserve">) </w:t>
      </w:r>
      <w:r w:rsidRPr="005629B9">
        <w:rPr>
          <w:rStyle w:val="StyleUnderline"/>
        </w:rPr>
        <w:t xml:space="preserve">For there to be an existential risk it suffices that we can’ t be sure that it </w:t>
      </w:r>
      <w:proofErr w:type="spellStart"/>
      <w:proofErr w:type="gramStart"/>
      <w:r w:rsidRPr="005629B9">
        <w:rPr>
          <w:rStyle w:val="StyleUnderline"/>
        </w:rPr>
        <w:t>wouldn</w:t>
      </w:r>
      <w:proofErr w:type="spellEnd"/>
      <w:r w:rsidRPr="005629B9">
        <w:rPr>
          <w:rStyle w:val="StyleUnderline"/>
        </w:rPr>
        <w:t>’ t</w:t>
      </w:r>
      <w:proofErr w:type="gramEnd"/>
      <w:r w:rsidRPr="005629B9">
        <w:rPr>
          <w:sz w:val="16"/>
        </w:rPr>
        <w:t xml:space="preserve">. (ii) </w:t>
      </w:r>
      <w:r w:rsidRPr="005629B9">
        <w:rPr>
          <w:rStyle w:val="StyleUnderline"/>
        </w:rPr>
        <w:t>The climatic effects of a large nuclear war are not well known</w:t>
      </w:r>
      <w:r w:rsidRPr="005629B9">
        <w:rPr>
          <w:sz w:val="16"/>
        </w:rPr>
        <w:t xml:space="preserve"> (there is the possibility of a nuclear winter). (iii) </w:t>
      </w:r>
      <w:r w:rsidRPr="005629B9">
        <w:rPr>
          <w:rStyle w:val="StyleUnderline"/>
        </w:rPr>
        <w:t>Future arms races between other nations cannot be ruled</w:t>
      </w:r>
      <w:r w:rsidRPr="005629B9">
        <w:rPr>
          <w:sz w:val="16"/>
        </w:rPr>
        <w:t xml:space="preserve"> out and these could lead to even greater arsenals than those present at the height of the Cold War. The world’ s supply of plutonium has been increasing steadily to about two thousand tons, some ten times as much as remains tied up in warheads ([9], p. 26). (iv) </w:t>
      </w:r>
      <w:r w:rsidRPr="005629B9">
        <w:rPr>
          <w:rStyle w:val="StyleUnderline"/>
        </w:rPr>
        <w:t xml:space="preserve">Even if some humans survive the short-term effects of a nuclear war, it </w:t>
      </w:r>
      <w:r w:rsidRPr="00C104E6">
        <w:rPr>
          <w:rStyle w:val="StyleUnderline"/>
          <w:highlight w:val="green"/>
        </w:rPr>
        <w:t xml:space="preserve">could lead to the </w:t>
      </w:r>
      <w:r w:rsidRPr="00C104E6">
        <w:rPr>
          <w:rStyle w:val="Emphasis"/>
          <w:highlight w:val="green"/>
        </w:rPr>
        <w:t>collapse of civilization</w:t>
      </w:r>
      <w:r w:rsidRPr="005629B9">
        <w:rPr>
          <w:rStyle w:val="StyleUnderline"/>
        </w:rPr>
        <w:t>. A human race living under stone-age conditions</w:t>
      </w:r>
      <w:r w:rsidRPr="005629B9">
        <w:rPr>
          <w:sz w:val="16"/>
        </w:rPr>
        <w:t xml:space="preserve"> may or </w:t>
      </w:r>
      <w:r w:rsidRPr="005629B9">
        <w:rPr>
          <w:rStyle w:val="StyleUnderline"/>
        </w:rPr>
        <w:t>may not be more resilient to extinction than other animal species</w:t>
      </w:r>
      <w:r w:rsidRPr="005629B9">
        <w:rPr>
          <w:sz w:val="16"/>
        </w:rPr>
        <w:t xml:space="preserve">. 4.3 </w:t>
      </w:r>
      <w:r w:rsidRPr="005629B9">
        <w:rPr>
          <w:rStyle w:val="Emphasis"/>
        </w:rPr>
        <w:t xml:space="preserve">We’re living in a </w:t>
      </w:r>
      <w:proofErr w:type="gramStart"/>
      <w:r w:rsidRPr="005629B9">
        <w:rPr>
          <w:rStyle w:val="Emphasis"/>
        </w:rPr>
        <w:t>simulation</w:t>
      </w:r>
      <w:proofErr w:type="gramEnd"/>
      <w:r w:rsidRPr="005629B9">
        <w:rPr>
          <w:rStyle w:val="Emphasis"/>
        </w:rPr>
        <w:t xml:space="preserve"> and it gets shut down</w:t>
      </w:r>
      <w:r w:rsidRPr="005629B9">
        <w:rPr>
          <w:sz w:val="16"/>
        </w:rPr>
        <w:t xml:space="preserve"> A case can be made that the hypothesis that we are living in a computer simulation should be given a significant probability [27]. The basic idea behind this so-called </w:t>
      </w:r>
      <w:proofErr w:type="gramStart"/>
      <w:r w:rsidRPr="005629B9">
        <w:rPr>
          <w:sz w:val="16"/>
        </w:rPr>
        <w:t>“ Simulation</w:t>
      </w:r>
      <w:proofErr w:type="gramEnd"/>
      <w:r w:rsidRPr="005629B9">
        <w:rPr>
          <w:sz w:val="16"/>
        </w:rPr>
        <w:t xml:space="preserve"> argument” is that vast amounts of computing power may become available in the future (see e.g. [28,29]), and that it could be used, among other things, to run large numbers of fine-grained simulations of past human civilizations. Under some not-too- implausible assumptions, the result can be that almost all minds like ours are simulated minds, and that we should therefore assign a significant probability to being such computer-emulated minds rather than the (subjectively indistinguishable) minds of originally evolved creatures. And if we are, we suffer the risk that the simulation may be shut down at any time. A decision to terminate our simulation may be prompted by our actions or by exogenous factors. While to some it may seem frivolous to list such a radical or </w:t>
      </w:r>
      <w:proofErr w:type="gramStart"/>
      <w:r w:rsidRPr="005629B9">
        <w:rPr>
          <w:sz w:val="16"/>
        </w:rPr>
        <w:t>“ philosophical</w:t>
      </w:r>
      <w:proofErr w:type="gramEnd"/>
      <w:r w:rsidRPr="005629B9">
        <w:rPr>
          <w:sz w:val="16"/>
        </w:rPr>
        <w:t xml:space="preserve">” hypothesis next the concrete threat of nuclear holocaust, we must seek to base these evaluations on reasons rather than untutored intuition. Until a refutation appears of the argument presented in [27], it would </w:t>
      </w:r>
      <w:proofErr w:type="gramStart"/>
      <w:r w:rsidRPr="005629B9">
        <w:rPr>
          <w:sz w:val="16"/>
        </w:rPr>
        <w:t>intellectually</w:t>
      </w:r>
      <w:proofErr w:type="gramEnd"/>
      <w:r w:rsidRPr="005629B9">
        <w:rPr>
          <w:sz w:val="16"/>
        </w:rPr>
        <w:t xml:space="preserve"> dishonest to neglect to mention simulation-shutdown as a potential extinction mode. 4.4 </w:t>
      </w:r>
      <w:r w:rsidRPr="005629B9">
        <w:rPr>
          <w:rStyle w:val="Emphasis"/>
        </w:rPr>
        <w:t>Badly programmed superintelligence</w:t>
      </w:r>
      <w:r w:rsidRPr="005629B9">
        <w:rPr>
          <w:sz w:val="16"/>
        </w:rPr>
        <w:t xml:space="preserve"> When we create the first superintelligent entity [28-34], we might make a mistake and give it goals that lead it to annihilate humankind, assuming its enormous intellectual advantage gives it the power to do so. For example, we could mistakenly elevate a subgoal to the status of a </w:t>
      </w:r>
      <w:proofErr w:type="spellStart"/>
      <w:r w:rsidRPr="005629B9">
        <w:rPr>
          <w:sz w:val="16"/>
        </w:rPr>
        <w:t>supergoal</w:t>
      </w:r>
      <w:proofErr w:type="spellEnd"/>
      <w:r w:rsidRPr="005629B9">
        <w:rPr>
          <w:sz w:val="16"/>
        </w:rPr>
        <w:t xml:space="preserve">. We tell it to solve a mathematical problem, and it complies by turning all the matter in the solar system into a giant calculating device, in the process killing the person who asked the question. (For further analysis of this, see [35].) 4.5 </w:t>
      </w:r>
      <w:r w:rsidRPr="005629B9">
        <w:rPr>
          <w:rStyle w:val="Emphasis"/>
        </w:rPr>
        <w:t xml:space="preserve">Genetically engineered </w:t>
      </w:r>
      <w:r w:rsidRPr="00C104E6">
        <w:rPr>
          <w:rStyle w:val="Emphasis"/>
          <w:highlight w:val="green"/>
        </w:rPr>
        <w:t>bio</w:t>
      </w:r>
      <w:r w:rsidRPr="005629B9">
        <w:rPr>
          <w:rStyle w:val="Emphasis"/>
        </w:rPr>
        <w:t xml:space="preserve">logical </w:t>
      </w:r>
      <w:r w:rsidRPr="00C104E6">
        <w:rPr>
          <w:rStyle w:val="Emphasis"/>
          <w:highlight w:val="green"/>
        </w:rPr>
        <w:t>agent</w:t>
      </w:r>
      <w:r w:rsidRPr="005629B9">
        <w:rPr>
          <w:sz w:val="16"/>
        </w:rPr>
        <w:t xml:space="preserve"> </w:t>
      </w:r>
      <w:proofErr w:type="gramStart"/>
      <w:r w:rsidRPr="005629B9">
        <w:rPr>
          <w:rStyle w:val="StyleUnderline"/>
        </w:rPr>
        <w:t>With</w:t>
      </w:r>
      <w:proofErr w:type="gramEnd"/>
      <w:r w:rsidRPr="005629B9">
        <w:rPr>
          <w:sz w:val="16"/>
        </w:rPr>
        <w:t xml:space="preserve"> the fabulous advances in genetic </w:t>
      </w:r>
      <w:r w:rsidRPr="005629B9">
        <w:rPr>
          <w:rStyle w:val="StyleUnderline"/>
        </w:rPr>
        <w:t>tech</w:t>
      </w:r>
      <w:r w:rsidRPr="005629B9">
        <w:rPr>
          <w:sz w:val="16"/>
        </w:rPr>
        <w:t xml:space="preserve">nology currently taking place, </w:t>
      </w:r>
      <w:r w:rsidRPr="005629B9">
        <w:rPr>
          <w:rStyle w:val="StyleUnderline"/>
        </w:rPr>
        <w:t>it may become possible for</w:t>
      </w:r>
      <w:r w:rsidRPr="005629B9">
        <w:rPr>
          <w:sz w:val="16"/>
        </w:rPr>
        <w:t xml:space="preserve"> </w:t>
      </w:r>
      <w:r w:rsidRPr="005629B9">
        <w:rPr>
          <w:rStyle w:val="StyleUnderline"/>
        </w:rPr>
        <w:t>a tyrant, terrorist, or lunatic to create a doomsday virus</w:t>
      </w:r>
      <w:r w:rsidRPr="005629B9">
        <w:rPr>
          <w:sz w:val="16"/>
        </w:rPr>
        <w:t xml:space="preserve">, an organism </w:t>
      </w:r>
      <w:r w:rsidRPr="005629B9">
        <w:rPr>
          <w:rStyle w:val="StyleUnderline"/>
        </w:rPr>
        <w:t>that</w:t>
      </w:r>
      <w:r w:rsidRPr="005629B9">
        <w:rPr>
          <w:sz w:val="16"/>
        </w:rPr>
        <w:t xml:space="preserve"> </w:t>
      </w:r>
      <w:r w:rsidRPr="005629B9">
        <w:rPr>
          <w:rStyle w:val="StyleUnderline"/>
        </w:rPr>
        <w:t>combines</w:t>
      </w:r>
      <w:r w:rsidRPr="005629B9">
        <w:rPr>
          <w:sz w:val="16"/>
        </w:rPr>
        <w:t xml:space="preserve"> </w:t>
      </w:r>
      <w:r w:rsidRPr="005629B9">
        <w:rPr>
          <w:rStyle w:val="StyleUnderline"/>
        </w:rPr>
        <w:t xml:space="preserve">long </w:t>
      </w:r>
      <w:r w:rsidRPr="005629B9">
        <w:rPr>
          <w:rStyle w:val="Emphasis"/>
        </w:rPr>
        <w:t>latency</w:t>
      </w:r>
      <w:r w:rsidRPr="005629B9">
        <w:rPr>
          <w:rStyle w:val="StyleUnderline"/>
        </w:rPr>
        <w:t xml:space="preserve"> with high </w:t>
      </w:r>
      <w:r w:rsidRPr="005629B9">
        <w:rPr>
          <w:rStyle w:val="Emphasis"/>
        </w:rPr>
        <w:t>virulence</w:t>
      </w:r>
      <w:r w:rsidRPr="005629B9">
        <w:rPr>
          <w:rStyle w:val="StyleUnderline"/>
        </w:rPr>
        <w:t xml:space="preserve"> and </w:t>
      </w:r>
      <w:r w:rsidRPr="005629B9">
        <w:rPr>
          <w:rStyle w:val="Emphasis"/>
        </w:rPr>
        <w:t>mortality</w:t>
      </w:r>
      <w:r w:rsidRPr="005629B9">
        <w:rPr>
          <w:sz w:val="16"/>
        </w:rPr>
        <w:t xml:space="preserve"> [36]. </w:t>
      </w:r>
      <w:r w:rsidRPr="005629B9">
        <w:rPr>
          <w:rStyle w:val="StyleUnderline"/>
        </w:rPr>
        <w:t>Dangerous viruses can even be spawned</w:t>
      </w:r>
      <w:r w:rsidRPr="005629B9">
        <w:rPr>
          <w:sz w:val="16"/>
        </w:rPr>
        <w:t xml:space="preserve"> </w:t>
      </w:r>
      <w:r w:rsidRPr="005629B9">
        <w:rPr>
          <w:rStyle w:val="StyleUnderline"/>
        </w:rPr>
        <w:t>unintentionally</w:t>
      </w:r>
      <w:r w:rsidRPr="005629B9">
        <w:rPr>
          <w:sz w:val="16"/>
        </w:rPr>
        <w:t xml:space="preserve">, as Australian researchers recently demonstrated when they created a modified mousepox virus with 100% mortality while trying to design a contraceptive virus for mice for use in pest control [37]. While this </w:t>
      </w:r>
      <w:proofErr w:type="gramStart"/>
      <w:r w:rsidRPr="005629B9">
        <w:rPr>
          <w:sz w:val="16"/>
        </w:rPr>
        <w:t>particular virus</w:t>
      </w:r>
      <w:proofErr w:type="gramEnd"/>
      <w:r w:rsidRPr="005629B9">
        <w:rPr>
          <w:sz w:val="16"/>
        </w:rPr>
        <w:t xml:space="preserve"> </w:t>
      </w:r>
      <w:proofErr w:type="spellStart"/>
      <w:proofErr w:type="gramStart"/>
      <w:r w:rsidRPr="005629B9">
        <w:rPr>
          <w:sz w:val="16"/>
        </w:rPr>
        <w:t>doesn</w:t>
      </w:r>
      <w:proofErr w:type="spellEnd"/>
      <w:r w:rsidRPr="005629B9">
        <w:rPr>
          <w:sz w:val="16"/>
        </w:rPr>
        <w:t>’ t</w:t>
      </w:r>
      <w:proofErr w:type="gramEnd"/>
      <w:r w:rsidRPr="005629B9">
        <w:rPr>
          <w:sz w:val="16"/>
        </w:rPr>
        <w:t xml:space="preserve"> </w:t>
      </w:r>
      <w:proofErr w:type="gramStart"/>
      <w:r w:rsidRPr="005629B9">
        <w:rPr>
          <w:sz w:val="16"/>
        </w:rPr>
        <w:t>affect</w:t>
      </w:r>
      <w:proofErr w:type="gramEnd"/>
      <w:r w:rsidRPr="005629B9">
        <w:rPr>
          <w:sz w:val="16"/>
        </w:rPr>
        <w:t xml:space="preserve"> humans, it is suspected that an analogous alteration would increase the mortality of the human smallpox virus. What underscores the future hazard here is </w:t>
      </w:r>
      <w:r w:rsidRPr="005629B9">
        <w:rPr>
          <w:sz w:val="16"/>
        </w:rPr>
        <w:lastRenderedPageBreak/>
        <w:t xml:space="preserve">that the research was quickly published in the open scientific literature [38]. It is hard to see how information generated in open biotech research programs could be contained no matter how grave the potential danger that it </w:t>
      </w:r>
      <w:proofErr w:type="gramStart"/>
      <w:r w:rsidRPr="005629B9">
        <w:rPr>
          <w:sz w:val="16"/>
        </w:rPr>
        <w:t>poses;</w:t>
      </w:r>
      <w:proofErr w:type="gramEnd"/>
      <w:r w:rsidRPr="005629B9">
        <w:rPr>
          <w:sz w:val="16"/>
        </w:rPr>
        <w:t xml:space="preserve"> and the same holds for research in nanotechnology. </w:t>
      </w:r>
      <w:r w:rsidRPr="00C104E6">
        <w:rPr>
          <w:rStyle w:val="StyleUnderline"/>
          <w:highlight w:val="green"/>
        </w:rPr>
        <w:t>Genetic medicine will</w:t>
      </w:r>
      <w:r w:rsidRPr="005629B9">
        <w:rPr>
          <w:rStyle w:val="StyleUnderline"/>
        </w:rPr>
        <w:t xml:space="preserve"> </w:t>
      </w:r>
      <w:r w:rsidRPr="005629B9">
        <w:rPr>
          <w:sz w:val="16"/>
        </w:rPr>
        <w:t xml:space="preserve">also </w:t>
      </w:r>
      <w:r w:rsidRPr="00C104E6">
        <w:rPr>
          <w:rStyle w:val="StyleUnderline"/>
          <w:highlight w:val="green"/>
        </w:rPr>
        <w:t>lead to</w:t>
      </w:r>
      <w:r w:rsidRPr="005629B9">
        <w:rPr>
          <w:rStyle w:val="StyleUnderline"/>
        </w:rPr>
        <w:t xml:space="preserve"> </w:t>
      </w:r>
      <w:r w:rsidRPr="00C104E6">
        <w:rPr>
          <w:rStyle w:val="StyleUnderline"/>
          <w:highlight w:val="green"/>
        </w:rPr>
        <w:t>better cures and vaccines</w:t>
      </w:r>
      <w:r w:rsidRPr="005629B9">
        <w:rPr>
          <w:rStyle w:val="StyleUnderline"/>
        </w:rPr>
        <w:t>, but there is no guarantee that defense will always keep pace with offense</w:t>
      </w:r>
      <w:r w:rsidRPr="005629B9">
        <w:rPr>
          <w:sz w:val="16"/>
        </w:rPr>
        <w:t xml:space="preserve">. (Even the accidentally created mousepox virus had a 50% mortality rate on vaccinated mice.) Eventually, </w:t>
      </w:r>
      <w:r w:rsidRPr="005629B9">
        <w:rPr>
          <w:rStyle w:val="StyleUnderline"/>
        </w:rPr>
        <w:t>worry about biological weapons may be put to rest</w:t>
      </w:r>
      <w:r w:rsidRPr="005629B9">
        <w:rPr>
          <w:sz w:val="16"/>
        </w:rPr>
        <w:t xml:space="preserve"> </w:t>
      </w:r>
      <w:r w:rsidRPr="005629B9">
        <w:rPr>
          <w:rStyle w:val="StyleUnderline"/>
        </w:rPr>
        <w:t>through</w:t>
      </w:r>
      <w:r w:rsidRPr="005629B9">
        <w:rPr>
          <w:sz w:val="16"/>
        </w:rPr>
        <w:t xml:space="preserve"> the development of </w:t>
      </w:r>
      <w:r w:rsidRPr="005629B9">
        <w:rPr>
          <w:rStyle w:val="StyleUnderline"/>
        </w:rPr>
        <w:t>nanomedicine</w:t>
      </w:r>
      <w:r w:rsidRPr="005629B9">
        <w:rPr>
          <w:sz w:val="16"/>
        </w:rPr>
        <w:t xml:space="preserve">, but while nanotechnology has enormous long-term potential for medicine [39] it carries its own hazards. 4.6 </w:t>
      </w:r>
      <w:r w:rsidRPr="005629B9">
        <w:rPr>
          <w:rStyle w:val="Emphasis"/>
        </w:rPr>
        <w:t>Accidental misuse of nanotechnology (“gray goo”)</w:t>
      </w:r>
      <w:r w:rsidRPr="005629B9">
        <w:rPr>
          <w:sz w:val="16"/>
        </w:rPr>
        <w:t xml:space="preserve"> The possibility of accidents can never be completely ruled out. However, there are many ways of making sure, through responsible engineering practices, that species-destroying accidents do not occur. One could avoid using self-replication; one could make nanobots dependent on some rare feedstock chemical that </w:t>
      </w:r>
      <w:proofErr w:type="spellStart"/>
      <w:proofErr w:type="gramStart"/>
      <w:r w:rsidRPr="005629B9">
        <w:rPr>
          <w:sz w:val="16"/>
        </w:rPr>
        <w:t>doesn</w:t>
      </w:r>
      <w:proofErr w:type="spellEnd"/>
      <w:r w:rsidRPr="005629B9">
        <w:rPr>
          <w:sz w:val="16"/>
        </w:rPr>
        <w:t>’ t</w:t>
      </w:r>
      <w:proofErr w:type="gramEnd"/>
      <w:r w:rsidRPr="005629B9">
        <w:rPr>
          <w:sz w:val="16"/>
        </w:rPr>
        <w:t xml:space="preserve"> </w:t>
      </w:r>
      <w:proofErr w:type="gramStart"/>
      <w:r w:rsidRPr="005629B9">
        <w:rPr>
          <w:sz w:val="16"/>
        </w:rPr>
        <w:t>exist</w:t>
      </w:r>
      <w:proofErr w:type="gramEnd"/>
      <w:r w:rsidRPr="005629B9">
        <w:rPr>
          <w:sz w:val="16"/>
        </w:rPr>
        <w:t xml:space="preserve"> in the wild; one could confine them to sealed environments; one could design them in such a way that any mutation was overwhelmingly likely to cause a nanobot to completely cease to function [40]. Accidental misuse is therefore a smaller concern than malicious misuse [23,25,41]. However, the distinction between the accidental and the deliberate can become blurred. While </w:t>
      </w:r>
      <w:proofErr w:type="gramStart"/>
      <w:r w:rsidRPr="005629B9">
        <w:rPr>
          <w:sz w:val="16"/>
        </w:rPr>
        <w:t>“ in</w:t>
      </w:r>
      <w:proofErr w:type="gramEnd"/>
      <w:r w:rsidRPr="005629B9">
        <w:rPr>
          <w:sz w:val="16"/>
        </w:rPr>
        <w:t xml:space="preserve"> principle” it seems possible to make terminal nanotechnological accidents extremely improbable, the actual circumstances may not permit this ideal level of security to be realized. Compare nanotechnology with nuclear technology. From an engineering perspective, it is of course perfectly possible to use nuclear technology only for peaceful purposes such as nuclear reactors, which have </w:t>
      </w:r>
      <w:proofErr w:type="gramStart"/>
      <w:r w:rsidRPr="005629B9">
        <w:rPr>
          <w:sz w:val="16"/>
        </w:rPr>
        <w:t>a zero</w:t>
      </w:r>
      <w:proofErr w:type="gramEnd"/>
      <w:r w:rsidRPr="005629B9">
        <w:rPr>
          <w:sz w:val="16"/>
        </w:rPr>
        <w:t xml:space="preserve"> chance of destroying the whole planet. Yet in practice it may be very hard to avoid nuclear technology also being used to build nuclear weapons, leading to an arms race. With large nuclear arsenals on hair-trigger </w:t>
      </w:r>
      <w:proofErr w:type="gramStart"/>
      <w:r w:rsidRPr="005629B9">
        <w:rPr>
          <w:sz w:val="16"/>
        </w:rPr>
        <w:t>alert</w:t>
      </w:r>
      <w:proofErr w:type="gramEnd"/>
      <w:r w:rsidRPr="005629B9">
        <w:rPr>
          <w:sz w:val="16"/>
        </w:rPr>
        <w:t xml:space="preserve">, there is inevitably a significant risk of accidental war. The same can happen with nanotechnology: it may be pressed into serving military objectives in a way that carries unavoidable risks of serious accidents. In some </w:t>
      </w:r>
      <w:proofErr w:type="gramStart"/>
      <w:r w:rsidRPr="005629B9">
        <w:rPr>
          <w:sz w:val="16"/>
        </w:rPr>
        <w:t>situations</w:t>
      </w:r>
      <w:proofErr w:type="gramEnd"/>
      <w:r w:rsidRPr="005629B9">
        <w:rPr>
          <w:sz w:val="16"/>
        </w:rPr>
        <w:t xml:space="preserve"> it can even be strategically advantageous to deliberately make one’ s technology or control systems risky, for example </w:t>
      </w:r>
      <w:proofErr w:type="gramStart"/>
      <w:r w:rsidRPr="005629B9">
        <w:rPr>
          <w:sz w:val="16"/>
        </w:rPr>
        <w:t>in order to</w:t>
      </w:r>
      <w:proofErr w:type="gramEnd"/>
      <w:r w:rsidRPr="005629B9">
        <w:rPr>
          <w:sz w:val="16"/>
        </w:rPr>
        <w:t xml:space="preserve"> make a </w:t>
      </w:r>
      <w:proofErr w:type="gramStart"/>
      <w:r w:rsidRPr="005629B9">
        <w:rPr>
          <w:sz w:val="16"/>
        </w:rPr>
        <w:t>“ threat</w:t>
      </w:r>
      <w:proofErr w:type="gramEnd"/>
      <w:r w:rsidRPr="005629B9">
        <w:rPr>
          <w:sz w:val="16"/>
        </w:rPr>
        <w:t xml:space="preserve"> that leaves something to chance” [42]. 4.7 </w:t>
      </w:r>
      <w:r w:rsidRPr="005629B9">
        <w:rPr>
          <w:rStyle w:val="Emphasis"/>
        </w:rPr>
        <w:t>Something unforeseen</w:t>
      </w:r>
      <w:r w:rsidRPr="005629B9">
        <w:rPr>
          <w:sz w:val="16"/>
        </w:rPr>
        <w:t xml:space="preserve"> We need a catch-all category. It would be foolish to be confident that we have already imagined and anticipated all significant risks. Future technological or scientific developments may very well reveal novel ways of destroying the world. Some foreseen hazards (hence not members of the current category) which have been excluded from the list of bangs on grounds that they seem too unlikely to cause a global terminal disaster are: solar flares, supernovae, black hole explosions or mergers gamma-ray bursts, galactic center outbursts, </w:t>
      </w:r>
      <w:proofErr w:type="spellStart"/>
      <w:r w:rsidRPr="005629B9">
        <w:rPr>
          <w:sz w:val="16"/>
        </w:rPr>
        <w:t>supervolcanos</w:t>
      </w:r>
      <w:proofErr w:type="spellEnd"/>
      <w:r w:rsidRPr="005629B9">
        <w:rPr>
          <w:sz w:val="16"/>
        </w:rPr>
        <w:t xml:space="preserve">, loss of biodiversity, buildup of air pollution, gradual loss of human fertility, and various religious doomsday scenarios. The hypothesis that we will one day become </w:t>
      </w:r>
      <w:proofErr w:type="gramStart"/>
      <w:r w:rsidRPr="005629B9">
        <w:rPr>
          <w:sz w:val="16"/>
        </w:rPr>
        <w:t>“ illuminated</w:t>
      </w:r>
      <w:proofErr w:type="gramEnd"/>
      <w:r w:rsidRPr="005629B9">
        <w:rPr>
          <w:sz w:val="16"/>
        </w:rPr>
        <w:t xml:space="preserve">” and commit collective suicide or stop reproducing, as supporters of VHEMT (The Voluntary Human Extinction Movement) hope [43], appears unlikely. If it really were better not to exist (as Silenus told king Midas in the Greek myth, and as Arthur Schopenhauer argued [44] although for reasons specific to his philosophical </w:t>
      </w:r>
      <w:proofErr w:type="gramStart"/>
      <w:r w:rsidRPr="005629B9">
        <w:rPr>
          <w:sz w:val="16"/>
        </w:rPr>
        <w:t>system</w:t>
      </w:r>
      <w:proofErr w:type="gramEnd"/>
      <w:r w:rsidRPr="005629B9">
        <w:rPr>
          <w:sz w:val="16"/>
        </w:rPr>
        <w:t xml:space="preserve"> he </w:t>
      </w:r>
      <w:proofErr w:type="spellStart"/>
      <w:r w:rsidRPr="005629B9">
        <w:rPr>
          <w:sz w:val="16"/>
        </w:rPr>
        <w:t>didn</w:t>
      </w:r>
      <w:proofErr w:type="spellEnd"/>
      <w:r w:rsidRPr="005629B9">
        <w:rPr>
          <w:sz w:val="16"/>
        </w:rPr>
        <w:t xml:space="preserve">’ t advocate suicide), then we should not count this scenario as an existential disaster. The assumption that it is not worse to be alive should be regarded as an implicit assumption in the definition of Bangs. Erroneous collective suicide is an existential risk albeit one whose probability seems extremely slight. (For more on the ethics of human extinction, see chapter 4 of [9].) 4.8 </w:t>
      </w:r>
      <w:r w:rsidRPr="005629B9">
        <w:rPr>
          <w:rStyle w:val="Emphasis"/>
        </w:rPr>
        <w:t>Physics disasters</w:t>
      </w:r>
      <w:r w:rsidRPr="005629B9">
        <w:rPr>
          <w:sz w:val="16"/>
        </w:rPr>
        <w:t xml:space="preserve"> The Manhattan Project bomb-builders’ concern about an A-bomb-derived atmospheric conflagration has contemporary analogues. There have been speculations that future high-energy particle accelerator experiments may cause a breakdown of a metastable vacuum state that our part of the cosmos might be in, converting it into a </w:t>
      </w:r>
      <w:proofErr w:type="gramStart"/>
      <w:r w:rsidRPr="005629B9">
        <w:rPr>
          <w:sz w:val="16"/>
        </w:rPr>
        <w:t>“ true</w:t>
      </w:r>
      <w:proofErr w:type="gramEnd"/>
      <w:r w:rsidRPr="005629B9">
        <w:rPr>
          <w:sz w:val="16"/>
        </w:rPr>
        <w:t xml:space="preserve">” vacuum of lower energy density [45]. This would result in an expanding bubble of </w:t>
      </w:r>
      <w:proofErr w:type="gramStart"/>
      <w:r w:rsidRPr="005629B9">
        <w:rPr>
          <w:sz w:val="16"/>
        </w:rPr>
        <w:t>total destruction</w:t>
      </w:r>
      <w:proofErr w:type="gramEnd"/>
      <w:r w:rsidRPr="005629B9">
        <w:rPr>
          <w:sz w:val="16"/>
        </w:rPr>
        <w:t xml:space="preserve"> that would sweep through the galaxy and beyond at the speed of light, tearing all matter apart as it proceeds. Another conceivability is that accelerator experiments might produce negatively charged stable </w:t>
      </w:r>
      <w:proofErr w:type="gramStart"/>
      <w:r w:rsidRPr="005629B9">
        <w:rPr>
          <w:sz w:val="16"/>
        </w:rPr>
        <w:t xml:space="preserve">“ </w:t>
      </w:r>
      <w:proofErr w:type="spellStart"/>
      <w:r w:rsidRPr="005629B9">
        <w:rPr>
          <w:sz w:val="16"/>
        </w:rPr>
        <w:t>strangelets</w:t>
      </w:r>
      <w:proofErr w:type="spellEnd"/>
      <w:proofErr w:type="gramEnd"/>
      <w:r w:rsidRPr="005629B9">
        <w:rPr>
          <w:sz w:val="16"/>
        </w:rPr>
        <w:t xml:space="preserve">” (a hypothetical form of nuclear matter) or create a mini black hole that would sink to the center of the Earth and start accreting the rest of the planet [46]. These outcomes seem to be impossible given our best current physical theories. But the reason we do the experiments is precisely that we don’ t really </w:t>
      </w:r>
      <w:proofErr w:type="gramStart"/>
      <w:r w:rsidRPr="005629B9">
        <w:rPr>
          <w:sz w:val="16"/>
        </w:rPr>
        <w:t>know</w:t>
      </w:r>
      <w:proofErr w:type="gramEnd"/>
      <w:r w:rsidRPr="005629B9">
        <w:rPr>
          <w:sz w:val="16"/>
        </w:rPr>
        <w:t xml:space="preserve"> what will happen. A more reassuring argument is that the energy densities attained in present day accelerators are far lower than those that occur naturally in collisions between cosmic rays [46,47]. It’ s possible, however, that factors other than energy density are relevant for these hypothetical processes, and that those factors will be brought together in novel ways in future experiments. The main reason for concern in the “ physics disasters” category is the meta-level observation that discoveries of all sorts of weird physical phenomena are made all the time, so even if right now all the particular physics disasters we have conceived of were absurdly improbable or impossible, there could be other more realistic failure-modes waiting to be uncovered. The ones listed here are merely illustrations of the general case. 4.9 </w:t>
      </w:r>
      <w:r w:rsidRPr="005629B9">
        <w:rPr>
          <w:rStyle w:val="Emphasis"/>
        </w:rPr>
        <w:t>Naturally occurring disease</w:t>
      </w:r>
      <w:r w:rsidRPr="005629B9">
        <w:rPr>
          <w:sz w:val="16"/>
        </w:rPr>
        <w:t xml:space="preserve"> What if AIDS was as contagious as the common cold? There are several features of today’ s world that may make a global pandemic more likely than ever before. Travel, food-trade, and urban dwelling have all increased dramatically in modern times, making it easier for a new disease to quickly infect a large fraction of the </w:t>
      </w:r>
      <w:proofErr w:type="gramStart"/>
      <w:r w:rsidRPr="005629B9">
        <w:rPr>
          <w:sz w:val="16"/>
        </w:rPr>
        <w:t>world’ s</w:t>
      </w:r>
      <w:proofErr w:type="gramEnd"/>
      <w:r w:rsidRPr="005629B9">
        <w:rPr>
          <w:sz w:val="16"/>
        </w:rPr>
        <w:t xml:space="preserve"> population. 4.10 </w:t>
      </w:r>
      <w:r w:rsidRPr="005629B9">
        <w:rPr>
          <w:rStyle w:val="Emphasis"/>
        </w:rPr>
        <w:t>Asteroid or comet impact</w:t>
      </w:r>
      <w:r w:rsidRPr="005629B9">
        <w:rPr>
          <w:sz w:val="16"/>
        </w:rPr>
        <w:t xml:space="preserve"> </w:t>
      </w:r>
      <w:r w:rsidRPr="005629B9">
        <w:rPr>
          <w:rStyle w:val="StyleUnderline"/>
        </w:rPr>
        <w:t xml:space="preserve">There is a real but </w:t>
      </w:r>
      <w:r w:rsidRPr="005629B9">
        <w:rPr>
          <w:rStyle w:val="Emphasis"/>
        </w:rPr>
        <w:t>very small</w:t>
      </w:r>
      <w:r w:rsidRPr="005629B9">
        <w:rPr>
          <w:rStyle w:val="StyleUnderline"/>
        </w:rPr>
        <w:t xml:space="preserve"> risk</w:t>
      </w:r>
      <w:r w:rsidRPr="005629B9">
        <w:rPr>
          <w:sz w:val="16"/>
        </w:rPr>
        <w:t xml:space="preserve"> that </w:t>
      </w:r>
      <w:r w:rsidRPr="005629B9">
        <w:rPr>
          <w:rStyle w:val="StyleUnderline"/>
        </w:rPr>
        <w:t>we will be wiped out</w:t>
      </w:r>
      <w:r w:rsidRPr="005629B9">
        <w:rPr>
          <w:sz w:val="16"/>
        </w:rPr>
        <w:t xml:space="preserve"> </w:t>
      </w:r>
      <w:r w:rsidRPr="005629B9">
        <w:rPr>
          <w:rStyle w:val="StyleUnderline"/>
        </w:rPr>
        <w:t>by</w:t>
      </w:r>
      <w:r w:rsidRPr="005629B9">
        <w:rPr>
          <w:sz w:val="16"/>
        </w:rPr>
        <w:t xml:space="preserve"> the impact of </w:t>
      </w:r>
      <w:r w:rsidRPr="005629B9">
        <w:rPr>
          <w:rStyle w:val="StyleUnderline"/>
        </w:rPr>
        <w:t>an asteroid or comet</w:t>
      </w:r>
      <w:r w:rsidRPr="005629B9">
        <w:rPr>
          <w:sz w:val="16"/>
        </w:rPr>
        <w:t xml:space="preserve"> [48]. </w:t>
      </w:r>
      <w:proofErr w:type="gramStart"/>
      <w:r w:rsidRPr="005629B9">
        <w:rPr>
          <w:sz w:val="16"/>
        </w:rPr>
        <w:t>In order to</w:t>
      </w:r>
      <w:proofErr w:type="gramEnd"/>
      <w:r w:rsidRPr="005629B9">
        <w:rPr>
          <w:sz w:val="16"/>
        </w:rPr>
        <w:t xml:space="preserve"> cause the extinction of human life, </w:t>
      </w:r>
      <w:r w:rsidRPr="005629B9">
        <w:rPr>
          <w:rStyle w:val="StyleUnderline"/>
        </w:rPr>
        <w:t>the impacting body would probably have to be greater than 1 km in diameter</w:t>
      </w:r>
      <w:r w:rsidRPr="005629B9">
        <w:rPr>
          <w:sz w:val="16"/>
        </w:rPr>
        <w:t xml:space="preserve"> (and probably 3 - 10 km). </w:t>
      </w:r>
      <w:r w:rsidRPr="005629B9">
        <w:rPr>
          <w:rStyle w:val="StyleUnderline"/>
        </w:rPr>
        <w:t>There have been</w:t>
      </w:r>
      <w:r w:rsidRPr="005629B9">
        <w:rPr>
          <w:sz w:val="16"/>
        </w:rPr>
        <w:t xml:space="preserve"> at least five and maybe well over </w:t>
      </w:r>
      <w:r w:rsidRPr="005629B9">
        <w:rPr>
          <w:rStyle w:val="StyleUnderline"/>
        </w:rPr>
        <w:t>a dozen mass extinctions on Earth</w:t>
      </w:r>
      <w:r w:rsidRPr="005629B9">
        <w:rPr>
          <w:sz w:val="16"/>
        </w:rPr>
        <w:t xml:space="preserve">, and at least </w:t>
      </w:r>
      <w:r w:rsidRPr="005629B9">
        <w:rPr>
          <w:rStyle w:val="StyleUnderline"/>
        </w:rPr>
        <w:t>some</w:t>
      </w:r>
      <w:r w:rsidRPr="005629B9">
        <w:rPr>
          <w:sz w:val="16"/>
        </w:rPr>
        <w:t xml:space="preserve"> of these </w:t>
      </w:r>
      <w:r w:rsidRPr="005629B9">
        <w:rPr>
          <w:rStyle w:val="StyleUnderline"/>
        </w:rPr>
        <w:t>were probably caused by impacts</w:t>
      </w:r>
      <w:r w:rsidRPr="005629B9">
        <w:rPr>
          <w:sz w:val="16"/>
        </w:rPr>
        <w:t xml:space="preserve"> ([9], pp. 81f.). In particular, the K/T extinction 65 million years ago, in which </w:t>
      </w:r>
      <w:r w:rsidRPr="005629B9">
        <w:rPr>
          <w:rStyle w:val="StyleUnderline"/>
        </w:rPr>
        <w:t>the dinosaurs went extinct</w:t>
      </w:r>
      <w:r w:rsidRPr="005629B9">
        <w:rPr>
          <w:sz w:val="16"/>
        </w:rPr>
        <w:t xml:space="preserve">, has been linked </w:t>
      </w:r>
      <w:r w:rsidRPr="005629B9">
        <w:rPr>
          <w:rStyle w:val="StyleUnderline"/>
        </w:rPr>
        <w:t>to</w:t>
      </w:r>
      <w:r w:rsidRPr="005629B9">
        <w:rPr>
          <w:sz w:val="16"/>
        </w:rPr>
        <w:t xml:space="preserve"> the impact of </w:t>
      </w:r>
      <w:r w:rsidRPr="005629B9">
        <w:rPr>
          <w:rStyle w:val="StyleUnderline"/>
        </w:rPr>
        <w:t>an</w:t>
      </w:r>
      <w:r w:rsidRPr="005629B9">
        <w:rPr>
          <w:sz w:val="16"/>
        </w:rPr>
        <w:t xml:space="preserve"> </w:t>
      </w:r>
      <w:r w:rsidRPr="005629B9">
        <w:rPr>
          <w:rStyle w:val="StyleUnderline"/>
        </w:rPr>
        <w:t>asteroid</w:t>
      </w:r>
      <w:r w:rsidRPr="005629B9">
        <w:rPr>
          <w:sz w:val="16"/>
        </w:rPr>
        <w:t xml:space="preserve"> between 10 and 15 km in diameter on the Yucatan peninsula. It is estimated </w:t>
      </w:r>
      <w:r w:rsidRPr="005629B9">
        <w:rPr>
          <w:rStyle w:val="StyleUnderline"/>
        </w:rPr>
        <w:t xml:space="preserve">that a 1 km or greater body collides with Earth about once every </w:t>
      </w:r>
      <w:r w:rsidRPr="005629B9">
        <w:rPr>
          <w:rStyle w:val="Emphasis"/>
        </w:rPr>
        <w:t>0.5 million</w:t>
      </w:r>
      <w:r w:rsidRPr="005629B9">
        <w:rPr>
          <w:rStyle w:val="StyleUnderline"/>
        </w:rPr>
        <w:t xml:space="preserve"> years</w:t>
      </w:r>
      <w:r w:rsidRPr="005629B9">
        <w:rPr>
          <w:sz w:val="16"/>
        </w:rPr>
        <w:t xml:space="preserve">.10 We have only catalogued a small fraction of the potentially hazardous bodies. </w:t>
      </w:r>
      <w:r w:rsidRPr="005629B9">
        <w:rPr>
          <w:rStyle w:val="StyleUnderline"/>
        </w:rPr>
        <w:t xml:space="preserve">If we were to detect an approaching body in time, we would have a good chance of diverting it by intercepting it with </w:t>
      </w:r>
      <w:r w:rsidRPr="005629B9">
        <w:rPr>
          <w:sz w:val="16"/>
        </w:rPr>
        <w:t xml:space="preserve">a rocket loaded with </w:t>
      </w:r>
      <w:r w:rsidRPr="005629B9">
        <w:rPr>
          <w:rStyle w:val="StyleUnderline"/>
        </w:rPr>
        <w:t>a nuclear bomb</w:t>
      </w:r>
      <w:r w:rsidRPr="005629B9">
        <w:rPr>
          <w:sz w:val="16"/>
        </w:rPr>
        <w:t xml:space="preserve"> [49]. 4.11 </w:t>
      </w:r>
      <w:r w:rsidRPr="005629B9">
        <w:rPr>
          <w:rStyle w:val="Emphasis"/>
        </w:rPr>
        <w:t>Runaway global warming</w:t>
      </w:r>
      <w:r w:rsidRPr="005629B9">
        <w:rPr>
          <w:sz w:val="16"/>
        </w:rPr>
        <w:t xml:space="preserve"> One scenario is that the release of greenhouse gases </w:t>
      </w:r>
      <w:r w:rsidRPr="005629B9">
        <w:rPr>
          <w:sz w:val="16"/>
        </w:rPr>
        <w:lastRenderedPageBreak/>
        <w:t xml:space="preserve">into the atmosphere turns out to be a strongly self-reinforcing feedback process. Maybe this is what happened on Venus, which now has an atmosphere dense with CO2 and a temperature of about 450O C. Hopefully, however, we will have technological means of counteracting such a trend by the time it </w:t>
      </w:r>
      <w:proofErr w:type="gramStart"/>
      <w:r w:rsidRPr="005629B9">
        <w:rPr>
          <w:sz w:val="16"/>
        </w:rPr>
        <w:t>would start</w:t>
      </w:r>
      <w:proofErr w:type="gramEnd"/>
      <w:r w:rsidRPr="005629B9">
        <w:rPr>
          <w:sz w:val="16"/>
        </w:rPr>
        <w:t xml:space="preserve"> getting truly dangerous. 5 Crunches</w:t>
      </w:r>
    </w:p>
    <w:p w14:paraId="66E2E997" w14:textId="77777777" w:rsidR="00D267C5" w:rsidRPr="00D267C5" w:rsidRDefault="00D267C5" w:rsidP="00D267C5"/>
    <w:p w14:paraId="6451336C" w14:textId="77777777" w:rsidR="00D267C5" w:rsidRPr="00D267C5" w:rsidRDefault="00D267C5" w:rsidP="00D267C5"/>
    <w:p w14:paraId="4C4AA366" w14:textId="77777777" w:rsidR="00D267C5" w:rsidRDefault="00D267C5">
      <w:pPr>
        <w:rPr>
          <w:rFonts w:asciiTheme="minorHAnsi" w:eastAsiaTheme="majorEastAsia" w:hAnsiTheme="minorHAnsi" w:cstheme="minorHAnsi"/>
          <w:b/>
          <w:bCs/>
          <w:iCs/>
          <w:sz w:val="26"/>
        </w:rPr>
      </w:pPr>
      <w:r>
        <w:rPr>
          <w:rFonts w:asciiTheme="minorHAnsi" w:hAnsiTheme="minorHAnsi" w:cstheme="minorHAnsi"/>
          <w:bCs/>
        </w:rPr>
        <w:br w:type="page"/>
      </w:r>
    </w:p>
    <w:p w14:paraId="2AB58F5F" w14:textId="1C88EF22" w:rsidR="00E43366" w:rsidRPr="007D233B" w:rsidRDefault="00E43366" w:rsidP="00E43366">
      <w:pPr>
        <w:pStyle w:val="Heading4"/>
        <w:rPr>
          <w:rFonts w:asciiTheme="minorHAnsi" w:hAnsiTheme="minorHAnsi" w:cstheme="minorHAnsi"/>
          <w:bCs/>
        </w:rPr>
      </w:pPr>
      <w:r w:rsidRPr="007D233B">
        <w:rPr>
          <w:rFonts w:asciiTheme="minorHAnsi" w:hAnsiTheme="minorHAnsi" w:cstheme="minorHAnsi"/>
          <w:bCs/>
        </w:rPr>
        <w:lastRenderedPageBreak/>
        <w:t>Proliferation turns bioweapons</w:t>
      </w:r>
    </w:p>
    <w:p w14:paraId="1249E670" w14:textId="7E1BF3C9" w:rsidR="00E43366" w:rsidRPr="007D233B" w:rsidRDefault="00E43366" w:rsidP="007D233B">
      <w:r w:rsidRPr="007D233B">
        <w:rPr>
          <w:b/>
          <w:bCs/>
          <w:sz w:val="26"/>
          <w:szCs w:val="26"/>
        </w:rPr>
        <w:t>Gaffney 1</w:t>
      </w:r>
      <w:r w:rsidRPr="007D233B">
        <w:t xml:space="preserve"> [Paul Gaffney, President of the National Defense University, former Vice Admiral for the US Navy, member of the National Academies of Science, 11-2001, “The Counter Proliferation Imperative: Meeting Tomorrow’s Challenges,” Center for Counterproliferation Research at the National Defense University, </w:t>
      </w:r>
      <w:r w:rsidRPr="00CF5D95">
        <w:t>https://wmdcenter.ndu.edu/Portals/97/Documents/Publications/Articles/The%20Counterproliferation%20Imperative.pdf</w:t>
      </w:r>
      <w:r w:rsidRPr="007D233B">
        <w:t>]</w:t>
      </w:r>
      <w:r w:rsidR="00CF5D95">
        <w:t>/Kankee</w:t>
      </w:r>
    </w:p>
    <w:p w14:paraId="381A0FA2" w14:textId="5756E858" w:rsidR="00E43366" w:rsidRPr="00CF5D95" w:rsidRDefault="00E43366" w:rsidP="00E43366">
      <w:r w:rsidRPr="007D233B">
        <w:rPr>
          <w:rFonts w:asciiTheme="minorHAnsi" w:hAnsiTheme="minorHAnsi" w:cstheme="minorHAnsi"/>
        </w:rPr>
        <w:t>***NBC</w:t>
      </w:r>
      <w:r w:rsidRPr="00CF5D95">
        <w:t>: nuclear, biological, or chemical weapons</w:t>
      </w:r>
    </w:p>
    <w:p w14:paraId="5AD6957D" w14:textId="77777777" w:rsidR="00E43366" w:rsidRPr="007D233B" w:rsidRDefault="00E43366" w:rsidP="00E43366">
      <w:pPr>
        <w:rPr>
          <w:rFonts w:asciiTheme="minorHAnsi" w:hAnsiTheme="minorHAnsi" w:cstheme="minorHAnsi"/>
          <w:sz w:val="16"/>
        </w:rPr>
      </w:pPr>
      <w:r w:rsidRPr="007D233B">
        <w:rPr>
          <w:rStyle w:val="StyleUnderline"/>
          <w:rFonts w:asciiTheme="minorHAnsi" w:hAnsiTheme="minorHAnsi" w:cstheme="minorHAnsi"/>
        </w:rPr>
        <w:t>NBC weapons have strategic utility</w:t>
      </w:r>
      <w:r w:rsidRPr="007D233B">
        <w:rPr>
          <w:rFonts w:asciiTheme="minorHAnsi" w:hAnsiTheme="minorHAnsi" w:cstheme="minorHAnsi"/>
          <w:sz w:val="16"/>
        </w:rPr>
        <w:t xml:space="preserve">. An aggressor need not have a highly effective tactical NBC capability to achieve important effects. One clear lesson of the Gulf War was that even conventionally armed ballistic missiles could have strategic impact by altering the political dynamics of a coalition. The </w:t>
      </w:r>
      <w:r w:rsidRPr="007D233B">
        <w:rPr>
          <w:rStyle w:val="Emphasis"/>
          <w:rFonts w:asciiTheme="minorHAnsi" w:hAnsiTheme="minorHAnsi" w:cstheme="minorHAnsi"/>
          <w:b w:val="0"/>
          <w:bCs/>
        </w:rPr>
        <w:t>credible capability to hold</w:t>
      </w:r>
      <w:r w:rsidRPr="007D233B">
        <w:rPr>
          <w:rFonts w:asciiTheme="minorHAnsi" w:hAnsiTheme="minorHAnsi" w:cstheme="minorHAnsi"/>
          <w:sz w:val="16"/>
        </w:rPr>
        <w:t xml:space="preserve"> friendly </w:t>
      </w:r>
      <w:r w:rsidRPr="007D233B">
        <w:rPr>
          <w:rStyle w:val="Emphasis"/>
          <w:rFonts w:asciiTheme="minorHAnsi" w:hAnsiTheme="minorHAnsi" w:cstheme="minorHAnsi"/>
          <w:b w:val="0"/>
          <w:bCs/>
        </w:rPr>
        <w:t>cities and other</w:t>
      </w:r>
      <w:r w:rsidRPr="007D233B">
        <w:rPr>
          <w:rFonts w:asciiTheme="minorHAnsi" w:hAnsiTheme="minorHAnsi" w:cstheme="minorHAnsi"/>
          <w:sz w:val="16"/>
        </w:rPr>
        <w:t xml:space="preserve"> important civilian </w:t>
      </w:r>
      <w:r w:rsidRPr="007D233B">
        <w:rPr>
          <w:rStyle w:val="Emphasis"/>
          <w:rFonts w:asciiTheme="minorHAnsi" w:hAnsiTheme="minorHAnsi" w:cstheme="minorHAnsi"/>
          <w:b w:val="0"/>
          <w:bCs/>
        </w:rPr>
        <w:t>assets at risk with NBC</w:t>
      </w:r>
      <w:r w:rsidRPr="007D233B">
        <w:rPr>
          <w:rFonts w:asciiTheme="minorHAnsi" w:hAnsiTheme="minorHAnsi" w:cstheme="minorHAnsi"/>
          <w:sz w:val="16"/>
        </w:rPr>
        <w:t xml:space="preserve"> weapons </w:t>
      </w:r>
      <w:r w:rsidRPr="007D233B">
        <w:rPr>
          <w:rStyle w:val="Emphasis"/>
          <w:rFonts w:asciiTheme="minorHAnsi" w:hAnsiTheme="minorHAnsi" w:cstheme="minorHAnsi"/>
          <w:b w:val="0"/>
          <w:bCs/>
        </w:rPr>
        <w:t>could conger significant strategic advantages to</w:t>
      </w:r>
      <w:r w:rsidRPr="007D233B">
        <w:rPr>
          <w:rFonts w:asciiTheme="minorHAnsi" w:hAnsiTheme="minorHAnsi" w:cstheme="minorHAnsi"/>
          <w:b/>
          <w:bCs/>
          <w:sz w:val="16"/>
        </w:rPr>
        <w:t xml:space="preserve"> </w:t>
      </w:r>
      <w:r w:rsidRPr="007D233B">
        <w:rPr>
          <w:rStyle w:val="Emphasis"/>
          <w:rFonts w:asciiTheme="minorHAnsi" w:hAnsiTheme="minorHAnsi" w:cstheme="minorHAnsi"/>
          <w:b w:val="0"/>
          <w:bCs/>
        </w:rPr>
        <w:t>a</w:t>
      </w:r>
      <w:r w:rsidRPr="007D233B">
        <w:rPr>
          <w:rFonts w:asciiTheme="minorHAnsi" w:hAnsiTheme="minorHAnsi" w:cstheme="minorHAnsi"/>
          <w:sz w:val="16"/>
        </w:rPr>
        <w:t xml:space="preserve"> regional </w:t>
      </w:r>
      <w:r w:rsidRPr="007D233B">
        <w:rPr>
          <w:rStyle w:val="Emphasis"/>
          <w:rFonts w:asciiTheme="minorHAnsi" w:hAnsiTheme="minorHAnsi" w:cstheme="minorHAnsi"/>
          <w:b w:val="0"/>
          <w:bCs/>
        </w:rPr>
        <w:t>aggressor</w:t>
      </w:r>
      <w:r w:rsidRPr="007D233B">
        <w:rPr>
          <w:rFonts w:asciiTheme="minorHAnsi" w:hAnsiTheme="minorHAnsi" w:cstheme="minorHAnsi"/>
          <w:sz w:val="16"/>
        </w:rPr>
        <w:t xml:space="preserve">, </w:t>
      </w:r>
      <w:r w:rsidRPr="007D233B">
        <w:rPr>
          <w:rStyle w:val="Emphasis"/>
          <w:rFonts w:asciiTheme="minorHAnsi" w:hAnsiTheme="minorHAnsi" w:cstheme="minorHAnsi"/>
          <w:b w:val="0"/>
          <w:bCs/>
        </w:rPr>
        <w:t>even if its</w:t>
      </w:r>
      <w:r w:rsidRPr="007D233B">
        <w:rPr>
          <w:rFonts w:asciiTheme="minorHAnsi" w:hAnsiTheme="minorHAnsi" w:cstheme="minorHAnsi"/>
          <w:sz w:val="16"/>
        </w:rPr>
        <w:t xml:space="preserve"> overall NBC </w:t>
      </w:r>
      <w:r w:rsidRPr="007D233B">
        <w:rPr>
          <w:rStyle w:val="Emphasis"/>
          <w:rFonts w:asciiTheme="minorHAnsi" w:hAnsiTheme="minorHAnsi" w:cstheme="minorHAnsi"/>
          <w:b w:val="0"/>
          <w:bCs/>
        </w:rPr>
        <w:t>capability was limited</w:t>
      </w:r>
      <w:r w:rsidRPr="007D233B">
        <w:rPr>
          <w:rFonts w:asciiTheme="minorHAnsi" w:hAnsiTheme="minorHAnsi" w:cstheme="minorHAnsi"/>
          <w:sz w:val="16"/>
        </w:rPr>
        <w:t xml:space="preserve">. </w:t>
      </w:r>
      <w:r w:rsidRPr="007D233B">
        <w:rPr>
          <w:rStyle w:val="StyleUnderline"/>
          <w:rFonts w:asciiTheme="minorHAnsi" w:hAnsiTheme="minorHAnsi" w:cstheme="minorHAnsi"/>
        </w:rPr>
        <w:t>Missiles may be a preferred way to manifest this capability for purposes of coercion</w:t>
      </w:r>
      <w:r w:rsidRPr="007D233B">
        <w:rPr>
          <w:rFonts w:asciiTheme="minorHAnsi" w:hAnsiTheme="minorHAnsi" w:cstheme="minorHAnsi"/>
          <w:sz w:val="16"/>
        </w:rPr>
        <w:t xml:space="preserve"> (at least until effective missile defenses are in place), </w:t>
      </w:r>
      <w:r w:rsidRPr="007D233B">
        <w:rPr>
          <w:rStyle w:val="StyleUnderline"/>
          <w:rFonts w:asciiTheme="minorHAnsi" w:hAnsiTheme="minorHAnsi" w:cstheme="minorHAnsi"/>
        </w:rPr>
        <w:t>though other means also exist to threaten strategic targets</w:t>
      </w:r>
      <w:r w:rsidRPr="007D233B">
        <w:rPr>
          <w:rFonts w:asciiTheme="minorHAnsi" w:hAnsiTheme="minorHAnsi" w:cstheme="minorHAnsi"/>
          <w:sz w:val="16"/>
        </w:rPr>
        <w:t xml:space="preserve">. Conceivably, </w:t>
      </w:r>
      <w:r w:rsidRPr="007D233B">
        <w:rPr>
          <w:rStyle w:val="Emphasis"/>
          <w:rFonts w:asciiTheme="minorHAnsi" w:hAnsiTheme="minorHAnsi" w:cstheme="minorHAnsi"/>
          <w:b w:val="0"/>
          <w:bCs/>
        </w:rPr>
        <w:t xml:space="preserve">the </w:t>
      </w:r>
      <w:r w:rsidRPr="007D233B">
        <w:rPr>
          <w:rStyle w:val="Emphasis"/>
          <w:rFonts w:asciiTheme="minorHAnsi" w:hAnsiTheme="minorHAnsi" w:cstheme="minorHAnsi"/>
          <w:b w:val="0"/>
          <w:bCs/>
          <w:highlight w:val="green"/>
        </w:rPr>
        <w:t>mere possession of</w:t>
      </w:r>
      <w:r w:rsidRPr="007D233B">
        <w:rPr>
          <w:rStyle w:val="Emphasis"/>
          <w:rFonts w:asciiTheme="minorHAnsi" w:hAnsiTheme="minorHAnsi" w:cstheme="minorHAnsi"/>
          <w:b w:val="0"/>
          <w:bCs/>
        </w:rPr>
        <w:t xml:space="preserve"> </w:t>
      </w:r>
      <w:r w:rsidRPr="007D233B">
        <w:rPr>
          <w:rStyle w:val="Emphasis"/>
          <w:rFonts w:asciiTheme="minorHAnsi" w:hAnsiTheme="minorHAnsi" w:cstheme="minorHAnsi"/>
          <w:b w:val="0"/>
          <w:bCs/>
          <w:highlight w:val="green"/>
        </w:rPr>
        <w:t>nuc</w:t>
      </w:r>
      <w:r w:rsidRPr="007D233B">
        <w:rPr>
          <w:rStyle w:val="Emphasis"/>
          <w:rFonts w:asciiTheme="minorHAnsi" w:hAnsiTheme="minorHAnsi" w:cstheme="minorHAnsi"/>
          <w:b w:val="0"/>
          <w:bCs/>
        </w:rPr>
        <w:t>lear weapon</w:t>
      </w:r>
      <w:r w:rsidRPr="007D233B">
        <w:rPr>
          <w:rStyle w:val="Emphasis"/>
          <w:rFonts w:asciiTheme="minorHAnsi" w:hAnsiTheme="minorHAnsi" w:cstheme="minorHAnsi"/>
          <w:b w:val="0"/>
          <w:bCs/>
          <w:highlight w:val="green"/>
        </w:rPr>
        <w:t>s</w:t>
      </w:r>
      <w:r w:rsidRPr="007D233B">
        <w:rPr>
          <w:rStyle w:val="Emphasis"/>
          <w:rFonts w:asciiTheme="minorHAnsi" w:hAnsiTheme="minorHAnsi" w:cstheme="minorHAnsi"/>
          <w:b w:val="0"/>
          <w:bCs/>
        </w:rPr>
        <w:t xml:space="preserve"> </w:t>
      </w:r>
      <w:r w:rsidRPr="007D233B">
        <w:rPr>
          <w:rStyle w:val="Emphasis"/>
          <w:rFonts w:asciiTheme="minorHAnsi" w:hAnsiTheme="minorHAnsi" w:cstheme="minorHAnsi"/>
          <w:b w:val="0"/>
          <w:bCs/>
          <w:highlight w:val="green"/>
        </w:rPr>
        <w:t>could embolden</w:t>
      </w:r>
      <w:r w:rsidRPr="007D233B">
        <w:rPr>
          <w:rFonts w:asciiTheme="minorHAnsi" w:hAnsiTheme="minorHAnsi" w:cstheme="minorHAnsi"/>
          <w:b/>
          <w:bCs/>
          <w:sz w:val="16"/>
        </w:rPr>
        <w:t xml:space="preserve"> </w:t>
      </w:r>
      <w:r w:rsidRPr="007D233B">
        <w:rPr>
          <w:rStyle w:val="Emphasis"/>
          <w:rFonts w:asciiTheme="minorHAnsi" w:hAnsiTheme="minorHAnsi" w:cstheme="minorHAnsi"/>
          <w:b w:val="0"/>
          <w:bCs/>
          <w:highlight w:val="green"/>
        </w:rPr>
        <w:t>a</w:t>
      </w:r>
      <w:r w:rsidRPr="007D233B">
        <w:rPr>
          <w:rFonts w:asciiTheme="minorHAnsi" w:hAnsiTheme="minorHAnsi" w:cstheme="minorHAnsi"/>
          <w:b/>
          <w:bCs/>
          <w:sz w:val="16"/>
        </w:rPr>
        <w:t xml:space="preserve"> </w:t>
      </w:r>
      <w:r w:rsidRPr="007D233B">
        <w:rPr>
          <w:rStyle w:val="Emphasis"/>
          <w:rFonts w:asciiTheme="minorHAnsi" w:hAnsiTheme="minorHAnsi" w:cstheme="minorHAnsi"/>
          <w:b w:val="0"/>
          <w:bCs/>
        </w:rPr>
        <w:t xml:space="preserve">rogue </w:t>
      </w:r>
      <w:r w:rsidRPr="007D233B">
        <w:rPr>
          <w:rStyle w:val="Emphasis"/>
          <w:rFonts w:asciiTheme="minorHAnsi" w:hAnsiTheme="minorHAnsi" w:cstheme="minorHAnsi"/>
          <w:b w:val="0"/>
          <w:bCs/>
          <w:highlight w:val="green"/>
        </w:rPr>
        <w:t>state and encourage risk-taking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behavior</w:t>
      </w:r>
      <w:r w:rsidRPr="007D233B">
        <w:rPr>
          <w:rFonts w:asciiTheme="minorHAnsi" w:hAnsiTheme="minorHAnsi" w:cstheme="minorHAnsi"/>
          <w:sz w:val="16"/>
        </w:rPr>
        <w:t xml:space="preserve">. </w:t>
      </w:r>
      <w:r w:rsidRPr="00434A44">
        <w:rPr>
          <w:rStyle w:val="StyleUnderline"/>
          <w:rFonts w:asciiTheme="minorHAnsi" w:hAnsiTheme="minorHAnsi" w:cstheme="minorHAnsi"/>
          <w:highlight w:val="green"/>
        </w:rPr>
        <w:t>It could</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raise the likelihood that</w:t>
      </w:r>
      <w:r w:rsidRPr="007D233B">
        <w:rPr>
          <w:rFonts w:asciiTheme="minorHAnsi" w:hAnsiTheme="minorHAnsi" w:cstheme="minorHAnsi"/>
          <w:sz w:val="16"/>
        </w:rPr>
        <w:t xml:space="preserve"> chemical or </w:t>
      </w:r>
      <w:r w:rsidRPr="00434A44">
        <w:rPr>
          <w:rStyle w:val="StyleUnderline"/>
          <w:highlight w:val="green"/>
        </w:rPr>
        <w:t>bio</w:t>
      </w:r>
      <w:r w:rsidRPr="00434A44">
        <w:rPr>
          <w:rStyle w:val="StyleUnderline"/>
        </w:rPr>
        <w:t>logical</w:t>
      </w:r>
      <w:r w:rsidRPr="007D233B">
        <w:rPr>
          <w:rFonts w:asciiTheme="minorHAnsi" w:hAnsiTheme="minorHAnsi" w:cstheme="minorHAnsi"/>
          <w:sz w:val="16"/>
        </w:rPr>
        <w:t xml:space="preserve"> </w:t>
      </w:r>
      <w:r w:rsidRPr="007D233B">
        <w:rPr>
          <w:rStyle w:val="Emphasis"/>
          <w:rFonts w:asciiTheme="minorHAnsi" w:hAnsiTheme="minorHAnsi" w:cstheme="minorHAnsi"/>
          <w:b w:val="0"/>
          <w:bCs/>
          <w:highlight w:val="green"/>
        </w:rPr>
        <w:t>weapons would be employed for coercive</w:t>
      </w:r>
      <w:r w:rsidRPr="007D233B">
        <w:rPr>
          <w:rStyle w:val="Emphasis"/>
          <w:rFonts w:asciiTheme="minorHAnsi" w:hAnsiTheme="minorHAnsi" w:cstheme="minorHAnsi"/>
          <w:b w:val="0"/>
          <w:bCs/>
        </w:rPr>
        <w:t xml:space="preserve"> or operational </w:t>
      </w:r>
      <w:r w:rsidRPr="007D233B">
        <w:rPr>
          <w:rStyle w:val="Emphasis"/>
          <w:rFonts w:asciiTheme="minorHAnsi" w:hAnsiTheme="minorHAnsi" w:cstheme="minorHAnsi"/>
          <w:b w:val="0"/>
          <w:bCs/>
          <w:highlight w:val="green"/>
        </w:rPr>
        <w:t>purposes or to demonstrate</w:t>
      </w:r>
      <w:r w:rsidRPr="007D233B">
        <w:rPr>
          <w:rFonts w:asciiTheme="minorHAnsi" w:hAnsiTheme="minorHAnsi" w:cstheme="minorHAnsi"/>
          <w:sz w:val="16"/>
        </w:rPr>
        <w:t xml:space="preserve"> the </w:t>
      </w:r>
      <w:r w:rsidRPr="00434A44">
        <w:rPr>
          <w:rStyle w:val="Emphasis"/>
          <w:rFonts w:asciiTheme="minorHAnsi" w:hAnsiTheme="minorHAnsi" w:cstheme="minorHAnsi"/>
          <w:b w:val="0"/>
          <w:bCs/>
          <w:highlight w:val="green"/>
        </w:rPr>
        <w:t>capability to</w:t>
      </w:r>
      <w:r w:rsidRPr="007D233B">
        <w:rPr>
          <w:rStyle w:val="Emphasis"/>
          <w:rFonts w:asciiTheme="minorHAnsi" w:hAnsiTheme="minorHAnsi" w:cstheme="minorHAnsi"/>
          <w:b w:val="0"/>
          <w:bCs/>
        </w:rPr>
        <w:t xml:space="preserve"> </w:t>
      </w:r>
      <w:r w:rsidRPr="00434A44">
        <w:rPr>
          <w:rStyle w:val="Emphasis"/>
          <w:rFonts w:asciiTheme="minorHAnsi" w:hAnsiTheme="minorHAnsi" w:cstheme="minorHAnsi"/>
          <w:b w:val="0"/>
          <w:bCs/>
          <w:highlight w:val="green"/>
        </w:rPr>
        <w:t>escalate</w:t>
      </w:r>
      <w:r w:rsidRPr="007D233B">
        <w:rPr>
          <w:rFonts w:asciiTheme="minorHAnsi" w:hAnsiTheme="minorHAnsi" w:cstheme="minorHAnsi"/>
          <w:sz w:val="16"/>
        </w:rPr>
        <w:t xml:space="preserve"> - while holding in reserve a nuclear "trump card" to hedge against a regime defeat or leverage more favorable war-termination terms. </w:t>
      </w:r>
      <w:r w:rsidRPr="007D233B">
        <w:rPr>
          <w:rStyle w:val="StyleUnderline"/>
          <w:rFonts w:asciiTheme="minorHAnsi" w:hAnsiTheme="minorHAnsi" w:cstheme="minorHAnsi"/>
        </w:rPr>
        <w:t xml:space="preserve">Key </w:t>
      </w:r>
      <w:r w:rsidRPr="007D233B">
        <w:rPr>
          <w:rStyle w:val="Emphasis"/>
          <w:rFonts w:asciiTheme="minorHAnsi" w:hAnsiTheme="minorHAnsi" w:cstheme="minorHAnsi"/>
          <w:b w:val="0"/>
          <w:bCs/>
          <w:highlight w:val="green"/>
        </w:rPr>
        <w:t>c</w:t>
      </w:r>
      <w:r w:rsidRPr="007D233B">
        <w:rPr>
          <w:rStyle w:val="Emphasis"/>
          <w:rFonts w:asciiTheme="minorHAnsi" w:hAnsiTheme="minorHAnsi" w:cstheme="minorHAnsi"/>
          <w:b w:val="0"/>
          <w:bCs/>
        </w:rPr>
        <w:t>ommand-</w:t>
      </w:r>
      <w:r w:rsidRPr="007D233B">
        <w:rPr>
          <w:rStyle w:val="Emphasis"/>
          <w:rFonts w:asciiTheme="minorHAnsi" w:hAnsiTheme="minorHAnsi" w:cstheme="minorHAnsi"/>
          <w:b w:val="0"/>
          <w:bCs/>
          <w:highlight w:val="green"/>
        </w:rPr>
        <w:t>and</w:t>
      </w:r>
      <w:r w:rsidRPr="007D233B">
        <w:rPr>
          <w:rStyle w:val="Emphasis"/>
          <w:rFonts w:asciiTheme="minorHAnsi" w:hAnsiTheme="minorHAnsi" w:cstheme="minorHAnsi"/>
          <w:b w:val="0"/>
          <w:bCs/>
        </w:rPr>
        <w:t>-</w:t>
      </w:r>
      <w:r w:rsidRPr="007D233B">
        <w:rPr>
          <w:rStyle w:val="Emphasis"/>
          <w:rFonts w:asciiTheme="minorHAnsi" w:hAnsiTheme="minorHAnsi" w:cstheme="minorHAnsi"/>
          <w:b w:val="0"/>
          <w:bCs/>
          <w:highlight w:val="green"/>
        </w:rPr>
        <w:t>c</w:t>
      </w:r>
      <w:r w:rsidRPr="007D233B">
        <w:rPr>
          <w:rStyle w:val="Emphasis"/>
          <w:rFonts w:asciiTheme="minorHAnsi" w:hAnsiTheme="minorHAnsi" w:cstheme="minorHAnsi"/>
          <w:b w:val="0"/>
          <w:bCs/>
        </w:rPr>
        <w:t xml:space="preserve">ontrol </w:t>
      </w:r>
      <w:r w:rsidRPr="007D233B">
        <w:rPr>
          <w:rStyle w:val="Emphasis"/>
          <w:rFonts w:asciiTheme="minorHAnsi" w:hAnsiTheme="minorHAnsi" w:cstheme="minorHAnsi"/>
          <w:b w:val="0"/>
          <w:bCs/>
          <w:highlight w:val="green"/>
        </w:rPr>
        <w:t>facilities</w:t>
      </w:r>
      <w:r w:rsidRPr="007D233B">
        <w:rPr>
          <w:rStyle w:val="StyleUnderline"/>
          <w:rFonts w:asciiTheme="minorHAnsi" w:hAnsiTheme="minorHAnsi" w:cstheme="minorHAnsi"/>
        </w:rPr>
        <w:t xml:space="preserve">, logistics nodes, staging areas, and other traditional rear areas </w:t>
      </w:r>
      <w:r w:rsidRPr="007D233B">
        <w:rPr>
          <w:rStyle w:val="Emphasis"/>
          <w:rFonts w:asciiTheme="minorHAnsi" w:hAnsiTheme="minorHAnsi" w:cstheme="minorHAnsi"/>
          <w:b w:val="0"/>
          <w:bCs/>
          <w:highlight w:val="green"/>
        </w:rPr>
        <w:t>may be</w:t>
      </w:r>
      <w:r w:rsidRPr="007D233B">
        <w:rPr>
          <w:rStyle w:val="Emphasis"/>
          <w:rFonts w:asciiTheme="minorHAnsi" w:hAnsiTheme="minorHAnsi" w:cstheme="minorHAnsi"/>
          <w:b w:val="0"/>
          <w:bCs/>
        </w:rPr>
        <w:t xml:space="preserve"> particularly </w:t>
      </w:r>
      <w:r w:rsidRPr="007D233B">
        <w:rPr>
          <w:rStyle w:val="Emphasis"/>
          <w:rFonts w:asciiTheme="minorHAnsi" w:hAnsiTheme="minorHAnsi" w:cstheme="minorHAnsi"/>
          <w:b w:val="0"/>
          <w:bCs/>
          <w:highlight w:val="green"/>
        </w:rPr>
        <w:t xml:space="preserve">attractive </w:t>
      </w:r>
      <w:r w:rsidRPr="00434A44">
        <w:rPr>
          <w:rStyle w:val="Emphasis"/>
          <w:rFonts w:asciiTheme="minorHAnsi" w:hAnsiTheme="minorHAnsi" w:cstheme="minorHAnsi"/>
          <w:b w:val="0"/>
          <w:bCs/>
          <w:highlight w:val="green"/>
        </w:rPr>
        <w:t>targets</w:t>
      </w:r>
      <w:r w:rsidRPr="00434A44">
        <w:rPr>
          <w:rStyle w:val="StyleUnderline"/>
          <w:rFonts w:asciiTheme="minorHAnsi" w:hAnsiTheme="minorHAnsi" w:cstheme="minorHAnsi"/>
          <w:highlight w:val="green"/>
        </w:rPr>
        <w:t xml:space="preserve"> for</w:t>
      </w:r>
      <w:r w:rsidRPr="00434A44">
        <w:rPr>
          <w:rFonts w:asciiTheme="minorHAnsi" w:hAnsiTheme="minorHAnsi" w:cstheme="minorHAnsi"/>
          <w:sz w:val="16"/>
          <w:highlight w:val="green"/>
        </w:rPr>
        <w:t xml:space="preserve"> </w:t>
      </w:r>
      <w:r w:rsidRPr="00434A44">
        <w:rPr>
          <w:rStyle w:val="StyleUnderline"/>
          <w:rFonts w:asciiTheme="minorHAnsi" w:hAnsiTheme="minorHAnsi" w:cstheme="minorHAnsi"/>
          <w:highlight w:val="green"/>
        </w:rPr>
        <w:t>a</w:t>
      </w:r>
      <w:r w:rsidRPr="00434A44">
        <w:rPr>
          <w:rFonts w:asciiTheme="minorHAnsi" w:hAnsiTheme="minorHAnsi" w:cstheme="minorHAnsi"/>
          <w:sz w:val="16"/>
          <w:highlight w:val="green"/>
        </w:rPr>
        <w:t xml:space="preserve"> </w:t>
      </w:r>
      <w:r w:rsidRPr="00434A44">
        <w:rPr>
          <w:rStyle w:val="StyleUnderline"/>
          <w:rFonts w:asciiTheme="minorHAnsi" w:hAnsiTheme="minorHAnsi" w:cstheme="minorHAnsi"/>
          <w:highlight w:val="green"/>
        </w:rPr>
        <w:t>biological attack</w:t>
      </w:r>
      <w:r w:rsidRPr="007D233B">
        <w:rPr>
          <w:rStyle w:val="StyleUnderline"/>
          <w:rFonts w:asciiTheme="minorHAnsi" w:hAnsiTheme="minorHAnsi" w:cstheme="minorHAnsi"/>
        </w:rPr>
        <w:t>.</w:t>
      </w:r>
      <w:r w:rsidRPr="007D233B">
        <w:rPr>
          <w:rFonts w:asciiTheme="minorHAnsi" w:hAnsiTheme="minorHAnsi" w:cstheme="minorHAnsi"/>
          <w:sz w:val="16"/>
        </w:rPr>
        <w:t xml:space="preserve"> Moreover, </w:t>
      </w:r>
      <w:r w:rsidRPr="007D233B">
        <w:rPr>
          <w:rStyle w:val="StyleUnderline"/>
          <w:rFonts w:asciiTheme="minorHAnsi" w:hAnsiTheme="minorHAnsi" w:cstheme="minorHAnsi"/>
        </w:rPr>
        <w:t>on this expanded battlefield</w:t>
      </w:r>
      <w:r w:rsidRPr="007D233B">
        <w:rPr>
          <w:rFonts w:asciiTheme="minorHAnsi" w:hAnsiTheme="minorHAnsi" w:cstheme="minorHAnsi"/>
          <w:sz w:val="16"/>
        </w:rPr>
        <w:t xml:space="preserve">, </w:t>
      </w:r>
      <w:r w:rsidRPr="007D233B">
        <w:rPr>
          <w:rStyle w:val="StyleUnderline"/>
          <w:rFonts w:asciiTheme="minorHAnsi" w:hAnsiTheme="minorHAnsi" w:cstheme="minorHAnsi"/>
        </w:rPr>
        <w:t>civilian assets may become prime strategic targets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w:t>
      </w:r>
      <w:r w:rsidRPr="007D233B">
        <w:rPr>
          <w:rStyle w:val="Emphasis"/>
          <w:rFonts w:asciiTheme="minorHAnsi" w:hAnsiTheme="minorHAnsi" w:cstheme="minorHAnsi"/>
          <w:b w:val="0"/>
          <w:bCs/>
        </w:rPr>
        <w:t>the theater of</w:t>
      </w:r>
      <w:r w:rsidRPr="007D233B">
        <w:rPr>
          <w:rFonts w:asciiTheme="minorHAnsi" w:hAnsiTheme="minorHAnsi" w:cstheme="minorHAnsi"/>
          <w:b/>
          <w:bCs/>
          <w:sz w:val="16"/>
        </w:rPr>
        <w:t xml:space="preserve"> </w:t>
      </w:r>
      <w:r w:rsidRPr="007D233B">
        <w:rPr>
          <w:rStyle w:val="Emphasis"/>
          <w:rFonts w:asciiTheme="minorHAnsi" w:hAnsiTheme="minorHAnsi" w:cstheme="minorHAnsi"/>
          <w:b w:val="0"/>
          <w:bCs/>
        </w:rPr>
        <w:t>op</w:t>
      </w:r>
      <w:r w:rsidRPr="007D233B">
        <w:rPr>
          <w:rFonts w:asciiTheme="minorHAnsi" w:hAnsiTheme="minorHAnsi" w:cstheme="minorHAnsi"/>
          <w:sz w:val="16"/>
        </w:rPr>
        <w:t>eration</w:t>
      </w:r>
      <w:r w:rsidRPr="007D233B">
        <w:rPr>
          <w:rStyle w:val="Emphasis"/>
          <w:rFonts w:asciiTheme="minorHAnsi" w:hAnsiTheme="minorHAnsi" w:cstheme="minorHAnsi"/>
          <w:b w:val="0"/>
          <w:bCs/>
        </w:rPr>
        <w:t>s</w:t>
      </w:r>
      <w:r w:rsidRPr="007D233B">
        <w:rPr>
          <w:rFonts w:asciiTheme="minorHAnsi" w:hAnsiTheme="minorHAnsi" w:cstheme="minorHAnsi"/>
          <w:b/>
          <w:bCs/>
          <w:sz w:val="16"/>
        </w:rPr>
        <w:t xml:space="preserve"> </w:t>
      </w:r>
      <w:r w:rsidRPr="007D233B">
        <w:rPr>
          <w:rStyle w:val="Emphasis"/>
          <w:rFonts w:asciiTheme="minorHAnsi" w:hAnsiTheme="minorHAnsi" w:cstheme="minorHAnsi"/>
          <w:b w:val="0"/>
          <w:bCs/>
        </w:rPr>
        <w:t>is likely to include</w:t>
      </w:r>
      <w:r w:rsidRPr="007D233B">
        <w:rPr>
          <w:rFonts w:asciiTheme="minorHAnsi" w:hAnsiTheme="minorHAnsi" w:cstheme="minorHAnsi"/>
          <w:sz w:val="16"/>
        </w:rPr>
        <w:t xml:space="preserve"> both traditional areas of operation </w:t>
      </w:r>
      <w:proofErr w:type="gramStart"/>
      <w:r w:rsidRPr="007D233B">
        <w:rPr>
          <w:rFonts w:asciiTheme="minorHAnsi" w:hAnsiTheme="minorHAnsi" w:cstheme="minorHAnsi"/>
          <w:sz w:val="16"/>
        </w:rPr>
        <w:t>and also</w:t>
      </w:r>
      <w:proofErr w:type="gramEnd"/>
      <w:r w:rsidRPr="007D233B">
        <w:rPr>
          <w:rFonts w:asciiTheme="minorHAnsi" w:hAnsiTheme="minorHAnsi" w:cstheme="minorHAnsi"/>
          <w:sz w:val="16"/>
        </w:rPr>
        <w:t xml:space="preserve"> </w:t>
      </w:r>
      <w:r w:rsidRPr="007D233B">
        <w:rPr>
          <w:rStyle w:val="Emphasis"/>
          <w:rFonts w:asciiTheme="minorHAnsi" w:hAnsiTheme="minorHAnsi" w:cstheme="minorHAnsi"/>
          <w:b w:val="0"/>
          <w:bCs/>
        </w:rPr>
        <w:t>the</w:t>
      </w:r>
      <w:r w:rsidRPr="007D233B">
        <w:rPr>
          <w:rStyle w:val="StyleUnderline"/>
          <w:rFonts w:asciiTheme="minorHAnsi" w:hAnsiTheme="minorHAnsi" w:cstheme="minorHAnsi"/>
        </w:rPr>
        <w:t xml:space="preserve"> </w:t>
      </w:r>
      <w:r w:rsidRPr="007D233B">
        <w:rPr>
          <w:rStyle w:val="Emphasis"/>
          <w:rFonts w:asciiTheme="minorHAnsi" w:hAnsiTheme="minorHAnsi" w:cstheme="minorHAnsi"/>
          <w:b w:val="0"/>
          <w:bCs/>
        </w:rPr>
        <w:t>U</w:t>
      </w:r>
      <w:r w:rsidRPr="007D233B">
        <w:rPr>
          <w:rFonts w:asciiTheme="minorHAnsi" w:hAnsiTheme="minorHAnsi" w:cstheme="minorHAnsi"/>
          <w:sz w:val="16"/>
        </w:rPr>
        <w:t xml:space="preserve">nited </w:t>
      </w:r>
      <w:r w:rsidRPr="007D233B">
        <w:rPr>
          <w:rStyle w:val="Emphasis"/>
          <w:rFonts w:asciiTheme="minorHAnsi" w:hAnsiTheme="minorHAnsi" w:cstheme="minorHAnsi"/>
          <w:b w:val="0"/>
          <w:bCs/>
        </w:rPr>
        <w:t>S</w:t>
      </w:r>
      <w:r w:rsidRPr="007D233B">
        <w:rPr>
          <w:rFonts w:asciiTheme="minorHAnsi" w:hAnsiTheme="minorHAnsi" w:cstheme="minorHAnsi"/>
          <w:sz w:val="16"/>
        </w:rPr>
        <w:t xml:space="preserve">tates </w:t>
      </w:r>
      <w:r w:rsidRPr="007D233B">
        <w:rPr>
          <w:rStyle w:val="Emphasis"/>
          <w:rFonts w:asciiTheme="minorHAnsi" w:hAnsiTheme="minorHAnsi" w:cstheme="minorHAnsi"/>
          <w:b w:val="0"/>
          <w:bCs/>
        </w:rPr>
        <w:t>and</w:t>
      </w:r>
      <w:r w:rsidRPr="007D233B">
        <w:rPr>
          <w:rStyle w:val="StyleUnderline"/>
          <w:rFonts w:asciiTheme="minorHAnsi" w:hAnsiTheme="minorHAnsi" w:cstheme="minorHAnsi"/>
        </w:rPr>
        <w:t>/or</w:t>
      </w:r>
      <w:r w:rsidRPr="007D233B">
        <w:rPr>
          <w:rStyle w:val="StyleUnderline"/>
          <w:rFonts w:asciiTheme="minorHAnsi" w:hAnsiTheme="minorHAnsi" w:cstheme="minorHAnsi"/>
          <w:b/>
          <w:bCs/>
        </w:rPr>
        <w:t xml:space="preserve"> </w:t>
      </w:r>
      <w:r w:rsidRPr="007D233B">
        <w:rPr>
          <w:rStyle w:val="Emphasis"/>
          <w:rFonts w:asciiTheme="minorHAnsi" w:hAnsiTheme="minorHAnsi" w:cstheme="minorHAnsi"/>
          <w:b w:val="0"/>
          <w:bCs/>
        </w:rPr>
        <w:t>allied homelands</w:t>
      </w:r>
      <w:r w:rsidRPr="007D233B">
        <w:rPr>
          <w:rFonts w:asciiTheme="minorHAnsi" w:hAnsiTheme="minorHAnsi" w:cstheme="minorHAnsi"/>
          <w:sz w:val="16"/>
        </w:rPr>
        <w:t xml:space="preserve">. </w:t>
      </w:r>
    </w:p>
    <w:p w14:paraId="61D51891" w14:textId="77777777" w:rsidR="00D267C5" w:rsidRDefault="00D267C5">
      <w:pPr>
        <w:rPr>
          <w:rFonts w:eastAsiaTheme="majorEastAsia" w:cstheme="majorBidi"/>
          <w:b/>
          <w:iCs/>
          <w:sz w:val="26"/>
        </w:rPr>
      </w:pPr>
      <w:r>
        <w:br w:type="page"/>
      </w:r>
    </w:p>
    <w:p w14:paraId="3C3725E5" w14:textId="3DCC4DE5" w:rsidR="00E43366" w:rsidRDefault="00EE03DE" w:rsidP="008D5852">
      <w:pPr>
        <w:pStyle w:val="Heading4"/>
      </w:pPr>
      <w:r>
        <w:lastRenderedPageBreak/>
        <w:t xml:space="preserve">States already have </w:t>
      </w:r>
      <w:r w:rsidR="008D5852">
        <w:t>bioweapons</w:t>
      </w:r>
      <w:r>
        <w:t xml:space="preserve"> and nuclear fuels bioweapons developments</w:t>
      </w:r>
    </w:p>
    <w:p w14:paraId="4D0BD5D5" w14:textId="35D3F6A1" w:rsidR="008D5852" w:rsidRPr="008D5852" w:rsidRDefault="006F1DD5" w:rsidP="008D5852">
      <w:r w:rsidRPr="00582221">
        <w:rPr>
          <w:b/>
          <w:bCs/>
          <w:sz w:val="26"/>
          <w:szCs w:val="26"/>
        </w:rPr>
        <w:t xml:space="preserve">Endy </w:t>
      </w:r>
      <w:r w:rsidR="002A1769" w:rsidRPr="00582221">
        <w:rPr>
          <w:b/>
          <w:bCs/>
          <w:sz w:val="26"/>
          <w:szCs w:val="26"/>
        </w:rPr>
        <w:t xml:space="preserve">et al. </w:t>
      </w:r>
      <w:r w:rsidRPr="00582221">
        <w:rPr>
          <w:b/>
          <w:bCs/>
          <w:sz w:val="26"/>
          <w:szCs w:val="26"/>
        </w:rPr>
        <w:t>25</w:t>
      </w:r>
      <w:r>
        <w:t xml:space="preserve"> [</w:t>
      </w:r>
      <w:r w:rsidR="008D5852">
        <w:t>Drew Endy,</w:t>
      </w:r>
      <w:r>
        <w:t xml:space="preserve"> Martin Family University Faculty</w:t>
      </w:r>
      <w:r w:rsidR="002A1769">
        <w:t xml:space="preserve"> </w:t>
      </w:r>
      <w:r>
        <w:t>Fellow in Undergraduate Education (bioengineering)</w:t>
      </w:r>
      <w:r w:rsidR="002A1769">
        <w:t xml:space="preserve"> </w:t>
      </w:r>
      <w:r>
        <w:t>and science and senior fellow (courtesy) at the Hoover</w:t>
      </w:r>
      <w:r w:rsidR="002A1769">
        <w:t xml:space="preserve"> </w:t>
      </w:r>
      <w:r>
        <w:t>Institution,</w:t>
      </w:r>
      <w:r w:rsidR="008D5852">
        <w:t xml:space="preserve"> Sarah Moront, </w:t>
      </w:r>
      <w:r>
        <w:t>senior research program man-</w:t>
      </w:r>
      <w:r w:rsidR="002A1769">
        <w:t xml:space="preserve"> </w:t>
      </w:r>
      <w:r>
        <w:t>ager with the Hoover Institution’s Bio-Strategies</w:t>
      </w:r>
      <w:r w:rsidR="002A1769">
        <w:t xml:space="preserve"> </w:t>
      </w:r>
      <w:r>
        <w:t xml:space="preserve">and Leadership Initiative, </w:t>
      </w:r>
      <w:proofErr w:type="spellStart"/>
      <w:r w:rsidR="008D5852">
        <w:t>Vossilis</w:t>
      </w:r>
      <w:proofErr w:type="spellEnd"/>
      <w:r w:rsidR="008D5852">
        <w:t xml:space="preserve"> Andrea Alexopoulos,</w:t>
      </w:r>
      <w:r>
        <w:t xml:space="preserve"> incoming master’s</w:t>
      </w:r>
      <w:r w:rsidR="002A1769">
        <w:t xml:space="preserve"> </w:t>
      </w:r>
      <w:r>
        <w:t>student at Stanford, studying electrical engineering</w:t>
      </w:r>
      <w:r w:rsidR="002A1769">
        <w:t xml:space="preserve"> </w:t>
      </w:r>
      <w:r>
        <w:t>and biology,</w:t>
      </w:r>
      <w:r w:rsidR="002A1769">
        <w:t xml:space="preserve"> </w:t>
      </w:r>
      <w:r w:rsidR="008D5852">
        <w:t xml:space="preserve">Raj Patel, </w:t>
      </w:r>
      <w:r>
        <w:t>undergraduate bioengineering</w:t>
      </w:r>
      <w:r w:rsidR="002A1769">
        <w:t xml:space="preserve"> </w:t>
      </w:r>
      <w:r>
        <w:t xml:space="preserve">student at Stanford University, </w:t>
      </w:r>
      <w:r w:rsidR="008D5852">
        <w:t>Rhea Join,</w:t>
      </w:r>
      <w:r>
        <w:t xml:space="preserve"> researcher at the Stanford’s Existential Risks Initiative majoring in human biol-</w:t>
      </w:r>
      <w:r w:rsidR="002A1769">
        <w:t xml:space="preserve"> </w:t>
      </w:r>
      <w:proofErr w:type="spellStart"/>
      <w:r>
        <w:t>ogy</w:t>
      </w:r>
      <w:proofErr w:type="spellEnd"/>
      <w:r>
        <w:t xml:space="preserve"> with a concentration in biosecurity and global</w:t>
      </w:r>
      <w:r w:rsidR="002A1769">
        <w:t xml:space="preserve"> </w:t>
      </w:r>
      <w:r>
        <w:t xml:space="preserve">health, </w:t>
      </w:r>
      <w:r w:rsidR="008D5852">
        <w:t xml:space="preserve">and Britney Bennett, </w:t>
      </w:r>
      <w:r>
        <w:t>research assistant for</w:t>
      </w:r>
      <w:r w:rsidR="002A1769">
        <w:t xml:space="preserve"> </w:t>
      </w:r>
      <w:r>
        <w:t xml:space="preserve">the Bio-Strategies and Leadership Initiative at Stanford, </w:t>
      </w:r>
      <w:r w:rsidR="008D5852">
        <w:t>10-2025, “BIOSECURITY REALLY</w:t>
      </w:r>
      <w:r w:rsidR="002A1769">
        <w:t xml:space="preserve"> </w:t>
      </w:r>
      <w:r w:rsidR="008D5852">
        <w:t>A Strategy for Victory,” Hoover Institute, https://www.hoover.org/sites/default/files/research/docs/Moront_BiosecurityReally_web-251007.pdf]/Kankee</w:t>
      </w:r>
    </w:p>
    <w:p w14:paraId="3ED794EC" w14:textId="5567A2B9" w:rsidR="008D5852" w:rsidRDefault="008D5852" w:rsidP="008D5852">
      <w:pPr>
        <w:rPr>
          <w:sz w:val="16"/>
        </w:rPr>
      </w:pPr>
      <w:r w:rsidRPr="008D5852">
        <w:rPr>
          <w:sz w:val="16"/>
        </w:rPr>
        <w:t xml:space="preserve">Why did most countries stand down their </w:t>
      </w:r>
      <w:proofErr w:type="spellStart"/>
      <w:r w:rsidRPr="008D5852">
        <w:rPr>
          <w:sz w:val="16"/>
        </w:rPr>
        <w:t>offen</w:t>
      </w:r>
      <w:proofErr w:type="spellEnd"/>
      <w:r w:rsidRPr="008D5852">
        <w:rPr>
          <w:sz w:val="16"/>
        </w:rPr>
        <w:t xml:space="preserve">- </w:t>
      </w:r>
      <w:proofErr w:type="spellStart"/>
      <w:r w:rsidRPr="008D5852">
        <w:rPr>
          <w:sz w:val="16"/>
        </w:rPr>
        <w:t>sive</w:t>
      </w:r>
      <w:proofErr w:type="spellEnd"/>
      <w:r w:rsidRPr="008D5852">
        <w:rPr>
          <w:sz w:val="16"/>
        </w:rPr>
        <w:t xml:space="preserve"> biological weapons programs? While rea- sons vary, the United States offers an important example. President Richard Nixon leveraged a three-pronged argument for abandoning </w:t>
      </w:r>
      <w:proofErr w:type="spellStart"/>
      <w:r w:rsidRPr="008D5852">
        <w:rPr>
          <w:sz w:val="16"/>
        </w:rPr>
        <w:t>biologi</w:t>
      </w:r>
      <w:proofErr w:type="spellEnd"/>
      <w:r w:rsidRPr="008D5852">
        <w:rPr>
          <w:sz w:val="16"/>
        </w:rPr>
        <w:t xml:space="preserve">- </w:t>
      </w:r>
      <w:proofErr w:type="spellStart"/>
      <w:r w:rsidRPr="008D5852">
        <w:rPr>
          <w:sz w:val="16"/>
        </w:rPr>
        <w:t>cal</w:t>
      </w:r>
      <w:proofErr w:type="spellEnd"/>
      <w:r w:rsidRPr="008D5852">
        <w:rPr>
          <w:sz w:val="16"/>
        </w:rPr>
        <w:t xml:space="preserve"> weapons work. first, the United States already had weapons sufficient for strategic deterrence (e.g., nuclear). Biological weapons—as a distinct category—were not needed to secure America. Second, as the world’s largest economy, the United States holds a relative security advantage if weapons remain expensive; biological </w:t>
      </w:r>
      <w:proofErr w:type="spellStart"/>
      <w:r w:rsidRPr="008D5852">
        <w:rPr>
          <w:sz w:val="16"/>
        </w:rPr>
        <w:t>weap</w:t>
      </w:r>
      <w:proofErr w:type="spellEnd"/>
      <w:r w:rsidRPr="008D5852">
        <w:rPr>
          <w:sz w:val="16"/>
        </w:rPr>
        <w:t xml:space="preserve">- </w:t>
      </w:r>
      <w:proofErr w:type="spellStart"/>
      <w:r w:rsidRPr="008D5852">
        <w:rPr>
          <w:sz w:val="16"/>
        </w:rPr>
        <w:t>ons</w:t>
      </w:r>
      <w:proofErr w:type="spellEnd"/>
      <w:r w:rsidRPr="008D5852">
        <w:rPr>
          <w:sz w:val="16"/>
        </w:rPr>
        <w:t xml:space="preserve">, once developed, are relatively cheap. Third, President Nixon recognized that </w:t>
      </w:r>
      <w:r w:rsidRPr="008D5852">
        <w:rPr>
          <w:rStyle w:val="StyleUnderline"/>
        </w:rPr>
        <w:t>bioweapons have</w:t>
      </w:r>
      <w:r>
        <w:rPr>
          <w:rStyle w:val="StyleUnderline"/>
        </w:rPr>
        <w:t xml:space="preserve"> </w:t>
      </w:r>
      <w:r w:rsidRPr="008D5852">
        <w:rPr>
          <w:rStyle w:val="StyleUnderline"/>
        </w:rPr>
        <w:t>limited tactical utility on the battlefield</w:t>
      </w:r>
      <w:r w:rsidRPr="008D5852">
        <w:rPr>
          <w:sz w:val="16"/>
        </w:rPr>
        <w:t xml:space="preserve">, meaning that once released, </w:t>
      </w:r>
      <w:r w:rsidRPr="008D5852">
        <w:rPr>
          <w:rStyle w:val="StyleUnderline"/>
        </w:rPr>
        <w:t>bioweapons</w:t>
      </w:r>
      <w:r w:rsidRPr="008D5852">
        <w:rPr>
          <w:sz w:val="16"/>
        </w:rPr>
        <w:t xml:space="preserve"> are </w:t>
      </w:r>
      <w:proofErr w:type="spellStart"/>
      <w:r w:rsidRPr="008D5852">
        <w:rPr>
          <w:sz w:val="16"/>
        </w:rPr>
        <w:t>indiscrimi</w:t>
      </w:r>
      <w:proofErr w:type="spellEnd"/>
      <w:r w:rsidRPr="008D5852">
        <w:rPr>
          <w:sz w:val="16"/>
        </w:rPr>
        <w:t xml:space="preserve">- </w:t>
      </w:r>
      <w:proofErr w:type="spellStart"/>
      <w:r w:rsidRPr="008D5852">
        <w:rPr>
          <w:sz w:val="16"/>
        </w:rPr>
        <w:t>nate</w:t>
      </w:r>
      <w:proofErr w:type="spellEnd"/>
      <w:r w:rsidRPr="008D5852">
        <w:rPr>
          <w:sz w:val="16"/>
        </w:rPr>
        <w:t xml:space="preserve"> and </w:t>
      </w:r>
      <w:r w:rsidRPr="008D5852">
        <w:rPr>
          <w:rStyle w:val="StyleUnderline"/>
        </w:rPr>
        <w:t xml:space="preserve">could harm one’s own troops or </w:t>
      </w:r>
      <w:proofErr w:type="spellStart"/>
      <w:r w:rsidRPr="008D5852">
        <w:rPr>
          <w:rStyle w:val="StyleUnderline"/>
        </w:rPr>
        <w:t>popu</w:t>
      </w:r>
      <w:proofErr w:type="spellEnd"/>
      <w:r w:rsidRPr="008D5852">
        <w:rPr>
          <w:rStyle w:val="StyleUnderline"/>
        </w:rPr>
        <w:t>-</w:t>
      </w:r>
      <w:r>
        <w:rPr>
          <w:rStyle w:val="StyleUnderline"/>
        </w:rPr>
        <w:t xml:space="preserve"> </w:t>
      </w:r>
      <w:proofErr w:type="spellStart"/>
      <w:r w:rsidRPr="008D5852">
        <w:rPr>
          <w:rStyle w:val="StyleUnderline"/>
        </w:rPr>
        <w:t>lation</w:t>
      </w:r>
      <w:proofErr w:type="spellEnd"/>
      <w:r w:rsidRPr="008D5852">
        <w:rPr>
          <w:sz w:val="16"/>
        </w:rPr>
        <w:t xml:space="preserve">. Taken together, these reasons offered a compelling and logical case for standing down offensive </w:t>
      </w:r>
      <w:proofErr w:type="gramStart"/>
      <w:r w:rsidRPr="008D5852">
        <w:rPr>
          <w:sz w:val="16"/>
        </w:rPr>
        <w:t>bioweapons</w:t>
      </w:r>
      <w:proofErr w:type="gramEnd"/>
      <w:r w:rsidRPr="008D5852">
        <w:rPr>
          <w:sz w:val="16"/>
        </w:rPr>
        <w:t xml:space="preserve"> programs.65 Not every nation was so persuaded. As of April 2025, an unclassified US Department of State (</w:t>
      </w:r>
      <w:r w:rsidRPr="00582221">
        <w:rPr>
          <w:rStyle w:val="StyleUnderline"/>
          <w:highlight w:val="green"/>
        </w:rPr>
        <w:t>DOS</w:t>
      </w:r>
      <w:r w:rsidRPr="008D5852">
        <w:rPr>
          <w:sz w:val="16"/>
        </w:rPr>
        <w:t xml:space="preserve">) report </w:t>
      </w:r>
      <w:r w:rsidRPr="00582221">
        <w:rPr>
          <w:rStyle w:val="StyleUnderline"/>
          <w:highlight w:val="green"/>
        </w:rPr>
        <w:t>noted</w:t>
      </w:r>
      <w:r w:rsidRPr="008D5852">
        <w:rPr>
          <w:sz w:val="16"/>
        </w:rPr>
        <w:t xml:space="preserve"> that </w:t>
      </w:r>
      <w:r w:rsidRPr="00582221">
        <w:rPr>
          <w:rStyle w:val="StyleUnderline"/>
          <w:highlight w:val="green"/>
        </w:rPr>
        <w:t>North Korea</w:t>
      </w:r>
      <w:r w:rsidRPr="00582221">
        <w:rPr>
          <w:rStyle w:val="StyleUnderline"/>
        </w:rPr>
        <w:t xml:space="preserve"> and</w:t>
      </w:r>
      <w:r w:rsidRPr="00582221">
        <w:rPr>
          <w:sz w:val="16"/>
        </w:rPr>
        <w:t xml:space="preserve"> </w:t>
      </w:r>
      <w:r w:rsidRPr="00582221">
        <w:rPr>
          <w:rStyle w:val="StyleUnderline"/>
          <w:highlight w:val="green"/>
        </w:rPr>
        <w:t>Russia</w:t>
      </w:r>
      <w:r w:rsidRPr="008D5852">
        <w:rPr>
          <w:sz w:val="16"/>
        </w:rPr>
        <w:t xml:space="preserve"> have, to this day, </w:t>
      </w:r>
      <w:r w:rsidRPr="008D5852">
        <w:rPr>
          <w:rStyle w:val="StyleUnderline"/>
        </w:rPr>
        <w:t>failed to shut down their</w:t>
      </w:r>
      <w:r w:rsidRPr="008D5852">
        <w:rPr>
          <w:sz w:val="16"/>
        </w:rPr>
        <w:t xml:space="preserve"> </w:t>
      </w:r>
      <w:r w:rsidRPr="008D5852">
        <w:rPr>
          <w:rStyle w:val="StyleUnderline"/>
        </w:rPr>
        <w:t>offensive bioweapons programs</w:t>
      </w:r>
      <w:r w:rsidRPr="008D5852">
        <w:rPr>
          <w:sz w:val="16"/>
        </w:rPr>
        <w:t xml:space="preserve">.66 The DOS elaborated that North Korea “continued its pro- gram </w:t>
      </w:r>
      <w:r w:rsidRPr="008D5852">
        <w:rPr>
          <w:rStyle w:val="StyleUnderline"/>
        </w:rPr>
        <w:t>despite having become a State Party to</w:t>
      </w:r>
      <w:r>
        <w:rPr>
          <w:rStyle w:val="StyleUnderline"/>
        </w:rPr>
        <w:t xml:space="preserve"> </w:t>
      </w:r>
      <w:r w:rsidRPr="008D5852">
        <w:rPr>
          <w:rStyle w:val="StyleUnderline"/>
        </w:rPr>
        <w:t>the BWC</w:t>
      </w:r>
      <w:r w:rsidRPr="008D5852">
        <w:rPr>
          <w:sz w:val="16"/>
        </w:rPr>
        <w:t xml:space="preserve"> in 1987” and maintains a “dedicated, national-level offensive BW program.” </w:t>
      </w:r>
      <w:r w:rsidRPr="008D5852">
        <w:rPr>
          <w:rStyle w:val="StyleUnderline"/>
        </w:rPr>
        <w:t>Russia</w:t>
      </w:r>
      <w:r w:rsidRPr="008D5852">
        <w:rPr>
          <w:sz w:val="16"/>
        </w:rPr>
        <w:t xml:space="preserve"> has “</w:t>
      </w:r>
      <w:r w:rsidRPr="008D5852">
        <w:rPr>
          <w:rStyle w:val="StyleUnderline"/>
        </w:rPr>
        <w:t>absorbed, not dismantled” the Soviet-era</w:t>
      </w:r>
      <w:r>
        <w:rPr>
          <w:rStyle w:val="StyleUnderline"/>
        </w:rPr>
        <w:t xml:space="preserve"> </w:t>
      </w:r>
      <w:r w:rsidRPr="008D5852">
        <w:rPr>
          <w:rStyle w:val="StyleUnderline"/>
        </w:rPr>
        <w:t>program and is “extensively modernizing Soviet-</w:t>
      </w:r>
      <w:r>
        <w:rPr>
          <w:rStyle w:val="StyleUnderline"/>
        </w:rPr>
        <w:t xml:space="preserve"> </w:t>
      </w:r>
      <w:r w:rsidRPr="008D5852">
        <w:rPr>
          <w:rStyle w:val="StyleUnderline"/>
        </w:rPr>
        <w:t>era biological warfare infrastructure</w:t>
      </w:r>
      <w:r w:rsidRPr="008D5852">
        <w:rPr>
          <w:sz w:val="16"/>
        </w:rPr>
        <w:t xml:space="preserve"> that could support its present-day offensive program.” In October 2024, </w:t>
      </w:r>
      <w:r w:rsidRPr="008D5852">
        <w:rPr>
          <w:rStyle w:val="StyleUnderline"/>
        </w:rPr>
        <w:t>the Washington Post</w:t>
      </w:r>
      <w:r w:rsidRPr="008D5852">
        <w:rPr>
          <w:sz w:val="16"/>
        </w:rPr>
        <w:t xml:space="preserve"> </w:t>
      </w:r>
      <w:r w:rsidRPr="008D5852">
        <w:rPr>
          <w:rStyle w:val="StyleUnderline"/>
        </w:rPr>
        <w:t>reported</w:t>
      </w:r>
      <w:r w:rsidRPr="008D5852">
        <w:rPr>
          <w:sz w:val="16"/>
        </w:rPr>
        <w:t xml:space="preserve"> that </w:t>
      </w:r>
      <w:r w:rsidRPr="008D5852">
        <w:rPr>
          <w:rStyle w:val="StyleUnderline"/>
        </w:rPr>
        <w:t>Russia may be expanding its covert bioweapons</w:t>
      </w:r>
      <w:r>
        <w:rPr>
          <w:rStyle w:val="StyleUnderline"/>
        </w:rPr>
        <w:t xml:space="preserve"> </w:t>
      </w:r>
      <w:r w:rsidRPr="008D5852">
        <w:rPr>
          <w:rStyle w:val="StyleUnderline"/>
        </w:rPr>
        <w:t>program</w:t>
      </w:r>
      <w:r w:rsidRPr="008D5852">
        <w:rPr>
          <w:sz w:val="16"/>
        </w:rPr>
        <w:t xml:space="preserve">, rebuilding much of a Soviet-era bio- weapons compound.67 </w:t>
      </w:r>
      <w:r w:rsidRPr="00EE03DE">
        <w:rPr>
          <w:rStyle w:val="StyleUnderline"/>
          <w:highlight w:val="green"/>
        </w:rPr>
        <w:t>China and Iran</w:t>
      </w:r>
      <w:r w:rsidRPr="008D5852">
        <w:rPr>
          <w:rStyle w:val="StyleUnderline"/>
        </w:rPr>
        <w:t xml:space="preserve"> </w:t>
      </w:r>
      <w:r w:rsidRPr="00EE03DE">
        <w:rPr>
          <w:rStyle w:val="StyleUnderline"/>
          <w:highlight w:val="green"/>
        </w:rPr>
        <w:t>may</w:t>
      </w:r>
      <w:r w:rsidRPr="008D5852">
        <w:rPr>
          <w:rStyle w:val="StyleUnderline"/>
        </w:rPr>
        <w:t xml:space="preserve"> also </w:t>
      </w:r>
      <w:r w:rsidRPr="00EE03DE">
        <w:rPr>
          <w:rStyle w:val="StyleUnderline"/>
          <w:highlight w:val="green"/>
        </w:rPr>
        <w:t>be in noncompliance with the BWC</w:t>
      </w:r>
      <w:r w:rsidRPr="008D5852">
        <w:rPr>
          <w:sz w:val="16"/>
        </w:rPr>
        <w:t xml:space="preserve"> despite being party to it. According to the DOS, the United States “does not have </w:t>
      </w:r>
      <w:proofErr w:type="spellStart"/>
      <w:r w:rsidRPr="008D5852">
        <w:rPr>
          <w:sz w:val="16"/>
        </w:rPr>
        <w:t>suf</w:t>
      </w:r>
      <w:proofErr w:type="spellEnd"/>
      <w:r w:rsidRPr="008D5852">
        <w:rPr>
          <w:sz w:val="16"/>
        </w:rPr>
        <w:t xml:space="preserve">- </w:t>
      </w:r>
      <w:proofErr w:type="spellStart"/>
      <w:r w:rsidRPr="008D5852">
        <w:rPr>
          <w:sz w:val="16"/>
        </w:rPr>
        <w:t>ficient</w:t>
      </w:r>
      <w:proofErr w:type="spellEnd"/>
      <w:r w:rsidRPr="008D5852">
        <w:rPr>
          <w:sz w:val="16"/>
        </w:rPr>
        <w:t xml:space="preserve"> information to determine whether China has fulfilled its BWC obligation to eliminate its assessed historical biological warfare program” but does assess that </w:t>
      </w:r>
      <w:r w:rsidRPr="008D5852">
        <w:rPr>
          <w:rStyle w:val="StyleUnderline"/>
        </w:rPr>
        <w:t>in 2024 “Chinese military</w:t>
      </w:r>
      <w:r>
        <w:rPr>
          <w:rStyle w:val="StyleUnderline"/>
        </w:rPr>
        <w:t xml:space="preserve"> </w:t>
      </w:r>
      <w:r w:rsidRPr="008D5852">
        <w:rPr>
          <w:rStyle w:val="StyleUnderline"/>
        </w:rPr>
        <w:t>medical institutions conducted toxin and biotech-</w:t>
      </w:r>
      <w:r>
        <w:rPr>
          <w:rStyle w:val="StyleUnderline"/>
        </w:rPr>
        <w:t xml:space="preserve"> </w:t>
      </w:r>
      <w:proofErr w:type="spellStart"/>
      <w:r w:rsidRPr="008D5852">
        <w:rPr>
          <w:rStyle w:val="StyleUnderline"/>
        </w:rPr>
        <w:t>nology</w:t>
      </w:r>
      <w:proofErr w:type="spellEnd"/>
      <w:r w:rsidRPr="008D5852">
        <w:rPr>
          <w:rStyle w:val="StyleUnderline"/>
        </w:rPr>
        <w:t xml:space="preserve"> research and development with potential</w:t>
      </w:r>
      <w:r>
        <w:rPr>
          <w:rStyle w:val="StyleUnderline"/>
        </w:rPr>
        <w:t xml:space="preserve"> </w:t>
      </w:r>
      <w:r w:rsidRPr="008D5852">
        <w:rPr>
          <w:rStyle w:val="StyleUnderline"/>
        </w:rPr>
        <w:t>BW applications</w:t>
      </w:r>
      <w:r w:rsidRPr="008D5852">
        <w:rPr>
          <w:sz w:val="16"/>
        </w:rPr>
        <w:t xml:space="preserve">.” The DOS also notes that </w:t>
      </w:r>
      <w:r w:rsidRPr="008D5852">
        <w:rPr>
          <w:rStyle w:val="StyleUnderline"/>
        </w:rPr>
        <w:t>Iran</w:t>
      </w:r>
      <w:r>
        <w:rPr>
          <w:rStyle w:val="StyleUnderline"/>
        </w:rPr>
        <w:t xml:space="preserve"> </w:t>
      </w:r>
      <w:r w:rsidRPr="008D5852">
        <w:rPr>
          <w:rStyle w:val="StyleUnderline"/>
        </w:rPr>
        <w:t>has not “abandoned its intention to conduct</w:t>
      </w:r>
      <w:r>
        <w:rPr>
          <w:rStyle w:val="StyleUnderline"/>
        </w:rPr>
        <w:t xml:space="preserve"> </w:t>
      </w:r>
      <w:r w:rsidRPr="008D5852">
        <w:rPr>
          <w:rStyle w:val="StyleUnderline"/>
        </w:rPr>
        <w:t>research and development of biological agents</w:t>
      </w:r>
      <w:r>
        <w:rPr>
          <w:rStyle w:val="StyleUnderline"/>
        </w:rPr>
        <w:t xml:space="preserve"> </w:t>
      </w:r>
      <w:r w:rsidRPr="008D5852">
        <w:rPr>
          <w:rStyle w:val="StyleUnderline"/>
        </w:rPr>
        <w:t>and toxins for offensive purposes</w:t>
      </w:r>
      <w:r w:rsidRPr="008D5852">
        <w:rPr>
          <w:sz w:val="16"/>
        </w:rPr>
        <w:t xml:space="preserve">.”68 Despite the US government’s findings, no nation brags openly about having an offensive </w:t>
      </w:r>
      <w:r w:rsidRPr="00EE03DE">
        <w:rPr>
          <w:sz w:val="16"/>
        </w:rPr>
        <w:t xml:space="preserve">biological weapons program. However, nations increasingly accuse one another of having such programs. The escalating pace and explicit rhetoric is </w:t>
      </w:r>
      <w:proofErr w:type="spellStart"/>
      <w:r w:rsidRPr="00EE03DE">
        <w:rPr>
          <w:sz w:val="16"/>
        </w:rPr>
        <w:t>poten</w:t>
      </w:r>
      <w:proofErr w:type="spellEnd"/>
      <w:r w:rsidRPr="00EE03DE">
        <w:rPr>
          <w:sz w:val="16"/>
        </w:rPr>
        <w:t xml:space="preserve">- </w:t>
      </w:r>
      <w:proofErr w:type="spellStart"/>
      <w:r w:rsidRPr="00EE03DE">
        <w:rPr>
          <w:sz w:val="16"/>
        </w:rPr>
        <w:t>tially</w:t>
      </w:r>
      <w:proofErr w:type="spellEnd"/>
      <w:r w:rsidRPr="00EE03DE">
        <w:rPr>
          <w:sz w:val="16"/>
        </w:rPr>
        <w:t xml:space="preserve"> dangerous in and of itself. In May 2023, </w:t>
      </w:r>
      <w:r w:rsidRPr="00EE03DE">
        <w:rPr>
          <w:rStyle w:val="StyleUnderline"/>
        </w:rPr>
        <w:t>China accused the United States of making race- specific bioweapons to target opponents</w:t>
      </w:r>
      <w:r w:rsidRPr="00EE03DE">
        <w:rPr>
          <w:sz w:val="16"/>
        </w:rPr>
        <w:t xml:space="preserve">, a claim the Pentagon strongly denied.69 In March 2022, </w:t>
      </w:r>
      <w:r w:rsidRPr="00EE03DE">
        <w:rPr>
          <w:rStyle w:val="StyleUnderline"/>
          <w:highlight w:val="green"/>
        </w:rPr>
        <w:t>Russia and China</w:t>
      </w:r>
      <w:r w:rsidRPr="00EE03DE">
        <w:rPr>
          <w:rStyle w:val="StyleUnderline"/>
        </w:rPr>
        <w:t xml:space="preserve"> </w:t>
      </w:r>
      <w:r w:rsidRPr="00EE03DE">
        <w:rPr>
          <w:rStyle w:val="StyleUnderline"/>
          <w:highlight w:val="green"/>
        </w:rPr>
        <w:t>both accused the</w:t>
      </w:r>
      <w:r w:rsidRPr="00EE03DE">
        <w:rPr>
          <w:rStyle w:val="StyleUnderline"/>
        </w:rPr>
        <w:t xml:space="preserve"> </w:t>
      </w:r>
      <w:r w:rsidRPr="00EE03DE">
        <w:rPr>
          <w:rStyle w:val="StyleUnderline"/>
          <w:highlight w:val="green"/>
        </w:rPr>
        <w:t>U</w:t>
      </w:r>
      <w:r w:rsidRPr="00EE03DE">
        <w:rPr>
          <w:rStyle w:val="StyleUnderline"/>
        </w:rPr>
        <w:t xml:space="preserve">nited </w:t>
      </w:r>
      <w:r w:rsidRPr="00EE03DE">
        <w:rPr>
          <w:rStyle w:val="StyleUnderline"/>
          <w:highlight w:val="green"/>
        </w:rPr>
        <w:t>S</w:t>
      </w:r>
      <w:r w:rsidRPr="00EE03DE">
        <w:rPr>
          <w:rStyle w:val="StyleUnderline"/>
        </w:rPr>
        <w:t xml:space="preserve">tates </w:t>
      </w:r>
      <w:r w:rsidRPr="00EE03DE">
        <w:rPr>
          <w:rStyle w:val="StyleUnderline"/>
          <w:highlight w:val="green"/>
        </w:rPr>
        <w:t>of funding</w:t>
      </w:r>
      <w:r w:rsidRPr="00EE03DE">
        <w:rPr>
          <w:rStyle w:val="StyleUnderline"/>
        </w:rPr>
        <w:t xml:space="preserve"> </w:t>
      </w:r>
      <w:r w:rsidRPr="00EE03DE">
        <w:rPr>
          <w:rStyle w:val="StyleUnderline"/>
          <w:highlight w:val="green"/>
        </w:rPr>
        <w:t>bio</w:t>
      </w:r>
      <w:r w:rsidRPr="00EE03DE">
        <w:rPr>
          <w:rStyle w:val="StyleUnderline"/>
        </w:rPr>
        <w:t xml:space="preserve">logical </w:t>
      </w:r>
      <w:r w:rsidRPr="00EE03DE">
        <w:rPr>
          <w:rStyle w:val="StyleUnderline"/>
          <w:highlight w:val="green"/>
        </w:rPr>
        <w:t>weapons labs in Ukraine</w:t>
      </w:r>
      <w:r w:rsidRPr="00EE03DE">
        <w:rPr>
          <w:rStyle w:val="StyleUnderline"/>
        </w:rPr>
        <w:t xml:space="preserve"> for use </w:t>
      </w:r>
      <w:r w:rsidRPr="00EE03DE">
        <w:rPr>
          <w:rStyle w:val="StyleUnderline"/>
          <w:highlight w:val="green"/>
        </w:rPr>
        <w:t xml:space="preserve">against </w:t>
      </w:r>
      <w:r w:rsidRPr="00EE03DE">
        <w:rPr>
          <w:rStyle w:val="StyleUnderline"/>
        </w:rPr>
        <w:t>Russian soldiers</w:t>
      </w:r>
      <w:r w:rsidRPr="00EE03DE">
        <w:rPr>
          <w:sz w:val="16"/>
        </w:rPr>
        <w:t>.70 In October</w:t>
      </w:r>
      <w:r w:rsidRPr="008D5852">
        <w:rPr>
          <w:sz w:val="16"/>
        </w:rPr>
        <w:t xml:space="preserve"> 2022, </w:t>
      </w:r>
      <w:r w:rsidRPr="00EE03DE">
        <w:rPr>
          <w:rStyle w:val="StyleUnderline"/>
          <w:highlight w:val="green"/>
        </w:rPr>
        <w:t>Russia</w:t>
      </w:r>
      <w:r w:rsidRPr="008D5852">
        <w:rPr>
          <w:sz w:val="16"/>
        </w:rPr>
        <w:t xml:space="preserve"> specifically </w:t>
      </w:r>
      <w:r w:rsidRPr="008D5852">
        <w:rPr>
          <w:rStyle w:val="StyleUnderline"/>
        </w:rPr>
        <w:t>charged the United States and</w:t>
      </w:r>
      <w:r>
        <w:rPr>
          <w:rStyle w:val="StyleUnderline"/>
        </w:rPr>
        <w:t xml:space="preserve"> </w:t>
      </w:r>
      <w:r w:rsidRPr="008D5852">
        <w:rPr>
          <w:rStyle w:val="StyleUnderline"/>
        </w:rPr>
        <w:t>Ukraine with being in noncompliance with the</w:t>
      </w:r>
      <w:r>
        <w:rPr>
          <w:rStyle w:val="StyleUnderline"/>
        </w:rPr>
        <w:t xml:space="preserve"> </w:t>
      </w:r>
      <w:r w:rsidRPr="008D5852">
        <w:rPr>
          <w:rStyle w:val="StyleUnderline"/>
        </w:rPr>
        <w:t>BWC</w:t>
      </w:r>
      <w:r w:rsidRPr="008D5852">
        <w:rPr>
          <w:sz w:val="16"/>
        </w:rPr>
        <w:t xml:space="preserve"> before the United Nations Security Council, invoking Article VI of the BWC for the first time, prompting strong US denials.71 </w:t>
      </w:r>
      <w:r w:rsidRPr="008D5852">
        <w:rPr>
          <w:rStyle w:val="StyleUnderline"/>
        </w:rPr>
        <w:t>The current situ-</w:t>
      </w:r>
      <w:r>
        <w:rPr>
          <w:rStyle w:val="StyleUnderline"/>
        </w:rPr>
        <w:t xml:space="preserve"> </w:t>
      </w:r>
      <w:proofErr w:type="spellStart"/>
      <w:r w:rsidRPr="008D5852">
        <w:rPr>
          <w:rStyle w:val="StyleUnderline"/>
        </w:rPr>
        <w:t>ation</w:t>
      </w:r>
      <w:proofErr w:type="spellEnd"/>
      <w:r w:rsidRPr="008D5852">
        <w:rPr>
          <w:rStyle w:val="StyleUnderline"/>
        </w:rPr>
        <w:t xml:space="preserve"> creates a climate </w:t>
      </w:r>
      <w:r w:rsidRPr="008D5852">
        <w:rPr>
          <w:sz w:val="16"/>
        </w:rPr>
        <w:t xml:space="preserve">in which the behaviors of the 1920s and 1930s </w:t>
      </w:r>
      <w:r w:rsidRPr="008D5852">
        <w:rPr>
          <w:rStyle w:val="StyleUnderline"/>
        </w:rPr>
        <w:t>could repeat</w:t>
      </w:r>
      <w:r w:rsidRPr="008D5852">
        <w:rPr>
          <w:sz w:val="16"/>
        </w:rPr>
        <w:t xml:space="preserve">, leading to </w:t>
      </w:r>
      <w:r w:rsidRPr="008D5852">
        <w:rPr>
          <w:rStyle w:val="StyleUnderline"/>
        </w:rPr>
        <w:t>the</w:t>
      </w:r>
      <w:r>
        <w:rPr>
          <w:rStyle w:val="StyleUnderline"/>
        </w:rPr>
        <w:t xml:space="preserve"> </w:t>
      </w:r>
      <w:r w:rsidRPr="008D5852">
        <w:rPr>
          <w:rStyle w:val="StyleUnderline"/>
        </w:rPr>
        <w:t>remilitarization of biology</w:t>
      </w:r>
      <w:r w:rsidRPr="008D5852">
        <w:rPr>
          <w:sz w:val="16"/>
        </w:rPr>
        <w:t xml:space="preserve"> among nations with the tools of the twenty-first century. Some security experts argue that </w:t>
      </w:r>
      <w:r w:rsidRPr="008D5852">
        <w:rPr>
          <w:rStyle w:val="StyleUnderline"/>
        </w:rPr>
        <w:t>these types of accusations are</w:t>
      </w:r>
      <w:r>
        <w:rPr>
          <w:rStyle w:val="StyleUnderline"/>
        </w:rPr>
        <w:t xml:space="preserve"> </w:t>
      </w:r>
      <w:r w:rsidRPr="008D5852">
        <w:rPr>
          <w:rStyle w:val="StyleUnderline"/>
        </w:rPr>
        <w:t xml:space="preserve">intended to sow confusion and distort </w:t>
      </w:r>
      <w:proofErr w:type="spellStart"/>
      <w:r w:rsidRPr="008D5852">
        <w:rPr>
          <w:rStyle w:val="StyleUnderline"/>
        </w:rPr>
        <w:t>percep</w:t>
      </w:r>
      <w:proofErr w:type="spellEnd"/>
      <w:r w:rsidRPr="008D5852">
        <w:rPr>
          <w:rStyle w:val="StyleUnderline"/>
        </w:rPr>
        <w:t>-</w:t>
      </w:r>
      <w:r>
        <w:rPr>
          <w:rStyle w:val="StyleUnderline"/>
        </w:rPr>
        <w:t xml:space="preserve"> </w:t>
      </w:r>
      <w:proofErr w:type="spellStart"/>
      <w:r w:rsidRPr="008D5852">
        <w:rPr>
          <w:rStyle w:val="StyleUnderline"/>
        </w:rPr>
        <w:t>tions</w:t>
      </w:r>
      <w:proofErr w:type="spellEnd"/>
      <w:r w:rsidRPr="008D5852">
        <w:rPr>
          <w:rStyle w:val="StyleUnderline"/>
        </w:rPr>
        <w:t xml:space="preserve"> over offensive bioweapons programs</w:t>
      </w:r>
      <w:r w:rsidRPr="008D5852">
        <w:rPr>
          <w:sz w:val="16"/>
        </w:rPr>
        <w:t xml:space="preserve">. Public perception that the United States and other nations have continued their offensive bio- weapons programs undermines diplomatic efforts to de-escalate globally. In 2022, </w:t>
      </w:r>
      <w:r w:rsidRPr="00EE03DE">
        <w:rPr>
          <w:rStyle w:val="Emphasis"/>
        </w:rPr>
        <w:t>47 percent</w:t>
      </w:r>
      <w:r w:rsidRPr="008D5852">
        <w:rPr>
          <w:rStyle w:val="StyleUnderline"/>
        </w:rPr>
        <w:t xml:space="preserve"> of</w:t>
      </w:r>
      <w:r>
        <w:rPr>
          <w:rStyle w:val="StyleUnderline"/>
        </w:rPr>
        <w:t xml:space="preserve"> </w:t>
      </w:r>
      <w:r w:rsidRPr="008D5852">
        <w:rPr>
          <w:rStyle w:val="StyleUnderline"/>
        </w:rPr>
        <w:t xml:space="preserve">Americans </w:t>
      </w:r>
      <w:r w:rsidRPr="008D5852">
        <w:rPr>
          <w:sz w:val="16"/>
        </w:rPr>
        <w:t xml:space="preserve">believed or </w:t>
      </w:r>
      <w:r w:rsidRPr="008D5852">
        <w:rPr>
          <w:rStyle w:val="StyleUnderline"/>
        </w:rPr>
        <w:t>were unsure about whether</w:t>
      </w:r>
      <w:r>
        <w:rPr>
          <w:rStyle w:val="StyleUnderline"/>
        </w:rPr>
        <w:t xml:space="preserve"> </w:t>
      </w:r>
      <w:r w:rsidRPr="008D5852">
        <w:rPr>
          <w:rStyle w:val="StyleUnderline"/>
        </w:rPr>
        <w:t>the United States was assisting Ukraine in devel-</w:t>
      </w:r>
      <w:r>
        <w:rPr>
          <w:rStyle w:val="StyleUnderline"/>
        </w:rPr>
        <w:t xml:space="preserve"> </w:t>
      </w:r>
      <w:r w:rsidRPr="008D5852">
        <w:rPr>
          <w:rStyle w:val="StyleUnderline"/>
        </w:rPr>
        <w:t>oping chemical or biological weapons.</w:t>
      </w:r>
      <w:r w:rsidRPr="008D5852">
        <w:rPr>
          <w:sz w:val="16"/>
        </w:rPr>
        <w:t xml:space="preserve">72 Public funding for beneficial emerging biotechnologies routing through the US Department of </w:t>
      </w:r>
      <w:r w:rsidRPr="008D5852">
        <w:rPr>
          <w:sz w:val="16"/>
        </w:rPr>
        <w:lastRenderedPageBreak/>
        <w:t xml:space="preserve">Defense (DOD) risks reinforcing the perception that bio- technology research is closely aligned with </w:t>
      </w:r>
      <w:proofErr w:type="spellStart"/>
      <w:r w:rsidRPr="008D5852">
        <w:rPr>
          <w:sz w:val="16"/>
        </w:rPr>
        <w:t>mili</w:t>
      </w:r>
      <w:proofErr w:type="spellEnd"/>
      <w:r w:rsidRPr="008D5852">
        <w:rPr>
          <w:sz w:val="16"/>
        </w:rPr>
        <w:t xml:space="preserve">- </w:t>
      </w:r>
      <w:proofErr w:type="spellStart"/>
      <w:r w:rsidRPr="008D5852">
        <w:rPr>
          <w:sz w:val="16"/>
        </w:rPr>
        <w:t>tary</w:t>
      </w:r>
      <w:proofErr w:type="spellEnd"/>
      <w:r w:rsidRPr="008D5852">
        <w:rPr>
          <w:sz w:val="16"/>
        </w:rPr>
        <w:t xml:space="preserve"> needs and goals.73 Even seemingly innocuous projects, such as the US Defense Advanced Research Projects Agency’s (DARPA) Insect Allies program, which aimed to alter insects to protect the US food supply from pathogens, drought, and flooding, sparked bioweapons concerns.74 With reference to the nuclear-security doctrine of deterrence known as M.A.D. (Mutual Assured Destruction), we imagine and refer to the </w:t>
      </w:r>
      <w:proofErr w:type="spellStart"/>
      <w:r w:rsidRPr="008D5852">
        <w:rPr>
          <w:sz w:val="16"/>
        </w:rPr>
        <w:t>possibil</w:t>
      </w:r>
      <w:proofErr w:type="spellEnd"/>
      <w:r w:rsidRPr="008D5852">
        <w:rPr>
          <w:sz w:val="16"/>
        </w:rPr>
        <w:t xml:space="preserve">- </w:t>
      </w:r>
      <w:proofErr w:type="spellStart"/>
      <w:r w:rsidRPr="008D5852">
        <w:rPr>
          <w:sz w:val="16"/>
        </w:rPr>
        <w:t>ity</w:t>
      </w:r>
      <w:proofErr w:type="spellEnd"/>
      <w:r w:rsidRPr="008D5852">
        <w:rPr>
          <w:sz w:val="16"/>
        </w:rPr>
        <w:t xml:space="preserve"> that nations revitalize bioweapons programs via doctrine driven by ignorance and mutual </w:t>
      </w:r>
      <w:proofErr w:type="spellStart"/>
      <w:r w:rsidRPr="008D5852">
        <w:rPr>
          <w:sz w:val="16"/>
        </w:rPr>
        <w:t>inse</w:t>
      </w:r>
      <w:proofErr w:type="spellEnd"/>
      <w:r w:rsidRPr="008D5852">
        <w:rPr>
          <w:sz w:val="16"/>
        </w:rPr>
        <w:t xml:space="preserve">- </w:t>
      </w:r>
      <w:proofErr w:type="spellStart"/>
      <w:r w:rsidRPr="008D5852">
        <w:rPr>
          <w:sz w:val="16"/>
        </w:rPr>
        <w:t>curity</w:t>
      </w:r>
      <w:proofErr w:type="spellEnd"/>
      <w:r w:rsidRPr="008D5852">
        <w:rPr>
          <w:sz w:val="16"/>
        </w:rPr>
        <w:t xml:space="preserve"> as S.A.D. (Stupidly Assured Destruction). While M.A.D. was a well-developed strategy that contributed to geopolitical stability, S.A.D. would represent a complete failure of strategy and absence of leadership, contributing to significant public health, biosecurity, and geopolitical risks. Rational reasoning could also result in the </w:t>
      </w:r>
      <w:proofErr w:type="spellStart"/>
      <w:r w:rsidRPr="008D5852">
        <w:rPr>
          <w:sz w:val="16"/>
        </w:rPr>
        <w:t>remili</w:t>
      </w:r>
      <w:proofErr w:type="spellEnd"/>
      <w:r w:rsidRPr="008D5852">
        <w:rPr>
          <w:sz w:val="16"/>
        </w:rPr>
        <w:t xml:space="preserve">- </w:t>
      </w:r>
      <w:proofErr w:type="spellStart"/>
      <w:r w:rsidRPr="008D5852">
        <w:rPr>
          <w:sz w:val="16"/>
        </w:rPr>
        <w:t>tarization</w:t>
      </w:r>
      <w:proofErr w:type="spellEnd"/>
      <w:r w:rsidRPr="008D5852">
        <w:rPr>
          <w:sz w:val="16"/>
        </w:rPr>
        <w:t xml:space="preserve"> of biology (figure 4). </w:t>
      </w:r>
      <w:r w:rsidRPr="00EE03DE">
        <w:rPr>
          <w:rStyle w:val="StyleUnderline"/>
          <w:highlight w:val="green"/>
        </w:rPr>
        <w:t>In a world that</w:t>
      </w:r>
      <w:r w:rsidRPr="008D5852">
        <w:rPr>
          <w:rStyle w:val="StyleUnderline"/>
        </w:rPr>
        <w:t xml:space="preserve"> has</w:t>
      </w:r>
      <w:r>
        <w:rPr>
          <w:rStyle w:val="StyleUnderline"/>
        </w:rPr>
        <w:t xml:space="preserve"> </w:t>
      </w:r>
      <w:r w:rsidRPr="00EE03DE">
        <w:rPr>
          <w:rStyle w:val="StyleUnderline"/>
          <w:highlight w:val="green"/>
        </w:rPr>
        <w:t>failed to eliminate nuclear weapons</w:t>
      </w:r>
      <w:r w:rsidRPr="008D5852">
        <w:rPr>
          <w:rStyle w:val="StyleUnderline"/>
        </w:rPr>
        <w:t xml:space="preserve">, </w:t>
      </w:r>
      <w:r w:rsidRPr="00EE03DE">
        <w:rPr>
          <w:rStyle w:val="StyleUnderline"/>
          <w:highlight w:val="green"/>
        </w:rPr>
        <w:t>bioweapons</w:t>
      </w:r>
      <w:r>
        <w:rPr>
          <w:rStyle w:val="StyleUnderline"/>
        </w:rPr>
        <w:t xml:space="preserve"> </w:t>
      </w:r>
      <w:r w:rsidRPr="008D5852">
        <w:rPr>
          <w:rStyle w:val="StyleUnderline"/>
        </w:rPr>
        <w:t xml:space="preserve">can </w:t>
      </w:r>
      <w:r w:rsidRPr="00EE03DE">
        <w:rPr>
          <w:rStyle w:val="StyleUnderline"/>
          <w:highlight w:val="green"/>
        </w:rPr>
        <w:t>serve as</w:t>
      </w:r>
      <w:r w:rsidRPr="008D5852">
        <w:rPr>
          <w:rStyle w:val="StyleUnderline"/>
        </w:rPr>
        <w:t xml:space="preserve"> </w:t>
      </w:r>
      <w:r w:rsidRPr="00EE03DE">
        <w:rPr>
          <w:rStyle w:val="StyleUnderline"/>
          <w:highlight w:val="green"/>
        </w:rPr>
        <w:t>strategic deterrents</w:t>
      </w:r>
      <w:r w:rsidRPr="008D5852">
        <w:rPr>
          <w:sz w:val="16"/>
        </w:rPr>
        <w:t>.</w:t>
      </w:r>
      <w:r w:rsidRPr="00EE03DE">
        <w:rPr>
          <w:sz w:val="16"/>
        </w:rPr>
        <w:t xml:space="preserve">75 </w:t>
      </w:r>
      <w:r w:rsidRPr="00EE03DE">
        <w:rPr>
          <w:rStyle w:val="StyleUnderline"/>
        </w:rPr>
        <w:t>Bioweapons</w:t>
      </w:r>
      <w:r w:rsidRPr="00EE03DE">
        <w:rPr>
          <w:sz w:val="16"/>
        </w:rPr>
        <w:t xml:space="preserve"> </w:t>
      </w:r>
      <w:r w:rsidRPr="00EE03DE">
        <w:rPr>
          <w:rStyle w:val="StyleUnderline"/>
        </w:rPr>
        <w:t>as “</w:t>
      </w:r>
      <w:r w:rsidRPr="00EE03DE">
        <w:rPr>
          <w:rStyle w:val="StyleUnderline"/>
          <w:highlight w:val="green"/>
        </w:rPr>
        <w:t>the poor man’s</w:t>
      </w:r>
      <w:r w:rsidRPr="00EE03DE">
        <w:rPr>
          <w:rStyle w:val="StyleUnderline"/>
        </w:rPr>
        <w:t xml:space="preserve"> </w:t>
      </w:r>
      <w:r w:rsidRPr="00EE03DE">
        <w:rPr>
          <w:rStyle w:val="StyleUnderline"/>
          <w:highlight w:val="green"/>
        </w:rPr>
        <w:t>atom</w:t>
      </w:r>
      <w:r w:rsidRPr="00EE03DE">
        <w:rPr>
          <w:rStyle w:val="StyleUnderline"/>
        </w:rPr>
        <w:t xml:space="preserve">ic </w:t>
      </w:r>
      <w:r w:rsidRPr="00EE03DE">
        <w:rPr>
          <w:rStyle w:val="StyleUnderline"/>
          <w:highlight w:val="green"/>
        </w:rPr>
        <w:t>bomb</w:t>
      </w:r>
      <w:r w:rsidRPr="008D5852">
        <w:rPr>
          <w:sz w:val="16"/>
        </w:rPr>
        <w:t xml:space="preserve">” would likely </w:t>
      </w:r>
      <w:r w:rsidRPr="00EE03DE">
        <w:rPr>
          <w:rStyle w:val="StyleUnderline"/>
          <w:highlight w:val="green"/>
        </w:rPr>
        <w:t>cost</w:t>
      </w:r>
      <w:r w:rsidRPr="008D5852">
        <w:rPr>
          <w:rStyle w:val="StyleUnderline"/>
        </w:rPr>
        <w:t xml:space="preserve"> an order of magnitude </w:t>
      </w:r>
      <w:r w:rsidRPr="00EE03DE">
        <w:rPr>
          <w:rStyle w:val="StyleUnderline"/>
          <w:highlight w:val="green"/>
        </w:rPr>
        <w:t>less</w:t>
      </w:r>
      <w:r w:rsidRPr="008D5852">
        <w:rPr>
          <w:rStyle w:val="StyleUnderline"/>
        </w:rPr>
        <w:t xml:space="preserve"> to build than</w:t>
      </w:r>
      <w:r>
        <w:rPr>
          <w:rStyle w:val="StyleUnderline"/>
        </w:rPr>
        <w:t xml:space="preserve"> </w:t>
      </w:r>
      <w:r w:rsidRPr="008D5852">
        <w:rPr>
          <w:rStyle w:val="StyleUnderline"/>
        </w:rPr>
        <w:t>nuclear weapons.</w:t>
      </w:r>
      <w:r w:rsidRPr="008D5852">
        <w:rPr>
          <w:sz w:val="16"/>
        </w:rPr>
        <w:t xml:space="preserve">76 </w:t>
      </w:r>
      <w:r w:rsidRPr="00EE03DE">
        <w:rPr>
          <w:rStyle w:val="StyleUnderline"/>
          <w:highlight w:val="green"/>
        </w:rPr>
        <w:t>If nuclear weapons were ever used, bioweapons</w:t>
      </w:r>
      <w:r w:rsidRPr="008D5852">
        <w:rPr>
          <w:rStyle w:val="StyleUnderline"/>
        </w:rPr>
        <w:t xml:space="preserve"> could </w:t>
      </w:r>
      <w:r w:rsidRPr="00EE03DE">
        <w:rPr>
          <w:rStyle w:val="StyleUnderline"/>
          <w:highlight w:val="green"/>
        </w:rPr>
        <w:t xml:space="preserve">offer a </w:t>
      </w:r>
      <w:proofErr w:type="spellStart"/>
      <w:r w:rsidRPr="00EE03DE">
        <w:rPr>
          <w:rStyle w:val="StyleUnderline"/>
          <w:highlight w:val="green"/>
        </w:rPr>
        <w:t>strate</w:t>
      </w:r>
      <w:proofErr w:type="spellEnd"/>
      <w:r w:rsidRPr="00EE03DE">
        <w:rPr>
          <w:rStyle w:val="StyleUnderline"/>
          <w:highlight w:val="green"/>
        </w:rPr>
        <w:t xml:space="preserve">- </w:t>
      </w:r>
      <w:proofErr w:type="spellStart"/>
      <w:r w:rsidRPr="00EE03DE">
        <w:rPr>
          <w:rStyle w:val="StyleUnderline"/>
          <w:highlight w:val="green"/>
        </w:rPr>
        <w:t>gic</w:t>
      </w:r>
      <w:proofErr w:type="spellEnd"/>
      <w:r w:rsidRPr="00EE03DE">
        <w:rPr>
          <w:rStyle w:val="StyleUnderline"/>
          <w:highlight w:val="green"/>
        </w:rPr>
        <w:t xml:space="preserve"> response</w:t>
      </w:r>
      <w:r w:rsidRPr="008D5852">
        <w:rPr>
          <w:sz w:val="16"/>
        </w:rPr>
        <w:t xml:space="preserve">, harming or eliminating a large adversarial population.77 Imagine an Operation Sea Spray−like scenario involving multi-drug- resistant, pathogenic microbes. Nations might also use bioweapons to maximize their warfighting capabilities. Tactical use of a biological weapon could be useful in a limited- campaign area like Taiwan. In one 2024 planning scenario, a coronavirus variant yet again impacts the readiness of the US Navy while </w:t>
      </w:r>
      <w:proofErr w:type="spellStart"/>
      <w:r w:rsidRPr="008D5852">
        <w:rPr>
          <w:sz w:val="16"/>
        </w:rPr>
        <w:t>simultane</w:t>
      </w:r>
      <w:proofErr w:type="spellEnd"/>
      <w:r w:rsidRPr="008D5852">
        <w:rPr>
          <w:sz w:val="16"/>
        </w:rPr>
        <w:t xml:space="preserve">- </w:t>
      </w:r>
      <w:proofErr w:type="spellStart"/>
      <w:r w:rsidRPr="008D5852">
        <w:rPr>
          <w:sz w:val="16"/>
        </w:rPr>
        <w:t>ously</w:t>
      </w:r>
      <w:proofErr w:type="spellEnd"/>
      <w:r w:rsidRPr="008D5852">
        <w:rPr>
          <w:sz w:val="16"/>
        </w:rPr>
        <w:t xml:space="preserve"> creating a public health emergency among Taiwanese civilians; China capitalizes on this vulnerable moment by “rescuing” Taiwan.78 In the hypothetical scenario, invading Chinese troops and essential workers are protected against the new variant via a surreptitious vaccine rolled out under the guise of a standard SARS-CoV-2 booster campaign. Even the threat of a biological weapon could be useful—spoof or not (figure 5). Consider if Russia announced a new SARS-CoV-2 variant circulating in and around Moscow. Researchers reportedly sequence the genome, finding that thirteen silent mutations result in the following changes—</w:t>
      </w:r>
      <w:proofErr w:type="spellStart"/>
      <w:r w:rsidRPr="008D5852">
        <w:rPr>
          <w:sz w:val="16"/>
        </w:rPr>
        <w:t>agc</w:t>
      </w:r>
      <w:proofErr w:type="spellEnd"/>
      <w:r w:rsidRPr="008D5852">
        <w:rPr>
          <w:sz w:val="16"/>
        </w:rPr>
        <w:t xml:space="preserve"> </w:t>
      </w:r>
      <w:proofErr w:type="spellStart"/>
      <w:r w:rsidRPr="008D5852">
        <w:rPr>
          <w:sz w:val="16"/>
        </w:rPr>
        <w:t>ctg</w:t>
      </w:r>
      <w:proofErr w:type="spellEnd"/>
      <w:r w:rsidRPr="008D5852">
        <w:rPr>
          <w:sz w:val="16"/>
        </w:rPr>
        <w:t xml:space="preserve"> </w:t>
      </w:r>
      <w:proofErr w:type="spellStart"/>
      <w:r w:rsidRPr="008D5852">
        <w:rPr>
          <w:sz w:val="16"/>
        </w:rPr>
        <w:t>gcg</w:t>
      </w:r>
      <w:proofErr w:type="spellEnd"/>
      <w:r w:rsidRPr="008D5852">
        <w:rPr>
          <w:sz w:val="16"/>
        </w:rPr>
        <w:t xml:space="preserve"> gtg </w:t>
      </w:r>
      <w:proofErr w:type="spellStart"/>
      <w:r w:rsidRPr="008D5852">
        <w:rPr>
          <w:sz w:val="16"/>
        </w:rPr>
        <w:t>gcg</w:t>
      </w:r>
      <w:proofErr w:type="spellEnd"/>
      <w:r w:rsidRPr="008D5852">
        <w:rPr>
          <w:sz w:val="16"/>
        </w:rPr>
        <w:t xml:space="preserve"> gtg </w:t>
      </w:r>
      <w:proofErr w:type="spellStart"/>
      <w:r w:rsidRPr="008D5852">
        <w:rPr>
          <w:sz w:val="16"/>
        </w:rPr>
        <w:t>aaa</w:t>
      </w:r>
      <w:proofErr w:type="spellEnd"/>
      <w:r w:rsidRPr="008D5852">
        <w:rPr>
          <w:sz w:val="16"/>
        </w:rPr>
        <w:t xml:space="preserve"> </w:t>
      </w:r>
      <w:proofErr w:type="spellStart"/>
      <w:r w:rsidRPr="008D5852">
        <w:rPr>
          <w:sz w:val="16"/>
        </w:rPr>
        <w:t>cgc</w:t>
      </w:r>
      <w:proofErr w:type="spellEnd"/>
      <w:r w:rsidRPr="008D5852">
        <w:rPr>
          <w:sz w:val="16"/>
        </w:rPr>
        <w:t xml:space="preserve"> </w:t>
      </w:r>
      <w:proofErr w:type="spellStart"/>
      <w:r w:rsidRPr="008D5852">
        <w:rPr>
          <w:sz w:val="16"/>
        </w:rPr>
        <w:t>gcg</w:t>
      </w:r>
      <w:proofErr w:type="spellEnd"/>
      <w:r w:rsidRPr="008D5852">
        <w:rPr>
          <w:sz w:val="16"/>
        </w:rPr>
        <w:t xml:space="preserve"> </w:t>
      </w:r>
      <w:proofErr w:type="spellStart"/>
      <w:r w:rsidRPr="008D5852">
        <w:rPr>
          <w:sz w:val="16"/>
        </w:rPr>
        <w:t>att</w:t>
      </w:r>
      <w:proofErr w:type="spellEnd"/>
      <w:r w:rsidRPr="008D5852">
        <w:rPr>
          <w:sz w:val="16"/>
        </w:rPr>
        <w:t xml:space="preserve"> </w:t>
      </w:r>
      <w:proofErr w:type="spellStart"/>
      <w:r w:rsidRPr="008D5852">
        <w:rPr>
          <w:sz w:val="16"/>
        </w:rPr>
        <w:t>aac</w:t>
      </w:r>
      <w:proofErr w:type="spellEnd"/>
      <w:r w:rsidRPr="008D5852">
        <w:rPr>
          <w:sz w:val="16"/>
        </w:rPr>
        <w:t xml:space="preserve"> </w:t>
      </w:r>
      <w:proofErr w:type="spellStart"/>
      <w:r w:rsidRPr="008D5852">
        <w:rPr>
          <w:sz w:val="16"/>
        </w:rPr>
        <w:t>att</w:t>
      </w:r>
      <w:proofErr w:type="spellEnd"/>
      <w:r w:rsidRPr="008D5852">
        <w:rPr>
          <w:sz w:val="16"/>
        </w:rPr>
        <w:t xml:space="preserve"> </w:t>
      </w:r>
      <w:proofErr w:type="spellStart"/>
      <w:r w:rsidRPr="008D5852">
        <w:rPr>
          <w:sz w:val="16"/>
        </w:rPr>
        <w:t>taa</w:t>
      </w:r>
      <w:proofErr w:type="spellEnd"/>
      <w:r w:rsidRPr="008D5852">
        <w:rPr>
          <w:sz w:val="16"/>
        </w:rPr>
        <w:t xml:space="preserve">— which, when translated to single-letter amino acid abbreviations, spell SLAVA VKRAINI (“Glory to Ukraine!”). Russia declares it is under biological attack and falsely represents that they have traced the source of the variant back to a company in the United States that sent synthetic SARS-CoV-2 genome fragments to a Lithuanian virology lab. In this scenario, everything could occur as a totally falsified digital attack, with no actual virus ever having been created, deployed, or detected. Such a scenario could be exploited not just for </w:t>
      </w:r>
      <w:proofErr w:type="spellStart"/>
      <w:r w:rsidRPr="008D5852">
        <w:rPr>
          <w:sz w:val="16"/>
        </w:rPr>
        <w:t>propa</w:t>
      </w:r>
      <w:proofErr w:type="spellEnd"/>
      <w:r w:rsidRPr="008D5852">
        <w:rPr>
          <w:sz w:val="16"/>
        </w:rPr>
        <w:t xml:space="preserve">- </w:t>
      </w:r>
      <w:proofErr w:type="spellStart"/>
      <w:r w:rsidRPr="008D5852">
        <w:rPr>
          <w:sz w:val="16"/>
        </w:rPr>
        <w:t>ganda</w:t>
      </w:r>
      <w:proofErr w:type="spellEnd"/>
      <w:r w:rsidRPr="008D5852">
        <w:rPr>
          <w:sz w:val="16"/>
        </w:rPr>
        <w:t xml:space="preserve"> purposes but to justify retaliatory actions such as sanctions or direct military action. Nations could also use biology for </w:t>
      </w:r>
      <w:proofErr w:type="spellStart"/>
      <w:r w:rsidRPr="008D5852">
        <w:rPr>
          <w:sz w:val="16"/>
        </w:rPr>
        <w:t>counterinsur</w:t>
      </w:r>
      <w:proofErr w:type="spellEnd"/>
      <w:r w:rsidRPr="008D5852">
        <w:rPr>
          <w:sz w:val="16"/>
        </w:rPr>
        <w:t xml:space="preserve">- </w:t>
      </w:r>
      <w:proofErr w:type="spellStart"/>
      <w:r w:rsidRPr="008D5852">
        <w:rPr>
          <w:sz w:val="16"/>
        </w:rPr>
        <w:t>gency</w:t>
      </w:r>
      <w:proofErr w:type="spellEnd"/>
      <w:r w:rsidRPr="008D5852">
        <w:rPr>
          <w:sz w:val="16"/>
        </w:rPr>
        <w:t xml:space="preserve">, targeted assassinations, or terror in the name of “regime security.” Differences in the DNA sequences of individuals and groups might provide sufficient information to target one person or group and not others, undermining one of President Nixon’s three 1969 reasons for </w:t>
      </w:r>
      <w:proofErr w:type="spellStart"/>
      <w:r w:rsidRPr="008D5852">
        <w:rPr>
          <w:sz w:val="16"/>
        </w:rPr>
        <w:t>aban</w:t>
      </w:r>
      <w:proofErr w:type="spellEnd"/>
      <w:r w:rsidRPr="008D5852">
        <w:rPr>
          <w:sz w:val="16"/>
        </w:rPr>
        <w:t xml:space="preserve">- </w:t>
      </w:r>
      <w:proofErr w:type="spellStart"/>
      <w:r w:rsidRPr="008D5852">
        <w:rPr>
          <w:sz w:val="16"/>
        </w:rPr>
        <w:t>doning</w:t>
      </w:r>
      <w:proofErr w:type="spellEnd"/>
      <w:r w:rsidRPr="008D5852">
        <w:rPr>
          <w:sz w:val="16"/>
        </w:rPr>
        <w:t xml:space="preserve"> biological weapons work. The possibility of genetic targeting long seemed thankfully hypo- thetical, but the ongoing development of super- high-fidelity gene-editing systems, developed for therapeutic purposes, forces careful </w:t>
      </w:r>
      <w:proofErr w:type="spellStart"/>
      <w:r w:rsidRPr="008D5852">
        <w:rPr>
          <w:sz w:val="16"/>
        </w:rPr>
        <w:t>reconsidera</w:t>
      </w:r>
      <w:proofErr w:type="spellEnd"/>
      <w:r w:rsidRPr="008D5852">
        <w:rPr>
          <w:sz w:val="16"/>
        </w:rPr>
        <w:t>- tion.79 A 2017 Chinese military strategy textbook identified “specific ethnic genetic attacks” (</w:t>
      </w:r>
      <w:proofErr w:type="spellStart"/>
      <w:r w:rsidRPr="008D5852">
        <w:rPr>
          <w:rFonts w:ascii="MS Gothic" w:eastAsia="MS Gothic" w:hAnsi="MS Gothic" w:cs="MS Gothic" w:hint="eastAsia"/>
          <w:sz w:val="16"/>
        </w:rPr>
        <w:t>特定</w:t>
      </w:r>
      <w:proofErr w:type="spellEnd"/>
      <w:r w:rsidRPr="008D5852">
        <w:rPr>
          <w:sz w:val="16"/>
        </w:rPr>
        <w:t xml:space="preserve"> </w:t>
      </w:r>
      <w:proofErr w:type="spellStart"/>
      <w:r w:rsidRPr="008D5852">
        <w:rPr>
          <w:rFonts w:ascii="MS Gothic" w:eastAsia="MS Gothic" w:hAnsi="MS Gothic" w:cs="MS Gothic" w:hint="eastAsia"/>
          <w:sz w:val="16"/>
        </w:rPr>
        <w:t>种族基因攻</w:t>
      </w:r>
      <w:r w:rsidRPr="008D5852">
        <w:rPr>
          <w:rFonts w:ascii="Microsoft JhengHei" w:eastAsia="Microsoft JhengHei" w:hAnsi="Microsoft JhengHei" w:cs="Microsoft JhengHei" w:hint="eastAsia"/>
          <w:sz w:val="16"/>
        </w:rPr>
        <w:t>击</w:t>
      </w:r>
      <w:proofErr w:type="spellEnd"/>
      <w:r w:rsidRPr="008D5852">
        <w:rPr>
          <w:sz w:val="16"/>
        </w:rPr>
        <w:t xml:space="preserve">) as a potential offensive bioweapon targeting entire ethnic groups.80 Political oppo- </w:t>
      </w:r>
      <w:proofErr w:type="spellStart"/>
      <w:r w:rsidRPr="008D5852">
        <w:rPr>
          <w:sz w:val="16"/>
        </w:rPr>
        <w:t>nents</w:t>
      </w:r>
      <w:proofErr w:type="spellEnd"/>
      <w:r w:rsidRPr="008D5852">
        <w:rPr>
          <w:sz w:val="16"/>
        </w:rPr>
        <w:t xml:space="preserve"> could be targeted with surreptitious bio- logical weapons instead of chemical toxins.81 Governments could even seek to arm proxies with biological weapons to seed terror in rival nations without direct attribution. Cultural and political norms helped halt the devel- </w:t>
      </w:r>
      <w:proofErr w:type="spellStart"/>
      <w:r w:rsidRPr="008D5852">
        <w:rPr>
          <w:sz w:val="16"/>
        </w:rPr>
        <w:t>opment</w:t>
      </w:r>
      <w:proofErr w:type="spellEnd"/>
      <w:r w:rsidRPr="008D5852">
        <w:rPr>
          <w:sz w:val="16"/>
        </w:rPr>
        <w:t>, promulgation, and use of bioweapons: Those who would use biology to cause harm were and should still be declared “</w:t>
      </w:r>
      <w:proofErr w:type="spellStart"/>
      <w:r w:rsidRPr="008D5852">
        <w:rPr>
          <w:sz w:val="16"/>
        </w:rPr>
        <w:t>hostis</w:t>
      </w:r>
      <w:proofErr w:type="spellEnd"/>
      <w:r w:rsidRPr="008D5852">
        <w:rPr>
          <w:sz w:val="16"/>
        </w:rPr>
        <w:t xml:space="preserve"> humani generis,” or enemies of all mankind operating outside all rules and norms of law.82 This framing reflects the intrinsic danger of weaponizing biology and the overwhelming threat bioweapons pose to civilization and society. Such cultural and </w:t>
      </w:r>
      <w:proofErr w:type="spellStart"/>
      <w:r w:rsidRPr="008D5852">
        <w:rPr>
          <w:sz w:val="16"/>
        </w:rPr>
        <w:t>politi</w:t>
      </w:r>
      <w:proofErr w:type="spellEnd"/>
      <w:r w:rsidRPr="008D5852">
        <w:rPr>
          <w:sz w:val="16"/>
        </w:rPr>
        <w:t xml:space="preserve">- </w:t>
      </w:r>
      <w:proofErr w:type="spellStart"/>
      <w:r w:rsidRPr="008D5852">
        <w:rPr>
          <w:sz w:val="16"/>
        </w:rPr>
        <w:t>cal</w:t>
      </w:r>
      <w:proofErr w:type="spellEnd"/>
      <w:r w:rsidRPr="008D5852">
        <w:rPr>
          <w:sz w:val="16"/>
        </w:rPr>
        <w:t xml:space="preserve"> norms must themselves be defended. Absent renewal, such norms hold until they fail. Russia, North Korea, and Syria have recently used banned chemical weapons, including VX and Novichok agents, against dissidents without significant last- </w:t>
      </w:r>
      <w:proofErr w:type="spellStart"/>
      <w:r w:rsidRPr="008D5852">
        <w:rPr>
          <w:sz w:val="16"/>
        </w:rPr>
        <w:t>ing</w:t>
      </w:r>
      <w:proofErr w:type="spellEnd"/>
      <w:r w:rsidRPr="008D5852">
        <w:rPr>
          <w:sz w:val="16"/>
        </w:rPr>
        <w:t xml:space="preserve"> repercussions.83 Experts warn that the </w:t>
      </w:r>
      <w:proofErr w:type="spellStart"/>
      <w:r w:rsidRPr="008D5852">
        <w:rPr>
          <w:sz w:val="16"/>
        </w:rPr>
        <w:t>ongo</w:t>
      </w:r>
      <w:proofErr w:type="spellEnd"/>
      <w:r w:rsidRPr="008D5852">
        <w:rPr>
          <w:sz w:val="16"/>
        </w:rPr>
        <w:t xml:space="preserve">- </w:t>
      </w:r>
      <w:proofErr w:type="spellStart"/>
      <w:r w:rsidRPr="008D5852">
        <w:rPr>
          <w:sz w:val="16"/>
        </w:rPr>
        <w:t>ing</w:t>
      </w:r>
      <w:proofErr w:type="spellEnd"/>
      <w:r w:rsidRPr="008D5852">
        <w:rPr>
          <w:sz w:val="16"/>
        </w:rPr>
        <w:t xml:space="preserve"> erosion of norms against the use of chemical weapons could spill over to bioweapons.84 A world simply researching bioweapons would itself be a world of greater risk. Accidents in </w:t>
      </w:r>
      <w:proofErr w:type="spellStart"/>
      <w:r w:rsidRPr="008D5852">
        <w:rPr>
          <w:sz w:val="16"/>
        </w:rPr>
        <w:t>labo</w:t>
      </w:r>
      <w:proofErr w:type="spellEnd"/>
      <w:r w:rsidRPr="008D5852">
        <w:rPr>
          <w:sz w:val="16"/>
        </w:rPr>
        <w:t xml:space="preserve">- </w:t>
      </w:r>
      <w:proofErr w:type="spellStart"/>
      <w:r w:rsidRPr="008D5852">
        <w:rPr>
          <w:sz w:val="16"/>
        </w:rPr>
        <w:t>ratories</w:t>
      </w:r>
      <w:proofErr w:type="spellEnd"/>
      <w:r w:rsidRPr="008D5852">
        <w:rPr>
          <w:sz w:val="16"/>
        </w:rPr>
        <w:t xml:space="preserve"> are common</w:t>
      </w:r>
      <w:proofErr w:type="gramStart"/>
      <w:r w:rsidRPr="008D5852">
        <w:rPr>
          <w:sz w:val="16"/>
        </w:rPr>
        <w:t>.85</w:t>
      </w:r>
      <w:proofErr w:type="gramEnd"/>
      <w:r w:rsidRPr="008D5852">
        <w:rPr>
          <w:sz w:val="16"/>
        </w:rPr>
        <w:t xml:space="preserve"> The last person to die of smallpox was Janet Parker in 1978.86 She was a medical photographer working in a darkroom </w:t>
      </w:r>
      <w:proofErr w:type="gramStart"/>
      <w:r w:rsidRPr="008D5852">
        <w:rPr>
          <w:sz w:val="16"/>
        </w:rPr>
        <w:t>one</w:t>
      </w:r>
      <w:proofErr w:type="gramEnd"/>
      <w:r w:rsidRPr="008D5852">
        <w:rPr>
          <w:sz w:val="16"/>
        </w:rPr>
        <w:t xml:space="preserve"> floor above a lab studying the virus. The lab working with the virus was rushing to complete research before being shut down; they had already been informed by World Health Organization (WHO) inspectors that their working conditions were unsafe. An air duct connecting the lab to an office next to the darkroom was the presumed route by which the virus got to Ms. Parker. Once </w:t>
      </w:r>
      <w:proofErr w:type="gramStart"/>
      <w:r w:rsidRPr="008D5852">
        <w:rPr>
          <w:sz w:val="16"/>
        </w:rPr>
        <w:t>sick, and</w:t>
      </w:r>
      <w:proofErr w:type="gramEnd"/>
      <w:r w:rsidRPr="008D5852">
        <w:rPr>
          <w:sz w:val="16"/>
        </w:rPr>
        <w:t xml:space="preserve"> not expecting to be infected with small- pox, she was first treated for chicken pox before dying. Past bioweapons programs are also not free from accidents. In 1979, anthrax spores were accidentally released from a then-secret Soviet </w:t>
      </w:r>
      <w:proofErr w:type="gramStart"/>
      <w:r w:rsidRPr="008D5852">
        <w:rPr>
          <w:sz w:val="16"/>
        </w:rPr>
        <w:t>bioweapons</w:t>
      </w:r>
      <w:proofErr w:type="gramEnd"/>
      <w:r w:rsidRPr="008D5852">
        <w:rPr>
          <w:sz w:val="16"/>
        </w:rPr>
        <w:t xml:space="preserve"> facility, killing sixty-six people.87 Some have reasoned that research with dangerous pathogens could be pushed to a level of opera- </w:t>
      </w:r>
      <w:proofErr w:type="spellStart"/>
      <w:r w:rsidRPr="008D5852">
        <w:rPr>
          <w:sz w:val="16"/>
        </w:rPr>
        <w:t>tional</w:t>
      </w:r>
      <w:proofErr w:type="spellEnd"/>
      <w:r w:rsidRPr="008D5852">
        <w:rPr>
          <w:sz w:val="16"/>
        </w:rPr>
        <w:t xml:space="preserve"> safety and security such that the benefits outweigh the risks.88 The US nuclear weapons program suggests otherwise. Despite an </w:t>
      </w:r>
      <w:proofErr w:type="spellStart"/>
      <w:r w:rsidRPr="008D5852">
        <w:rPr>
          <w:sz w:val="16"/>
        </w:rPr>
        <w:t>extraordi</w:t>
      </w:r>
      <w:proofErr w:type="spellEnd"/>
      <w:r w:rsidRPr="008D5852">
        <w:rPr>
          <w:sz w:val="16"/>
        </w:rPr>
        <w:t xml:space="preserve">- nary focus on safety and security, on several </w:t>
      </w:r>
      <w:proofErr w:type="spellStart"/>
      <w:r w:rsidRPr="008D5852">
        <w:rPr>
          <w:sz w:val="16"/>
        </w:rPr>
        <w:t>occa</w:t>
      </w:r>
      <w:proofErr w:type="spellEnd"/>
      <w:r w:rsidRPr="008D5852">
        <w:rPr>
          <w:sz w:val="16"/>
        </w:rPr>
        <w:t xml:space="preserve">- </w:t>
      </w:r>
      <w:proofErr w:type="spellStart"/>
      <w:r w:rsidRPr="008D5852">
        <w:rPr>
          <w:sz w:val="16"/>
        </w:rPr>
        <w:t>sions</w:t>
      </w:r>
      <w:proofErr w:type="spellEnd"/>
      <w:r w:rsidRPr="008D5852">
        <w:rPr>
          <w:sz w:val="16"/>
        </w:rPr>
        <w:t xml:space="preserve"> the United States has lost nuclear weapons or materials. for example, in 1966, the US military accidentally dropped four hydrogen bombs in Spain.89 One bomb landed without detonating and was quickly recovered. Two bombs detonated on impact, but luckily, had built-in safeguards to pre- vent nuclear explosions. The last hydrogen bomb remained missing for nearly four months before it was finally recovered from the Mediterranean Sea. Unlike nuclear weapons, a self-reproducing bioweapon could have impacts that would not be contained to a single point of release. THE UNITED STATES NO LONGER LEADS THE WORLD IN BIOTECHNOLOGY </w:t>
      </w:r>
    </w:p>
    <w:p w14:paraId="02B23452" w14:textId="38216200" w:rsidR="00A13392" w:rsidRPr="007D233B" w:rsidRDefault="00A13392" w:rsidP="00A13392">
      <w:pPr>
        <w:pStyle w:val="Heading3"/>
        <w:rPr>
          <w:rFonts w:asciiTheme="minorHAnsi" w:hAnsiTheme="minorHAnsi" w:cstheme="minorHAnsi"/>
        </w:rPr>
      </w:pPr>
      <w:r w:rsidRPr="007D233B">
        <w:rPr>
          <w:rFonts w:asciiTheme="minorHAnsi" w:hAnsiTheme="minorHAnsi" w:cstheme="minorHAnsi"/>
        </w:rPr>
        <w:lastRenderedPageBreak/>
        <w:t>AT: MAD</w:t>
      </w:r>
    </w:p>
    <w:p w14:paraId="2BBD9ADE" w14:textId="1D98DB37" w:rsidR="00A13392" w:rsidRPr="007D233B" w:rsidRDefault="00A13392" w:rsidP="00A13392">
      <w:pPr>
        <w:pStyle w:val="Heading4"/>
        <w:rPr>
          <w:rFonts w:asciiTheme="minorHAnsi" w:hAnsiTheme="minorHAnsi" w:cstheme="minorHAnsi"/>
        </w:rPr>
      </w:pPr>
      <w:r w:rsidRPr="007D233B">
        <w:rPr>
          <w:rFonts w:asciiTheme="minorHAnsi" w:hAnsiTheme="minorHAnsi" w:cstheme="minorHAnsi"/>
        </w:rPr>
        <w:t>MAD fails – nuclear planners don’t believe in it</w:t>
      </w:r>
    </w:p>
    <w:p w14:paraId="3080265C" w14:textId="49FB70FF" w:rsidR="00A13392" w:rsidRPr="007D233B" w:rsidRDefault="000F5B50" w:rsidP="00A13392">
      <w:pPr>
        <w:rPr>
          <w:rFonts w:asciiTheme="minorHAnsi" w:hAnsiTheme="minorHAnsi" w:cstheme="minorHAnsi"/>
        </w:rPr>
      </w:pPr>
      <w:r w:rsidRPr="007D233B">
        <w:rPr>
          <w:rFonts w:asciiTheme="minorHAnsi" w:hAnsiTheme="minorHAnsi" w:cstheme="minorHAnsi"/>
          <w:b/>
          <w:bCs/>
          <w:sz w:val="26"/>
          <w:szCs w:val="26"/>
        </w:rPr>
        <w:t>Ramana 19</w:t>
      </w:r>
      <w:r w:rsidRPr="007D233B">
        <w:rPr>
          <w:rFonts w:asciiTheme="minorHAnsi" w:hAnsiTheme="minorHAnsi" w:cstheme="minorHAnsi"/>
        </w:rPr>
        <w:t xml:space="preserve"> [</w:t>
      </w:r>
      <w:r w:rsidR="00A13392" w:rsidRPr="007D233B">
        <w:rPr>
          <w:rFonts w:asciiTheme="minorHAnsi" w:hAnsiTheme="minorHAnsi" w:cstheme="minorHAnsi"/>
        </w:rPr>
        <w:t>M. V. Ramana,</w:t>
      </w:r>
      <w:r w:rsidR="00122D1A" w:rsidRPr="007D233B">
        <w:rPr>
          <w:rFonts w:asciiTheme="minorHAnsi" w:hAnsiTheme="minorHAnsi" w:cstheme="minorHAnsi"/>
        </w:rPr>
        <w:t xml:space="preserve"> Professor and Simons Chair in Disarmament, Global and Human Security and Director of the Liu Institute for Global Issues at the University of British Columbia</w:t>
      </w:r>
      <w:r w:rsidR="00A13392" w:rsidRPr="007D233B">
        <w:rPr>
          <w:rFonts w:asciiTheme="minorHAnsi" w:hAnsiTheme="minorHAnsi" w:cstheme="minorHAnsi"/>
        </w:rPr>
        <w:t xml:space="preserve">, </w:t>
      </w:r>
      <w:r w:rsidR="00122D1A" w:rsidRPr="007D233B">
        <w:rPr>
          <w:rFonts w:asciiTheme="minorHAnsi" w:hAnsiTheme="minorHAnsi" w:cstheme="minorHAnsi"/>
        </w:rPr>
        <w:t xml:space="preserve">12-2019, </w:t>
      </w:r>
      <w:r w:rsidR="00A13392" w:rsidRPr="007D233B">
        <w:rPr>
          <w:rFonts w:asciiTheme="minorHAnsi" w:hAnsiTheme="minorHAnsi" w:cstheme="minorHAnsi"/>
        </w:rPr>
        <w:t>"The Irrelevance of Deterrence", Inference, https://inference-review.com/letter/the-irrelevance-of-deterrence</w:t>
      </w:r>
      <w:r w:rsidR="00476C6E" w:rsidRPr="007D233B">
        <w:rPr>
          <w:rFonts w:asciiTheme="minorHAnsi" w:hAnsiTheme="minorHAnsi" w:cstheme="minorHAnsi"/>
        </w:rPr>
        <w:t>]/Kankee</w:t>
      </w:r>
    </w:p>
    <w:p w14:paraId="121772D9" w14:textId="1CD403B8" w:rsidR="00A13392" w:rsidRPr="007D233B" w:rsidRDefault="00A13392" w:rsidP="00A13392">
      <w:pPr>
        <w:rPr>
          <w:rStyle w:val="StyleUnderline"/>
          <w:rFonts w:asciiTheme="minorHAnsi" w:hAnsiTheme="minorHAnsi" w:cstheme="minorHAnsi"/>
        </w:rPr>
      </w:pPr>
      <w:r w:rsidRPr="007D233B">
        <w:rPr>
          <w:rFonts w:asciiTheme="minorHAnsi" w:hAnsiTheme="minorHAnsi" w:cstheme="minorHAnsi"/>
          <w:sz w:val="16"/>
        </w:rPr>
        <w:t xml:space="preserve">Nuclear deterrence is indeed a key part of many nuclear discussions. Kenneth Waltz was a prominent international relations theorist and proponent of nuclear deterrence. In his famous debate with Scott Sagan, Waltz made the claim that: Deterrence is not a theory … a little reasoning leads to the conclusions that to fight nuclear wars is all but impossible and that to launch an offensive that might prompt nuclear retaliation is obvious folly. To reach those conclusions, complicated calculations are not required, only a little common sense.1 Despite Waltz’s claim that it is merely common sense, </w:t>
      </w:r>
      <w:r w:rsidRPr="007D233B">
        <w:rPr>
          <w:rStyle w:val="StyleUnderline"/>
          <w:rFonts w:asciiTheme="minorHAnsi" w:hAnsiTheme="minorHAnsi" w:cstheme="minorHAnsi"/>
        </w:rPr>
        <w:t>deterrence is</w:t>
      </w:r>
      <w:r w:rsidRPr="007D233B">
        <w:rPr>
          <w:rFonts w:asciiTheme="minorHAnsi" w:hAnsiTheme="minorHAnsi" w:cstheme="minorHAnsi"/>
          <w:sz w:val="16"/>
        </w:rPr>
        <w:t xml:space="preserve"> indeed </w:t>
      </w:r>
      <w:r w:rsidRPr="007D233B">
        <w:rPr>
          <w:rStyle w:val="StyleUnderline"/>
          <w:rFonts w:asciiTheme="minorHAnsi" w:hAnsiTheme="minorHAnsi" w:cstheme="minorHAnsi"/>
        </w:rPr>
        <w:t xml:space="preserve">a </w:t>
      </w:r>
      <w:r w:rsidRPr="007D233B">
        <w:rPr>
          <w:rStyle w:val="Emphasis"/>
          <w:rFonts w:asciiTheme="minorHAnsi" w:hAnsiTheme="minorHAnsi" w:cstheme="minorHAnsi"/>
        </w:rPr>
        <w:t>theory</w:t>
      </w:r>
      <w:r w:rsidRPr="007D233B">
        <w:rPr>
          <w:rFonts w:asciiTheme="minorHAnsi" w:hAnsiTheme="minorHAnsi" w:cstheme="minorHAnsi"/>
          <w:sz w:val="16"/>
        </w:rPr>
        <w:t xml:space="preserve">. This is also indicated by Ellsberg in his book, albeit indirectly. The theory’s accuracy can be tested by comparing its predictions with the observed behavior of states that possess nuclear weapons. The </w:t>
      </w:r>
      <w:r w:rsidRPr="007D233B">
        <w:rPr>
          <w:rStyle w:val="StyleUnderline"/>
          <w:rFonts w:asciiTheme="minorHAnsi" w:hAnsiTheme="minorHAnsi" w:cstheme="minorHAnsi"/>
        </w:rPr>
        <w:t>results</w:t>
      </w:r>
      <w:r w:rsidRPr="007D233B">
        <w:rPr>
          <w:rFonts w:asciiTheme="minorHAnsi" w:hAnsiTheme="minorHAnsi" w:cstheme="minorHAnsi"/>
          <w:sz w:val="16"/>
        </w:rPr>
        <w:t xml:space="preserve"> of such tests, it should be noted, have often </w:t>
      </w:r>
      <w:r w:rsidRPr="007D233B">
        <w:rPr>
          <w:rStyle w:val="StyleUnderline"/>
          <w:rFonts w:asciiTheme="minorHAnsi" w:hAnsiTheme="minorHAnsi" w:cstheme="minorHAnsi"/>
        </w:rPr>
        <w:t>put the</w:t>
      </w:r>
      <w:r w:rsidRPr="007D233B">
        <w:rPr>
          <w:rFonts w:asciiTheme="minorHAnsi" w:hAnsiTheme="minorHAnsi" w:cstheme="minorHAnsi"/>
          <w:sz w:val="16"/>
        </w:rPr>
        <w:t xml:space="preserve"> </w:t>
      </w:r>
      <w:r w:rsidRPr="007D233B">
        <w:rPr>
          <w:rStyle w:val="StyleUnderline"/>
          <w:rFonts w:asciiTheme="minorHAnsi" w:hAnsiTheme="minorHAnsi" w:cstheme="minorHAnsi"/>
        </w:rPr>
        <w:t>theory in poor light</w:t>
      </w:r>
      <w:r w:rsidRPr="007D233B">
        <w:rPr>
          <w:rFonts w:asciiTheme="minorHAnsi" w:hAnsiTheme="minorHAnsi" w:cstheme="minorHAnsi"/>
          <w:sz w:val="16"/>
        </w:rPr>
        <w:t xml:space="preserve">. Waltz suggested that in a relationship dominated by the logic of deterrence, “if no state can launch a disarming attack with high confidence, force comparisons are irrelevant. Strategic arms races are then pointless.”2 </w:t>
      </w:r>
      <w:r w:rsidRPr="007D233B">
        <w:rPr>
          <w:rStyle w:val="StyleUnderline"/>
          <w:rFonts w:asciiTheme="minorHAnsi" w:hAnsiTheme="minorHAnsi" w:cstheme="minorHAnsi"/>
        </w:rPr>
        <w:t>Strategic arms races are</w:t>
      </w:r>
      <w:r w:rsidRPr="007D233B">
        <w:rPr>
          <w:rFonts w:asciiTheme="minorHAnsi" w:hAnsiTheme="minorHAnsi" w:cstheme="minorHAnsi"/>
          <w:sz w:val="16"/>
        </w:rPr>
        <w:t xml:space="preserve">, of course, </w:t>
      </w:r>
      <w:r w:rsidRPr="007D233B">
        <w:rPr>
          <w:rStyle w:val="StyleUnderline"/>
          <w:rFonts w:asciiTheme="minorHAnsi" w:hAnsiTheme="minorHAnsi" w:cstheme="minorHAnsi"/>
        </w:rPr>
        <w:t>pointless</w:t>
      </w:r>
      <w:r w:rsidRPr="007D233B">
        <w:rPr>
          <w:rFonts w:asciiTheme="minorHAnsi" w:hAnsiTheme="minorHAnsi" w:cstheme="minorHAnsi"/>
          <w:sz w:val="16"/>
        </w:rPr>
        <w:t xml:space="preserve">. </w:t>
      </w:r>
      <w:r w:rsidRPr="007D233B">
        <w:rPr>
          <w:rStyle w:val="StyleUnderline"/>
          <w:rFonts w:asciiTheme="minorHAnsi" w:hAnsiTheme="minorHAnsi" w:cstheme="minorHAnsi"/>
        </w:rPr>
        <w:t>But</w:t>
      </w:r>
      <w:r w:rsidRPr="007D233B">
        <w:rPr>
          <w:rFonts w:asciiTheme="minorHAnsi" w:hAnsiTheme="minorHAnsi" w:cstheme="minorHAnsi"/>
          <w:sz w:val="16"/>
        </w:rPr>
        <w:t xml:space="preserve"> it is also true that they </w:t>
      </w:r>
      <w:r w:rsidRPr="007D233B">
        <w:rPr>
          <w:rStyle w:val="StyleUnderline"/>
          <w:rFonts w:asciiTheme="minorHAnsi" w:hAnsiTheme="minorHAnsi" w:cstheme="minorHAnsi"/>
        </w:rPr>
        <w:t>occur</w:t>
      </w:r>
      <w:r w:rsidRPr="007D233B">
        <w:rPr>
          <w:rFonts w:asciiTheme="minorHAnsi" w:hAnsiTheme="minorHAnsi" w:cstheme="minorHAnsi"/>
          <w:sz w:val="16"/>
        </w:rPr>
        <w:t xml:space="preserve">. The most obvious example was the arms race between </w:t>
      </w:r>
      <w:r w:rsidRPr="007D233B">
        <w:rPr>
          <w:rStyle w:val="StyleUnderline"/>
          <w:rFonts w:asciiTheme="minorHAnsi" w:hAnsiTheme="minorHAnsi" w:cstheme="minorHAnsi"/>
        </w:rPr>
        <w:t>the United States and the Soviet Union</w:t>
      </w:r>
      <w:r w:rsidRPr="007D233B">
        <w:rPr>
          <w:rFonts w:asciiTheme="minorHAnsi" w:hAnsiTheme="minorHAnsi" w:cstheme="minorHAnsi"/>
          <w:sz w:val="16"/>
        </w:rPr>
        <w:t xml:space="preserve">, which resulted in the two superpowers stockpiling more than 70,000 nuclear weapons. In attempting to match the United States warhead for warhead, missile for missile, the Soviet Union eventually went bankrupt. These two states clearly </w:t>
      </w:r>
      <w:r w:rsidRPr="007D233B">
        <w:rPr>
          <w:rStyle w:val="StyleUnderline"/>
          <w:rFonts w:asciiTheme="minorHAnsi" w:hAnsiTheme="minorHAnsi" w:cstheme="minorHAnsi"/>
        </w:rPr>
        <w:t>did not behave in the fashion</w:t>
      </w:r>
      <w:r w:rsidRPr="007D233B">
        <w:rPr>
          <w:rFonts w:asciiTheme="minorHAnsi" w:hAnsiTheme="minorHAnsi" w:cstheme="minorHAnsi"/>
          <w:sz w:val="16"/>
        </w:rPr>
        <w:t xml:space="preserve"> that the main </w:t>
      </w:r>
      <w:proofErr w:type="gramStart"/>
      <w:r w:rsidRPr="007D233B">
        <w:rPr>
          <w:rStyle w:val="StyleUnderline"/>
          <w:rFonts w:asciiTheme="minorHAnsi" w:hAnsiTheme="minorHAnsi" w:cstheme="minorHAnsi"/>
        </w:rPr>
        <w:t>deterrence</w:t>
      </w:r>
      <w:proofErr w:type="gramEnd"/>
      <w:r w:rsidRPr="007D233B">
        <w:rPr>
          <w:rStyle w:val="StyleUnderline"/>
          <w:rFonts w:asciiTheme="minorHAnsi" w:hAnsiTheme="minorHAnsi" w:cstheme="minorHAnsi"/>
        </w:rPr>
        <w:t xml:space="preserve"> theorist predicted</w:t>
      </w:r>
      <w:r w:rsidRPr="007D233B">
        <w:rPr>
          <w:rFonts w:asciiTheme="minorHAnsi" w:hAnsiTheme="minorHAnsi" w:cstheme="minorHAnsi"/>
          <w:sz w:val="16"/>
        </w:rPr>
        <w:t xml:space="preserve"> they would. The second reason not to place much emphasis on the idea of </w:t>
      </w:r>
      <w:r w:rsidRPr="007D233B">
        <w:rPr>
          <w:rStyle w:val="StyleUnderline"/>
          <w:rFonts w:asciiTheme="minorHAnsi" w:hAnsiTheme="minorHAnsi" w:cstheme="minorHAnsi"/>
        </w:rPr>
        <w:t>nuclear deterrence</w:t>
      </w:r>
      <w:r w:rsidRPr="007D233B">
        <w:rPr>
          <w:rFonts w:asciiTheme="minorHAnsi" w:hAnsiTheme="minorHAnsi" w:cstheme="minorHAnsi"/>
          <w:sz w:val="16"/>
        </w:rPr>
        <w:t xml:space="preserve"> is that it seems to </w:t>
      </w:r>
      <w:r w:rsidRPr="007D233B">
        <w:rPr>
          <w:rStyle w:val="StyleUnderline"/>
          <w:rFonts w:asciiTheme="minorHAnsi" w:hAnsiTheme="minorHAnsi" w:cstheme="minorHAnsi"/>
        </w:rPr>
        <w:t>have little utility</w:t>
      </w:r>
      <w:r w:rsidRPr="007D233B">
        <w:rPr>
          <w:rFonts w:asciiTheme="minorHAnsi" w:hAnsiTheme="minorHAnsi" w:cstheme="minorHAnsi"/>
          <w:sz w:val="16"/>
        </w:rPr>
        <w:t xml:space="preserve"> </w:t>
      </w:r>
      <w:r w:rsidRPr="007D233B">
        <w:rPr>
          <w:rStyle w:val="StyleUnderline"/>
          <w:rFonts w:asciiTheme="minorHAnsi" w:hAnsiTheme="minorHAnsi" w:cstheme="minorHAnsi"/>
        </w:rPr>
        <w:t>for</w:t>
      </w:r>
      <w:r w:rsidRPr="007D233B">
        <w:rPr>
          <w:rFonts w:asciiTheme="minorHAnsi" w:hAnsiTheme="minorHAnsi" w:cstheme="minorHAnsi"/>
          <w:sz w:val="16"/>
        </w:rPr>
        <w:t xml:space="preserve"> the </w:t>
      </w:r>
      <w:r w:rsidRPr="007D233B">
        <w:rPr>
          <w:rStyle w:val="StyleUnderline"/>
          <w:rFonts w:asciiTheme="minorHAnsi" w:hAnsiTheme="minorHAnsi" w:cstheme="minorHAnsi"/>
        </w:rPr>
        <w:t>people</w:t>
      </w:r>
      <w:r w:rsidRPr="007D233B">
        <w:rPr>
          <w:rFonts w:asciiTheme="minorHAnsi" w:hAnsiTheme="minorHAnsi" w:cstheme="minorHAnsi"/>
          <w:sz w:val="16"/>
        </w:rPr>
        <w:t xml:space="preserve"> responsible for </w:t>
      </w:r>
      <w:r w:rsidRPr="007D233B">
        <w:rPr>
          <w:rStyle w:val="StyleUnderline"/>
          <w:rFonts w:asciiTheme="minorHAnsi" w:hAnsiTheme="minorHAnsi" w:cstheme="minorHAnsi"/>
        </w:rPr>
        <w:t>managing nuclear arsenals</w:t>
      </w:r>
      <w:r w:rsidRPr="007D233B">
        <w:rPr>
          <w:rFonts w:asciiTheme="minorHAnsi" w:hAnsiTheme="minorHAnsi" w:cstheme="minorHAnsi"/>
          <w:sz w:val="16"/>
        </w:rPr>
        <w:t xml:space="preserve">. Published in 1998, Jonathan Schell’s The Gift of Time was based on a series of conversations with politicians and military leaders from the US, Europe, and Russia who had been responsible for formulating and implementing nuclear weapons policy. General Lee </w:t>
      </w:r>
      <w:r w:rsidRPr="007D233B">
        <w:rPr>
          <w:rStyle w:val="StyleUnderline"/>
          <w:rFonts w:asciiTheme="minorHAnsi" w:hAnsiTheme="minorHAnsi" w:cstheme="minorHAnsi"/>
        </w:rPr>
        <w:t xml:space="preserve">Butler was a former commander-in-chief of the US </w:t>
      </w:r>
      <w:r w:rsidRPr="007D233B">
        <w:rPr>
          <w:rStyle w:val="StyleUnderline"/>
          <w:rFonts w:asciiTheme="minorHAnsi" w:hAnsiTheme="minorHAnsi" w:cstheme="minorHAnsi"/>
          <w:highlight w:val="green"/>
        </w:rPr>
        <w:t>Strat</w:t>
      </w:r>
      <w:r w:rsidRPr="007D233B">
        <w:rPr>
          <w:rStyle w:val="StyleUnderline"/>
          <w:rFonts w:asciiTheme="minorHAnsi" w:hAnsiTheme="minorHAnsi" w:cstheme="minorHAnsi"/>
        </w:rPr>
        <w:t xml:space="preserve">egic </w:t>
      </w:r>
      <w:r w:rsidRPr="007D233B">
        <w:rPr>
          <w:rStyle w:val="StyleUnderline"/>
          <w:rFonts w:asciiTheme="minorHAnsi" w:hAnsiTheme="minorHAnsi" w:cstheme="minorHAnsi"/>
          <w:highlight w:val="green"/>
        </w:rPr>
        <w:t>Com</w:t>
      </w:r>
      <w:r w:rsidRPr="007D233B">
        <w:rPr>
          <w:rStyle w:val="StyleUnderline"/>
          <w:rFonts w:asciiTheme="minorHAnsi" w:hAnsiTheme="minorHAnsi" w:cstheme="minorHAnsi"/>
        </w:rPr>
        <w:t>mand</w:t>
      </w:r>
      <w:r w:rsidRPr="007D233B">
        <w:rPr>
          <w:rFonts w:asciiTheme="minorHAnsi" w:hAnsiTheme="minorHAnsi" w:cstheme="minorHAnsi"/>
          <w:sz w:val="16"/>
        </w:rPr>
        <w:t xml:space="preserve">, a position in which he had planning and operational responsibilities for all US strategic nuclear forces. In the book, Butler observed, </w:t>
      </w:r>
      <w:proofErr w:type="gramStart"/>
      <w:r w:rsidRPr="007D233B">
        <w:rPr>
          <w:rStyle w:val="StyleUnderline"/>
          <w:rFonts w:asciiTheme="minorHAnsi" w:hAnsiTheme="minorHAnsi" w:cstheme="minorHAnsi"/>
        </w:rPr>
        <w:t>The</w:t>
      </w:r>
      <w:proofErr w:type="gramEnd"/>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goal</w:t>
      </w:r>
      <w:r w:rsidRPr="007D233B">
        <w:rPr>
          <w:rFonts w:asciiTheme="minorHAnsi" w:hAnsiTheme="minorHAnsi" w:cstheme="minorHAnsi"/>
          <w:sz w:val="16"/>
        </w:rPr>
        <w:t xml:space="preserve">—the </w:t>
      </w:r>
      <w:r w:rsidRPr="007D233B">
        <w:rPr>
          <w:rStyle w:val="StyleUnderline"/>
          <w:rFonts w:asciiTheme="minorHAnsi" w:hAnsiTheme="minorHAnsi" w:cstheme="minorHAnsi"/>
          <w:highlight w:val="green"/>
        </w:rPr>
        <w:t>wish</w:t>
      </w:r>
      <w:r w:rsidRPr="007D233B">
        <w:rPr>
          <w:rFonts w:asciiTheme="minorHAnsi" w:hAnsiTheme="minorHAnsi" w:cstheme="minorHAnsi"/>
          <w:sz w:val="16"/>
        </w:rPr>
        <w:t>, really—</w:t>
      </w:r>
      <w:r w:rsidRPr="007D233B">
        <w:rPr>
          <w:rStyle w:val="StyleUnderline"/>
          <w:rFonts w:asciiTheme="minorHAnsi" w:hAnsiTheme="minorHAnsi" w:cstheme="minorHAnsi"/>
          <w:highlight w:val="green"/>
        </w:rPr>
        <w:t xml:space="preserve">might be to prevent </w:t>
      </w:r>
      <w:r w:rsidRPr="007D233B">
        <w:rPr>
          <w:rStyle w:val="StyleUnderline"/>
          <w:rFonts w:asciiTheme="minorHAnsi" w:hAnsiTheme="minorHAnsi" w:cstheme="minorHAnsi"/>
        </w:rPr>
        <w:t xml:space="preserve">nuclear </w:t>
      </w:r>
      <w:r w:rsidRPr="007D233B">
        <w:rPr>
          <w:rStyle w:val="StyleUnderline"/>
          <w:rFonts w:asciiTheme="minorHAnsi" w:hAnsiTheme="minorHAnsi" w:cstheme="minorHAnsi"/>
          <w:highlight w:val="green"/>
        </w:rPr>
        <w:t>war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but the </w:t>
      </w:r>
      <w:r w:rsidRPr="007D233B">
        <w:rPr>
          <w:rStyle w:val="StyleUnderline"/>
          <w:rFonts w:asciiTheme="minorHAnsi" w:hAnsiTheme="minorHAnsi" w:cstheme="minorHAnsi"/>
        </w:rPr>
        <w:t xml:space="preserve">operational </w:t>
      </w:r>
      <w:r w:rsidRPr="007D233B">
        <w:rPr>
          <w:rStyle w:val="StyleUnderline"/>
          <w:rFonts w:asciiTheme="minorHAnsi" w:hAnsiTheme="minorHAnsi" w:cstheme="minorHAnsi"/>
          <w:highlight w:val="green"/>
        </w:rPr>
        <w:t xml:space="preserve">plan had to be </w:t>
      </w:r>
      <w:r w:rsidRPr="007D233B">
        <w:rPr>
          <w:rStyle w:val="StyleUnderline"/>
          <w:rFonts w:asciiTheme="minorHAnsi" w:hAnsiTheme="minorHAnsi" w:cstheme="minorHAnsi"/>
        </w:rPr>
        <w:t xml:space="preserve">to wage </w:t>
      </w:r>
      <w:r w:rsidRPr="007D233B">
        <w:rPr>
          <w:rStyle w:val="StyleUnderline"/>
          <w:rFonts w:asciiTheme="minorHAnsi" w:hAnsiTheme="minorHAnsi" w:cstheme="minorHAnsi"/>
          <w:highlight w:val="green"/>
        </w:rPr>
        <w:t>war</w:t>
      </w:r>
      <w:r w:rsidRPr="007D233B">
        <w:rPr>
          <w:rFonts w:asciiTheme="minorHAnsi" w:hAnsiTheme="minorHAnsi" w:cstheme="minorHAnsi"/>
          <w:sz w:val="16"/>
        </w:rPr>
        <w:t xml:space="preserve">. After all, actual </w:t>
      </w:r>
      <w:r w:rsidRPr="007D233B">
        <w:rPr>
          <w:rStyle w:val="StyleUnderline"/>
          <w:rFonts w:asciiTheme="minorHAnsi" w:hAnsiTheme="minorHAnsi" w:cstheme="minorHAnsi"/>
        </w:rPr>
        <w:t>nuclear “deterrence</w:t>
      </w:r>
      <w:r w:rsidRPr="007D233B">
        <w:rPr>
          <w:rFonts w:asciiTheme="minorHAnsi" w:hAnsiTheme="minorHAnsi" w:cstheme="minorHAnsi"/>
          <w:sz w:val="16"/>
        </w:rPr>
        <w:t>”—which is to say a mental state of restraint brought about by terror of annihilation—</w:t>
      </w:r>
      <w:r w:rsidRPr="007D233B">
        <w:rPr>
          <w:rStyle w:val="StyleUnderline"/>
          <w:rFonts w:asciiTheme="minorHAnsi" w:hAnsiTheme="minorHAnsi" w:cstheme="minorHAnsi"/>
        </w:rPr>
        <w:t>was nothing that we could bring about by ourselves</w:t>
      </w:r>
      <w:r w:rsidRPr="007D233B">
        <w:rPr>
          <w:rFonts w:asciiTheme="minorHAnsi" w:hAnsiTheme="minorHAnsi" w:cstheme="minorHAnsi"/>
          <w:sz w:val="16"/>
        </w:rPr>
        <w:t xml:space="preserve">. In the last analysis, </w:t>
      </w:r>
      <w:r w:rsidRPr="007D233B">
        <w:rPr>
          <w:rStyle w:val="StyleUnderline"/>
          <w:rFonts w:asciiTheme="minorHAnsi" w:hAnsiTheme="minorHAnsi" w:cstheme="minorHAnsi"/>
        </w:rPr>
        <w:t>it was up to the enemy</w:t>
      </w:r>
      <w:r w:rsidRPr="007D233B">
        <w:rPr>
          <w:rFonts w:asciiTheme="minorHAnsi" w:hAnsiTheme="minorHAnsi" w:cstheme="minorHAnsi"/>
          <w:sz w:val="16"/>
        </w:rPr>
        <w:t xml:space="preserve"> whether he would be deterred or not. </w:t>
      </w:r>
      <w:r w:rsidRPr="007D233B">
        <w:rPr>
          <w:rStyle w:val="StyleUnderline"/>
          <w:rFonts w:asciiTheme="minorHAnsi" w:hAnsiTheme="minorHAnsi" w:cstheme="minorHAnsi"/>
        </w:rPr>
        <w:t>What both sides had to do in the meantime was plan for nuclear war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Wish and plan collided at every point</w:t>
      </w:r>
      <w:r w:rsidRPr="007D233B">
        <w:rPr>
          <w:rStyle w:val="StyleUnderline"/>
          <w:rFonts w:asciiTheme="minorHAnsi" w:hAnsiTheme="minorHAnsi" w:cstheme="minorHAnsi"/>
        </w:rPr>
        <w:t>—psychologically, intellectually, but, above all, operationally</w:t>
      </w:r>
      <w:r w:rsidRPr="007D233B">
        <w:rPr>
          <w:rFonts w:asciiTheme="minorHAnsi" w:hAnsiTheme="minorHAnsi" w:cstheme="minorHAnsi"/>
          <w:sz w:val="16"/>
        </w:rPr>
        <w:t>.3 Based on his own experiences with military crises, Butler concluded that “</w:t>
      </w:r>
      <w:r w:rsidRPr="007D233B">
        <w:rPr>
          <w:rStyle w:val="StyleUnderline"/>
          <w:rFonts w:asciiTheme="minorHAnsi" w:hAnsiTheme="minorHAnsi" w:cstheme="minorHAnsi"/>
          <w:highlight w:val="green"/>
        </w:rPr>
        <w:t>as you entered the crisis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thoughts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deterrence </w:t>
      </w:r>
      <w:r w:rsidRPr="007D233B">
        <w:rPr>
          <w:rStyle w:val="Emphasis"/>
          <w:rFonts w:asciiTheme="minorHAnsi" w:hAnsiTheme="minorHAnsi" w:cstheme="minorHAnsi"/>
          <w:highlight w:val="green"/>
        </w:rPr>
        <w:t>vanished</w:t>
      </w:r>
      <w:r w:rsidRPr="007D233B">
        <w:rPr>
          <w:rStyle w:val="StyleUnderline"/>
          <w:rFonts w:asciiTheme="minorHAnsi" w:hAnsiTheme="minorHAnsi" w:cstheme="minorHAnsi"/>
        </w:rPr>
        <w:t xml:space="preserve">, and you were </w:t>
      </w:r>
      <w:r w:rsidRPr="007D233B">
        <w:rPr>
          <w:rFonts w:asciiTheme="minorHAnsi" w:hAnsiTheme="minorHAnsi" w:cstheme="minorHAnsi"/>
          <w:sz w:val="16"/>
        </w:rPr>
        <w:t>simply</w:t>
      </w:r>
      <w:r w:rsidRPr="007D233B">
        <w:rPr>
          <w:rStyle w:val="StyleUnderline"/>
          <w:rFonts w:asciiTheme="minorHAnsi" w:hAnsiTheme="minorHAnsi" w:cstheme="minorHAnsi"/>
        </w:rPr>
        <w:t xml:space="preserve"> trying to deal with the classic imponderables of crises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Cuba</w:t>
      </w:r>
      <w:r w:rsidRPr="007D233B">
        <w:rPr>
          <w:rStyle w:val="StyleUnderline"/>
          <w:rFonts w:asciiTheme="minorHAnsi" w:hAnsiTheme="minorHAnsi" w:cstheme="minorHAnsi"/>
        </w:rPr>
        <w:t>n Missile</w:t>
      </w:r>
      <w:r w:rsidRPr="007D233B">
        <w:rPr>
          <w:rFonts w:asciiTheme="minorHAnsi" w:hAnsiTheme="minorHAnsi" w:cstheme="minorHAnsi"/>
          <w:sz w:val="16"/>
        </w:rPr>
        <w:t xml:space="preserve"> </w:t>
      </w:r>
      <w:r w:rsidRPr="007D233B">
        <w:rPr>
          <w:rStyle w:val="StyleUnderline"/>
          <w:rFonts w:asciiTheme="minorHAnsi" w:hAnsiTheme="minorHAnsi" w:cstheme="minorHAnsi"/>
        </w:rPr>
        <w:t>Crisis</w:t>
      </w:r>
      <w:r w:rsidRPr="007D233B">
        <w:rPr>
          <w:rFonts w:asciiTheme="minorHAnsi" w:hAnsiTheme="minorHAnsi" w:cstheme="minorHAnsi"/>
          <w:sz w:val="16"/>
        </w:rPr>
        <w:t xml:space="preserve">, he suggested, </w:t>
      </w:r>
      <w:r w:rsidRPr="007D233B">
        <w:rPr>
          <w:rStyle w:val="StyleUnderline"/>
          <w:rFonts w:asciiTheme="minorHAnsi" w:hAnsiTheme="minorHAnsi" w:cstheme="minorHAnsi"/>
          <w:highlight w:val="green"/>
        </w:rPr>
        <w:t>was</w:t>
      </w:r>
      <w:r w:rsidRPr="007D233B">
        <w:rPr>
          <w:rFonts w:asciiTheme="minorHAnsi" w:hAnsiTheme="minorHAnsi" w:cstheme="minorHAnsi"/>
          <w:sz w:val="16"/>
        </w:rPr>
        <w:t xml:space="preserve"> a case in point: there was </w:t>
      </w:r>
      <w:r w:rsidRPr="007D233B">
        <w:rPr>
          <w:rStyle w:val="Emphasis"/>
          <w:rFonts w:asciiTheme="minorHAnsi" w:hAnsiTheme="minorHAnsi" w:cstheme="minorHAnsi"/>
          <w:highlight w:val="green"/>
        </w:rPr>
        <w:t>no</w:t>
      </w:r>
      <w:r w:rsidRPr="007D233B">
        <w:rPr>
          <w:rFonts w:asciiTheme="minorHAnsi" w:hAnsiTheme="minorHAnsi" w:cstheme="minorHAnsi"/>
          <w:sz w:val="16"/>
        </w:rPr>
        <w:t xml:space="preserve"> real </w:t>
      </w:r>
      <w:r w:rsidRPr="007D233B">
        <w:rPr>
          <w:rStyle w:val="Emphasis"/>
          <w:rFonts w:asciiTheme="minorHAnsi" w:hAnsiTheme="minorHAnsi" w:cstheme="minorHAnsi"/>
          <w:highlight w:val="green"/>
        </w:rPr>
        <w:t>talk</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deterrence</w:t>
      </w:r>
      <w:r w:rsidRPr="007D233B">
        <w:rPr>
          <w:rFonts w:asciiTheme="minorHAnsi" w:hAnsiTheme="minorHAnsi" w:cstheme="minorHAnsi"/>
          <w:sz w:val="16"/>
        </w:rPr>
        <w:t xml:space="preserve"> during those thirteen days. </w:t>
      </w:r>
      <w:r w:rsidRPr="007D233B">
        <w:rPr>
          <w:rStyle w:val="StyleUnderline"/>
          <w:rFonts w:asciiTheme="minorHAnsi" w:hAnsiTheme="minorHAnsi" w:cstheme="minorHAnsi"/>
        </w:rPr>
        <w:t xml:space="preserve">As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theoretical </w:t>
      </w:r>
      <w:r w:rsidRPr="007D233B">
        <w:rPr>
          <w:rStyle w:val="StyleUnderline"/>
          <w:rFonts w:asciiTheme="minorHAnsi" w:hAnsiTheme="minorHAnsi" w:cstheme="minorHAnsi"/>
          <w:highlight w:val="green"/>
        </w:rPr>
        <w:t>concept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deterrence </w:t>
      </w:r>
      <w:r w:rsidRPr="007D233B">
        <w:rPr>
          <w:rStyle w:val="StyleUnderline"/>
          <w:rFonts w:asciiTheme="minorHAnsi" w:hAnsiTheme="minorHAnsi" w:cstheme="minorHAnsi"/>
          <w:highlight w:val="green"/>
        </w:rPr>
        <w:t xml:space="preserve">has </w:t>
      </w:r>
      <w:r w:rsidRPr="007D233B">
        <w:rPr>
          <w:rStyle w:val="Emphasis"/>
          <w:rFonts w:asciiTheme="minorHAnsi" w:hAnsiTheme="minorHAnsi" w:cstheme="minorHAnsi"/>
          <w:highlight w:val="green"/>
        </w:rPr>
        <w:t>little</w:t>
      </w:r>
      <w:r w:rsidRPr="007D233B">
        <w:rPr>
          <w:rStyle w:val="StyleUnderline"/>
          <w:rFonts w:asciiTheme="minorHAnsi" w:hAnsiTheme="minorHAnsi" w:cstheme="minorHAnsi"/>
          <w:highlight w:val="green"/>
        </w:rPr>
        <w:t xml:space="preserve"> to do with</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reality</w:t>
      </w:r>
      <w:r w:rsidRPr="007D233B">
        <w:rPr>
          <w:rStyle w:val="StyleUnderline"/>
          <w:rFonts w:asciiTheme="minorHAnsi" w:hAnsiTheme="minorHAnsi" w:cstheme="minorHAnsi"/>
        </w:rPr>
        <w:t xml:space="preserve"> of nuclear weapons or nuclear warfare</w:t>
      </w:r>
      <w:r w:rsidRPr="007D233B">
        <w:rPr>
          <w:rFonts w:asciiTheme="minorHAnsi" w:hAnsiTheme="minorHAnsi" w:cstheme="minorHAnsi"/>
          <w:sz w:val="16"/>
        </w:rPr>
        <w:t>. This is precisely the point that Ellsberg makes in his book. The conceptual irrelevance of nuclear deterrence might not be a big deal but for the very real potential for catastrophe that motivates it, because “</w:t>
      </w:r>
      <w:r w:rsidRPr="007D233B">
        <w:rPr>
          <w:rStyle w:val="StyleUnderline"/>
          <w:rFonts w:asciiTheme="minorHAnsi" w:hAnsiTheme="minorHAnsi" w:cstheme="minorHAnsi"/>
        </w:rPr>
        <w:t>the brute facts of military, political, and human reality are at odds with the basic presumption of nuclear deterrence</w:t>
      </w:r>
      <w:r w:rsidRPr="007D233B">
        <w:rPr>
          <w:rFonts w:asciiTheme="minorHAnsi" w:hAnsiTheme="minorHAnsi" w:cstheme="minorHAnsi"/>
          <w:sz w:val="16"/>
        </w:rPr>
        <w:t xml:space="preserve">.”4 </w:t>
      </w:r>
      <w:r w:rsidRPr="007D233B">
        <w:rPr>
          <w:rStyle w:val="StyleUnderline"/>
          <w:rFonts w:asciiTheme="minorHAnsi" w:hAnsiTheme="minorHAnsi" w:cstheme="minorHAnsi"/>
        </w:rPr>
        <w:t>To emphasize this flawed concept is to contribute to increasing the risk of nuclear catastrophe.</w:t>
      </w:r>
    </w:p>
    <w:p w14:paraId="23AA75E3"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70C04A61" w14:textId="471C4C5D" w:rsidR="001832D9" w:rsidRPr="007D233B" w:rsidRDefault="001832D9" w:rsidP="001832D9">
      <w:pPr>
        <w:pStyle w:val="Heading4"/>
        <w:rPr>
          <w:rFonts w:asciiTheme="minorHAnsi" w:hAnsiTheme="minorHAnsi" w:cstheme="minorHAnsi"/>
        </w:rPr>
      </w:pPr>
      <w:r w:rsidRPr="007D233B">
        <w:rPr>
          <w:rFonts w:asciiTheme="minorHAnsi" w:hAnsiTheme="minorHAnsi" w:cstheme="minorHAnsi"/>
        </w:rPr>
        <w:lastRenderedPageBreak/>
        <w:t xml:space="preserve">Military </w:t>
      </w:r>
      <w:proofErr w:type="gramStart"/>
      <w:r w:rsidRPr="007D233B">
        <w:rPr>
          <w:rFonts w:asciiTheme="minorHAnsi" w:hAnsiTheme="minorHAnsi" w:cstheme="minorHAnsi"/>
        </w:rPr>
        <w:t>planners</w:t>
      </w:r>
      <w:proofErr w:type="gramEnd"/>
      <w:r w:rsidRPr="007D233B">
        <w:rPr>
          <w:rFonts w:asciiTheme="minorHAnsi" w:hAnsiTheme="minorHAnsi" w:cstheme="minorHAnsi"/>
        </w:rPr>
        <w:t xml:space="preserve"> operational logics undermine MAD –</w:t>
      </w:r>
      <w:r w:rsidR="00345241" w:rsidRPr="007D233B">
        <w:rPr>
          <w:rFonts w:asciiTheme="minorHAnsi" w:hAnsiTheme="minorHAnsi" w:cstheme="minorHAnsi"/>
        </w:rPr>
        <w:t xml:space="preserve"> the holders of </w:t>
      </w:r>
      <w:r w:rsidRPr="007D233B">
        <w:rPr>
          <w:rFonts w:asciiTheme="minorHAnsi" w:hAnsiTheme="minorHAnsi" w:cstheme="minorHAnsi"/>
        </w:rPr>
        <w:t>hammers look for problems to be treated like nails</w:t>
      </w:r>
    </w:p>
    <w:p w14:paraId="1BF255A4" w14:textId="77777777" w:rsidR="001832D9" w:rsidRPr="007D233B" w:rsidRDefault="001832D9" w:rsidP="001832D9">
      <w:pPr>
        <w:rPr>
          <w:rFonts w:asciiTheme="minorHAnsi" w:hAnsiTheme="minorHAnsi" w:cstheme="minorHAnsi"/>
        </w:rPr>
      </w:pPr>
      <w:r w:rsidRPr="007D233B">
        <w:rPr>
          <w:rFonts w:asciiTheme="minorHAnsi" w:hAnsiTheme="minorHAnsi" w:cstheme="minorHAnsi"/>
          <w:b/>
          <w:bCs/>
          <w:sz w:val="26"/>
          <w:szCs w:val="26"/>
        </w:rPr>
        <w:t>Perkovich et al. 25</w:t>
      </w:r>
      <w:r w:rsidRPr="007D233B">
        <w:rPr>
          <w:rFonts w:asciiTheme="minorHAnsi" w:hAnsiTheme="minorHAnsi" w:cstheme="minorHAnsi"/>
        </w:rPr>
        <w:t xml:space="preserve"> [George Perkovich, Japan Chair for a World without Nuclear Weapons and Senior Fellow at the Carnegie Endowment for International Peace, member of the U.S. National Academy of Science’s Committee on Arms Control and International Security, and the Council on Foreign Relations Task Force on Nuclear Policy Disarmament with a PhD from the University of Virginia, Fumihiko Yoshida, director of the Research Center for Nuclear Weapons Abolition at Nagasaki University and the editor-in- chief of the Journal for Peace and Nuclear Disarmament with a PhD from Osaka University, and Michiru Nishida, professor at the School of Global Humanities and Social Sciences and the deputy director of the Research Center for Global Risk at Nagasaki University, 2025, “Rethinking a Political Approach to Nuclear Abolition,” Carnegie Endowment for International Peace, https://carnegie-production-assets.s3.amazonaws.com/static/files/Perkovich-Rethinking%20Nuclear%20Abolition-Final.pdf]/Kankee</w:t>
      </w:r>
    </w:p>
    <w:p w14:paraId="6F5CCA35" w14:textId="70E530E2" w:rsidR="00ED491E" w:rsidRPr="007D233B" w:rsidRDefault="001832D9" w:rsidP="00ED491E">
      <w:pPr>
        <w:rPr>
          <w:rFonts w:asciiTheme="minorHAnsi" w:hAnsiTheme="minorHAnsi" w:cstheme="minorHAnsi"/>
          <w:sz w:val="16"/>
        </w:rPr>
      </w:pPr>
      <w:r w:rsidRPr="007D233B">
        <w:rPr>
          <w:rStyle w:val="StyleUnderline"/>
          <w:rFonts w:asciiTheme="minorHAnsi" w:hAnsiTheme="minorHAnsi" w:cstheme="minorHAnsi"/>
          <w:highlight w:val="green"/>
        </w:rPr>
        <w:t>Militaries are paid to</w:t>
      </w:r>
      <w:r w:rsidRPr="007D233B">
        <w:rPr>
          <w:rStyle w:val="StyleUnderline"/>
          <w:rFonts w:asciiTheme="minorHAnsi" w:hAnsiTheme="minorHAnsi" w:cstheme="minorHAnsi"/>
        </w:rPr>
        <w:t xml:space="preserve"> seek the capacity to </w:t>
      </w:r>
      <w:r w:rsidRPr="007D233B">
        <w:rPr>
          <w:rStyle w:val="StyleUnderline"/>
          <w:rFonts w:asciiTheme="minorHAnsi" w:hAnsiTheme="minorHAnsi" w:cstheme="minorHAnsi"/>
          <w:highlight w:val="green"/>
        </w:rPr>
        <w:t>win wars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No military </w:t>
      </w:r>
      <w:proofErr w:type="spellStart"/>
      <w:r w:rsidRPr="007D233B">
        <w:rPr>
          <w:rStyle w:val="StyleUnderline"/>
          <w:rFonts w:asciiTheme="minorHAnsi" w:hAnsiTheme="minorHAnsi" w:cstheme="minorHAnsi"/>
          <w:highlight w:val="green"/>
        </w:rPr>
        <w:t>voluntari</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ly</w:t>
      </w:r>
      <w:proofErr w:type="spellEnd"/>
      <w:r w:rsidRPr="007D233B">
        <w:rPr>
          <w:rStyle w:val="StyleUnderline"/>
          <w:rFonts w:asciiTheme="minorHAnsi" w:hAnsiTheme="minorHAnsi" w:cstheme="minorHAnsi"/>
          <w:highlight w:val="green"/>
        </w:rPr>
        <w:t xml:space="preserve"> embraces being deterred and accepting that it cannot win</w:t>
      </w:r>
      <w:r w:rsidRPr="007D233B">
        <w:rPr>
          <w:rFonts w:asciiTheme="minorHAnsi" w:hAnsiTheme="minorHAnsi" w:cstheme="minorHAnsi"/>
          <w:sz w:val="16"/>
        </w:rPr>
        <w:t xml:space="preserve">. The famous Reagan-era historian Richard Pipes put it well in an influential 1977 </w:t>
      </w:r>
      <w:proofErr w:type="spellStart"/>
      <w:r w:rsidRPr="007D233B">
        <w:rPr>
          <w:rFonts w:asciiTheme="minorHAnsi" w:hAnsiTheme="minorHAnsi" w:cstheme="minorHAnsi"/>
          <w:sz w:val="16"/>
        </w:rPr>
        <w:t>ar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ticle</w:t>
      </w:r>
      <w:proofErr w:type="spellEnd"/>
      <w:r w:rsidRPr="007D233B">
        <w:rPr>
          <w:rFonts w:asciiTheme="minorHAnsi" w:hAnsiTheme="minorHAnsi" w:cstheme="minorHAnsi"/>
          <w:sz w:val="16"/>
        </w:rPr>
        <w:t xml:space="preserve"> titled “Why the Soviet Union Thinks It Could Fight &amp; Win a Nuclear War.” Modern nuclear </w:t>
      </w:r>
      <w:r w:rsidRPr="007D233B">
        <w:rPr>
          <w:rStyle w:val="StyleUnderline"/>
          <w:rFonts w:asciiTheme="minorHAnsi" w:hAnsiTheme="minorHAnsi" w:cstheme="minorHAnsi"/>
          <w:highlight w:val="green"/>
        </w:rPr>
        <w:t>deterrence</w:t>
      </w:r>
      <w:r w:rsidRPr="007D233B">
        <w:rPr>
          <w:rFonts w:asciiTheme="minorHAnsi" w:hAnsiTheme="minorHAnsi" w:cstheme="minorHAnsi"/>
          <w:sz w:val="16"/>
        </w:rPr>
        <w:t xml:space="preserve"> strategy, beginning with the classic work of Bernard Brodie and colleagues, posited that militaries now had to </w:t>
      </w:r>
      <w:proofErr w:type="spellStart"/>
      <w:r w:rsidRPr="007D233B">
        <w:rPr>
          <w:rFonts w:asciiTheme="minorHAnsi" w:hAnsiTheme="minorHAnsi" w:cstheme="minorHAnsi"/>
          <w:sz w:val="16"/>
        </w:rPr>
        <w:t>fo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cus</w:t>
      </w:r>
      <w:proofErr w:type="spellEnd"/>
      <w:r w:rsidRPr="007D233B">
        <w:rPr>
          <w:rFonts w:asciiTheme="minorHAnsi" w:hAnsiTheme="minorHAnsi" w:cstheme="minorHAnsi"/>
          <w:sz w:val="16"/>
        </w:rPr>
        <w:t xml:space="preserve"> on “preventing wars rather than winning them, securing sufficiency in decisive weapons rather than superiority, and even ensuring the potential enemy’s ability to strike back,” Pipes wrote.88 “Needless to elaborate, these </w:t>
      </w:r>
      <w:r w:rsidRPr="007D233B">
        <w:rPr>
          <w:rStyle w:val="StyleUnderline"/>
          <w:rFonts w:asciiTheme="minorHAnsi" w:hAnsiTheme="minorHAnsi" w:cstheme="minorHAnsi"/>
          <w:highlight w:val="green"/>
        </w:rPr>
        <w:t>principles ran contrary to</w:t>
      </w:r>
      <w:r w:rsidRPr="007D233B">
        <w:rPr>
          <w:rFonts w:asciiTheme="minorHAnsi" w:hAnsiTheme="minorHAnsi" w:cstheme="minorHAnsi"/>
          <w:sz w:val="16"/>
        </w:rPr>
        <w:t xml:space="preserve"> all the tenets of </w:t>
      </w:r>
      <w:r w:rsidRPr="007D233B">
        <w:rPr>
          <w:rStyle w:val="StyleUnderline"/>
          <w:rFonts w:asciiTheme="minorHAnsi" w:hAnsiTheme="minorHAnsi" w:cstheme="minorHAnsi"/>
        </w:rPr>
        <w:t xml:space="preserve">traditional </w:t>
      </w:r>
      <w:r w:rsidRPr="007D233B">
        <w:rPr>
          <w:rStyle w:val="StyleUnderline"/>
          <w:rFonts w:asciiTheme="minorHAnsi" w:hAnsiTheme="minorHAnsi" w:cstheme="minorHAnsi"/>
          <w:highlight w:val="green"/>
        </w:rPr>
        <w:t>military theory</w:t>
      </w:r>
      <w:r w:rsidRPr="007D233B">
        <w:rPr>
          <w:rFonts w:asciiTheme="minorHAnsi" w:hAnsiTheme="minorHAnsi" w:cstheme="minorHAnsi"/>
          <w:sz w:val="16"/>
        </w:rPr>
        <w:t xml:space="preserve">, which had </w:t>
      </w:r>
      <w:r w:rsidRPr="007D233B">
        <w:rPr>
          <w:rStyle w:val="Emphasis"/>
          <w:rFonts w:asciiTheme="minorHAnsi" w:hAnsiTheme="minorHAnsi" w:cstheme="minorHAnsi"/>
        </w:rPr>
        <w:t>always</w:t>
      </w:r>
      <w:r w:rsidRPr="007D233B">
        <w:rPr>
          <w:rFonts w:asciiTheme="minorHAnsi" w:hAnsiTheme="minorHAnsi" w:cstheme="minorHAnsi"/>
          <w:sz w:val="16"/>
        </w:rPr>
        <w:t xml:space="preserve"> </w:t>
      </w:r>
      <w:r w:rsidRPr="007D233B">
        <w:rPr>
          <w:rStyle w:val="StyleUnderline"/>
          <w:rFonts w:asciiTheme="minorHAnsi" w:hAnsiTheme="minorHAnsi" w:cstheme="minorHAnsi"/>
        </w:rPr>
        <w:t>called for superiority in forces and viewed the objective of war to be victory</w:t>
      </w:r>
      <w:r w:rsidRPr="007D233B">
        <w:rPr>
          <w:rFonts w:asciiTheme="minorHAnsi" w:hAnsiTheme="minorHAnsi" w:cstheme="minorHAnsi"/>
          <w:sz w:val="16"/>
        </w:rPr>
        <w:t xml:space="preserve">.” Pipes went on to argue that Soviet nuclear forces and doctrine followed traditional military theory and U.S. policy should be corrected to counter this. Similar tensions between the precepts of deterrence and </w:t>
      </w:r>
      <w:proofErr w:type="spellStart"/>
      <w:r w:rsidRPr="007D233B">
        <w:rPr>
          <w:rFonts w:asciiTheme="minorHAnsi" w:hAnsiTheme="minorHAnsi" w:cstheme="minorHAnsi"/>
          <w:sz w:val="16"/>
        </w:rPr>
        <w:t>warf</w:t>
      </w:r>
      <w:proofErr w:type="spellEnd"/>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ighting</w:t>
      </w:r>
      <w:proofErr w:type="spellEnd"/>
      <w:proofErr w:type="gramEnd"/>
      <w:r w:rsidRPr="007D233B">
        <w:rPr>
          <w:rFonts w:asciiTheme="minorHAnsi" w:hAnsiTheme="minorHAnsi" w:cstheme="minorHAnsi"/>
          <w:sz w:val="16"/>
        </w:rPr>
        <w:t xml:space="preserve"> have flared over the ensuing decades.89 </w:t>
      </w:r>
      <w:r w:rsidRPr="007D233B">
        <w:rPr>
          <w:rFonts w:asciiTheme="minorHAnsi" w:hAnsiTheme="minorHAnsi" w:cstheme="minorHAnsi"/>
          <w:sz w:val="16"/>
          <w:szCs w:val="16"/>
        </w:rPr>
        <w:t xml:space="preserve">Technological innovation inspires temptation to escape from nuclear </w:t>
      </w:r>
      <w:proofErr w:type="gramStart"/>
      <w:r w:rsidRPr="007D233B">
        <w:rPr>
          <w:rFonts w:asciiTheme="minorHAnsi" w:hAnsiTheme="minorHAnsi" w:cstheme="minorHAnsi"/>
          <w:sz w:val="16"/>
          <w:szCs w:val="16"/>
        </w:rPr>
        <w:t xml:space="preserve">deter- </w:t>
      </w:r>
      <w:proofErr w:type="spellStart"/>
      <w:r w:rsidRPr="007D233B">
        <w:rPr>
          <w:rFonts w:asciiTheme="minorHAnsi" w:hAnsiTheme="minorHAnsi" w:cstheme="minorHAnsi"/>
          <w:sz w:val="16"/>
          <w:szCs w:val="16"/>
        </w:rPr>
        <w:t>rence</w:t>
      </w:r>
      <w:proofErr w:type="spellEnd"/>
      <w:proofErr w:type="gramEnd"/>
      <w:r w:rsidRPr="007D233B">
        <w:rPr>
          <w:rFonts w:asciiTheme="minorHAnsi" w:hAnsiTheme="minorHAnsi" w:cstheme="minorHAnsi"/>
          <w:sz w:val="16"/>
          <w:szCs w:val="16"/>
        </w:rPr>
        <w:t xml:space="preserve"> by gaining some usable advantage over the adversary. New military technologies improve the detection of targets and accuracy of attack, so the yields of nuclear weapons can be reduced without decreasing confidence that targets will be destroyed. Some targets that previously only nuclear warheads could destroy can now be ruined by conventional weapons. These emergent capabilities can reduce the risks of collateral damage and, more broadly, of crossing the threshold to nuclear conflict. </w:t>
      </w:r>
      <w:r w:rsidRPr="007D233B">
        <w:rPr>
          <w:rStyle w:val="StyleUnderline"/>
          <w:rFonts w:asciiTheme="minorHAnsi" w:hAnsiTheme="minorHAnsi" w:cstheme="minorHAnsi"/>
        </w:rPr>
        <w:t xml:space="preserve">Political </w:t>
      </w:r>
      <w:r w:rsidRPr="007D233B">
        <w:rPr>
          <w:rStyle w:val="StyleUnderline"/>
          <w:rFonts w:asciiTheme="minorHAnsi" w:hAnsiTheme="minorHAnsi" w:cstheme="minorHAnsi"/>
          <w:highlight w:val="green"/>
        </w:rPr>
        <w:t>leaders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may</w:t>
      </w:r>
      <w:r w:rsidRPr="007D233B">
        <w:rPr>
          <w:rStyle w:val="StyleUnderline"/>
          <w:rFonts w:asciiTheme="minorHAnsi" w:hAnsiTheme="minorHAnsi" w:cstheme="minorHAnsi"/>
        </w:rPr>
        <w:t xml:space="preserve"> then be more inclined to </w:t>
      </w:r>
      <w:r w:rsidRPr="007D233B">
        <w:rPr>
          <w:rStyle w:val="StyleUnderline"/>
          <w:rFonts w:asciiTheme="minorHAnsi" w:hAnsiTheme="minorHAnsi" w:cstheme="minorHAnsi"/>
          <w:highlight w:val="green"/>
        </w:rPr>
        <w:t>pursue</w:t>
      </w:r>
      <w:r w:rsidRPr="007D233B">
        <w:rPr>
          <w:rStyle w:val="StyleUnderline"/>
          <w:rFonts w:asciiTheme="minorHAnsi" w:hAnsiTheme="minorHAnsi" w:cstheme="minorHAnsi"/>
        </w:rPr>
        <w:t xml:space="preserve"> military theories of </w:t>
      </w:r>
      <w:r w:rsidRPr="007D233B">
        <w:rPr>
          <w:rStyle w:val="StyleUnderline"/>
          <w:rFonts w:asciiTheme="minorHAnsi" w:hAnsiTheme="minorHAnsi" w:cstheme="minorHAnsi"/>
          <w:highlight w:val="green"/>
        </w:rPr>
        <w:t>victorious</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highlight w:val="green"/>
        </w:rPr>
        <w:t>warfighting</w:t>
      </w:r>
      <w:proofErr w:type="gramEnd"/>
      <w:r w:rsidRPr="007D233B">
        <w:rPr>
          <w:rFonts w:asciiTheme="minorHAnsi" w:hAnsiTheme="minorHAnsi" w:cstheme="minorHAnsi"/>
          <w:sz w:val="16"/>
          <w:szCs w:val="16"/>
        </w:rPr>
        <w:t xml:space="preserve">. When adversaries perceive (or fear) their opponent is seeking supremacy, they may be more readily deterred. On the other hand, </w:t>
      </w:r>
      <w:r w:rsidRPr="007D233B">
        <w:rPr>
          <w:rStyle w:val="StyleUnderline"/>
          <w:rFonts w:asciiTheme="minorHAnsi" w:hAnsiTheme="minorHAnsi" w:cstheme="minorHAnsi"/>
        </w:rPr>
        <w:t xml:space="preserve">political and </w:t>
      </w:r>
      <w:proofErr w:type="spellStart"/>
      <w:r w:rsidRPr="007D233B">
        <w:rPr>
          <w:rStyle w:val="StyleUnderline"/>
          <w:rFonts w:asciiTheme="minorHAnsi" w:hAnsiTheme="minorHAnsi" w:cstheme="minorHAnsi"/>
        </w:rPr>
        <w:t>mili</w:t>
      </w:r>
      <w:proofErr w:type="spellEnd"/>
      <w:proofErr w:type="gramStart"/>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tary</w:t>
      </w:r>
      <w:proofErr w:type="spellEnd"/>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advisors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who believe</w:t>
      </w:r>
      <w:r w:rsidRPr="007D233B">
        <w:rPr>
          <w:rStyle w:val="StyleUnderline"/>
          <w:rFonts w:asciiTheme="minorHAnsi" w:hAnsiTheme="minorHAnsi" w:cstheme="minorHAnsi"/>
        </w:rPr>
        <w:t xml:space="preserve"> their </w:t>
      </w:r>
      <w:r w:rsidRPr="007D233B">
        <w:rPr>
          <w:rStyle w:val="StyleUnderline"/>
          <w:rFonts w:asciiTheme="minorHAnsi" w:hAnsiTheme="minorHAnsi" w:cstheme="minorHAnsi"/>
          <w:highlight w:val="green"/>
        </w:rPr>
        <w:t>adversaries will be deterred</w:t>
      </w:r>
      <w:r w:rsidRPr="007D233B">
        <w:rPr>
          <w:rStyle w:val="StyleUnderline"/>
          <w:rFonts w:asciiTheme="minorHAnsi" w:hAnsiTheme="minorHAnsi" w:cstheme="minorHAnsi"/>
        </w:rPr>
        <w:t xml:space="preserve"> by superior </w:t>
      </w:r>
      <w:proofErr w:type="spellStart"/>
      <w:proofErr w:type="gramStart"/>
      <w:r w:rsidRPr="007D233B">
        <w:rPr>
          <w:rStyle w:val="StyleUnderline"/>
          <w:rFonts w:asciiTheme="minorHAnsi" w:hAnsiTheme="minorHAnsi" w:cstheme="minorHAnsi"/>
        </w:rPr>
        <w:t>capa</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bilities</w:t>
      </w:r>
      <w:proofErr w:type="spellEnd"/>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may become less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deterred themselves</w:t>
      </w:r>
      <w:r w:rsidRPr="007D233B">
        <w:rPr>
          <w:rStyle w:val="StyleUnderline"/>
          <w:rFonts w:asciiTheme="minorHAnsi" w:hAnsiTheme="minorHAnsi" w:cstheme="minorHAnsi"/>
        </w:rPr>
        <w:t xml:space="preserve"> and make moves that end up provoking or escalating nuclear war</w:t>
      </w:r>
      <w:r w:rsidRPr="007D233B">
        <w:rPr>
          <w:rFonts w:asciiTheme="minorHAnsi" w:hAnsiTheme="minorHAnsi" w:cstheme="minorHAnsi"/>
          <w:sz w:val="16"/>
        </w:rPr>
        <w:t xml:space="preserve">. This can be a para- </w:t>
      </w:r>
      <w:proofErr w:type="spellStart"/>
      <w:r w:rsidRPr="007D233B">
        <w:rPr>
          <w:rFonts w:asciiTheme="minorHAnsi" w:hAnsiTheme="minorHAnsi" w:cstheme="minorHAnsi"/>
          <w:sz w:val="16"/>
        </w:rPr>
        <w:t>doxical</w:t>
      </w:r>
      <w:proofErr w:type="spellEnd"/>
      <w:r w:rsidRPr="007D233B">
        <w:rPr>
          <w:rFonts w:asciiTheme="minorHAnsi" w:hAnsiTheme="minorHAnsi" w:cstheme="minorHAnsi"/>
          <w:sz w:val="16"/>
        </w:rPr>
        <w:t xml:space="preserve"> destabilizing effect of nuclear deter- </w:t>
      </w:r>
      <w:proofErr w:type="spellStart"/>
      <w:r w:rsidRPr="007D233B">
        <w:rPr>
          <w:rFonts w:asciiTheme="minorHAnsi" w:hAnsiTheme="minorHAnsi" w:cstheme="minorHAnsi"/>
          <w:sz w:val="16"/>
        </w:rPr>
        <w:t>rence</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capabilities that deter your adversary may embolden yourself, but </w:t>
      </w:r>
      <w:r w:rsidRPr="007D233B">
        <w:rPr>
          <w:rStyle w:val="StyleUnderline"/>
          <w:rFonts w:asciiTheme="minorHAnsi" w:hAnsiTheme="minorHAnsi" w:cstheme="minorHAnsi"/>
          <w:highlight w:val="green"/>
        </w:rPr>
        <w:t>that adversary may fear</w:t>
      </w:r>
      <w:r w:rsidRPr="007D233B">
        <w:rPr>
          <w:rStyle w:val="StyleUnderline"/>
          <w:rFonts w:asciiTheme="minorHAnsi" w:hAnsiTheme="minorHAnsi" w:cstheme="minorHAnsi"/>
        </w:rPr>
        <w:t xml:space="preserve"> that this </w:t>
      </w:r>
      <w:r w:rsidRPr="007D233B">
        <w:rPr>
          <w:rStyle w:val="StyleUnderline"/>
          <w:rFonts w:asciiTheme="minorHAnsi" w:hAnsiTheme="minorHAnsi" w:cstheme="minorHAnsi"/>
          <w:highlight w:val="green"/>
        </w:rPr>
        <w:t>new boldness</w:t>
      </w:r>
      <w:r w:rsidRPr="007D233B">
        <w:rPr>
          <w:rStyle w:val="StyleUnderline"/>
          <w:rFonts w:asciiTheme="minorHAnsi" w:hAnsiTheme="minorHAnsi" w:cstheme="minorHAnsi"/>
        </w:rPr>
        <w:t xml:space="preserve"> will lead to aggression—</w:t>
      </w:r>
      <w:r w:rsidRPr="007D233B">
        <w:rPr>
          <w:rStyle w:val="StyleUnderline"/>
          <w:rFonts w:asciiTheme="minorHAnsi" w:hAnsiTheme="minorHAnsi" w:cstheme="minorHAnsi"/>
          <w:highlight w:val="green"/>
        </w:rPr>
        <w:t>which</w:t>
      </w:r>
      <w:r w:rsidRPr="007D233B">
        <w:rPr>
          <w:rStyle w:val="StyleUnderline"/>
          <w:rFonts w:asciiTheme="minorHAnsi" w:hAnsiTheme="minorHAnsi" w:cstheme="minorHAnsi"/>
        </w:rPr>
        <w:t xml:space="preserve">, in turn, </w:t>
      </w:r>
      <w:r w:rsidRPr="007D233B">
        <w:rPr>
          <w:rStyle w:val="StyleUnderline"/>
          <w:rFonts w:asciiTheme="minorHAnsi" w:hAnsiTheme="minorHAnsi" w:cstheme="minorHAnsi"/>
          <w:highlight w:val="green"/>
        </w:rPr>
        <w:t>leads them to desire more weapons</w:t>
      </w:r>
      <w:r w:rsidRPr="007D233B">
        <w:rPr>
          <w:rStyle w:val="StyleUnderline"/>
          <w:rFonts w:asciiTheme="minorHAnsi" w:hAnsiTheme="minorHAnsi" w:cstheme="minorHAnsi"/>
        </w:rPr>
        <w:t xml:space="preserve"> for deterrence</w:t>
      </w:r>
      <w:r w:rsidRPr="007D233B">
        <w:rPr>
          <w:rFonts w:asciiTheme="minorHAnsi" w:hAnsiTheme="minorHAnsi" w:cstheme="minorHAnsi"/>
          <w:sz w:val="16"/>
        </w:rPr>
        <w:t xml:space="preserve">. This paradox produces security dilemmas and in- security spirals: your effort to </w:t>
      </w:r>
      <w:proofErr w:type="gramStart"/>
      <w:r w:rsidRPr="007D233B">
        <w:rPr>
          <w:rFonts w:asciiTheme="minorHAnsi" w:hAnsiTheme="minorHAnsi" w:cstheme="minorHAnsi"/>
          <w:sz w:val="16"/>
        </w:rPr>
        <w:t xml:space="preserve">technological- </w:t>
      </w:r>
      <w:proofErr w:type="spellStart"/>
      <w:r w:rsidRPr="007D233B">
        <w:rPr>
          <w:rFonts w:asciiTheme="minorHAnsi" w:hAnsiTheme="minorHAnsi" w:cstheme="minorHAnsi"/>
          <w:sz w:val="16"/>
        </w:rPr>
        <w:t>ly</w:t>
      </w:r>
      <w:proofErr w:type="spellEnd"/>
      <w:proofErr w:type="gramEnd"/>
      <w:r w:rsidRPr="007D233B">
        <w:rPr>
          <w:rFonts w:asciiTheme="minorHAnsi" w:hAnsiTheme="minorHAnsi" w:cstheme="minorHAnsi"/>
          <w:sz w:val="16"/>
        </w:rPr>
        <w:t xml:space="preserve"> strengthen your deterrent (and limit your opponents’ capacity to damage you) looks like an offensive threat, which the adversary then tries to counteract through speech and/or action that you perceive as an offensive threat. Your counteraction to that move threatens your adversary, who may counter in return, and so on in a spiral.90 The diffusion of ever-more lethal conventional and dual-use weapons and reconnaissance and command-and-control capabilities, along with regional missile defenses and low-yield nuclear weapons, blurs the boundary between conventional and nuclear warfighting. As Russian scholar Alexey </w:t>
      </w:r>
      <w:proofErr w:type="spellStart"/>
      <w:r w:rsidRPr="007D233B">
        <w:rPr>
          <w:rFonts w:asciiTheme="minorHAnsi" w:hAnsiTheme="minorHAnsi" w:cstheme="minorHAnsi"/>
          <w:sz w:val="16"/>
        </w:rPr>
        <w:t>Arbatov</w:t>
      </w:r>
      <w:proofErr w:type="spellEnd"/>
      <w:r w:rsidRPr="007D233B">
        <w:rPr>
          <w:rFonts w:asciiTheme="minorHAnsi" w:hAnsiTheme="minorHAnsi" w:cstheme="minorHAnsi"/>
          <w:sz w:val="16"/>
        </w:rPr>
        <w:t xml:space="preserve"> notes, “Many current and future systems of this kind are dual-purpose de- </w:t>
      </w:r>
      <w:proofErr w:type="spellStart"/>
      <w:r w:rsidRPr="007D233B">
        <w:rPr>
          <w:rFonts w:asciiTheme="minorHAnsi" w:hAnsiTheme="minorHAnsi" w:cstheme="minorHAnsi"/>
          <w:sz w:val="16"/>
        </w:rPr>
        <w:t>livering</w:t>
      </w:r>
      <w:proofErr w:type="spellEnd"/>
      <w:r w:rsidRPr="007D233B">
        <w:rPr>
          <w:rFonts w:asciiTheme="minorHAnsi" w:hAnsiTheme="minorHAnsi" w:cstheme="minorHAnsi"/>
          <w:sz w:val="16"/>
        </w:rPr>
        <w:t xml:space="preserve"> nuclear and conventional munitions, and their employment would be indistinguishable from a nuclear strike until detonated. This is true of heavy and medium bombers, tactical strike aircraft with missiles and bombs, surface ships and attack submarines with dual-purpose missile systems.”91 All of this increases the prospect of inadvertent escalation to nuclear war, as James Acton has detailed. 92 An attacker may use non-nuclear capabilities— including hypersonic cruise missiles with conventional warheads or malware targeting command-and-control systems—to target what it thinks are the adversary’s non-nuclear warfighting capabilities. But the victim may not be able to distinguish these operations from a nuclear attack: the incoming weapons could resemble nuclear ones, or the assets being attacked—such as command-and-control systems—may be part of the victim’s nuclear </w:t>
      </w:r>
      <w:proofErr w:type="gramStart"/>
      <w:r w:rsidRPr="007D233B">
        <w:rPr>
          <w:rFonts w:asciiTheme="minorHAnsi" w:hAnsiTheme="minorHAnsi" w:cstheme="minorHAnsi"/>
          <w:sz w:val="16"/>
        </w:rPr>
        <w:t>deter- rent</w:t>
      </w:r>
      <w:proofErr w:type="gramEnd"/>
      <w:r w:rsidRPr="007D233B">
        <w:rPr>
          <w:rFonts w:asciiTheme="minorHAnsi" w:hAnsiTheme="minorHAnsi" w:cstheme="minorHAnsi"/>
          <w:sz w:val="16"/>
        </w:rPr>
        <w:t xml:space="preserve"> system as well as its conventional capabilities. There is some hope that new technologies can improve the capacities of states, international bodies, and civil society to monitor and verify </w:t>
      </w:r>
      <w:proofErr w:type="spellStart"/>
      <w:r w:rsidRPr="007D233B">
        <w:rPr>
          <w:rFonts w:asciiTheme="minorHAnsi" w:hAnsiTheme="minorHAnsi" w:cstheme="minorHAnsi"/>
          <w:sz w:val="16"/>
        </w:rPr>
        <w:t>compli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ance</w:t>
      </w:r>
      <w:proofErr w:type="spellEnd"/>
      <w:r w:rsidRPr="007D233B">
        <w:rPr>
          <w:rFonts w:asciiTheme="minorHAnsi" w:hAnsiTheme="minorHAnsi" w:cstheme="minorHAnsi"/>
          <w:sz w:val="16"/>
        </w:rPr>
        <w:t xml:space="preserve"> with arms control and confidence-building measures. 93 New </w:t>
      </w:r>
      <w:proofErr w:type="gramStart"/>
      <w:r w:rsidRPr="007D233B">
        <w:rPr>
          <w:rFonts w:asciiTheme="minorHAnsi" w:hAnsiTheme="minorHAnsi" w:cstheme="minorHAnsi"/>
          <w:sz w:val="16"/>
        </w:rPr>
        <w:t xml:space="preserve">monitor- </w:t>
      </w:r>
      <w:proofErr w:type="spellStart"/>
      <w:r w:rsidRPr="007D233B">
        <w:rPr>
          <w:rFonts w:asciiTheme="minorHAnsi" w:hAnsiTheme="minorHAnsi" w:cstheme="minorHAnsi"/>
          <w:sz w:val="16"/>
        </w:rPr>
        <w:t>ing</w:t>
      </w:r>
      <w:proofErr w:type="spellEnd"/>
      <w:proofErr w:type="gramEnd"/>
      <w:r w:rsidRPr="007D233B">
        <w:rPr>
          <w:rFonts w:asciiTheme="minorHAnsi" w:hAnsiTheme="minorHAnsi" w:cstheme="minorHAnsi"/>
          <w:sz w:val="16"/>
        </w:rPr>
        <w:t xml:space="preserve"> and verifications capabilities could buttress confidence in older treaties that limit numbers of large objects like missile launchers, submarines, and bombers. But dual-use launchers and multiple-use satellites and software probably will not be subject to old-style controls. Instead, competing states will have to agree on codes of behavior. Breaches will be detected after the fact—hopefully not after significant damage has been done.94 This trend toward controlling behaviors instead of military capabilities is driven partly </w:t>
      </w:r>
      <w:r w:rsidRPr="007D233B">
        <w:rPr>
          <w:rFonts w:asciiTheme="minorHAnsi" w:hAnsiTheme="minorHAnsi" w:cstheme="minorHAnsi"/>
          <w:sz w:val="16"/>
        </w:rPr>
        <w:lastRenderedPageBreak/>
        <w:t xml:space="preserve">by technological change and partly by the political factors discussed here and throughout this book. Instead of arms control, the new focus may be on behavior control. The Political and Economic Power of Military- Technical-Industrial Complexes The so-called military-industrial complex refers both to cognitive and mate- rial phenomena. A military-industrial complex is an </w:t>
      </w:r>
      <w:proofErr w:type="gramStart"/>
      <w:r w:rsidRPr="007D233B">
        <w:rPr>
          <w:rFonts w:asciiTheme="minorHAnsi" w:hAnsiTheme="minorHAnsi" w:cstheme="minorHAnsi"/>
          <w:sz w:val="16"/>
        </w:rPr>
        <w:t>interest</w:t>
      </w:r>
      <w:proofErr w:type="gramEnd"/>
      <w:r w:rsidRPr="007D233B">
        <w:rPr>
          <w:rFonts w:asciiTheme="minorHAnsi" w:hAnsiTheme="minorHAnsi" w:cstheme="minorHAnsi"/>
          <w:sz w:val="16"/>
        </w:rPr>
        <w:t xml:space="preserve"> group of </w:t>
      </w:r>
      <w:proofErr w:type="spellStart"/>
      <w:r w:rsidRPr="007D233B">
        <w:rPr>
          <w:rFonts w:asciiTheme="minorHAnsi" w:hAnsiTheme="minorHAnsi" w:cstheme="minorHAnsi"/>
          <w:sz w:val="16"/>
        </w:rPr>
        <w:t>mili</w:t>
      </w:r>
      <w:proofErr w:type="spellEnd"/>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tary</w:t>
      </w:r>
      <w:proofErr w:type="spellEnd"/>
      <w:proofErr w:type="gramEnd"/>
      <w:r w:rsidRPr="007D233B">
        <w:rPr>
          <w:rFonts w:asciiTheme="minorHAnsi" w:hAnsiTheme="minorHAnsi" w:cstheme="minorHAnsi"/>
          <w:sz w:val="16"/>
        </w:rPr>
        <w:t xml:space="preserve"> leaders, corporate shareholders, managers, and employees interacting with the state agencies that authorize and fund them. It is also a way of thinking that prioritizes building military capabilities over diplomatic </w:t>
      </w:r>
      <w:proofErr w:type="spellStart"/>
      <w:r w:rsidRPr="007D233B">
        <w:rPr>
          <w:rFonts w:asciiTheme="minorHAnsi" w:hAnsiTheme="minorHAnsi" w:cstheme="minorHAnsi"/>
          <w:sz w:val="16"/>
        </w:rPr>
        <w:t>ini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tiatives</w:t>
      </w:r>
      <w:proofErr w:type="spellEnd"/>
      <w:r w:rsidRPr="007D233B">
        <w:rPr>
          <w:rFonts w:asciiTheme="minorHAnsi" w:hAnsiTheme="minorHAnsi" w:cstheme="minorHAnsi"/>
          <w:sz w:val="16"/>
        </w:rPr>
        <w:t xml:space="preserve"> and socioeconomic investments to resolve or redress disputes and influence foreign populations</w:t>
      </w:r>
      <w:proofErr w:type="gramStart"/>
      <w:r w:rsidRPr="007D233B">
        <w:rPr>
          <w:rFonts w:asciiTheme="minorHAnsi" w:hAnsiTheme="minorHAnsi" w:cstheme="minorHAnsi"/>
          <w:sz w:val="16"/>
        </w:rPr>
        <w:t>.95</w:t>
      </w:r>
      <w:proofErr w:type="gramEnd"/>
      <w:r w:rsidRPr="007D233B">
        <w:rPr>
          <w:rFonts w:asciiTheme="minorHAnsi" w:hAnsiTheme="minorHAnsi" w:cstheme="minorHAnsi"/>
          <w:sz w:val="16"/>
        </w:rPr>
        <w:t xml:space="preserve"> Leaders determine nuclear-armed states’ intentions, but </w:t>
      </w:r>
      <w:r w:rsidRPr="007D233B">
        <w:rPr>
          <w:rStyle w:val="StyleUnderline"/>
          <w:rFonts w:asciiTheme="minorHAnsi" w:hAnsiTheme="minorHAnsi" w:cstheme="minorHAnsi"/>
          <w:highlight w:val="green"/>
        </w:rPr>
        <w:t>military-industrial complexes can drive decisions</w:t>
      </w:r>
      <w:r w:rsidRPr="007D233B">
        <w:rPr>
          <w:rStyle w:val="StyleUnderline"/>
          <w:rFonts w:asciiTheme="minorHAnsi" w:hAnsiTheme="minorHAnsi" w:cstheme="minorHAnsi"/>
        </w:rPr>
        <w:t xml:space="preserve"> on the development and deployment of ca- </w:t>
      </w:r>
      <w:proofErr w:type="spellStart"/>
      <w:r w:rsidRPr="007D233B">
        <w:rPr>
          <w:rStyle w:val="StyleUnderline"/>
          <w:rFonts w:asciiTheme="minorHAnsi" w:hAnsiTheme="minorHAnsi" w:cstheme="minorHAnsi"/>
        </w:rPr>
        <w:t>pabilities</w:t>
      </w:r>
      <w:proofErr w:type="spellEnd"/>
      <w:r w:rsidRPr="007D233B">
        <w:rPr>
          <w:rFonts w:asciiTheme="minorHAnsi" w:hAnsiTheme="minorHAnsi" w:cstheme="minorHAnsi"/>
          <w:sz w:val="16"/>
        </w:rPr>
        <w:t xml:space="preserve">. 96 U.S. president Dwight Eisenhower, in his famous 1961 fare- well address, described how the military-industrial complex in the United States could acquire “unwarranted influence” and “public policy could itself become the captive of a scientific-technological elite.”97 Nuclear weapons laboratories and related think thanks invent new capabilities and </w:t>
      </w:r>
      <w:proofErr w:type="spellStart"/>
      <w:r w:rsidRPr="007D233B">
        <w:rPr>
          <w:rFonts w:asciiTheme="minorHAnsi" w:hAnsiTheme="minorHAnsi" w:cstheme="minorHAnsi"/>
          <w:sz w:val="16"/>
        </w:rPr>
        <w:t>poten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tial</w:t>
      </w:r>
      <w:proofErr w:type="spellEnd"/>
      <w:r w:rsidRPr="007D233B">
        <w:rPr>
          <w:rFonts w:asciiTheme="minorHAnsi" w:hAnsiTheme="minorHAnsi" w:cstheme="minorHAnsi"/>
          <w:sz w:val="16"/>
        </w:rPr>
        <w:t xml:space="preserve"> uses for them. </w:t>
      </w:r>
      <w:r w:rsidRPr="007D233B">
        <w:rPr>
          <w:rStyle w:val="StyleUnderline"/>
          <w:rFonts w:asciiTheme="minorHAnsi" w:hAnsiTheme="minorHAnsi" w:cstheme="minorHAnsi"/>
        </w:rPr>
        <w:t xml:space="preserve">Military services vie for nuclear missions. Large con- </w:t>
      </w:r>
      <w:proofErr w:type="spellStart"/>
      <w:r w:rsidRPr="007D233B">
        <w:rPr>
          <w:rStyle w:val="StyleUnderline"/>
          <w:rFonts w:asciiTheme="minorHAnsi" w:hAnsiTheme="minorHAnsi" w:cstheme="minorHAnsi"/>
        </w:rPr>
        <w:t>struction</w:t>
      </w:r>
      <w:proofErr w:type="spellEnd"/>
      <w:r w:rsidRPr="007D233B">
        <w:rPr>
          <w:rStyle w:val="StyleUnderline"/>
          <w:rFonts w:asciiTheme="minorHAnsi" w:hAnsiTheme="minorHAnsi" w:cstheme="minorHAnsi"/>
        </w:rPr>
        <w:t xml:space="preserve"> and manufacturing companies lobby for contracts to build and base nuclear weapon systems</w:t>
      </w:r>
      <w:r w:rsidRPr="007D233B">
        <w:rPr>
          <w:rFonts w:asciiTheme="minorHAnsi" w:hAnsiTheme="minorHAnsi" w:cstheme="minorHAnsi"/>
          <w:sz w:val="16"/>
        </w:rPr>
        <w:t xml:space="preserve">. 98 Congressional representatives of the states hosting all these activities and related employees promote government spending on them. Eisenhower understood the implications. </w:t>
      </w:r>
      <w:r w:rsidRPr="007D233B">
        <w:rPr>
          <w:rStyle w:val="Emphasis"/>
          <w:rFonts w:asciiTheme="minorHAnsi" w:hAnsiTheme="minorHAnsi" w:cstheme="minorHAnsi"/>
        </w:rPr>
        <w:t>Militaries are paid to win wars, not to be deterred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Their job is to imagine the worst plausible thing</w:t>
      </w:r>
      <w:r w:rsidRPr="007D233B">
        <w:rPr>
          <w:rStyle w:val="StyleUnderline"/>
          <w:rFonts w:asciiTheme="minorHAnsi" w:hAnsiTheme="minorHAnsi" w:cstheme="minorHAnsi"/>
        </w:rPr>
        <w:t xml:space="preserve"> their adversaries could do </w:t>
      </w:r>
      <w:r w:rsidRPr="007D233B">
        <w:rPr>
          <w:rStyle w:val="StyleUnderline"/>
          <w:rFonts w:asciiTheme="minorHAnsi" w:hAnsiTheme="minorHAnsi" w:cstheme="minorHAnsi"/>
          <w:highlight w:val="green"/>
        </w:rPr>
        <w:t>and find ways to</w:t>
      </w:r>
      <w:r w:rsidRPr="007D233B">
        <w:rPr>
          <w:rStyle w:val="StyleUnderline"/>
          <w:rFonts w:asciiTheme="minorHAnsi" w:hAnsiTheme="minorHAnsi" w:cstheme="minorHAnsi"/>
        </w:rPr>
        <w:t xml:space="preserve"> either </w:t>
      </w:r>
      <w:r w:rsidRPr="007D233B">
        <w:rPr>
          <w:rStyle w:val="StyleUnderline"/>
          <w:rFonts w:asciiTheme="minorHAnsi" w:hAnsiTheme="minorHAnsi" w:cstheme="minorHAnsi"/>
          <w:highlight w:val="green"/>
        </w:rPr>
        <w:t>prevent it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or</w:t>
      </w:r>
      <w:r w:rsidRPr="007D233B">
        <w:rPr>
          <w:rStyle w:val="StyleUnderline"/>
          <w:rFonts w:asciiTheme="minorHAnsi" w:hAnsiTheme="minorHAnsi" w:cstheme="minorHAnsi"/>
        </w:rPr>
        <w:t xml:space="preserve"> to </w:t>
      </w:r>
      <w:r w:rsidRPr="007D233B">
        <w:rPr>
          <w:rStyle w:val="StyleUnderline"/>
          <w:rFonts w:asciiTheme="minorHAnsi" w:hAnsiTheme="minorHAnsi" w:cstheme="minorHAnsi"/>
          <w:highlight w:val="green"/>
        </w:rPr>
        <w:t>do</w:t>
      </w:r>
      <w:r w:rsidRPr="007D233B">
        <w:rPr>
          <w:rStyle w:val="StyleUnderline"/>
          <w:rFonts w:asciiTheme="minorHAnsi" w:hAnsiTheme="minorHAnsi" w:cstheme="minorHAnsi"/>
        </w:rPr>
        <w:t xml:space="preserve"> even </w:t>
      </w:r>
      <w:r w:rsidRPr="007D233B">
        <w:rPr>
          <w:rStyle w:val="StyleUnderline"/>
          <w:rFonts w:asciiTheme="minorHAnsi" w:hAnsiTheme="minorHAnsi" w:cstheme="minorHAnsi"/>
          <w:highlight w:val="green"/>
        </w:rPr>
        <w:t>worse</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to</w:t>
      </w:r>
      <w:proofErr w:type="gramEnd"/>
      <w:r w:rsidRPr="007D233B">
        <w:rPr>
          <w:rStyle w:val="StyleUnderline"/>
          <w:rFonts w:asciiTheme="minorHAnsi" w:hAnsiTheme="minorHAnsi" w:cstheme="minorHAnsi"/>
        </w:rPr>
        <w:t xml:space="preserve"> the adversary</w:t>
      </w:r>
      <w:r w:rsidRPr="007D233B">
        <w:rPr>
          <w:rFonts w:asciiTheme="minorHAnsi" w:hAnsiTheme="minorHAnsi" w:cstheme="minorHAnsi"/>
          <w:sz w:val="16"/>
        </w:rPr>
        <w:t xml:space="preserve">. It is up to national leaders to decide whether and how to start, limit, or terminate wars. Yet, </w:t>
      </w:r>
      <w:r w:rsidRPr="007D233B">
        <w:rPr>
          <w:rStyle w:val="StyleUnderline"/>
          <w:rFonts w:asciiTheme="minorHAnsi" w:hAnsiTheme="minorHAnsi" w:cstheme="minorHAnsi"/>
          <w:highlight w:val="green"/>
        </w:rPr>
        <w:t>planning for</w:t>
      </w:r>
      <w:r w:rsidRPr="007D233B">
        <w:rPr>
          <w:rStyle w:val="StyleUnderline"/>
          <w:rFonts w:asciiTheme="minorHAnsi" w:hAnsiTheme="minorHAnsi" w:cstheme="minorHAnsi"/>
        </w:rPr>
        <w:t xml:space="preserve"> wars, including </w:t>
      </w:r>
      <w:r w:rsidRPr="007D233B">
        <w:rPr>
          <w:rStyle w:val="StyleUnderline"/>
          <w:rFonts w:asciiTheme="minorHAnsi" w:hAnsiTheme="minorHAnsi" w:cstheme="minorHAnsi"/>
          <w:highlight w:val="green"/>
        </w:rPr>
        <w:t>nuclear conflict, is conducted</w:t>
      </w:r>
      <w:r w:rsidRPr="007D233B">
        <w:rPr>
          <w:rStyle w:val="StyleUnderline"/>
          <w:rFonts w:asciiTheme="minorHAnsi" w:hAnsiTheme="minorHAnsi" w:cstheme="minorHAnsi"/>
        </w:rPr>
        <w:t xml:space="preserve"> primarily </w:t>
      </w:r>
      <w:r w:rsidRPr="007D233B">
        <w:rPr>
          <w:rStyle w:val="StyleUnderline"/>
          <w:rFonts w:asciiTheme="minorHAnsi" w:hAnsiTheme="minorHAnsi" w:cstheme="minorHAnsi"/>
          <w:highlight w:val="green"/>
        </w:rPr>
        <w:t xml:space="preserve">by </w:t>
      </w:r>
      <w:proofErr w:type="gramStart"/>
      <w:r w:rsidRPr="007D233B">
        <w:rPr>
          <w:rStyle w:val="StyleUnderline"/>
          <w:rFonts w:asciiTheme="minorHAnsi" w:hAnsiTheme="minorHAnsi" w:cstheme="minorHAnsi"/>
          <w:highlight w:val="green"/>
        </w:rPr>
        <w:t>militaries</w:t>
      </w:r>
      <w:proofErr w:type="gramEnd"/>
      <w:r w:rsidRPr="007D233B">
        <w:rPr>
          <w:rStyle w:val="StyleUnderline"/>
          <w:rFonts w:asciiTheme="minorHAnsi" w:hAnsiTheme="minorHAnsi" w:cstheme="minorHAnsi"/>
          <w:highlight w:val="green"/>
        </w:rPr>
        <w:t>, so politicians get pressured to endorse large and variegated arsenals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w:t>
      </w:r>
      <w:r w:rsidRPr="007D233B">
        <w:rPr>
          <w:rStyle w:val="StyleUnderline"/>
          <w:rFonts w:asciiTheme="minorHAnsi" w:hAnsiTheme="minorHAnsi" w:cstheme="minorHAnsi"/>
        </w:rPr>
        <w:t xml:space="preserve"> plan</w:t>
      </w:r>
      <w:proofErr w:type="gramStart"/>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ners</w:t>
      </w:r>
      <w:proofErr w:type="spellEnd"/>
      <w:proofErr w:type="gramEnd"/>
      <w:r w:rsidRPr="007D233B">
        <w:rPr>
          <w:rStyle w:val="StyleUnderline"/>
          <w:rFonts w:asciiTheme="minorHAnsi" w:hAnsiTheme="minorHAnsi" w:cstheme="minorHAnsi"/>
        </w:rPr>
        <w:t xml:space="preserve"> claim (or hope) could win tactical advantages in combat and will there- fore deter adversaries</w:t>
      </w:r>
      <w:r w:rsidRPr="007D233B">
        <w:rPr>
          <w:rFonts w:asciiTheme="minorHAnsi" w:hAnsiTheme="minorHAnsi" w:cstheme="minorHAnsi"/>
          <w:sz w:val="16"/>
        </w:rPr>
        <w:t xml:space="preserve">. While these winning capabilities may be defensively sought for deterrence, </w:t>
      </w:r>
      <w:r w:rsidRPr="007D233B">
        <w:rPr>
          <w:rStyle w:val="StyleUnderline"/>
          <w:rFonts w:asciiTheme="minorHAnsi" w:hAnsiTheme="minorHAnsi" w:cstheme="minorHAnsi"/>
          <w:highlight w:val="green"/>
        </w:rPr>
        <w:t>adversaries</w:t>
      </w:r>
      <w:r w:rsidRPr="007D233B">
        <w:rPr>
          <w:rStyle w:val="StyleUnderline"/>
          <w:rFonts w:asciiTheme="minorHAnsi" w:hAnsiTheme="minorHAnsi" w:cstheme="minorHAnsi"/>
        </w:rPr>
        <w:t xml:space="preserve"> are likely to </w:t>
      </w:r>
      <w:r w:rsidRPr="007D233B">
        <w:rPr>
          <w:rStyle w:val="StyleUnderline"/>
          <w:rFonts w:asciiTheme="minorHAnsi" w:hAnsiTheme="minorHAnsi" w:cstheme="minorHAnsi"/>
          <w:highlight w:val="green"/>
        </w:rPr>
        <w:t>perceive</w:t>
      </w:r>
      <w:r w:rsidRPr="007D233B">
        <w:rPr>
          <w:rStyle w:val="StyleUnderline"/>
          <w:rFonts w:asciiTheme="minorHAnsi" w:hAnsiTheme="minorHAnsi" w:cstheme="minorHAnsi"/>
        </w:rPr>
        <w:t xml:space="preserve"> them </w:t>
      </w:r>
      <w:r w:rsidRPr="007D233B">
        <w:rPr>
          <w:rStyle w:val="StyleUnderline"/>
          <w:rFonts w:asciiTheme="minorHAnsi" w:hAnsiTheme="minorHAnsi" w:cstheme="minorHAnsi"/>
          <w:highlight w:val="green"/>
        </w:rPr>
        <w:t>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aggressive</w:t>
      </w:r>
      <w:r w:rsidRPr="007D233B">
        <w:rPr>
          <w:rFonts w:asciiTheme="minorHAnsi" w:hAnsiTheme="minorHAnsi" w:cstheme="minorHAnsi"/>
          <w:sz w:val="16"/>
        </w:rPr>
        <w:t xml:space="preserve">. U.S. strategic missile defenses are an obvious example. China’s new ICBM silos may be another example if their purpose is to ensure the survivability of China’s basic deterrent in the face of potential U.S. missile defenses and offensive conventional strike forces. Correcting worst-case perceptions, reducing escalation pressures, and </w:t>
      </w:r>
      <w:proofErr w:type="spellStart"/>
      <w:r w:rsidRPr="007D233B">
        <w:rPr>
          <w:rFonts w:asciiTheme="minorHAnsi" w:hAnsiTheme="minorHAnsi" w:cstheme="minorHAnsi"/>
          <w:sz w:val="16"/>
        </w:rPr>
        <w:t>facili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tating</w:t>
      </w:r>
      <w:proofErr w:type="spellEnd"/>
      <w:r w:rsidRPr="007D233B">
        <w:rPr>
          <w:rFonts w:asciiTheme="minorHAnsi" w:hAnsiTheme="minorHAnsi" w:cstheme="minorHAnsi"/>
          <w:sz w:val="16"/>
        </w:rPr>
        <w:t xml:space="preserve"> political settlement requires political leaders to assert power over their military-defense establishments. This is not easy in democracies or non- democracies.99 In the United States, and likely in other countries, </w:t>
      </w:r>
      <w:r w:rsidRPr="007D233B">
        <w:rPr>
          <w:rStyle w:val="StyleUnderline"/>
          <w:rFonts w:asciiTheme="minorHAnsi" w:hAnsiTheme="minorHAnsi" w:cstheme="minorHAnsi"/>
        </w:rPr>
        <w:t xml:space="preserve">political </w:t>
      </w:r>
      <w:r w:rsidRPr="007D233B">
        <w:rPr>
          <w:rStyle w:val="StyleUnderline"/>
          <w:rFonts w:asciiTheme="minorHAnsi" w:hAnsiTheme="minorHAnsi" w:cstheme="minorHAnsi"/>
          <w:highlight w:val="green"/>
        </w:rPr>
        <w:t>leaders</w:t>
      </w:r>
      <w:r w:rsidRPr="007D233B">
        <w:rPr>
          <w:rStyle w:val="StyleUnderline"/>
          <w:rFonts w:asciiTheme="minorHAnsi" w:hAnsiTheme="minorHAnsi" w:cstheme="minorHAnsi"/>
        </w:rPr>
        <w:t xml:space="preserve"> often </w:t>
      </w:r>
      <w:r w:rsidRPr="007D233B">
        <w:rPr>
          <w:rStyle w:val="StyleUnderline"/>
          <w:rFonts w:asciiTheme="minorHAnsi" w:hAnsiTheme="minorHAnsi" w:cstheme="minorHAnsi"/>
          <w:highlight w:val="green"/>
        </w:rPr>
        <w:t>find it risky 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challenge</w:t>
      </w:r>
      <w:r w:rsidRPr="007D233B">
        <w:rPr>
          <w:rStyle w:val="StyleUnderline"/>
          <w:rFonts w:asciiTheme="minorHAnsi" w:hAnsiTheme="minorHAnsi" w:cstheme="minorHAnsi"/>
        </w:rPr>
        <w:t xml:space="preserve"> or temper </w:t>
      </w:r>
      <w:r w:rsidRPr="007D233B">
        <w:rPr>
          <w:rStyle w:val="StyleUnderline"/>
          <w:rFonts w:asciiTheme="minorHAnsi" w:hAnsiTheme="minorHAnsi" w:cstheme="minorHAnsi"/>
          <w:highlight w:val="green"/>
        </w:rPr>
        <w:t>military</w:t>
      </w:r>
      <w:r w:rsidRPr="007D233B">
        <w:rPr>
          <w:rStyle w:val="StyleUnderline"/>
          <w:rFonts w:asciiTheme="minorHAnsi" w:hAnsiTheme="minorHAnsi" w:cstheme="minorHAnsi"/>
        </w:rPr>
        <w:t xml:space="preserve"> leaders’ </w:t>
      </w:r>
      <w:r w:rsidRPr="007D233B">
        <w:rPr>
          <w:rStyle w:val="StyleUnderline"/>
          <w:rFonts w:asciiTheme="minorHAnsi" w:hAnsiTheme="minorHAnsi" w:cstheme="minorHAnsi"/>
          <w:highlight w:val="green"/>
        </w:rPr>
        <w:t>desires</w:t>
      </w:r>
      <w:r w:rsidRPr="007D233B">
        <w:rPr>
          <w:rStyle w:val="StyleUnderline"/>
          <w:rFonts w:asciiTheme="minorHAnsi" w:hAnsiTheme="minorHAnsi" w:cstheme="minorHAnsi"/>
        </w:rPr>
        <w:t xml:space="preserve"> to pursue victory in political or military contests with adversary countries</w:t>
      </w:r>
      <w:r w:rsidRPr="007D233B">
        <w:rPr>
          <w:rFonts w:asciiTheme="minorHAnsi" w:hAnsiTheme="minorHAnsi" w:cstheme="minorHAnsi"/>
          <w:sz w:val="16"/>
        </w:rPr>
        <w:t xml:space="preserve">. </w:t>
      </w:r>
      <w:r w:rsidRPr="007D233B">
        <w:rPr>
          <w:rStyle w:val="StyleUnderline"/>
          <w:rFonts w:asciiTheme="minorHAnsi" w:hAnsiTheme="minorHAnsi" w:cstheme="minorHAnsi"/>
        </w:rPr>
        <w:t>It is especially difficult when a leader is feeling politically vulnerable for any reason</w:t>
      </w:r>
      <w:r w:rsidRPr="007D233B">
        <w:rPr>
          <w:rFonts w:asciiTheme="minorHAnsi" w:hAnsiTheme="minorHAnsi" w:cstheme="minorHAnsi"/>
          <w:sz w:val="16"/>
        </w:rPr>
        <w:t xml:space="preserve">. Similar military-industrial exertions occurred in the Soviet Union. As Anatoly Dobrynin recounted: </w:t>
      </w:r>
      <w:r w:rsidRPr="007D233B">
        <w:rPr>
          <w:rStyle w:val="StyleUnderline"/>
          <w:rFonts w:asciiTheme="minorHAnsi" w:hAnsiTheme="minorHAnsi" w:cstheme="minorHAnsi"/>
        </w:rPr>
        <w:t>The growing</w:t>
      </w:r>
      <w:r w:rsidRPr="007D233B">
        <w:rPr>
          <w:rFonts w:asciiTheme="minorHAnsi" w:hAnsiTheme="minorHAnsi" w:cstheme="minorHAnsi"/>
          <w:sz w:val="16"/>
        </w:rPr>
        <w:t xml:space="preserve"> influence of the Soviet </w:t>
      </w:r>
      <w:r w:rsidRPr="007D233B">
        <w:rPr>
          <w:rStyle w:val="StyleUnderline"/>
          <w:rFonts w:asciiTheme="minorHAnsi" w:hAnsiTheme="minorHAnsi" w:cstheme="minorHAnsi"/>
        </w:rPr>
        <w:t>military-industrial complex was among the major factors gradually under- mining détente</w:t>
      </w:r>
      <w:r w:rsidRPr="007D233B">
        <w:rPr>
          <w:rFonts w:asciiTheme="minorHAnsi" w:hAnsiTheme="minorHAnsi" w:cstheme="minorHAnsi"/>
          <w:sz w:val="16"/>
        </w:rPr>
        <w:t xml:space="preserve">, and not just because of its growing de- </w:t>
      </w:r>
      <w:proofErr w:type="spellStart"/>
      <w:r w:rsidRPr="007D233B">
        <w:rPr>
          <w:rFonts w:asciiTheme="minorHAnsi" w:hAnsiTheme="minorHAnsi" w:cstheme="minorHAnsi"/>
          <w:sz w:val="16"/>
        </w:rPr>
        <w:t>mands</w:t>
      </w:r>
      <w:proofErr w:type="spellEnd"/>
      <w:r w:rsidRPr="007D233B">
        <w:rPr>
          <w:rFonts w:asciiTheme="minorHAnsi" w:hAnsiTheme="minorHAnsi" w:cstheme="minorHAnsi"/>
          <w:sz w:val="16"/>
        </w:rPr>
        <w:t xml:space="preserve"> for technological sophistication, as in the United States</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In short, the military brass and the captains of military industry, who were Brezhnev’s reliable supporters in the party and the government, had free access to him with their projects, but they had little knowledge and less responsibility in the field of foreign policy</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All this led to an uncontrollable arms race that was not linked to specific objectives of foreign policy or general concepts such as détente.100 In bilateral competition—such as the United States and Russia, or India and Pakistan—the nuclear military-industrial complexes feed off each other. This is increasingly the case with the U.S.-China competition too, after de- cades of relative self-restraint by Beijing as it bolstered the nation’s economic power. One side’s reported technological advance helps the other side’s nu- clear weapons laboratories or missile design bureaus obtain new funding for their desired countermeasures. A humorous variant of this phenomenon </w:t>
      </w:r>
      <w:proofErr w:type="spellStart"/>
      <w:r w:rsidRPr="007D233B">
        <w:rPr>
          <w:rFonts w:asciiTheme="minorHAnsi" w:hAnsiTheme="minorHAnsi" w:cstheme="minorHAnsi"/>
          <w:sz w:val="16"/>
        </w:rPr>
        <w:t>oc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curred</w:t>
      </w:r>
      <w:proofErr w:type="spellEnd"/>
      <w:r w:rsidRPr="007D233B">
        <w:rPr>
          <w:rFonts w:asciiTheme="minorHAnsi" w:hAnsiTheme="minorHAnsi" w:cstheme="minorHAnsi"/>
          <w:sz w:val="16"/>
        </w:rPr>
        <w:t xml:space="preserve"> at a meeting hosted by a nongovernmental organization in the early 1990s: U.S. nuclear weapons designers smilingly told their Russian </w:t>
      </w:r>
      <w:proofErr w:type="spellStart"/>
      <w:r w:rsidRPr="007D233B">
        <w:rPr>
          <w:rFonts w:asciiTheme="minorHAnsi" w:hAnsiTheme="minorHAnsi" w:cstheme="minorHAnsi"/>
          <w:sz w:val="16"/>
        </w:rPr>
        <w:t>coun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terparts</w:t>
      </w:r>
      <w:proofErr w:type="spellEnd"/>
      <w:r w:rsidRPr="007D233B">
        <w:rPr>
          <w:rFonts w:asciiTheme="minorHAnsi" w:hAnsiTheme="minorHAnsi" w:cstheme="minorHAnsi"/>
          <w:sz w:val="16"/>
        </w:rPr>
        <w:t xml:space="preserve"> how glad they were when Russia resumed nuclear testing in 1987 after a moratorium imposed by Soviet leader Mikhail Gorbachev through- out 1986. 101 The Russian test made it more likely the United States would respond in kind rather than imposing their own moratorium on testing, as the weaponeers had feared. (A moratorium on U.S. nuclear testing was established in 1992 and continues to this day.) Similarly, in South Asia, the Indian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Research and Development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frequent (and often ill-founded) boasts about being on the cusp of a major new weapon capability—a ballistic missile defense, or </w:t>
      </w:r>
      <w:proofErr w:type="spellStart"/>
      <w:r w:rsidRPr="007D233B">
        <w:rPr>
          <w:rFonts w:asciiTheme="minorHAnsi" w:hAnsiTheme="minorHAnsi" w:cstheme="minorHAnsi"/>
          <w:sz w:val="16"/>
        </w:rPr>
        <w:t>mul</w:t>
      </w:r>
      <w:proofErr w:type="spellEnd"/>
      <w:r w:rsidRPr="007D233B">
        <w:rPr>
          <w:rFonts w:asciiTheme="minorHAnsi" w:hAnsiTheme="minorHAnsi" w:cstheme="minorHAnsi"/>
          <w:sz w:val="16"/>
        </w:rPr>
        <w:t xml:space="preserve">- tiple independently targetable reentry vehicles (MIRVS)—delighted the leadership of Pakistan’s nuclear weapon complex. It helped them justify Pakistan’s constantly evolving missile capabilities and warhead stockpiles as necessary defensive responses to India. 102 There is at least one countervailing example where a military-industrial com- plex’s shortcomings create a constraint against competition: when physical and managerial challenges and shortcomings beset the military-industrial complex. Huge delays and cost overruns in the new U.S. Sentinel ICBM program and uranium and plutonium component production facilities, for example, mean the American military-industrial complex may not be able to expand the U.S. nuclear arsenal as they would prefer.103 Arms control or other forms of constraint then may become more attractive as means to manage competition with adversaries. </w:t>
      </w:r>
    </w:p>
    <w:p w14:paraId="0FB539C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4BFB2268" w14:textId="5D7940BB" w:rsidR="00ED491E" w:rsidRPr="007D233B" w:rsidRDefault="00ED491E" w:rsidP="00ED491E">
      <w:pPr>
        <w:pStyle w:val="Heading4"/>
        <w:rPr>
          <w:rFonts w:asciiTheme="minorHAnsi" w:hAnsiTheme="minorHAnsi" w:cstheme="minorHAnsi"/>
        </w:rPr>
      </w:pPr>
      <w:r w:rsidRPr="007D233B">
        <w:rPr>
          <w:rFonts w:asciiTheme="minorHAnsi" w:hAnsiTheme="minorHAnsi" w:cstheme="minorHAnsi"/>
        </w:rPr>
        <w:lastRenderedPageBreak/>
        <w:t>Grey zone ops mean instability can occur below the conventional threshold, not merely the nuclear threshold</w:t>
      </w:r>
      <w:r w:rsidR="001C1916" w:rsidRPr="007D233B">
        <w:rPr>
          <w:rFonts w:asciiTheme="minorHAnsi" w:hAnsiTheme="minorHAnsi" w:cstheme="minorHAnsi"/>
        </w:rPr>
        <w:t xml:space="preserve"> – intermingled delivery/C4ISR, disinformation, cyber, space, </w:t>
      </w:r>
      <w:r w:rsidR="00C2239E" w:rsidRPr="007D233B">
        <w:rPr>
          <w:rFonts w:asciiTheme="minorHAnsi" w:hAnsiTheme="minorHAnsi" w:cstheme="minorHAnsi"/>
        </w:rPr>
        <w:t>and deepfakes</w:t>
      </w:r>
    </w:p>
    <w:p w14:paraId="7C63C4BF" w14:textId="5AAE654A" w:rsidR="00ED491E" w:rsidRPr="007D233B" w:rsidRDefault="00ED491E" w:rsidP="00ED491E">
      <w:pPr>
        <w:rPr>
          <w:rFonts w:asciiTheme="minorHAnsi" w:hAnsiTheme="minorHAnsi" w:cstheme="minorHAnsi"/>
        </w:rPr>
      </w:pPr>
      <w:r w:rsidRPr="007D233B">
        <w:rPr>
          <w:rFonts w:asciiTheme="minorHAnsi" w:hAnsiTheme="minorHAnsi" w:cstheme="minorHAnsi"/>
          <w:b/>
          <w:bCs/>
          <w:sz w:val="26"/>
          <w:szCs w:val="26"/>
        </w:rPr>
        <w:t xml:space="preserve">Hersman </w:t>
      </w:r>
      <w:r w:rsidR="00FF59A6" w:rsidRPr="007D233B">
        <w:rPr>
          <w:rFonts w:asciiTheme="minorHAnsi" w:hAnsiTheme="minorHAnsi" w:cstheme="minorHAnsi"/>
          <w:b/>
          <w:bCs/>
          <w:sz w:val="26"/>
          <w:szCs w:val="26"/>
        </w:rPr>
        <w:t>20</w:t>
      </w:r>
      <w:r w:rsidR="00FF59A6" w:rsidRPr="007D233B">
        <w:rPr>
          <w:rFonts w:asciiTheme="minorHAnsi" w:hAnsiTheme="minorHAnsi" w:cstheme="minorHAnsi"/>
        </w:rPr>
        <w:t xml:space="preserve"> </w:t>
      </w:r>
      <w:r w:rsidR="002E2C1F" w:rsidRPr="007D233B">
        <w:rPr>
          <w:rFonts w:asciiTheme="minorHAnsi" w:hAnsiTheme="minorHAnsi" w:cstheme="minorHAnsi"/>
        </w:rPr>
        <w:t>[</w:t>
      </w:r>
      <w:r w:rsidRPr="007D233B">
        <w:rPr>
          <w:rFonts w:asciiTheme="minorHAnsi" w:hAnsiTheme="minorHAnsi" w:cstheme="minorHAnsi"/>
        </w:rPr>
        <w:t>Rebecca Hersman, Senior Adviser at the International Security Program, and Director</w:t>
      </w:r>
      <w:r w:rsidR="00E657AF" w:rsidRPr="007D233B">
        <w:rPr>
          <w:rFonts w:asciiTheme="minorHAnsi" w:hAnsiTheme="minorHAnsi" w:cstheme="minorHAnsi"/>
        </w:rPr>
        <w:t xml:space="preserve"> of the </w:t>
      </w:r>
      <w:r w:rsidRPr="007D233B">
        <w:rPr>
          <w:rFonts w:asciiTheme="minorHAnsi" w:hAnsiTheme="minorHAnsi" w:cstheme="minorHAnsi"/>
        </w:rPr>
        <w:t>Project on Nuclear Issues at (CSIS)</w:t>
      </w:r>
      <w:r w:rsidR="00E657AF" w:rsidRPr="007D233B">
        <w:rPr>
          <w:rFonts w:asciiTheme="minorHAnsi" w:hAnsiTheme="minorHAnsi" w:cstheme="minorHAnsi"/>
        </w:rPr>
        <w:t xml:space="preserve"> with </w:t>
      </w:r>
      <w:r w:rsidRPr="007D233B">
        <w:rPr>
          <w:rFonts w:asciiTheme="minorHAnsi" w:hAnsiTheme="minorHAnsi" w:cstheme="minorHAnsi"/>
        </w:rPr>
        <w:t>M.A. in Arab studies from Georgetown University and a B.A. from Duke University</w:t>
      </w:r>
      <w:r w:rsidR="004A55F9" w:rsidRPr="007D233B">
        <w:rPr>
          <w:rFonts w:asciiTheme="minorHAnsi" w:hAnsiTheme="minorHAnsi" w:cstheme="minorHAnsi"/>
        </w:rPr>
        <w:t>, 2020</w:t>
      </w:r>
      <w:r w:rsidRPr="007D233B">
        <w:rPr>
          <w:rFonts w:asciiTheme="minorHAnsi" w:hAnsiTheme="minorHAnsi" w:cstheme="minorHAnsi"/>
        </w:rPr>
        <w:t>, "Wormhole Escalation in the New Nuclear Age", Texas National Security Review, https://tnsr.org/2020/07/wormhole-escalation-in-the-new-nuclear-age/</w:t>
      </w:r>
      <w:r w:rsidR="00E51E14" w:rsidRPr="007D233B">
        <w:rPr>
          <w:rFonts w:asciiTheme="minorHAnsi" w:hAnsiTheme="minorHAnsi" w:cstheme="minorHAnsi"/>
        </w:rPr>
        <w:t>]/Kankee</w:t>
      </w:r>
    </w:p>
    <w:p w14:paraId="1E4F57BE" w14:textId="3CD43126" w:rsidR="00ED491E" w:rsidRPr="007D233B" w:rsidRDefault="00ED491E" w:rsidP="00B54DDA">
      <w:pPr>
        <w:rPr>
          <w:rFonts w:asciiTheme="minorHAnsi" w:hAnsiTheme="minorHAnsi" w:cstheme="minorHAnsi"/>
          <w:sz w:val="16"/>
        </w:rPr>
      </w:pPr>
      <w:r w:rsidRPr="007D233B">
        <w:rPr>
          <w:rFonts w:asciiTheme="minorHAnsi" w:hAnsiTheme="minorHAnsi" w:cstheme="minorHAnsi"/>
          <w:sz w:val="16"/>
        </w:rPr>
        <w:t>Increasingly capable and intrusive digital information technologies, advanced dual-use military capabilities, and diffused global power structures will reshape future crises and conflicts between nuclear-armed adversaries and challenge traditional ways of thinking about escalation and stability. This emerging security environment will require new concepts and tools to manage the risk of unintended escalation and reduce nuclear dangers.</w:t>
      </w:r>
      <w:r w:rsidR="002E2C1F" w:rsidRPr="007D233B">
        <w:rPr>
          <w:rFonts w:asciiTheme="minorHAnsi" w:hAnsiTheme="minorHAnsi" w:cstheme="minorHAnsi"/>
          <w:sz w:val="16"/>
        </w:rPr>
        <w:t xml:space="preserve"> </w:t>
      </w:r>
      <w:r w:rsidRPr="007D233B">
        <w:rPr>
          <w:rFonts w:asciiTheme="minorHAnsi" w:hAnsiTheme="minorHAnsi" w:cstheme="minorHAnsi"/>
          <w:sz w:val="16"/>
        </w:rPr>
        <w:t>On Oct. 24, 1962, the United States raised its alert levels to defense readiness condition (DEFCON) 2, for the first — and thus far only — time in its history. In a televised address, President John F. Kennedy made clear that any nuclear attack from Cuba would be construed as an act of war, and that the United States would retaliate in kind. Had these events taken place today, the signaling almost certainly wouldn’t have stopped — or started — there. A chorus of pre-established online trolls messaging a Soviet-orchestrated storyline and all-caps Twitter threats would likely have come next. A targeted campaign to weaponize social media, turn elements of the American public against the president, and undermine the institutional authority and credibility of America’s deterrent did not arise because the technology to do so in real time did not exist. Instead, Kennedy stood “eyeball to eyeball” with Soviet First Secretary Nikita Khrushchev during the 13-day standoff until cooler heads prevailed. Flash forward and today’s global pandemic crisis offers a glimpse into how a toxic mix of disinformation, conspiracy theories, and digital technology can complicate effective crisis management, fuel competition and rivalry, shift blame, and sow mistrust.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Unlike traditional concepts of escalation, which suggest linear and somewhat predictable patterns from low-level crisis to all-out nuclear war,1 escalatory </w:t>
      </w:r>
      <w:proofErr w:type="gramStart"/>
      <w:r w:rsidRPr="007D233B">
        <w:rPr>
          <w:rFonts w:asciiTheme="minorHAnsi" w:hAnsiTheme="minorHAnsi" w:cstheme="minorHAnsi"/>
          <w:sz w:val="16"/>
        </w:rPr>
        <w:t>pathways</w:t>
      </w:r>
      <w:proofErr w:type="gramEnd"/>
      <w:r w:rsidRPr="007D233B">
        <w:rPr>
          <w:rFonts w:asciiTheme="minorHAnsi" w:hAnsiTheme="minorHAnsi" w:cstheme="minorHAnsi"/>
          <w:sz w:val="16"/>
        </w:rPr>
        <w:t xml:space="preserve"> in this new era of strategic competition will be less predictable. Indeed, increasingly sophisticated sub-conventional tactics such as disinformation and weaponized social media, the blurring of nuclear-conventional firebreaks, and the continuing diffusion of </w:t>
      </w:r>
      <w:r w:rsidRPr="007D233B">
        <w:rPr>
          <w:rFonts w:asciiTheme="minorHAnsi" w:hAnsiTheme="minorHAnsi" w:cstheme="minorHAnsi"/>
          <w:sz w:val="16"/>
          <w:szCs w:val="16"/>
        </w:rPr>
        <w:t>global power to regional nuclear states are adding new challenges and additional complexity to crisis management even as an increasingly competitive and contested security environment fuels greater coercive risk-taking among nuclear-armed states, in particular, the United States, Russia, and China.</w:t>
      </w:r>
      <w:r w:rsidR="002E2C1F" w:rsidRPr="007D233B">
        <w:rPr>
          <w:rFonts w:asciiTheme="minorHAnsi" w:hAnsiTheme="minorHAnsi" w:cstheme="minorHAnsi"/>
          <w:sz w:val="16"/>
          <w:szCs w:val="16"/>
        </w:rPr>
        <w:t xml:space="preserve"> </w:t>
      </w:r>
      <w:r w:rsidRPr="007D233B">
        <w:rPr>
          <w:rFonts w:asciiTheme="minorHAnsi" w:hAnsiTheme="minorHAnsi" w:cstheme="minorHAnsi"/>
          <w:sz w:val="16"/>
          <w:szCs w:val="16"/>
        </w:rPr>
        <w:t>The increasing use of hybrid warfare and gray-zone tactics by China and Russia reflects the view that their strategic aims are best achieved through coercive means below the level of direct conventional military interaction. Of course, these countries are not strangers to information warfare, propaganda, and deception, or even using proxy and covert warfare as tools of strategic competition (nor is the United States). Cold War history is littered with such cases from election manipulation to state-</w:t>
      </w:r>
      <w:proofErr w:type="spellStart"/>
      <w:r w:rsidRPr="007D233B">
        <w:rPr>
          <w:rFonts w:asciiTheme="minorHAnsi" w:hAnsiTheme="minorHAnsi" w:cstheme="minorHAnsi"/>
          <w:sz w:val="16"/>
          <w:szCs w:val="16"/>
        </w:rPr>
        <w:t>sponored</w:t>
      </w:r>
      <w:proofErr w:type="spellEnd"/>
      <w:r w:rsidRPr="007D233B">
        <w:rPr>
          <w:rFonts w:asciiTheme="minorHAnsi" w:hAnsiTheme="minorHAnsi" w:cstheme="minorHAnsi"/>
          <w:sz w:val="16"/>
          <w:szCs w:val="16"/>
        </w:rPr>
        <w:t xml:space="preserve"> rebel insurgencies. Moreover, from the Color Revolutions to Stuxnet, U.S. government actions, both real and imagined, have fed perceptions of a United</w:t>
      </w:r>
      <w:r w:rsidRPr="007D233B">
        <w:rPr>
          <w:rFonts w:asciiTheme="minorHAnsi" w:hAnsiTheme="minorHAnsi" w:cstheme="minorHAnsi"/>
          <w:sz w:val="10"/>
          <w:szCs w:val="16"/>
        </w:rPr>
        <w:t xml:space="preserve"> </w:t>
      </w:r>
      <w:r w:rsidRPr="007D233B">
        <w:rPr>
          <w:rFonts w:asciiTheme="minorHAnsi" w:hAnsiTheme="minorHAnsi" w:cstheme="minorHAnsi"/>
          <w:sz w:val="16"/>
        </w:rPr>
        <w:t>States bent on shrinking Russia’s and China’s spheres of influence and shaping regional balances of power on favorable terms. And yet, in the aftermath of the Soviet Union’s collapse, America’s conventional military primacy, its ability to utilize the institutions and alliances of the liberal international order to advance U.S. interests, and its domestic political commitments to a free press and open internet have limited both the need and ability of the United States to compete aggressively in the gray zone.2 Both Russia and China, on the other hand, have felt compelled to challenge institutional structures and avoid direct traditional military competition, while pursuing asymmetric approaches to competition “below and beyond” traditional one-upmanship in the conventional military domain. Through broad, sub-conventional influence campaigns and the engagement of digital proxies, these states hope to advance their interests without clear attribution or risk of escalation.</w:t>
      </w:r>
      <w:r w:rsidR="002E2C1F" w:rsidRPr="007D233B">
        <w:rPr>
          <w:rFonts w:asciiTheme="minorHAnsi" w:hAnsiTheme="minorHAnsi" w:cstheme="minorHAnsi"/>
          <w:sz w:val="16"/>
        </w:rPr>
        <w:t xml:space="preserve"> </w:t>
      </w:r>
      <w:r w:rsidRPr="007D233B">
        <w:rPr>
          <w:rFonts w:asciiTheme="minorHAnsi" w:hAnsiTheme="minorHAnsi" w:cstheme="minorHAnsi"/>
          <w:sz w:val="16"/>
          <w:szCs w:val="16"/>
        </w:rPr>
        <w:t xml:space="preserve">These strategies of strategic competition in the sub-conventional domain may not be entirely new, but the tools that enable them </w:t>
      </w:r>
      <w:proofErr w:type="gramStart"/>
      <w:r w:rsidRPr="007D233B">
        <w:rPr>
          <w:rFonts w:asciiTheme="minorHAnsi" w:hAnsiTheme="minorHAnsi" w:cstheme="minorHAnsi"/>
          <w:sz w:val="16"/>
          <w:szCs w:val="16"/>
        </w:rPr>
        <w:t>have</w:t>
      </w:r>
      <w:proofErr w:type="gramEnd"/>
      <w:r w:rsidRPr="007D233B">
        <w:rPr>
          <w:rFonts w:asciiTheme="minorHAnsi" w:hAnsiTheme="minorHAnsi" w:cstheme="minorHAnsi"/>
          <w:sz w:val="16"/>
          <w:szCs w:val="16"/>
        </w:rPr>
        <w:t xml:space="preserve"> transformed the strategic significance of the unconventional battlespace and the coercive power of hybrid warfare. Fueled by technological innovation — particularly in digital media-based technology as well as cyber operations, artificial intelligence (AI), and machine learning — today’s competitive landscape is more complex and dynamic than before. The growing number of weapons in the sub-conventional arsenal include a range of kinetic and non-kinetic coercive tools, tactics, and strategies. The rise of the cyber domain; connectivity of global commerce, finance, and communications; speed and penetration of the internet; and prevalence and intimacy of social media that reaches nearly 40 percent of the world’s population have reshaped the competitive domain now commonly called the “gray zone”.3 Today’s proxies and surrogates look more like online trolls who wander freely inside one’s digital homeland, enabled by advanced cyber and disinformation tools and weaponized social media, rather than armed guerillas fighting internal wars with black-market weaponry in distant territories. Moreover, these new forms of influence and information warfare are not the exclusive domain of great powers. Rather, the accessibility of information technology suggests a leveling of the playing field</w:t>
      </w:r>
      <w:r w:rsidRPr="007D233B">
        <w:rPr>
          <w:rFonts w:asciiTheme="minorHAnsi" w:hAnsiTheme="minorHAnsi" w:cstheme="minorHAnsi"/>
          <w:sz w:val="10"/>
          <w:szCs w:val="16"/>
        </w:rPr>
        <w:t xml:space="preserve"> </w:t>
      </w:r>
      <w:r w:rsidRPr="007D233B">
        <w:rPr>
          <w:rFonts w:asciiTheme="minorHAnsi" w:hAnsiTheme="minorHAnsi" w:cstheme="minorHAnsi"/>
          <w:sz w:val="16"/>
        </w:rPr>
        <w:t>for great powers, non-state actors, states, and non-government entities alike.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technological transformation is not limited to the sub-conventional domain. Advanced </w:t>
      </w:r>
      <w:r w:rsidRPr="007D233B">
        <w:rPr>
          <w:rStyle w:val="StyleUnderline"/>
          <w:rFonts w:asciiTheme="minorHAnsi" w:hAnsiTheme="minorHAnsi" w:cstheme="minorHAnsi"/>
        </w:rPr>
        <w:t>tech</w:t>
      </w:r>
      <w:r w:rsidRPr="007D233B">
        <w:rPr>
          <w:rFonts w:asciiTheme="minorHAnsi" w:hAnsiTheme="minorHAnsi" w:cstheme="minorHAnsi"/>
          <w:sz w:val="16"/>
        </w:rPr>
        <w:t xml:space="preserve">nology </w:t>
      </w:r>
      <w:r w:rsidRPr="007D233B">
        <w:rPr>
          <w:rStyle w:val="StyleUnderline"/>
          <w:rFonts w:asciiTheme="minorHAnsi" w:hAnsiTheme="minorHAnsi" w:cstheme="minorHAnsi"/>
        </w:rPr>
        <w:t>is</w:t>
      </w:r>
      <w:r w:rsidRPr="007D233B">
        <w:rPr>
          <w:rFonts w:asciiTheme="minorHAnsi" w:hAnsiTheme="minorHAnsi" w:cstheme="minorHAnsi"/>
          <w:sz w:val="16"/>
        </w:rPr>
        <w:t xml:space="preserve"> also </w:t>
      </w:r>
      <w:r w:rsidRPr="007D233B">
        <w:rPr>
          <w:rStyle w:val="Emphasis"/>
          <w:rFonts w:asciiTheme="minorHAnsi" w:hAnsiTheme="minorHAnsi" w:cstheme="minorHAnsi"/>
        </w:rPr>
        <w:t>blurring</w:t>
      </w:r>
      <w:r w:rsidRPr="007D233B">
        <w:rPr>
          <w:rStyle w:val="StyleUnderline"/>
          <w:rFonts w:asciiTheme="minorHAnsi" w:hAnsiTheme="minorHAnsi" w:cstheme="minorHAnsi"/>
        </w:rPr>
        <w:t xml:space="preserve"> the threshold between conventional and strategic conflict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including the increasing </w:t>
      </w:r>
      <w:r w:rsidRPr="007D233B">
        <w:rPr>
          <w:rStyle w:val="Emphasis"/>
          <w:rFonts w:asciiTheme="minorHAnsi" w:hAnsiTheme="minorHAnsi" w:cstheme="minorHAnsi"/>
          <w:highlight w:val="green"/>
        </w:rPr>
        <w:t>commingling</w:t>
      </w:r>
      <w:r w:rsidRPr="007D233B">
        <w:rPr>
          <w:rStyle w:val="StyleUnderline"/>
          <w:rFonts w:asciiTheme="minorHAnsi" w:hAnsiTheme="minorHAnsi" w:cstheme="minorHAnsi"/>
          <w:highlight w:val="green"/>
        </w:rPr>
        <w:t xml:space="preserve"> of nuclear and conventional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payloads</w:t>
      </w:r>
      <w:r w:rsidRPr="007D233B">
        <w:rPr>
          <w:rStyle w:val="StyleUnderline"/>
          <w:rFonts w:asciiTheme="minorHAnsi" w:hAnsiTheme="minorHAnsi" w:cstheme="minorHAnsi"/>
        </w:rPr>
        <w:t xml:space="preserve"> on non-ballistic missile delivery systems such as hypersonic vehicles, long-range cruise missiles, or extended-range torpedoes, </w:t>
      </w:r>
      <w:r w:rsidRPr="007D233B">
        <w:rPr>
          <w:rStyle w:val="StyleUnderline"/>
          <w:rFonts w:asciiTheme="minorHAnsi" w:hAnsiTheme="minorHAnsi" w:cstheme="minorHAnsi"/>
          <w:highlight w:val="green"/>
        </w:rPr>
        <w:t>as well as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ever more effective </w:t>
      </w:r>
      <w:r w:rsidRPr="007D233B">
        <w:rPr>
          <w:rStyle w:val="StyleUnderline"/>
          <w:rFonts w:asciiTheme="minorHAnsi" w:hAnsiTheme="minorHAnsi" w:cstheme="minorHAnsi"/>
        </w:rPr>
        <w:t>missile defenses</w:t>
      </w:r>
      <w:r w:rsidRPr="007D233B">
        <w:rPr>
          <w:rFonts w:asciiTheme="minorHAnsi" w:hAnsiTheme="minorHAnsi" w:cstheme="minorHAnsi"/>
          <w:sz w:val="16"/>
        </w:rPr>
        <w:t xml:space="preserve">. Similarly, </w:t>
      </w:r>
      <w:r w:rsidRPr="007D233B">
        <w:rPr>
          <w:rStyle w:val="StyleUnderline"/>
          <w:rFonts w:asciiTheme="minorHAnsi" w:hAnsiTheme="minorHAnsi" w:cstheme="minorHAnsi"/>
        </w:rPr>
        <w:t xml:space="preserve">conventional and strategic warning and surveillance assets and advanced </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ommand-</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 xml:space="preserve">ontrol capabilities continue to be integrated in ways that potentially undermine escalatory firebreaks by </w:t>
      </w:r>
      <w:r w:rsidRPr="007D233B">
        <w:rPr>
          <w:rStyle w:val="StyleUnderline"/>
          <w:rFonts w:asciiTheme="minorHAnsi" w:hAnsiTheme="minorHAnsi" w:cstheme="minorHAnsi"/>
          <w:highlight w:val="green"/>
        </w:rPr>
        <w:t>creating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new counterforce</w:t>
      </w:r>
      <w:r w:rsidRPr="007D233B">
        <w:rPr>
          <w:rStyle w:val="StyleUnderline"/>
          <w:rFonts w:asciiTheme="minorHAnsi" w:hAnsiTheme="minorHAnsi" w:cstheme="minorHAnsi"/>
        </w:rPr>
        <w:t xml:space="preserve"> or precision strategic-</w:t>
      </w:r>
      <w:r w:rsidRPr="007D233B">
        <w:rPr>
          <w:rStyle w:val="StyleUnderline"/>
          <w:rFonts w:asciiTheme="minorHAnsi" w:hAnsiTheme="minorHAnsi" w:cstheme="minorHAnsi"/>
        </w:rPr>
        <w:lastRenderedPageBreak/>
        <w:t xml:space="preserve">strike </w:t>
      </w:r>
      <w:r w:rsidRPr="007D233B">
        <w:rPr>
          <w:rStyle w:val="StyleUnderline"/>
          <w:rFonts w:asciiTheme="minorHAnsi" w:hAnsiTheme="minorHAnsi" w:cstheme="minorHAnsi"/>
          <w:highlight w:val="green"/>
        </w:rPr>
        <w:t>opportunities</w:t>
      </w:r>
      <w:r w:rsidRPr="007D233B">
        <w:rPr>
          <w:rStyle w:val="StyleUnderline"/>
          <w:rFonts w:asciiTheme="minorHAnsi" w:hAnsiTheme="minorHAnsi" w:cstheme="minorHAnsi"/>
        </w:rPr>
        <w:t xml:space="preserve"> and enhancing the potential efficacy of missile defenses</w:t>
      </w:r>
      <w:r w:rsidRPr="007D233B">
        <w:rPr>
          <w:rFonts w:asciiTheme="minorHAnsi" w:hAnsiTheme="minorHAnsi" w:cstheme="minorHAnsi"/>
          <w:sz w:val="16"/>
        </w:rPr>
        <w:t>. These developments may bolster incentives to move first and fast in a high-end conventional fight. As traditional firebreaks between conventional and nuclear warning and delivery systems erode and the strategic effects of cyber and space operations multiply, the ability to manage and maintain strategic stability grows more difficult.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Moreover, today’s major powers do not have the playing field to themselves. The </w:t>
      </w:r>
      <w:r w:rsidRPr="007D233B">
        <w:rPr>
          <w:rStyle w:val="StyleUnderline"/>
          <w:rFonts w:asciiTheme="minorHAnsi" w:hAnsiTheme="minorHAnsi" w:cstheme="minorHAnsi"/>
          <w:highlight w:val="green"/>
        </w:rPr>
        <w:t>bipolarity</w:t>
      </w:r>
      <w:r w:rsidRPr="007D233B">
        <w:rPr>
          <w:rFonts w:asciiTheme="minorHAnsi" w:hAnsiTheme="minorHAnsi" w:cstheme="minorHAnsi"/>
          <w:sz w:val="16"/>
        </w:rPr>
        <w:t xml:space="preserve"> that characterized strategic competition </w:t>
      </w:r>
      <w:r w:rsidRPr="007D233B">
        <w:rPr>
          <w:rStyle w:val="StyleUnderline"/>
          <w:rFonts w:asciiTheme="minorHAnsi" w:hAnsiTheme="minorHAnsi" w:cstheme="minorHAnsi"/>
        </w:rPr>
        <w:t>during the Cold War</w:t>
      </w:r>
      <w:r w:rsidRPr="007D233B">
        <w:rPr>
          <w:rFonts w:asciiTheme="minorHAnsi" w:hAnsiTheme="minorHAnsi" w:cstheme="minorHAnsi"/>
          <w:sz w:val="16"/>
        </w:rPr>
        <w:t xml:space="preserve"> has </w:t>
      </w:r>
      <w:r w:rsidRPr="007D233B">
        <w:rPr>
          <w:rStyle w:val="Emphasis"/>
          <w:rFonts w:asciiTheme="minorHAnsi" w:hAnsiTheme="minorHAnsi" w:cstheme="minorHAnsi"/>
          <w:highlight w:val="green"/>
        </w:rPr>
        <w:t>disappeared</w:t>
      </w:r>
      <w:r w:rsidRPr="007D233B">
        <w:rPr>
          <w:rFonts w:asciiTheme="minorHAnsi" w:hAnsiTheme="minorHAnsi" w:cstheme="minorHAnsi"/>
          <w:sz w:val="16"/>
        </w:rPr>
        <w:t xml:space="preserve"> and the U.S.-dominated unipolarity that characterized the immediate aftermath of the Soviet Union’s collapse has largely dissipated. Instead, </w:t>
      </w:r>
      <w:r w:rsidRPr="007D233B">
        <w:rPr>
          <w:rStyle w:val="StyleUnderline"/>
          <w:rFonts w:asciiTheme="minorHAnsi" w:hAnsiTheme="minorHAnsi" w:cstheme="minorHAnsi"/>
        </w:rPr>
        <w:t xml:space="preserve">today’s security environment is characterized by </w:t>
      </w:r>
      <w:r w:rsidRPr="007D233B">
        <w:rPr>
          <w:rStyle w:val="Emphasis"/>
          <w:rFonts w:asciiTheme="minorHAnsi" w:hAnsiTheme="minorHAnsi" w:cstheme="minorHAnsi"/>
        </w:rPr>
        <w:t>complex asymmetries</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multi-domain</w:t>
      </w:r>
      <w:r w:rsidRPr="007D233B">
        <w:rPr>
          <w:rStyle w:val="StyleUnderline"/>
          <w:rFonts w:asciiTheme="minorHAnsi" w:hAnsiTheme="minorHAnsi" w:cstheme="minorHAnsi"/>
        </w:rPr>
        <w:t xml:space="preserve"> conflict, and nine nuclear-armed states with widely </w:t>
      </w:r>
      <w:r w:rsidRPr="007D233B">
        <w:rPr>
          <w:rStyle w:val="Emphasis"/>
          <w:rFonts w:asciiTheme="minorHAnsi" w:hAnsiTheme="minorHAnsi" w:cstheme="minorHAnsi"/>
        </w:rPr>
        <w:t>divergent</w:t>
      </w:r>
      <w:r w:rsidRPr="007D233B">
        <w:rPr>
          <w:rStyle w:val="StyleUnderline"/>
          <w:rFonts w:asciiTheme="minorHAnsi" w:hAnsiTheme="minorHAnsi" w:cstheme="minorHAnsi"/>
        </w:rPr>
        <w:t xml:space="preserve"> capabilities and intentions</w:t>
      </w:r>
      <w:r w:rsidRPr="007D233B">
        <w:rPr>
          <w:rFonts w:asciiTheme="minorHAnsi" w:hAnsiTheme="minorHAnsi" w:cstheme="minorHAnsi"/>
          <w:sz w:val="16"/>
        </w:rPr>
        <w:t xml:space="preserve">. Indeed, the rise of smaller nuclear powers has widened the nuclear shadow and its regional implications, particularly in areas where asymmetries in conventional capabilities and interests may create divergent beliefs about the utility of nuclear weapons in crisis bargaining scenarios.4 In parallel, </w:t>
      </w:r>
      <w:r w:rsidRPr="007D233B">
        <w:rPr>
          <w:rStyle w:val="StyleUnderline"/>
          <w:rFonts w:asciiTheme="minorHAnsi" w:hAnsiTheme="minorHAnsi" w:cstheme="minorHAnsi"/>
          <w:highlight w:val="green"/>
        </w:rPr>
        <w:t>states</w:t>
      </w:r>
      <w:r w:rsidRPr="007D233B">
        <w:rPr>
          <w:rFonts w:asciiTheme="minorHAnsi" w:hAnsiTheme="minorHAnsi" w:cstheme="minorHAnsi"/>
          <w:sz w:val="16"/>
        </w:rPr>
        <w:t xml:space="preserve"> can now </w:t>
      </w:r>
      <w:r w:rsidRPr="007D233B">
        <w:rPr>
          <w:rStyle w:val="StyleUnderline"/>
          <w:rFonts w:asciiTheme="minorHAnsi" w:hAnsiTheme="minorHAnsi" w:cstheme="minorHAnsi"/>
          <w:highlight w:val="green"/>
        </w:rPr>
        <w:t>draw</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upon</w:t>
      </w:r>
      <w:r w:rsidRPr="007D233B">
        <w:rPr>
          <w:rFonts w:asciiTheme="minorHAnsi" w:hAnsiTheme="minorHAnsi" w:cstheme="minorHAnsi"/>
          <w:sz w:val="16"/>
        </w:rPr>
        <w:t xml:space="preserve"> a growing range of strategic options, including long-range nuclear weapons; </w:t>
      </w:r>
      <w:r w:rsidRPr="007D233B">
        <w:rPr>
          <w:rStyle w:val="StyleUnderline"/>
          <w:rFonts w:asciiTheme="minorHAnsi" w:hAnsiTheme="minorHAnsi" w:cstheme="minorHAnsi"/>
          <w:highlight w:val="green"/>
        </w:rPr>
        <w:t>advanced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conventional munitions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w:t>
      </w:r>
      <w:r w:rsidRPr="007D233B">
        <w:rPr>
          <w:rStyle w:val="StyleUnderline"/>
          <w:rFonts w:asciiTheme="minorHAnsi" w:hAnsiTheme="minorHAnsi" w:cstheme="minorHAnsi"/>
          <w:highlight w:val="green"/>
        </w:rPr>
        <w:t>space, cyber, and info</w:t>
      </w:r>
      <w:r w:rsidRPr="007D233B">
        <w:rPr>
          <w:rStyle w:val="StyleUnderline"/>
          <w:rFonts w:asciiTheme="minorHAnsi" w:hAnsiTheme="minorHAnsi" w:cstheme="minorHAnsi"/>
        </w:rPr>
        <w:t xml:space="preserve">rmation </w:t>
      </w:r>
      <w:r w:rsidRPr="007D233B">
        <w:rPr>
          <w:rStyle w:val="StyleUnderline"/>
          <w:rFonts w:asciiTheme="minorHAnsi" w:hAnsiTheme="minorHAnsi" w:cstheme="minorHAnsi"/>
          <w:highlight w:val="green"/>
        </w:rPr>
        <w:t>capabilities</w:t>
      </w:r>
      <w:r w:rsidRPr="007D233B">
        <w:rPr>
          <w:rFonts w:asciiTheme="minorHAnsi" w:hAnsiTheme="minorHAnsi" w:cstheme="minorHAnsi"/>
          <w:sz w:val="16"/>
        </w:rPr>
        <w:t xml:space="preserve">. In this more fragmented competitive environment, </w:t>
      </w:r>
      <w:r w:rsidRPr="007D233B">
        <w:rPr>
          <w:rStyle w:val="StyleUnderline"/>
          <w:rFonts w:asciiTheme="minorHAnsi" w:hAnsiTheme="minorHAnsi" w:cstheme="minorHAnsi"/>
        </w:rPr>
        <w:t>emerging</w:t>
      </w:r>
      <w:r w:rsidRPr="007D233B">
        <w:rPr>
          <w:rFonts w:asciiTheme="minorHAnsi" w:hAnsiTheme="minorHAnsi" w:cstheme="minorHAnsi"/>
          <w:sz w:val="16"/>
        </w:rPr>
        <w:t xml:space="preserve"> </w:t>
      </w:r>
      <w:r w:rsidRPr="007D233B">
        <w:rPr>
          <w:rStyle w:val="StyleUnderline"/>
          <w:rFonts w:asciiTheme="minorHAnsi" w:hAnsiTheme="minorHAnsi" w:cstheme="minorHAnsi"/>
        </w:rPr>
        <w:t>technologies</w:t>
      </w:r>
      <w:r w:rsidRPr="007D233B">
        <w:rPr>
          <w:rFonts w:asciiTheme="minorHAnsi" w:hAnsiTheme="minorHAnsi" w:cstheme="minorHAnsi"/>
          <w:sz w:val="16"/>
        </w:rPr>
        <w:t xml:space="preserve">, especially in the digital information space, can </w:t>
      </w:r>
      <w:r w:rsidRPr="007D233B">
        <w:rPr>
          <w:rStyle w:val="StyleUnderline"/>
          <w:rFonts w:asciiTheme="minorHAnsi" w:hAnsiTheme="minorHAnsi" w:cstheme="minorHAnsi"/>
        </w:rPr>
        <w:t>level the playing field</w:t>
      </w:r>
      <w:r w:rsidRPr="007D233B">
        <w:rPr>
          <w:rFonts w:asciiTheme="minorHAnsi" w:hAnsiTheme="minorHAnsi" w:cstheme="minorHAnsi"/>
          <w:sz w:val="16"/>
        </w:rPr>
        <w:t>, providing smaller states virtual expeditionary forces with global reach.</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Of course, sub-conventional tactics, including information warfare and the use of surrogates, figured prominently throughout the Cold War and the many crises and close calls that characterized the period. During this time, while full-scale war between the United States and the Soviet Union was averted, lower-level conflict was widespread. In 1965, Glenn Snyder first proposed the existence of a “stability-instability paradox” to explain why mutually deterred, nuclear-armed adversaries sometimes engage in extensive, seemingly unstable, conflict and competition even while preserving comparative stability at the strategic level.5 As Robert Jervis later described it, “To the extent that the military balance is stable at the level of all-out nuclear war, it will become less stable at lower levels of violence.”6 In other words, </w:t>
      </w:r>
      <w:r w:rsidRPr="007D233B">
        <w:rPr>
          <w:rStyle w:val="StyleUnderline"/>
          <w:rFonts w:asciiTheme="minorHAnsi" w:hAnsiTheme="minorHAnsi" w:cstheme="minorHAnsi"/>
        </w:rPr>
        <w:t>strategic stability at the nuclear level</w:t>
      </w:r>
      <w:r w:rsidRPr="007D233B">
        <w:rPr>
          <w:rFonts w:asciiTheme="minorHAnsi" w:hAnsiTheme="minorHAnsi" w:cstheme="minorHAnsi"/>
          <w:sz w:val="16"/>
        </w:rPr>
        <w:t xml:space="preserve"> could actually encourage or enable conflict at lower levels of the spectrum, especially through the use of surrogates or proxies. Seemingly, this </w:t>
      </w:r>
      <w:r w:rsidRPr="007D233B">
        <w:rPr>
          <w:rStyle w:val="StyleUnderline"/>
          <w:rFonts w:asciiTheme="minorHAnsi" w:hAnsiTheme="minorHAnsi" w:cstheme="minorHAnsi"/>
        </w:rPr>
        <w:t>allowed great powers</w:t>
      </w:r>
      <w:r w:rsidRPr="007D233B">
        <w:rPr>
          <w:rFonts w:asciiTheme="minorHAnsi" w:hAnsiTheme="minorHAnsi" w:cstheme="minorHAnsi"/>
          <w:sz w:val="16"/>
        </w:rPr>
        <w:t xml:space="preserve"> not only to keep small wars and big wars separate, but also to </w:t>
      </w:r>
      <w:r w:rsidRPr="007D233B">
        <w:rPr>
          <w:rStyle w:val="StyleUnderline"/>
          <w:rFonts w:asciiTheme="minorHAnsi" w:hAnsiTheme="minorHAnsi" w:cstheme="minorHAnsi"/>
        </w:rPr>
        <w:t>engage in levels of sub-strategic conflict and competition even as the risks of nuclear war appeared to abate</w:t>
      </w:r>
      <w:r w:rsidRPr="007D233B">
        <w:rPr>
          <w:rFonts w:asciiTheme="minorHAnsi" w:hAnsiTheme="minorHAnsi" w:cstheme="minorHAnsi"/>
          <w:sz w:val="16"/>
        </w:rPr>
        <w:t>. Several behavioral rules seemed to help limit escalatory risks associated with this type of conflict, including not attacking the central territory of the adversary state, operating via surrogates and third parties where possible, and encouraging strategic transparency and crisis communications, especially following the Cuban Missile Crisis.</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It is unclear if these same rules for strategic stability apply in </w:t>
      </w:r>
      <w:r w:rsidRPr="007D233B">
        <w:rPr>
          <w:rStyle w:val="StyleUnderline"/>
          <w:rFonts w:asciiTheme="minorHAnsi" w:hAnsiTheme="minorHAnsi" w:cstheme="minorHAnsi"/>
        </w:rPr>
        <w:t>today</w:t>
      </w:r>
      <w:r w:rsidRPr="007D233B">
        <w:rPr>
          <w:rFonts w:asciiTheme="minorHAnsi" w:hAnsiTheme="minorHAnsi" w:cstheme="minorHAnsi"/>
          <w:sz w:val="16"/>
        </w:rPr>
        <w:t xml:space="preserve">’s environment. </w:t>
      </w:r>
      <w:r w:rsidRPr="007D233B">
        <w:rPr>
          <w:rStyle w:val="StyleUnderline"/>
          <w:rFonts w:asciiTheme="minorHAnsi" w:hAnsiTheme="minorHAnsi" w:cstheme="minorHAnsi"/>
        </w:rPr>
        <w:t xml:space="preserve">Gray-zone competitions can now be </w:t>
      </w:r>
      <w:r w:rsidRPr="007D233B">
        <w:rPr>
          <w:rStyle w:val="Emphasis"/>
          <w:rFonts w:asciiTheme="minorHAnsi" w:hAnsiTheme="minorHAnsi" w:cstheme="minorHAnsi"/>
        </w:rPr>
        <w:t>deeply intrusive</w:t>
      </w:r>
      <w:r w:rsidRPr="007D233B">
        <w:rPr>
          <w:rFonts w:asciiTheme="minorHAnsi" w:hAnsiTheme="minorHAnsi" w:cstheme="minorHAnsi"/>
          <w:sz w:val="16"/>
        </w:rPr>
        <w:t xml:space="preserve">: Using witting and unwitting proxies within enemy territory, </w:t>
      </w:r>
      <w:r w:rsidRPr="007D233B">
        <w:rPr>
          <w:rStyle w:val="StyleUnderline"/>
          <w:rFonts w:asciiTheme="minorHAnsi" w:hAnsiTheme="minorHAnsi" w:cstheme="minorHAnsi"/>
        </w:rPr>
        <w:t>these tactics</w:t>
      </w:r>
      <w:r w:rsidRPr="007D233B">
        <w:rPr>
          <w:rFonts w:asciiTheme="minorHAnsi" w:hAnsiTheme="minorHAnsi" w:cstheme="minorHAnsi"/>
          <w:sz w:val="16"/>
        </w:rPr>
        <w:t xml:space="preserve"> can </w:t>
      </w:r>
      <w:r w:rsidRPr="007D233B">
        <w:rPr>
          <w:rStyle w:val="StyleUnderline"/>
          <w:rFonts w:asciiTheme="minorHAnsi" w:hAnsiTheme="minorHAnsi" w:cstheme="minorHAnsi"/>
        </w:rPr>
        <w:t xml:space="preserve">strike at the </w:t>
      </w:r>
      <w:r w:rsidRPr="007D233B">
        <w:rPr>
          <w:rStyle w:val="Emphasis"/>
          <w:rFonts w:asciiTheme="minorHAnsi" w:hAnsiTheme="minorHAnsi" w:cstheme="minorHAnsi"/>
        </w:rPr>
        <w:t>heart</w:t>
      </w:r>
      <w:r w:rsidRPr="007D233B">
        <w:rPr>
          <w:rStyle w:val="StyleUnderline"/>
          <w:rFonts w:asciiTheme="minorHAnsi" w:hAnsiTheme="minorHAnsi" w:cstheme="minorHAnsi"/>
        </w:rPr>
        <w:t xml:space="preserve"> of a country’s institutions, values, and populations well inside its digital homeland</w:t>
      </w:r>
      <w:r w:rsidRPr="007D233B">
        <w:rPr>
          <w:rFonts w:asciiTheme="minorHAnsi" w:hAnsiTheme="minorHAnsi" w:cstheme="minorHAnsi"/>
          <w:sz w:val="16"/>
        </w:rPr>
        <w:t xml:space="preserve">. Moreover, </w:t>
      </w:r>
      <w:r w:rsidRPr="007D233B">
        <w:rPr>
          <w:rStyle w:val="StyleUnderline"/>
          <w:rFonts w:asciiTheme="minorHAnsi" w:hAnsiTheme="minorHAnsi" w:cstheme="minorHAnsi"/>
        </w:rPr>
        <w:t xml:space="preserve">in this more </w:t>
      </w:r>
      <w:r w:rsidRPr="007D233B">
        <w:rPr>
          <w:rStyle w:val="Emphasis"/>
          <w:rFonts w:asciiTheme="minorHAnsi" w:hAnsiTheme="minorHAnsi" w:cstheme="minorHAnsi"/>
        </w:rPr>
        <w:t>fragmented</w:t>
      </w:r>
      <w:r w:rsidRPr="007D233B">
        <w:rPr>
          <w:rStyle w:val="StyleUnderline"/>
          <w:rFonts w:asciiTheme="minorHAnsi" w:hAnsiTheme="minorHAnsi" w:cstheme="minorHAnsi"/>
        </w:rPr>
        <w:t>, competitive landscape</w:t>
      </w:r>
      <w:r w:rsidRPr="007D233B">
        <w:rPr>
          <w:rFonts w:asciiTheme="minorHAnsi" w:hAnsiTheme="minorHAnsi" w:cstheme="minorHAnsi"/>
          <w:sz w:val="16"/>
        </w:rPr>
        <w:t xml:space="preserve">, the </w:t>
      </w:r>
      <w:proofErr w:type="gramStart"/>
      <w:r w:rsidRPr="007D233B">
        <w:rPr>
          <w:rFonts w:asciiTheme="minorHAnsi" w:hAnsiTheme="minorHAnsi" w:cstheme="minorHAnsi"/>
          <w:sz w:val="16"/>
        </w:rPr>
        <w:t>stabilizing of</w:t>
      </w:r>
      <w:proofErr w:type="gramEnd"/>
      <w:r w:rsidRPr="007D233B">
        <w:rPr>
          <w:rFonts w:asciiTheme="minorHAnsi" w:hAnsiTheme="minorHAnsi" w:cstheme="minorHAnsi"/>
          <w:sz w:val="16"/>
        </w:rPr>
        <w:t xml:space="preserve"> benefits of </w:t>
      </w:r>
      <w:r w:rsidRPr="007D233B">
        <w:rPr>
          <w:rStyle w:val="StyleUnderline"/>
          <w:rFonts w:asciiTheme="minorHAnsi" w:hAnsiTheme="minorHAnsi" w:cstheme="minorHAnsi"/>
        </w:rPr>
        <w:t>transparency and an assured second strike are unclear for countries with smaller arsenals and limited strategic geographic depth</w:t>
      </w:r>
      <w:r w:rsidRPr="007D233B">
        <w:rPr>
          <w:rFonts w:asciiTheme="minorHAnsi" w:hAnsiTheme="minorHAnsi" w:cstheme="minorHAnsi"/>
          <w:sz w:val="16"/>
        </w:rPr>
        <w:t xml:space="preserve">. Finally, while states continue to make use of proxies and surrogates, these </w:t>
      </w:r>
      <w:r w:rsidRPr="007D233B">
        <w:rPr>
          <w:rStyle w:val="StyleUnderline"/>
          <w:rFonts w:asciiTheme="minorHAnsi" w:hAnsiTheme="minorHAnsi" w:cstheme="minorHAnsi"/>
          <w:highlight w:val="green"/>
        </w:rPr>
        <w:t xml:space="preserve">digital soldiers may be </w:t>
      </w:r>
      <w:r w:rsidRPr="007D233B">
        <w:rPr>
          <w:rStyle w:val="StyleUnderline"/>
          <w:rFonts w:asciiTheme="minorHAnsi" w:hAnsiTheme="minorHAnsi" w:cstheme="minorHAnsi"/>
        </w:rPr>
        <w:t xml:space="preserve">both </w:t>
      </w:r>
      <w:r w:rsidRPr="007D233B">
        <w:rPr>
          <w:rStyle w:val="Emphasis"/>
          <w:rFonts w:asciiTheme="minorHAnsi" w:hAnsiTheme="minorHAnsi" w:cstheme="minorHAnsi"/>
          <w:highlight w:val="green"/>
        </w:rPr>
        <w:t>more intrusive</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less controllable</w:t>
      </w:r>
      <w:r w:rsidRPr="007D233B">
        <w:rPr>
          <w:rStyle w:val="StyleUnderline"/>
          <w:rFonts w:asciiTheme="minorHAnsi" w:hAnsiTheme="minorHAnsi" w:cstheme="minorHAnsi"/>
        </w:rPr>
        <w:t xml:space="preserve"> than those of the Cold War</w:t>
      </w:r>
      <w:r w:rsidRPr="007D233B">
        <w:rPr>
          <w:rFonts w:asciiTheme="minorHAnsi" w:hAnsiTheme="minorHAnsi" w:cstheme="minorHAnsi"/>
          <w:sz w:val="16"/>
        </w:rPr>
        <w:t xml:space="preserve">. This suggests the potential for a new nuclear paradox: </w:t>
      </w:r>
      <w:r w:rsidRPr="007D233B">
        <w:rPr>
          <w:rStyle w:val="StyleUnderline"/>
          <w:rFonts w:asciiTheme="minorHAnsi" w:hAnsiTheme="minorHAnsi" w:cstheme="minorHAnsi"/>
          <w:highlight w:val="green"/>
        </w:rPr>
        <w:t>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states</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drive to</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compete</w:t>
      </w:r>
      <w:r w:rsidRPr="007D233B">
        <w:rPr>
          <w:rFonts w:asciiTheme="minorHAnsi" w:hAnsiTheme="minorHAnsi" w:cstheme="minorHAnsi"/>
          <w:sz w:val="16"/>
        </w:rPr>
        <w:t xml:space="preserve"> and win </w:t>
      </w:r>
      <w:r w:rsidRPr="007D233B">
        <w:rPr>
          <w:rStyle w:val="StyleUnderline"/>
          <w:rFonts w:asciiTheme="minorHAnsi" w:hAnsiTheme="minorHAnsi" w:cstheme="minorHAnsi"/>
          <w:highlight w:val="green"/>
        </w:rPr>
        <w:t>at the sub-conventional level</w:t>
      </w:r>
      <w:r w:rsidRPr="007D233B">
        <w:rPr>
          <w:rFonts w:asciiTheme="minorHAnsi" w:hAnsiTheme="minorHAnsi" w:cstheme="minorHAnsi"/>
          <w:sz w:val="16"/>
        </w:rPr>
        <w:t xml:space="preserve"> — in the gray zone — </w:t>
      </w:r>
      <w:r w:rsidRPr="007D233B">
        <w:rPr>
          <w:rStyle w:val="StyleUnderline"/>
          <w:rFonts w:asciiTheme="minorHAnsi" w:hAnsiTheme="minorHAnsi" w:cstheme="minorHAnsi"/>
          <w:highlight w:val="green"/>
        </w:rPr>
        <w:t>the risk of strategic crisis may increase</w:t>
      </w:r>
      <w:r w:rsidRPr="007D233B">
        <w:rPr>
          <w:rStyle w:val="StyleUnderline"/>
          <w:rFonts w:asciiTheme="minorHAnsi" w:hAnsiTheme="minorHAnsi" w:cstheme="minorHAnsi"/>
        </w:rPr>
        <w:t>, even as the risk of conventional conflict between nuclear-armed states declines</w:t>
      </w:r>
      <w:r w:rsidRPr="007D233B">
        <w:rPr>
          <w:rFonts w:asciiTheme="minorHAnsi" w:hAnsiTheme="minorHAnsi" w:cstheme="minorHAnsi"/>
          <w:sz w:val="16"/>
        </w:rPr>
        <w: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new era of strategic competition will require renewed thinking about the tools and concepts of deterrence and escalation — adapting older ideas and developing new ones. Herman </w:t>
      </w:r>
      <w:r w:rsidRPr="007D233B">
        <w:rPr>
          <w:rStyle w:val="StyleUnderline"/>
          <w:rFonts w:asciiTheme="minorHAnsi" w:hAnsiTheme="minorHAnsi" w:cstheme="minorHAnsi"/>
        </w:rPr>
        <w:t>Kahn’s</w:t>
      </w:r>
      <w:r w:rsidRPr="007D233B">
        <w:rPr>
          <w:rFonts w:asciiTheme="minorHAnsi" w:hAnsiTheme="minorHAnsi" w:cstheme="minorHAnsi"/>
          <w:sz w:val="16"/>
        </w:rPr>
        <w:t xml:space="preserve"> 44-rung “</w:t>
      </w:r>
      <w:r w:rsidRPr="007D233B">
        <w:rPr>
          <w:rStyle w:val="StyleUnderline"/>
          <w:rFonts w:asciiTheme="minorHAnsi" w:hAnsiTheme="minorHAnsi" w:cstheme="minorHAnsi"/>
        </w:rPr>
        <w:t>escalation ladder</w:t>
      </w:r>
      <w:r w:rsidRPr="007D233B">
        <w:rPr>
          <w:rFonts w:asciiTheme="minorHAnsi" w:hAnsiTheme="minorHAnsi" w:cstheme="minorHAnsi"/>
          <w:sz w:val="16"/>
        </w:rPr>
        <w:t xml:space="preserve">,” which describes a continuous, linear escalation path between low-level crisis and all-out strategic conflict, </w:t>
      </w:r>
      <w:r w:rsidRPr="007D233B">
        <w:rPr>
          <w:rStyle w:val="StyleUnderline"/>
          <w:rFonts w:asciiTheme="minorHAnsi" w:hAnsiTheme="minorHAnsi" w:cstheme="minorHAnsi"/>
        </w:rPr>
        <w:t>was built on</w:t>
      </w:r>
      <w:r w:rsidRPr="007D233B">
        <w:rPr>
          <w:rFonts w:asciiTheme="minorHAnsi" w:hAnsiTheme="minorHAnsi" w:cstheme="minorHAnsi"/>
          <w:sz w:val="16"/>
        </w:rPr>
        <w:t xml:space="preserve"> potentially </w:t>
      </w:r>
      <w:r w:rsidRPr="007D233B">
        <w:rPr>
          <w:rStyle w:val="Emphasis"/>
          <w:rFonts w:asciiTheme="minorHAnsi" w:hAnsiTheme="minorHAnsi" w:cstheme="minorHAnsi"/>
        </w:rPr>
        <w:t>problematic</w:t>
      </w:r>
      <w:r w:rsidRPr="007D233B">
        <w:rPr>
          <w:rFonts w:asciiTheme="minorHAnsi" w:hAnsiTheme="minorHAnsi" w:cstheme="minorHAnsi"/>
          <w:sz w:val="16"/>
        </w:rPr>
        <w:t xml:space="preserve"> </w:t>
      </w:r>
      <w:r w:rsidRPr="007D233B">
        <w:rPr>
          <w:rStyle w:val="StyleUnderline"/>
          <w:rFonts w:asciiTheme="minorHAnsi" w:hAnsiTheme="minorHAnsi" w:cstheme="minorHAnsi"/>
        </w:rPr>
        <w:t>expectations of proportionality and universally shared conceptions of deterrence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rPr>
        <w:t>blurring</w:t>
      </w:r>
      <w:r w:rsidRPr="007D233B">
        <w:rPr>
          <w:rStyle w:val="StyleUnderline"/>
          <w:rFonts w:asciiTheme="minorHAnsi" w:hAnsiTheme="minorHAnsi" w:cstheme="minorHAnsi"/>
        </w:rPr>
        <w:t xml:space="preserve"> of conflict across sub-conventional, conventional, and strategic levels as well as the </w:t>
      </w:r>
      <w:r w:rsidRPr="007D233B">
        <w:rPr>
          <w:rStyle w:val="Emphasis"/>
          <w:rFonts w:asciiTheme="minorHAnsi" w:hAnsiTheme="minorHAnsi" w:cstheme="minorHAnsi"/>
        </w:rPr>
        <w:t>proliferation</w:t>
      </w:r>
      <w:r w:rsidRPr="007D233B">
        <w:rPr>
          <w:rStyle w:val="StyleUnderline"/>
          <w:rFonts w:asciiTheme="minorHAnsi" w:hAnsiTheme="minorHAnsi" w:cstheme="minorHAnsi"/>
        </w:rPr>
        <w:t xml:space="preserve"> of actors across that landscape challenge this conceptualization of escalation and call into question its utility</w:t>
      </w:r>
      <w:r w:rsidRPr="007D233B">
        <w:rPr>
          <w:rFonts w:asciiTheme="minorHAnsi" w:hAnsiTheme="minorHAnsi" w:cstheme="minorHAnsi"/>
          <w:sz w:val="16"/>
        </w:rPr>
        <w:t xml:space="preserve">. Rather than progressing (more or less) stepwise, with clear thresholds between behavior that would elicit a conventional or nuclear response, crisis or conflict between nuclear-armed adversaries in this new environment is far more complex and unpredictable. And yet, even as academics and policymakers question the representative value of this conceptual ladder, the imagery has proven difficult to shake. The challenges of managing conflict escalation in today’s strategic environment call for a different metaphor. Drawing from science fiction and physics, the trends described above suggest that alternative and less predictable escalatory pathways are likely and that crisis escalation may instead follow a “wormhole” dynamic. </w:t>
      </w:r>
      <w:r w:rsidRPr="007D233B">
        <w:rPr>
          <w:rStyle w:val="StyleUnderline"/>
          <w:rFonts w:asciiTheme="minorHAnsi" w:hAnsiTheme="minorHAnsi" w:cstheme="minorHAnsi"/>
          <w:highlight w:val="green"/>
        </w:rPr>
        <w:t>Holes</w:t>
      </w:r>
      <w:r w:rsidRPr="007D233B">
        <w:rPr>
          <w:rStyle w:val="StyleUnderline"/>
          <w:rFonts w:asciiTheme="minorHAnsi" w:hAnsiTheme="minorHAnsi" w:cstheme="minorHAnsi"/>
        </w:rPr>
        <w:t xml:space="preserve"> may suddenly </w:t>
      </w:r>
      <w:r w:rsidRPr="007D233B">
        <w:rPr>
          <w:rStyle w:val="StyleUnderline"/>
          <w:rFonts w:asciiTheme="minorHAnsi" w:hAnsiTheme="minorHAnsi" w:cstheme="minorHAnsi"/>
          <w:highlight w:val="green"/>
        </w:rPr>
        <w:t>open in the fabric of deterrence</w:t>
      </w:r>
      <w:r w:rsidRPr="007D233B">
        <w:rPr>
          <w:rStyle w:val="StyleUnderline"/>
          <w:rFonts w:asciiTheme="minorHAnsi" w:hAnsiTheme="minorHAnsi" w:cstheme="minorHAnsi"/>
        </w:rPr>
        <w:t xml:space="preserve"> through which competing </w:t>
      </w:r>
      <w:r w:rsidRPr="007D233B">
        <w:rPr>
          <w:rStyle w:val="StyleUnderline"/>
          <w:rFonts w:asciiTheme="minorHAnsi" w:hAnsiTheme="minorHAnsi" w:cstheme="minorHAnsi"/>
          <w:highlight w:val="green"/>
        </w:rPr>
        <w:t>states</w:t>
      </w:r>
      <w:r w:rsidRPr="007D233B">
        <w:rPr>
          <w:rStyle w:val="StyleUnderline"/>
          <w:rFonts w:asciiTheme="minorHAnsi" w:hAnsiTheme="minorHAnsi" w:cstheme="minorHAnsi"/>
        </w:rPr>
        <w:t xml:space="preserve"> could inadvertently enter and suddenly </w:t>
      </w:r>
      <w:r w:rsidRPr="007D233B">
        <w:rPr>
          <w:rStyle w:val="StyleUnderline"/>
          <w:rFonts w:asciiTheme="minorHAnsi" w:hAnsiTheme="minorHAnsi" w:cstheme="minorHAnsi"/>
          <w:highlight w:val="green"/>
        </w:rPr>
        <w:t>traverse</w:t>
      </w:r>
      <w:r w:rsidRPr="007D233B">
        <w:rPr>
          <w:rStyle w:val="StyleUnderline"/>
          <w:rFonts w:asciiTheme="minorHAnsi" w:hAnsiTheme="minorHAnsi" w:cstheme="minorHAnsi"/>
        </w:rPr>
        <w:t xml:space="preserve"> between sub-conventional and strategic levels of conflict </w:t>
      </w:r>
      <w:r w:rsidRPr="007D233B">
        <w:rPr>
          <w:rStyle w:val="StyleUnderline"/>
          <w:rFonts w:asciiTheme="minorHAnsi" w:hAnsiTheme="minorHAnsi" w:cstheme="minorHAnsi"/>
          <w:highlight w:val="green"/>
        </w:rPr>
        <w:t xml:space="preserve">in </w:t>
      </w:r>
      <w:r w:rsidRPr="007D233B">
        <w:rPr>
          <w:rStyle w:val="Emphasis"/>
          <w:rFonts w:asciiTheme="minorHAnsi" w:hAnsiTheme="minorHAnsi" w:cstheme="minorHAnsi"/>
          <w:highlight w:val="green"/>
        </w:rPr>
        <w:t>accelerated</w:t>
      </w:r>
      <w:r w:rsidRPr="007D233B">
        <w:rPr>
          <w:rStyle w:val="StyleUnderline"/>
          <w:rFonts w:asciiTheme="minorHAnsi" w:hAnsiTheme="minorHAnsi" w:cstheme="minorHAnsi"/>
          <w:highlight w:val="green"/>
        </w:rPr>
        <w:t xml:space="preserve"> and </w:t>
      </w:r>
      <w:r w:rsidRPr="007D233B">
        <w:rPr>
          <w:rStyle w:val="StyleUnderline"/>
          <w:rFonts w:asciiTheme="minorHAnsi" w:hAnsiTheme="minorHAnsi" w:cstheme="minorHAnsi"/>
        </w:rPr>
        <w:t xml:space="preserve">decidedly </w:t>
      </w:r>
      <w:r w:rsidRPr="007D233B">
        <w:rPr>
          <w:rStyle w:val="Emphasis"/>
          <w:rFonts w:asciiTheme="minorHAnsi" w:hAnsiTheme="minorHAnsi" w:cstheme="minorHAnsi"/>
          <w:highlight w:val="green"/>
        </w:rPr>
        <w:t>non-linear</w:t>
      </w:r>
      <w:r w:rsidRPr="007D233B">
        <w:rPr>
          <w:rStyle w:val="StyleUnderline"/>
          <w:rFonts w:asciiTheme="minorHAnsi" w:hAnsiTheme="minorHAnsi" w:cstheme="minorHAnsi"/>
          <w:highlight w:val="green"/>
        </w:rPr>
        <w:t xml:space="preserve"> ways</w:t>
      </w:r>
      <w:r w:rsidRPr="007D233B">
        <w:rPr>
          <w:rFonts w:asciiTheme="minorHAnsi" w:hAnsiTheme="minorHAnsi" w:cstheme="minorHAnsi"/>
          <w:sz w:val="16"/>
        </w:rPr>
        <w:t>.7</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article explores three ways in which these wormhole dynamics — fueled by the pursuit of asymmetric advantage, advanced technology, and the diffusion of global power — could unfold between nuclear-armed states. The first section explores the challenges that sub-conventional tactics </w:t>
      </w:r>
      <w:r w:rsidRPr="007D233B">
        <w:rPr>
          <w:rFonts w:asciiTheme="minorHAnsi" w:hAnsiTheme="minorHAnsi" w:cstheme="minorHAnsi"/>
          <w:sz w:val="16"/>
        </w:rPr>
        <w:lastRenderedPageBreak/>
        <w:t>pose to crisis stability, especially through complex influence campaigns including disinformation and weaponized social media. The second section outlines the unexpected escalatory potential of conflicts that take place along the conventional-nuclear interface where a breakdown of clear firebreaks between a range of technology-enabled strategic capabilities, including warning, surveillance, and communication systems, is blurring the lines between conventional and strategic — including nuclear — domains. The third section examines how sudden, non-linear strategic crises could emerge in a multipolar world of regionally oriented nuclear weapons possessors. The final section discusses both the risks and opportunities these escalatory dynamics may portend for crisis management, arms control, and deterrence.</w:t>
      </w:r>
      <w:r w:rsidR="002E2C1F" w:rsidRPr="007D233B">
        <w:rPr>
          <w:rFonts w:asciiTheme="minorHAnsi" w:hAnsiTheme="minorHAnsi" w:cstheme="minorHAnsi"/>
          <w:sz w:val="16"/>
        </w:rPr>
        <w:t xml:space="preserve"> </w:t>
      </w:r>
      <w:r w:rsidRPr="007D233B">
        <w:rPr>
          <w:rFonts w:asciiTheme="minorHAnsi" w:hAnsiTheme="minorHAnsi" w:cstheme="minorHAnsi"/>
          <w:sz w:val="16"/>
        </w:rPr>
        <w:t>New Weapons, New War: Strategic Crisis in the Gray Zone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Today, both Russia and China increasingly rely on sub-conventional, non-military weapons as primary instruments of coercion. As explained by Dmitry Adamsky, “Uninterrupted informational deterrence … augmented by nuclear signaling, and supplemented by the </w:t>
      </w:r>
      <w:proofErr w:type="spellStart"/>
      <w:r w:rsidRPr="007D233B">
        <w:rPr>
          <w:rFonts w:asciiTheme="minorHAnsi" w:hAnsiTheme="minorHAnsi" w:cstheme="minorHAnsi"/>
          <w:sz w:val="16"/>
        </w:rPr>
        <w:t>intrawar</w:t>
      </w:r>
      <w:proofErr w:type="spellEnd"/>
      <w:r w:rsidRPr="007D233B">
        <w:rPr>
          <w:rFonts w:asciiTheme="minorHAnsi" w:hAnsiTheme="minorHAnsi" w:cstheme="minorHAnsi"/>
          <w:sz w:val="16"/>
        </w:rPr>
        <w:t xml:space="preserve"> coercion constitutes an integrated cross-domain campaign” in Russian strategic thinking.8 Hence, “</w:t>
      </w:r>
      <w:r w:rsidRPr="007D233B">
        <w:rPr>
          <w:rStyle w:val="StyleUnderline"/>
          <w:rFonts w:asciiTheme="minorHAnsi" w:hAnsiTheme="minorHAnsi" w:cstheme="minorHAnsi"/>
        </w:rPr>
        <w:t>cross-domain coercion</w:t>
      </w:r>
      <w:r w:rsidRPr="007D233B">
        <w:rPr>
          <w:rFonts w:asciiTheme="minorHAnsi" w:hAnsiTheme="minorHAnsi" w:cstheme="minorHAnsi"/>
          <w:sz w:val="16"/>
        </w:rPr>
        <w:t xml:space="preserve">” includes non-nuclear, informational, and nuclear influence, and succeeds when it dissuades the adversary from aggression or forces the other side to de-escalate.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rPr>
        <w:t>weaponization</w:t>
      </w:r>
      <w:r w:rsidRPr="007D233B">
        <w:rPr>
          <w:rStyle w:val="StyleUnderline"/>
          <w:rFonts w:asciiTheme="minorHAnsi" w:hAnsiTheme="minorHAnsi" w:cstheme="minorHAnsi"/>
        </w:rPr>
        <w:t xml:space="preserve"> of social media, enabled by advanced cyber and disinformation tools, ranks</w:t>
      </w:r>
      <w:r w:rsidRPr="007D233B">
        <w:rPr>
          <w:rFonts w:asciiTheme="minorHAnsi" w:hAnsiTheme="minorHAnsi" w:cstheme="minorHAnsi"/>
          <w:sz w:val="16"/>
        </w:rPr>
        <w:t xml:space="preserve"> among </w:t>
      </w:r>
      <w:r w:rsidRPr="007D233B">
        <w:rPr>
          <w:rStyle w:val="StyleUnderline"/>
          <w:rFonts w:asciiTheme="minorHAnsi" w:hAnsiTheme="minorHAnsi" w:cstheme="minorHAnsi"/>
        </w:rPr>
        <w:t>the most effective</w:t>
      </w:r>
      <w:r w:rsidRPr="007D233B">
        <w:rPr>
          <w:rFonts w:asciiTheme="minorHAnsi" w:hAnsiTheme="minorHAnsi" w:cstheme="minorHAnsi"/>
          <w:sz w:val="16"/>
        </w:rPr>
        <w:t xml:space="preserve"> of these new capabilities, particularly in its ability to achieve strategic effects at great distances and amid high levels of deniability. The United States should expect Russia’s sub-conventional arsenal to be used broadly to neutralize its adversaries both before and during a crisis or conflict as part of its plan to contest and compete across the spectrum of conflict.9 Take, for example, Russia’s swift annexation of Crimea in 2014. In the months leading up to the forced and falsified referendum, </w:t>
      </w:r>
      <w:r w:rsidRPr="007D233B">
        <w:rPr>
          <w:rStyle w:val="StyleUnderline"/>
          <w:rFonts w:asciiTheme="minorHAnsi" w:hAnsiTheme="minorHAnsi" w:cstheme="minorHAnsi"/>
        </w:rPr>
        <w:t>Moscow targeted Russian-speaking Ukrainians through</w:t>
      </w:r>
      <w:r w:rsidRPr="007D233B">
        <w:rPr>
          <w:rFonts w:asciiTheme="minorHAnsi" w:hAnsiTheme="minorHAnsi" w:cstheme="minorHAnsi"/>
          <w:sz w:val="16"/>
        </w:rPr>
        <w:t xml:space="preserve"> Russian-backed media and </w:t>
      </w:r>
      <w:r w:rsidRPr="007D233B">
        <w:rPr>
          <w:rStyle w:val="StyleUnderline"/>
          <w:rFonts w:asciiTheme="minorHAnsi" w:hAnsiTheme="minorHAnsi" w:cstheme="minorHAnsi"/>
        </w:rPr>
        <w:t>social media</w:t>
      </w:r>
      <w:r w:rsidRPr="007D233B">
        <w:rPr>
          <w:rFonts w:asciiTheme="minorHAnsi" w:hAnsiTheme="minorHAnsi" w:cstheme="minorHAnsi"/>
          <w:sz w:val="16"/>
        </w:rPr>
        <w:t xml:space="preserve"> platforms. Through these platforms, Russian government-backed entities manipulated online videos and photos, symbolically </w:t>
      </w:r>
      <w:r w:rsidRPr="007D233B">
        <w:rPr>
          <w:rStyle w:val="StyleUnderline"/>
          <w:rFonts w:asciiTheme="minorHAnsi" w:hAnsiTheme="minorHAnsi" w:cstheme="minorHAnsi"/>
        </w:rPr>
        <w:t>drawing parallels to Kosovo</w:t>
      </w:r>
      <w:r w:rsidRPr="007D233B">
        <w:rPr>
          <w:rFonts w:asciiTheme="minorHAnsi" w:hAnsiTheme="minorHAnsi" w:cstheme="minorHAnsi"/>
          <w:sz w:val="16"/>
        </w:rPr>
        <w:t>, where the American-led NATO alliance took unilateral military action in 1999. The fabricated feed of disinformation targeting the minority Russian-speaking population was reinforced by coercive intimidation techniques employed by Russian special forces, fortifying the cross-domain coercion to achieve both military and non-military victory.</w:t>
      </w:r>
      <w:r w:rsidR="002E2C1F" w:rsidRPr="007D233B">
        <w:rPr>
          <w:rFonts w:asciiTheme="minorHAnsi" w:hAnsiTheme="minorHAnsi" w:cstheme="minorHAnsi"/>
          <w:sz w:val="16"/>
        </w:rPr>
        <w:t xml:space="preserve"> </w:t>
      </w:r>
      <w:r w:rsidRPr="007D233B">
        <w:rPr>
          <w:rFonts w:asciiTheme="minorHAnsi" w:hAnsiTheme="minorHAnsi" w:cstheme="minorHAnsi"/>
          <w:sz w:val="16"/>
        </w:rPr>
        <w:t>Nuclear powers can engage their competitors’ core strategic interests directly, intrusively, and coercively (and perhaps unintentionally), well below traditional forms of armed conflict, especially through cyber, economic, and media-based attacks. It isn’t clear that nuclear strategic stability, particularly in the form of a secure second-strike capability, sufficiently mitigates these risks. It may even provide false assurance. In fact, as a recent Center for Strategic and International Studies report points out, “U.S. success at deterrence by credible threat of escalation to military conflict has increased incentives for rivals to use gray zone tactics, which are attractive precisely because they make the risk of vertical escalation appear too great.”10 As cyber weapons and disinformation are deployed across the globe, states are adapting sub-conventional tactics in pursuit of their own strategies for escalation dominance — the ability to achieve strategic impact while limiting strategic risk.11 The possibility of misperception associated with new non-nuclear capabilities is especially acute because there is no clear understanding between rivals regarding where these tactics fit in the escalation hierarchy.12</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The “stability-instability” paradox would suggest that such sub-conventional or gray zone forms of competition can exist without risking strategic conflict as long as each country’s second-strike capability remains secure and the risks of miscalculation remain checked. </w:t>
      </w:r>
      <w:r w:rsidRPr="007D233B">
        <w:rPr>
          <w:rStyle w:val="StyleUnderline"/>
          <w:rFonts w:asciiTheme="minorHAnsi" w:hAnsiTheme="minorHAnsi" w:cstheme="minorHAnsi"/>
        </w:rPr>
        <w:t>What if,</w:t>
      </w:r>
      <w:r w:rsidRPr="007D233B">
        <w:rPr>
          <w:rFonts w:asciiTheme="minorHAnsi" w:hAnsiTheme="minorHAnsi" w:cstheme="minorHAnsi"/>
          <w:sz w:val="16"/>
        </w:rPr>
        <w:t xml:space="preserve"> however, </w:t>
      </w:r>
      <w:r w:rsidRPr="007D233B">
        <w:rPr>
          <w:rStyle w:val="StyleUnderline"/>
          <w:rFonts w:asciiTheme="minorHAnsi" w:hAnsiTheme="minorHAnsi" w:cstheme="minorHAnsi"/>
        </w:rPr>
        <w:t>sub-conventional tactics can achieve strategic-level effects?</w:t>
      </w:r>
      <w:r w:rsidRPr="007D233B">
        <w:rPr>
          <w:rFonts w:asciiTheme="minorHAnsi" w:hAnsiTheme="minorHAnsi" w:cstheme="minorHAnsi"/>
          <w:sz w:val="16"/>
        </w:rPr>
        <w:t xml:space="preserve"> </w:t>
      </w:r>
      <w:r w:rsidRPr="007D233B">
        <w:rPr>
          <w:rStyle w:val="StyleUnderline"/>
          <w:rFonts w:asciiTheme="minorHAnsi" w:hAnsiTheme="minorHAnsi" w:cstheme="minorHAnsi"/>
        </w:rPr>
        <w:t>What if political decapitation can be achieved</w:t>
      </w:r>
      <w:r w:rsidRPr="007D233B">
        <w:rPr>
          <w:rFonts w:asciiTheme="minorHAnsi" w:hAnsiTheme="minorHAnsi" w:cstheme="minorHAnsi"/>
          <w:sz w:val="16"/>
        </w:rPr>
        <w:t xml:space="preserve"> (or feared) </w:t>
      </w:r>
      <w:r w:rsidRPr="007D233B">
        <w:rPr>
          <w:rStyle w:val="StyleUnderline"/>
          <w:rFonts w:asciiTheme="minorHAnsi" w:hAnsiTheme="minorHAnsi" w:cstheme="minorHAnsi"/>
        </w:rPr>
        <w:t xml:space="preserve">through the weaponization of social media coupled with information-based </w:t>
      </w:r>
      <w:proofErr w:type="spellStart"/>
      <w:r w:rsidRPr="007D233B">
        <w:rPr>
          <w:rStyle w:val="StyleUnderline"/>
          <w:rFonts w:asciiTheme="minorHAnsi" w:hAnsiTheme="minorHAnsi" w:cstheme="minorHAnsi"/>
        </w:rPr>
        <w:t>cyber attacks</w:t>
      </w:r>
      <w:proofErr w:type="spellEnd"/>
      <w:r w:rsidRPr="007D233B">
        <w:rPr>
          <w:rStyle w:val="StyleUnderline"/>
          <w:rFonts w:asciiTheme="minorHAnsi" w:hAnsiTheme="minorHAnsi" w:cstheme="minorHAnsi"/>
        </w:rPr>
        <w:t>?</w:t>
      </w:r>
      <w:r w:rsidRPr="007D233B">
        <w:rPr>
          <w:rFonts w:asciiTheme="minorHAnsi" w:hAnsiTheme="minorHAnsi" w:cstheme="minorHAnsi"/>
          <w:sz w:val="16"/>
        </w:rPr>
        <w:t xml:space="preserve"> What if, by undermining and manipulating institutions of government and political leaders, </w:t>
      </w:r>
      <w:r w:rsidRPr="007D233B">
        <w:rPr>
          <w:rStyle w:val="StyleUnderline"/>
          <w:rFonts w:asciiTheme="minorHAnsi" w:hAnsiTheme="minorHAnsi" w:cstheme="minorHAnsi"/>
        </w:rPr>
        <w:t>states can use gray-zone tactics to divide publics from their leaders and institutions, foment internal conflict, and impede senior decision-making?</w:t>
      </w:r>
      <w:r w:rsidRPr="007D233B">
        <w:rPr>
          <w:rFonts w:asciiTheme="minorHAnsi" w:hAnsiTheme="minorHAnsi" w:cstheme="minorHAnsi"/>
          <w:sz w:val="16"/>
        </w:rPr>
        <w:t xml:space="preserve"> Moreover, what if such actions were to take place, perhaps through advanced pre-deployment, during a crisis or conflict rather than during a period of relative peace?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Advances in digital technology, from deep fakes to AI-enabled social media campaigns, are transforming the speed and precision with which influence campaigns can reach and manipulate their desired targets. </w:t>
      </w:r>
      <w:r w:rsidRPr="007D233B">
        <w:rPr>
          <w:rStyle w:val="StyleUnderline"/>
          <w:rFonts w:asciiTheme="minorHAnsi" w:hAnsiTheme="minorHAnsi" w:cstheme="minorHAnsi"/>
        </w:rPr>
        <w:t>Adversaries</w:t>
      </w:r>
      <w:r w:rsidRPr="007D233B">
        <w:rPr>
          <w:rFonts w:asciiTheme="minorHAnsi" w:hAnsiTheme="minorHAnsi" w:cstheme="minorHAnsi"/>
          <w:sz w:val="16"/>
        </w:rPr>
        <w:t xml:space="preserve"> can </w:t>
      </w:r>
      <w:r w:rsidRPr="007D233B">
        <w:rPr>
          <w:rStyle w:val="StyleUnderline"/>
          <w:rFonts w:asciiTheme="minorHAnsi" w:hAnsiTheme="minorHAnsi" w:cstheme="minorHAnsi"/>
        </w:rPr>
        <w:t>amplify effects, obscure attribution, and prime the information space to their advantage</w:t>
      </w:r>
      <w:r w:rsidRPr="007D233B">
        <w:rPr>
          <w:rFonts w:asciiTheme="minorHAnsi" w:hAnsiTheme="minorHAnsi" w:cstheme="minorHAnsi"/>
          <w:sz w:val="16"/>
        </w:rPr>
        <w:t xml:space="preserve"> long before a crisis begins, as well as shape it during such a crisis. </w:t>
      </w:r>
      <w:r w:rsidRPr="007D233B">
        <w:rPr>
          <w:rStyle w:val="StyleUnderline"/>
          <w:rFonts w:asciiTheme="minorHAnsi" w:hAnsiTheme="minorHAnsi" w:cstheme="minorHAnsi"/>
        </w:rPr>
        <w:t>By promoting false narratives, flooding the information zone with conflicting data points, manipulating social and economic institutions, and instigating general or targeted social unrest,</w:t>
      </w:r>
      <w:r w:rsidRPr="007D233B">
        <w:rPr>
          <w:rFonts w:asciiTheme="minorHAnsi" w:hAnsiTheme="minorHAnsi" w:cstheme="minorHAnsi"/>
          <w:sz w:val="16"/>
        </w:rPr>
        <w:t xml:space="preserve"> potential </w:t>
      </w:r>
      <w:r w:rsidRPr="007D233B">
        <w:rPr>
          <w:rStyle w:val="StyleUnderline"/>
          <w:rFonts w:asciiTheme="minorHAnsi" w:hAnsiTheme="minorHAnsi" w:cstheme="minorHAnsi"/>
        </w:rPr>
        <w:t xml:space="preserve">adversaries can break confidence in U.S. and allied institutions, increase distrust and confusion, and coerce desirable outcomes </w:t>
      </w:r>
      <w:r w:rsidRPr="007D233B">
        <w:rPr>
          <w:rFonts w:asciiTheme="minorHAnsi" w:hAnsiTheme="minorHAnsi" w:cstheme="minorHAnsi"/>
          <w:sz w:val="16"/>
        </w:rPr>
        <w:t xml:space="preserve">at lower levels of conflict. The dueling “false flag” narratives surrounding the origins of the COVID-19 pandemic involving the United States and China are worrying indicators of how such narratives can quickly move into the mainstream of political discourse, sow confusion about attribution, and disrupt confidence and transparency between the United States and potential great-power adversaries when they must engage in crisis communications.13 Through tactics ranging from election meddling14 to the hacking of government personnel systems,15 Russia and China have leveraged </w:t>
      </w:r>
      <w:proofErr w:type="spellStart"/>
      <w:r w:rsidRPr="007D233B">
        <w:rPr>
          <w:rFonts w:asciiTheme="minorHAnsi" w:hAnsiTheme="minorHAnsi" w:cstheme="minorHAnsi"/>
          <w:sz w:val="16"/>
        </w:rPr>
        <w:t>cyber attacks</w:t>
      </w:r>
      <w:proofErr w:type="spellEnd"/>
      <w:r w:rsidRPr="007D233B">
        <w:rPr>
          <w:rFonts w:asciiTheme="minorHAnsi" w:hAnsiTheme="minorHAnsi" w:cstheme="minorHAnsi"/>
          <w:sz w:val="16"/>
        </w:rPr>
        <w:t xml:space="preserve"> and disinformation campaigns to challenge the United States through nonmilitary means. Such approaches are even more aggressively employed to diminish the roles and influence of the United States and its allies in China and Russia’s near abroad. And yet, these new, digital “proxy wars” do not take place on foreign shores nor beyond the public eye but rather deep inside the U.S. homeland.</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Fake News Meets Deep Fakes </w:t>
      </w:r>
      <w:r w:rsidRPr="007D233B">
        <w:rPr>
          <w:rStyle w:val="StyleUnderline"/>
          <w:rFonts w:asciiTheme="minorHAnsi" w:hAnsiTheme="minorHAnsi" w:cstheme="minorHAnsi"/>
        </w:rPr>
        <w:t>Disinformation</w:t>
      </w:r>
      <w:r w:rsidRPr="007D233B">
        <w:rPr>
          <w:rFonts w:asciiTheme="minorHAnsi" w:hAnsiTheme="minorHAnsi" w:cstheme="minorHAnsi"/>
          <w:sz w:val="16"/>
        </w:rPr>
        <w:t xml:space="preserve"> and other sub-conventional tools that </w:t>
      </w:r>
      <w:r w:rsidRPr="007D233B">
        <w:rPr>
          <w:rStyle w:val="StyleUnderline"/>
          <w:rFonts w:asciiTheme="minorHAnsi" w:hAnsiTheme="minorHAnsi" w:cstheme="minorHAnsi"/>
        </w:rPr>
        <w:t>target public perception, institutional legitimacy, and leadership credibility can potentially trigger</w:t>
      </w:r>
      <w:r w:rsidRPr="007D233B">
        <w:rPr>
          <w:rFonts w:asciiTheme="minorHAnsi" w:hAnsiTheme="minorHAnsi" w:cstheme="minorHAnsi"/>
          <w:sz w:val="16"/>
        </w:rPr>
        <w:t xml:space="preserve"> escalation to the </w:t>
      </w:r>
      <w:r w:rsidRPr="007D233B">
        <w:rPr>
          <w:rStyle w:val="StyleUnderline"/>
          <w:rFonts w:asciiTheme="minorHAnsi" w:hAnsiTheme="minorHAnsi" w:cstheme="minorHAnsi"/>
        </w:rPr>
        <w:t>strategic</w:t>
      </w:r>
      <w:r w:rsidRPr="007D233B">
        <w:rPr>
          <w:rFonts w:asciiTheme="minorHAnsi" w:hAnsiTheme="minorHAnsi" w:cstheme="minorHAnsi"/>
          <w:sz w:val="16"/>
        </w:rPr>
        <w:t xml:space="preserve"> echelon of </w:t>
      </w:r>
      <w:r w:rsidRPr="007D233B">
        <w:rPr>
          <w:rStyle w:val="StyleUnderline"/>
          <w:rFonts w:asciiTheme="minorHAnsi" w:hAnsiTheme="minorHAnsi" w:cstheme="minorHAnsi"/>
        </w:rPr>
        <w:t>conflict</w:t>
      </w:r>
      <w:r w:rsidRPr="007D233B">
        <w:rPr>
          <w:rFonts w:asciiTheme="minorHAnsi" w:hAnsiTheme="minorHAnsi" w:cstheme="minorHAnsi"/>
          <w:sz w:val="16"/>
        </w:rPr>
        <w:t xml:space="preserve">. This could unfold in several ways. First, it’s possible that </w:t>
      </w:r>
      <w:r w:rsidRPr="007D233B">
        <w:rPr>
          <w:rStyle w:val="StyleUnderline"/>
          <w:rFonts w:asciiTheme="minorHAnsi" w:hAnsiTheme="minorHAnsi" w:cstheme="minorHAnsi"/>
          <w:highlight w:val="green"/>
        </w:rPr>
        <w:t>disinformation could cause a “</w:t>
      </w:r>
      <w:r w:rsidRPr="007D233B">
        <w:rPr>
          <w:rStyle w:val="Emphasis"/>
          <w:rFonts w:asciiTheme="minorHAnsi" w:hAnsiTheme="minorHAnsi" w:cstheme="minorHAnsi"/>
          <w:highlight w:val="green"/>
        </w:rPr>
        <w:t>fake-out</w:t>
      </w:r>
      <w:r w:rsidRPr="007D233B">
        <w:rPr>
          <w:rStyle w:val="StyleUnderline"/>
          <w:rFonts w:asciiTheme="minorHAnsi" w:hAnsiTheme="minorHAnsi" w:cstheme="minorHAnsi"/>
        </w:rPr>
        <w:t xml:space="preserve">” in which false information proves so compelling that leaders </w:t>
      </w:r>
      <w:r w:rsidRPr="007D233B">
        <w:rPr>
          <w:rStyle w:val="StyleUnderline"/>
          <w:rFonts w:asciiTheme="minorHAnsi" w:hAnsiTheme="minorHAnsi" w:cstheme="minorHAnsi"/>
        </w:rPr>
        <w:lastRenderedPageBreak/>
        <w:t>advocate for, or even take, hasty action before the falsehood is revealed</w:t>
      </w:r>
      <w:r w:rsidRPr="007D233B">
        <w:rPr>
          <w:rFonts w:asciiTheme="minorHAnsi" w:hAnsiTheme="minorHAnsi" w:cstheme="minorHAnsi"/>
          <w:sz w:val="16"/>
        </w:rPr>
        <w:t xml:space="preserve">. While by no means the only manifestation of this </w:t>
      </w:r>
      <w:proofErr w:type="spellStart"/>
      <w:r w:rsidRPr="007D233B">
        <w:rPr>
          <w:rFonts w:asciiTheme="minorHAnsi" w:hAnsiTheme="minorHAnsi" w:cstheme="minorHAnsi"/>
          <w:sz w:val="16"/>
        </w:rPr>
        <w:t>phenomenan</w:t>
      </w:r>
      <w:proofErr w:type="spellEnd"/>
      <w:r w:rsidRPr="007D233B">
        <w:rPr>
          <w:rFonts w:asciiTheme="minorHAnsi" w:hAnsiTheme="minorHAnsi" w:cstheme="minorHAnsi"/>
          <w:sz w:val="16"/>
        </w:rPr>
        <w:t xml:space="preserve">, deep-fake technology — machine-learning techniques and programs that manipulate and distort audio and video to create realistic forgeries — presents a new and particularly vexing tool for cross domain coercion. In September 2018, three members of Congress expressed concern in a letter to Daniel Coats, the then-director of national intelligence, regarding the threat that </w:t>
      </w:r>
      <w:r w:rsidRPr="007D233B">
        <w:rPr>
          <w:rStyle w:val="Emphasis"/>
          <w:rFonts w:asciiTheme="minorHAnsi" w:hAnsiTheme="minorHAnsi" w:cstheme="minorHAnsi"/>
          <w:highlight w:val="green"/>
        </w:rPr>
        <w:t>deep-fake</w:t>
      </w:r>
      <w:r w:rsidRPr="007D233B">
        <w:rPr>
          <w:rFonts w:asciiTheme="minorHAnsi" w:hAnsiTheme="minorHAnsi" w:cstheme="minorHAnsi"/>
          <w:sz w:val="16"/>
        </w:rPr>
        <w:t xml:space="preserve"> technology poses to America’s national security.16 Today, the United States and its allies must anticipate a world in which more sophisticated deep fakes </w:t>
      </w:r>
      <w:r w:rsidRPr="007D233B">
        <w:rPr>
          <w:rStyle w:val="StyleUnderline"/>
          <w:rFonts w:asciiTheme="minorHAnsi" w:hAnsiTheme="minorHAnsi" w:cstheme="minorHAnsi"/>
          <w:highlight w:val="green"/>
        </w:rPr>
        <w:t>could be employed</w:t>
      </w:r>
      <w:r w:rsidRPr="007D233B">
        <w:rPr>
          <w:rStyle w:val="StyleUnderline"/>
          <w:rFonts w:asciiTheme="minorHAnsi" w:hAnsiTheme="minorHAnsi" w:cstheme="minorHAnsi"/>
        </w:rPr>
        <w:t xml:space="preserve"> strategically</w:t>
      </w:r>
      <w:r w:rsidRPr="007D233B">
        <w:rPr>
          <w:rFonts w:asciiTheme="minorHAnsi" w:hAnsiTheme="minorHAnsi" w:cstheme="minorHAnsi"/>
          <w:sz w:val="16"/>
        </w:rPr>
        <w:t xml:space="preserve"> by adversaries </w:t>
      </w:r>
      <w:r w:rsidRPr="007D233B">
        <w:rPr>
          <w:rStyle w:val="StyleUnderline"/>
          <w:rFonts w:asciiTheme="minorHAnsi" w:hAnsiTheme="minorHAnsi" w:cstheme="minorHAnsi"/>
          <w:highlight w:val="green"/>
        </w:rPr>
        <w:t>during</w:t>
      </w:r>
      <w:r w:rsidRPr="007D233B">
        <w:rPr>
          <w:rFonts w:asciiTheme="minorHAnsi" w:hAnsiTheme="minorHAnsi" w:cstheme="minorHAnsi"/>
          <w:sz w:val="16"/>
        </w:rPr>
        <w:t xml:space="preserve"> momentous events, such as </w:t>
      </w:r>
      <w:r w:rsidRPr="007D233B">
        <w:rPr>
          <w:rStyle w:val="StyleUnderline"/>
          <w:rFonts w:asciiTheme="minorHAnsi" w:hAnsiTheme="minorHAnsi" w:cstheme="minorHAnsi"/>
        </w:rPr>
        <w:t xml:space="preserve">elections, </w:t>
      </w:r>
      <w:r w:rsidRPr="007D233B">
        <w:rPr>
          <w:rStyle w:val="StyleUnderline"/>
          <w:rFonts w:asciiTheme="minorHAnsi" w:hAnsiTheme="minorHAnsi" w:cstheme="minorHAnsi"/>
          <w:highlight w:val="green"/>
        </w:rPr>
        <w:t>civil unrest</w:t>
      </w:r>
      <w:r w:rsidRPr="007D233B">
        <w:rPr>
          <w:rStyle w:val="StyleUnderline"/>
          <w:rFonts w:asciiTheme="minorHAnsi" w:hAnsiTheme="minorHAnsi" w:cstheme="minorHAnsi"/>
        </w:rPr>
        <w:t xml:space="preserve">, or even acts of terrorism or </w:t>
      </w:r>
      <w:proofErr w:type="spellStart"/>
      <w:r w:rsidRPr="007D233B">
        <w:rPr>
          <w:rStyle w:val="StyleUnderline"/>
          <w:rFonts w:asciiTheme="minorHAnsi" w:hAnsiTheme="minorHAnsi" w:cstheme="minorHAnsi"/>
        </w:rPr>
        <w:t>cyber attacks</w:t>
      </w:r>
      <w:proofErr w:type="spellEnd"/>
      <w:r w:rsidRPr="007D233B">
        <w:rPr>
          <w:rStyle w:val="StyleUnderline"/>
          <w:rFonts w:asciiTheme="minorHAnsi" w:hAnsiTheme="minorHAnsi" w:cstheme="minorHAnsi"/>
        </w:rPr>
        <w:t>, to</w:t>
      </w:r>
      <w:r w:rsidRPr="007D233B">
        <w:rPr>
          <w:rFonts w:asciiTheme="minorHAnsi" w:hAnsiTheme="minorHAnsi" w:cstheme="minorHAnsi"/>
          <w:sz w:val="16"/>
        </w:rPr>
        <w:t xml:space="preserve"> influence and </w:t>
      </w:r>
      <w:r w:rsidRPr="007D233B">
        <w:rPr>
          <w:rStyle w:val="StyleUnderline"/>
          <w:rFonts w:asciiTheme="minorHAnsi" w:hAnsiTheme="minorHAnsi" w:cstheme="minorHAnsi"/>
        </w:rPr>
        <w:t>manipulate public perception</w:t>
      </w:r>
      <w:r w:rsidRPr="007D233B">
        <w:rPr>
          <w:rFonts w:asciiTheme="minorHAnsi" w:hAnsiTheme="minorHAnsi" w:cstheme="minorHAnsi"/>
          <w:sz w:val="16"/>
        </w:rPr>
        <w:t xml:space="preserve"> in a way that promotes an adversary’s preferred outcome.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As deep-fake capabilities become more readily available and realistic, </w:t>
      </w:r>
      <w:r w:rsidRPr="007D233B">
        <w:rPr>
          <w:rStyle w:val="StyleUnderline"/>
          <w:rFonts w:asciiTheme="minorHAnsi" w:hAnsiTheme="minorHAnsi" w:cstheme="minorHAnsi"/>
        </w:rPr>
        <w:t>they will become more prevalent as a tactic to circumvent traditional war-fighting strategies, disrupt and delay adversary responses, and weaken adversary resolve</w:t>
      </w:r>
      <w:r w:rsidRPr="007D233B">
        <w:rPr>
          <w:rFonts w:asciiTheme="minorHAnsi" w:hAnsiTheme="minorHAnsi" w:cstheme="minorHAnsi"/>
          <w:sz w:val="16"/>
        </w:rPr>
        <w:t xml:space="preserve">. The utility of deep-fake techniques is not confined to one geographic region or a single adversary and will most certainly become an attractive tactic to gain an asymmetric advantage by state and non-state actors alike. </w:t>
      </w:r>
      <w:r w:rsidRPr="007D233B">
        <w:rPr>
          <w:rStyle w:val="StyleUnderline"/>
          <w:rFonts w:asciiTheme="minorHAnsi" w:hAnsiTheme="minorHAnsi" w:cstheme="minorHAnsi"/>
          <w:highlight w:val="green"/>
        </w:rPr>
        <w:t>Deep</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fakes</w:t>
      </w:r>
      <w:r w:rsidRPr="007D233B">
        <w:rPr>
          <w:rFonts w:asciiTheme="minorHAnsi" w:hAnsiTheme="minorHAnsi" w:cstheme="minorHAnsi"/>
          <w:sz w:val="16"/>
        </w:rPr>
        <w:t xml:space="preserve"> could also be used to </w:t>
      </w:r>
      <w:r w:rsidRPr="007D233B">
        <w:rPr>
          <w:rStyle w:val="Emphasis"/>
          <w:rFonts w:asciiTheme="minorHAnsi" w:hAnsiTheme="minorHAnsi" w:cstheme="minorHAnsi"/>
          <w:highlight w:val="green"/>
        </w:rPr>
        <w:t>decouple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rPr>
        <w:t xml:space="preserve">military </w:t>
      </w:r>
      <w:r w:rsidRPr="007D233B">
        <w:rPr>
          <w:rStyle w:val="StyleUnderline"/>
          <w:rFonts w:asciiTheme="minorHAnsi" w:hAnsiTheme="minorHAnsi" w:cstheme="minorHAnsi"/>
          <w:highlight w:val="green"/>
        </w:rPr>
        <w:t>alliances by eroding</w:t>
      </w:r>
      <w:r w:rsidRPr="007D233B">
        <w:rPr>
          <w:rStyle w:val="StyleUnderline"/>
          <w:rFonts w:asciiTheme="minorHAnsi" w:hAnsiTheme="minorHAnsi" w:cstheme="minorHAnsi"/>
        </w:rPr>
        <w:t xml:space="preserve"> political and public </w:t>
      </w:r>
      <w:r w:rsidRPr="007D233B">
        <w:rPr>
          <w:rStyle w:val="StyleUnderline"/>
          <w:rFonts w:asciiTheme="minorHAnsi" w:hAnsiTheme="minorHAnsi" w:cstheme="minorHAnsi"/>
          <w:highlight w:val="green"/>
        </w:rPr>
        <w:t>support</w:t>
      </w:r>
      <w:r w:rsidRPr="007D233B">
        <w:rPr>
          <w:rStyle w:val="StyleUnderline"/>
          <w:rFonts w:asciiTheme="minorHAnsi" w:hAnsiTheme="minorHAnsi" w:cstheme="minorHAnsi"/>
        </w:rPr>
        <w:t xml:space="preserve"> and driving wedges between critical partners</w:t>
      </w:r>
      <w:r w:rsidRPr="007D233B">
        <w:rPr>
          <w:rFonts w:asciiTheme="minorHAnsi" w:hAnsiTheme="minorHAnsi" w:cstheme="minorHAnsi"/>
          <w:sz w:val="16"/>
        </w:rPr>
        <w:t xml:space="preserve">. For example, the Military Times reported last year that during a NATO training exercise in the Baltics, a deep fake was deployed after American Stryker vehicles collided on a road in Lithuania. The deep fake image suggested that the Americans had killed a local Lithuanian child in the collision. During a 2018 meeting with NATO officials, Lithuanian Defense Minister Raimundas Karoblis said of the fabricated event, “We have no doubt that this was a deliberate and coordinated attempt aiming to raise general society’s condemnation to our allies, as well as discredit the exercises and our joint efforts on defense strengthening.”17 In effect, then, </w:t>
      </w:r>
      <w:r w:rsidRPr="007D233B">
        <w:rPr>
          <w:rStyle w:val="StyleUnderline"/>
          <w:rFonts w:asciiTheme="minorHAnsi" w:hAnsiTheme="minorHAnsi" w:cstheme="minorHAnsi"/>
          <w:highlight w:val="green"/>
        </w:rPr>
        <w:t>deep fakes could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give</w:t>
      </w:r>
      <w:r w:rsidRPr="007D233B">
        <w:rPr>
          <w:rStyle w:val="StyleUnderline"/>
          <w:rFonts w:asciiTheme="minorHAnsi" w:hAnsiTheme="minorHAnsi" w:cstheme="minorHAnsi"/>
        </w:rPr>
        <w:t xml:space="preserve"> rise to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deception revolution</w:t>
      </w:r>
      <w:r w:rsidRPr="007D233B">
        <w:rPr>
          <w:rFonts w:asciiTheme="minorHAnsi" w:hAnsiTheme="minorHAnsi" w:cstheme="minorHAnsi"/>
          <w:sz w:val="16"/>
        </w:rPr>
        <w:t xml:space="preserve">,” where elements of </w:t>
      </w:r>
      <w:r w:rsidRPr="007D233B">
        <w:rPr>
          <w:rStyle w:val="StyleUnderline"/>
          <w:rFonts w:asciiTheme="minorHAnsi" w:hAnsiTheme="minorHAnsi" w:cstheme="minorHAnsi"/>
        </w:rPr>
        <w:t>the public, deceived by a disinformation campaign, become unwitting soldiers on behalf of an adversary</w:t>
      </w:r>
      <w:r w:rsidRPr="007D233B">
        <w:rPr>
          <w:rFonts w:asciiTheme="minorHAnsi" w:hAnsiTheme="minorHAnsi" w:cstheme="minorHAnsi"/>
          <w:sz w:val="16"/>
        </w:rPr>
        <w:t>.18</w:t>
      </w:r>
      <w:r w:rsidR="002E2C1F" w:rsidRPr="007D233B">
        <w:rPr>
          <w:rFonts w:asciiTheme="minorHAnsi" w:hAnsiTheme="minorHAnsi" w:cstheme="minorHAnsi"/>
          <w:sz w:val="16"/>
        </w:rPr>
        <w:t xml:space="preserve"> </w:t>
      </w:r>
      <w:r w:rsidRPr="007D233B">
        <w:rPr>
          <w:rFonts w:asciiTheme="minorHAnsi" w:hAnsiTheme="minorHAnsi" w:cstheme="minorHAnsi"/>
          <w:sz w:val="16"/>
        </w:rPr>
        <w:t>Walking Through the Front Door</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Adversaries could also use disinformation tactics to prompt a leader to take action prematurely or, alternatively, to resist a necessary response, despite knowing certain details to be false or incomplete, as a result of increasing domestic political pressure and perceptions of political weakness. The current interactions between disinformation and domestic politics surrounding the wearing of face masks and maintaining social distance in response to the coronavirus pandemic are suggestive of this dynamic.19 </w:t>
      </w:r>
      <w:r w:rsidRPr="007D233B">
        <w:rPr>
          <w:rStyle w:val="StyleUnderline"/>
          <w:rFonts w:asciiTheme="minorHAnsi" w:hAnsiTheme="minorHAnsi" w:cstheme="minorHAnsi"/>
        </w:rPr>
        <w:t>In a nuclear crisis, in which government decision-making would be far less transparent and decentralized, vulnerability to such pressures could be exacerbated by the very systems designed to protect sensitive information and preserve secrecy</w:t>
      </w:r>
      <w:r w:rsidRPr="007D233B">
        <w:rPr>
          <w:rFonts w:asciiTheme="minorHAnsi" w:hAnsiTheme="minorHAnsi" w:cstheme="minorHAnsi"/>
          <w:sz w:val="16"/>
        </w:rPr>
        <w:t>. For example, the architecture, procedures, and policies on which America’s current nuclear command, control and communications (</w:t>
      </w:r>
      <w:r w:rsidRPr="007D233B">
        <w:rPr>
          <w:rStyle w:val="StyleUnderline"/>
          <w:rFonts w:asciiTheme="minorHAnsi" w:hAnsiTheme="minorHAnsi" w:cstheme="minorHAnsi"/>
        </w:rPr>
        <w:t>NC3</w:t>
      </w:r>
      <w:r w:rsidRPr="007D233B">
        <w:rPr>
          <w:rFonts w:asciiTheme="minorHAnsi" w:hAnsiTheme="minorHAnsi" w:cstheme="minorHAnsi"/>
          <w:sz w:val="16"/>
        </w:rPr>
        <w:t xml:space="preserve">) system depends, which were first developed during the Cold War, were optimized for security, speed, and </w:t>
      </w:r>
      <w:r w:rsidRPr="007D233B">
        <w:rPr>
          <w:rStyle w:val="StyleUnderline"/>
          <w:rFonts w:asciiTheme="minorHAnsi" w:hAnsiTheme="minorHAnsi" w:cstheme="minorHAnsi"/>
        </w:rPr>
        <w:t>secrecy</w:t>
      </w:r>
      <w:r w:rsidRPr="007D233B">
        <w:rPr>
          <w:rFonts w:asciiTheme="minorHAnsi" w:hAnsiTheme="minorHAnsi" w:cstheme="minorHAnsi"/>
          <w:sz w:val="16"/>
        </w:rPr>
        <w:t xml:space="preserve"> — not public scrutiny. Public confidence in the system was assumed as U.S. citizens and their congressional representatives largely deferred to presidential authority in this domain and entrusted the military with wide-ranging responsibilities of execution and communication. Traditionally, the public has had little authoritative, fact-based information about many essential aspects of highly classified nuclear decision-making processes and the technical systems and organizations that support it. That very opacity, however, </w:t>
      </w:r>
      <w:r w:rsidRPr="007D233B">
        <w:rPr>
          <w:rStyle w:val="StyleUnderline"/>
          <w:rFonts w:asciiTheme="minorHAnsi" w:hAnsiTheme="minorHAnsi" w:cstheme="minorHAnsi"/>
        </w:rPr>
        <w:t>can</w:t>
      </w:r>
      <w:r w:rsidRPr="007D233B">
        <w:rPr>
          <w:rFonts w:asciiTheme="minorHAnsi" w:hAnsiTheme="minorHAnsi" w:cstheme="minorHAnsi"/>
          <w:sz w:val="16"/>
        </w:rPr>
        <w:t xml:space="preserve"> in turn </w:t>
      </w:r>
      <w:r w:rsidRPr="007D233B">
        <w:rPr>
          <w:rStyle w:val="StyleUnderline"/>
          <w:rFonts w:asciiTheme="minorHAnsi" w:hAnsiTheme="minorHAnsi" w:cstheme="minorHAnsi"/>
        </w:rPr>
        <w:t>elevate the risks disinformation could pose before and during a crisis</w:t>
      </w:r>
      <w:r w:rsidRPr="007D233B">
        <w:rPr>
          <w:rFonts w:asciiTheme="minorHAnsi" w:hAnsiTheme="minorHAnsi" w:cstheme="minorHAnsi"/>
          <w:sz w:val="16"/>
        </w:rPr>
        <w:t xml:space="preserve"> in ways that could seriously harm the legitimacy of, and confidence in, the NC3 system, especially in a crisis of longer duration in which the opportunity for greater public scrutiny and skepticism emerges.</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Direct, back-door </w:t>
      </w:r>
      <w:proofErr w:type="spellStart"/>
      <w:r w:rsidRPr="007D233B">
        <w:rPr>
          <w:rStyle w:val="StyleUnderline"/>
          <w:rFonts w:asciiTheme="minorHAnsi" w:hAnsiTheme="minorHAnsi" w:cstheme="minorHAnsi"/>
        </w:rPr>
        <w:t>cyber attacks</w:t>
      </w:r>
      <w:proofErr w:type="spellEnd"/>
      <w:r w:rsidRPr="007D233B">
        <w:rPr>
          <w:rStyle w:val="StyleUnderline"/>
          <w:rFonts w:asciiTheme="minorHAnsi" w:hAnsiTheme="minorHAnsi" w:cstheme="minorHAnsi"/>
        </w:rPr>
        <w:t xml:space="preserve"> designed to disable or disrupt nuclear command-and-control systems and capabilities have long been of concern because of their escalatory potential</w:t>
      </w:r>
      <w:r w:rsidRPr="007D233B">
        <w:rPr>
          <w:rFonts w:asciiTheme="minorHAnsi" w:hAnsiTheme="minorHAnsi" w:cstheme="minorHAnsi"/>
          <w:sz w:val="16"/>
        </w:rPr>
        <w:t>. However, less focus has been dedicated to “</w:t>
      </w:r>
      <w:r w:rsidRPr="007D233B">
        <w:rPr>
          <w:rStyle w:val="StyleUnderline"/>
          <w:rFonts w:asciiTheme="minorHAnsi" w:hAnsiTheme="minorHAnsi" w:cstheme="minorHAnsi"/>
          <w:highlight w:val="green"/>
        </w:rPr>
        <w:t>front-door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attacks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on</w:t>
      </w:r>
      <w:r w:rsidRPr="007D233B">
        <w:rPr>
          <w:rStyle w:val="StyleUnderline"/>
          <w:rFonts w:asciiTheme="minorHAnsi" w:hAnsiTheme="minorHAnsi" w:cstheme="minorHAnsi"/>
        </w:rPr>
        <w:t xml:space="preserve"> institutions and decision-makers that depend on the system — attacks conducted through the weaponization of </w:t>
      </w:r>
      <w:r w:rsidRPr="007D233B">
        <w:rPr>
          <w:rStyle w:val="StyleUnderline"/>
          <w:rFonts w:asciiTheme="minorHAnsi" w:hAnsiTheme="minorHAnsi" w:cstheme="minorHAnsi"/>
          <w:highlight w:val="green"/>
        </w:rPr>
        <w:t>social media</w:t>
      </w:r>
      <w:r w:rsidRPr="007D233B">
        <w:rPr>
          <w:rStyle w:val="StyleUnderline"/>
          <w:rFonts w:asciiTheme="minorHAnsi" w:hAnsiTheme="minorHAnsi" w:cstheme="minorHAnsi"/>
        </w:rPr>
        <w:t xml:space="preserve"> and the manipulation of information</w:t>
      </w:r>
      <w:r w:rsidRPr="007D233B">
        <w:rPr>
          <w:rFonts w:asciiTheme="minorHAnsi" w:hAnsiTheme="minorHAnsi" w:cstheme="minorHAnsi"/>
          <w:sz w:val="16"/>
        </w:rPr>
        <w:t xml:space="preserve">. </w:t>
      </w:r>
      <w:r w:rsidRPr="007D233B">
        <w:rPr>
          <w:rStyle w:val="StyleUnderline"/>
          <w:rFonts w:asciiTheme="minorHAnsi" w:hAnsiTheme="minorHAnsi" w:cstheme="minorHAnsi"/>
        </w:rPr>
        <w:t>Disinformation campaigns</w:t>
      </w:r>
      <w:r w:rsidRPr="007D233B">
        <w:rPr>
          <w:rFonts w:asciiTheme="minorHAnsi" w:hAnsiTheme="minorHAnsi" w:cstheme="minorHAnsi"/>
          <w:sz w:val="16"/>
        </w:rPr>
        <w:t xml:space="preserve"> by adversaries who seek to </w:t>
      </w:r>
      <w:r w:rsidRPr="007D233B">
        <w:rPr>
          <w:rStyle w:val="StyleUnderline"/>
          <w:rFonts w:asciiTheme="minorHAnsi" w:hAnsiTheme="minorHAnsi" w:cstheme="minorHAnsi"/>
          <w:highlight w:val="green"/>
        </w:rPr>
        <w:t>sow public distrust in</w:t>
      </w:r>
      <w:r w:rsidRPr="007D233B">
        <w:rPr>
          <w:rStyle w:val="StyleUnderline"/>
          <w:rFonts w:asciiTheme="minorHAnsi" w:hAnsiTheme="minorHAnsi" w:cstheme="minorHAnsi"/>
        </w:rPr>
        <w:t xml:space="preserve"> the </w:t>
      </w:r>
      <w:proofErr w:type="gramStart"/>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 xml:space="preserve">ommand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ontrol</w:t>
      </w:r>
      <w:proofErr w:type="gramEnd"/>
      <w:r w:rsidRPr="007D233B">
        <w:rPr>
          <w:rStyle w:val="StyleUnderline"/>
          <w:rFonts w:asciiTheme="minorHAnsi" w:hAnsiTheme="minorHAnsi" w:cstheme="minorHAnsi"/>
        </w:rPr>
        <w:t xml:space="preserve"> system</w:t>
      </w:r>
      <w:r w:rsidRPr="007D233B">
        <w:rPr>
          <w:rFonts w:asciiTheme="minorHAnsi" w:hAnsiTheme="minorHAnsi" w:cstheme="minorHAnsi"/>
          <w:sz w:val="16"/>
        </w:rPr>
        <w:t xml:space="preserve"> itself </w:t>
      </w:r>
      <w:r w:rsidRPr="007D233B">
        <w:rPr>
          <w:rStyle w:val="StyleUnderline"/>
          <w:rFonts w:asciiTheme="minorHAnsi" w:hAnsiTheme="minorHAnsi" w:cstheme="minorHAnsi"/>
        </w:rPr>
        <w:t>can</w:t>
      </w:r>
      <w:r w:rsidRPr="007D233B">
        <w:rPr>
          <w:rFonts w:asciiTheme="minorHAnsi" w:hAnsiTheme="minorHAnsi" w:cstheme="minorHAnsi"/>
          <w:sz w:val="16"/>
        </w:rPr>
        <w:t xml:space="preserve"> focus on softer targets accessible through less well-defended networks to </w:t>
      </w:r>
      <w:r w:rsidRPr="007D233B">
        <w:rPr>
          <w:rStyle w:val="StyleUnderline"/>
          <w:rFonts w:asciiTheme="minorHAnsi" w:hAnsiTheme="minorHAnsi" w:cstheme="minorHAnsi"/>
        </w:rPr>
        <w:t>erode confidence</w:t>
      </w:r>
      <w:r w:rsidRPr="007D233B">
        <w:rPr>
          <w:rFonts w:asciiTheme="minorHAnsi" w:hAnsiTheme="minorHAnsi" w:cstheme="minorHAnsi"/>
          <w:sz w:val="16"/>
        </w:rPr>
        <w:t xml:space="preserve"> in systems and architectures without targeting or disabling those systems directly. The nuclear command-and-control system provides </w:t>
      </w:r>
      <w:proofErr w:type="gramStart"/>
      <w:r w:rsidRPr="007D233B">
        <w:rPr>
          <w:rFonts w:asciiTheme="minorHAnsi" w:hAnsiTheme="minorHAnsi" w:cstheme="minorHAnsi"/>
          <w:sz w:val="16"/>
        </w:rPr>
        <w:t>the means by which</w:t>
      </w:r>
      <w:proofErr w:type="gramEnd"/>
      <w:r w:rsidRPr="007D233B">
        <w:rPr>
          <w:rFonts w:asciiTheme="minorHAnsi" w:hAnsiTheme="minorHAnsi" w:cstheme="minorHAnsi"/>
          <w:sz w:val="16"/>
        </w:rPr>
        <w:t xml:space="preserve"> the U.S. president can authorize the use of nuclear weapons in a crisis or conflict, as well as the means to prevent unauthorized or accidental use of such weapons. </w:t>
      </w:r>
      <w:r w:rsidRPr="007D233B">
        <w:rPr>
          <w:rStyle w:val="StyleUnderline"/>
          <w:rFonts w:asciiTheme="minorHAnsi" w:hAnsiTheme="minorHAnsi" w:cstheme="minorHAnsi"/>
        </w:rPr>
        <w:t>The manipulation of social media could exacerbate a crisis by casting doubt on the credibility of decision-makers and reliability of these processes as publics latch on to information spread maliciously by adversaries</w:t>
      </w:r>
      <w:r w:rsidRPr="007D233B">
        <w:rPr>
          <w:rFonts w:asciiTheme="minorHAnsi" w:hAnsiTheme="minorHAnsi" w:cstheme="minorHAnsi"/>
          <w:sz w:val="16"/>
        </w:rPr>
        <w: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Disinformation campaigns employed in conjunction with other political or military actions can seek to distract decision-makers and slow their response time enough to confer a tactical or operational advantage during a crisis. The United States needs to think more about how to maintain situational awareness across the information ecosystem in a crisis to sustain the legitimacy and reliability of its NC3 systems and protect presidential decision-making in the event of such tactics. Secrecy and opacity, while helpful in countering some threats to the NC3 system, offer little protection to disinformation campaigns since these attacks need not penetrate the NC3 system directly to be disruptive. Amplification of adversary messaging through conspiracy theorists and automated bots as well as the strategic use of deep fakes are just a few examples of how the new age of information warfare </w:t>
      </w:r>
      <w:r w:rsidRPr="007D233B">
        <w:rPr>
          <w:rFonts w:asciiTheme="minorHAnsi" w:hAnsiTheme="minorHAnsi" w:cstheme="minorHAnsi"/>
          <w:sz w:val="16"/>
        </w:rPr>
        <w:lastRenderedPageBreak/>
        <w:t xml:space="preserve">could disrupt secure and reliable presidential </w:t>
      </w:r>
      <w:proofErr w:type="spellStart"/>
      <w:r w:rsidRPr="007D233B">
        <w:rPr>
          <w:rFonts w:asciiTheme="minorHAnsi" w:hAnsiTheme="minorHAnsi" w:cstheme="minorHAnsi"/>
          <w:sz w:val="16"/>
        </w:rPr>
        <w:t>decisionmaking</w:t>
      </w:r>
      <w:proofErr w:type="spellEnd"/>
      <w:r w:rsidRPr="007D233B">
        <w:rPr>
          <w:rFonts w:asciiTheme="minorHAnsi" w:hAnsiTheme="minorHAnsi" w:cstheme="minorHAnsi"/>
          <w:sz w:val="16"/>
        </w:rPr>
        <w:t xml:space="preserve"> simply by moving so much of the policy discourse outside of that closed and secretive system. </w:t>
      </w:r>
      <w:r w:rsidRPr="007D233B">
        <w:rPr>
          <w:rStyle w:val="StyleUnderline"/>
          <w:rFonts w:asciiTheme="minorHAnsi" w:hAnsiTheme="minorHAnsi" w:cstheme="minorHAnsi"/>
          <w:highlight w:val="green"/>
        </w:rPr>
        <w:t>The luxury of truly private, secret, and controlled decision-making will</w:t>
      </w:r>
      <w:r w:rsidRPr="007D233B">
        <w:rPr>
          <w:rStyle w:val="StyleUnderline"/>
          <w:rFonts w:asciiTheme="minorHAnsi" w:hAnsiTheme="minorHAnsi" w:cstheme="minorHAnsi"/>
        </w:rPr>
        <w:t xml:space="preserve"> likely </w:t>
      </w:r>
      <w:r w:rsidRPr="007D233B">
        <w:rPr>
          <w:rStyle w:val="StyleUnderline"/>
          <w:rFonts w:asciiTheme="minorHAnsi" w:hAnsiTheme="minorHAnsi" w:cstheme="minorHAnsi"/>
          <w:highlight w:val="green"/>
        </w:rPr>
        <w:t>not be available</w:t>
      </w:r>
      <w:r w:rsidRPr="007D233B">
        <w:rPr>
          <w:rStyle w:val="StyleUnderline"/>
          <w:rFonts w:asciiTheme="minorHAnsi" w:hAnsiTheme="minorHAnsi" w:cstheme="minorHAnsi"/>
        </w:rPr>
        <w:t xml:space="preserve"> to future presidents</w:t>
      </w:r>
      <w:r w:rsidRPr="007D233B">
        <w:rPr>
          <w:rFonts w:asciiTheme="minorHAnsi" w:hAnsiTheme="minorHAnsi" w:cstheme="minorHAnsi"/>
          <w:sz w:val="16"/>
        </w:rPr>
        <w:t>, especially when the adversary holds the keys to the timing and validity of who knows what and when.</w:t>
      </w:r>
      <w:r w:rsidR="002E2C1F" w:rsidRPr="007D233B">
        <w:rPr>
          <w:rFonts w:asciiTheme="minorHAnsi" w:hAnsiTheme="minorHAnsi" w:cstheme="minorHAnsi"/>
          <w:sz w:val="16"/>
        </w:rPr>
        <w:t xml:space="preserve"> </w:t>
      </w:r>
      <w:r w:rsidRPr="007D233B">
        <w:rPr>
          <w:rFonts w:asciiTheme="minorHAnsi" w:hAnsiTheme="minorHAnsi" w:cstheme="minorHAnsi"/>
          <w:sz w:val="16"/>
        </w:rPr>
        <w:t>Flood the Zone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Disinformation could create confusion and delay among decision-makers by flooding the information zone and causing informational paralysis as information management systems, and the policymakers who rely on </w:t>
      </w:r>
      <w:proofErr w:type="gramStart"/>
      <w:r w:rsidRPr="007D233B">
        <w:rPr>
          <w:rFonts w:asciiTheme="minorHAnsi" w:hAnsiTheme="minorHAnsi" w:cstheme="minorHAnsi"/>
          <w:sz w:val="16"/>
        </w:rPr>
        <w:t>them,</w:t>
      </w:r>
      <w:proofErr w:type="gramEnd"/>
      <w:r w:rsidRPr="007D233B">
        <w:rPr>
          <w:rFonts w:asciiTheme="minorHAnsi" w:hAnsiTheme="minorHAnsi" w:cstheme="minorHAnsi"/>
          <w:sz w:val="16"/>
        </w:rPr>
        <w:t xml:space="preserve"> struggle to distinguish fact from fiction within a loud and crowded information environment. Some have alleged </w:t>
      </w:r>
      <w:r w:rsidRPr="007D233B">
        <w:rPr>
          <w:rStyle w:val="StyleUnderline"/>
          <w:rFonts w:asciiTheme="minorHAnsi" w:hAnsiTheme="minorHAnsi" w:cstheme="minorHAnsi"/>
        </w:rPr>
        <w:t>the United States</w:t>
      </w:r>
      <w:r w:rsidRPr="007D233B">
        <w:rPr>
          <w:rFonts w:asciiTheme="minorHAnsi" w:hAnsiTheme="minorHAnsi" w:cstheme="minorHAnsi"/>
          <w:sz w:val="16"/>
        </w:rPr>
        <w:t xml:space="preserve">, for example, </w:t>
      </w:r>
      <w:r w:rsidRPr="007D233B">
        <w:rPr>
          <w:rStyle w:val="StyleUnderline"/>
          <w:rFonts w:asciiTheme="minorHAnsi" w:hAnsiTheme="minorHAnsi" w:cstheme="minorHAnsi"/>
        </w:rPr>
        <w:t>developed</w:t>
      </w:r>
      <w:r w:rsidRPr="007D233B">
        <w:rPr>
          <w:rFonts w:asciiTheme="minorHAnsi" w:hAnsiTheme="minorHAnsi" w:cstheme="minorHAnsi"/>
          <w:sz w:val="16"/>
        </w:rPr>
        <w:t xml:space="preserve"> tactics during the Cold War toward these ends, planning to utilize </w:t>
      </w:r>
      <w:r w:rsidRPr="007D233B">
        <w:rPr>
          <w:rStyle w:val="StyleUnderline"/>
          <w:rFonts w:asciiTheme="minorHAnsi" w:hAnsiTheme="minorHAnsi" w:cstheme="minorHAnsi"/>
        </w:rPr>
        <w:t>computer-simulated voices to mimic authentic orders and deceive Soviet personnel with false commands</w:t>
      </w:r>
      <w:r w:rsidRPr="007D233B">
        <w:rPr>
          <w:rFonts w:asciiTheme="minorHAnsi" w:hAnsiTheme="minorHAnsi" w:cstheme="minorHAnsi"/>
          <w:sz w:val="16"/>
        </w:rPr>
        <w:t xml:space="preserve"> during a crisis or conflict.20 In the context of strategic stability, this changes the calculus for escalation, especially among modern democracies, where leaders have more to prove if they lack the confidence of their citizenry. Because disinformation is compounded over time, its net effect on crisis stability may only be realized after it’s too late to roll back the damage. It is also possible that disinformation could delay or even prevent attribution and accountability, including retaliation, by impeding investigations and undermining decision-makers and institutions.</w:t>
      </w:r>
      <w:r w:rsidR="002E2C1F" w:rsidRPr="007D233B">
        <w:rPr>
          <w:rFonts w:asciiTheme="minorHAnsi" w:hAnsiTheme="minorHAnsi" w:cstheme="minorHAnsi"/>
          <w:sz w:val="16"/>
        </w:rPr>
        <w:t xml:space="preserve"> </w:t>
      </w:r>
      <w:r w:rsidRPr="007D233B">
        <w:rPr>
          <w:rFonts w:asciiTheme="minorHAnsi" w:hAnsiTheme="minorHAnsi" w:cstheme="minorHAnsi"/>
          <w:sz w:val="16"/>
        </w:rPr>
        <w:t>Following the 2018 assassination attempt on Sergei Skripal and his daughter using an advanced chemical weapon agent in the United Kingdom, a King’s College London study found that 138 contradictory narratives were spread through Russian broadcast media sources RT and Sputnik in the four weeks following the attack.21 Recent reports indicate this operation and others throughout Europe were likely executed by a specialized Russian intelligence unit in an ongoing and coordinated campaign to destabilize Europe.22 Though immediately following the attack the United Kingdom launched a fairly successful counter-disinformation campaign, the broader information war associated with this crisis has proven quite enduring, particularly in terms of raising doubts among citizens of the United Kingdom, as well as the European Union, about their own intelligence agencies and other sources of official or authoritative information. Initially, the United Kingdom was able to rally strong international support behind its response to the attack: Several Western countries expelled a total of over 150 Russian diplomats in a sign of solidarity and imposed punishing economic sanctions on Russia.23 Nonetheless, a “coalition of the unwilling” emerged, comprised of several E.U. states that were reluctant to expel Russian diplomats or to otherwise criticize Russia too harshly for the brazen attack.24 With a less vigilant counter-disinformation strategy, the outcome could easily have tilted the other way.</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incident demonstrates how contradictory stories and disinformation have the potential to slow response time and alter the way actors perceive risk. While the United Kingdom gained important experience countering Russian disinformation, Moscow appears to have learned from the incident as well, continuing to adapt and evolve its information and influence campaigns in ways that promote and amplify internal anti-government voices, including supposed independent, authoritative, online activist sources.25 In the future, </w:t>
      </w:r>
      <w:r w:rsidRPr="007D233B">
        <w:rPr>
          <w:rStyle w:val="StyleUnderline"/>
          <w:rFonts w:asciiTheme="minorHAnsi" w:hAnsiTheme="minorHAnsi" w:cstheme="minorHAnsi"/>
        </w:rPr>
        <w:t xml:space="preserve">advances in quantum computing and </w:t>
      </w:r>
      <w:proofErr w:type="spellStart"/>
      <w:r w:rsidRPr="007D233B">
        <w:rPr>
          <w:rStyle w:val="StyleUnderline"/>
          <w:rFonts w:asciiTheme="minorHAnsi" w:hAnsiTheme="minorHAnsi" w:cstheme="minorHAnsi"/>
        </w:rPr>
        <w:t>and</w:t>
      </w:r>
      <w:proofErr w:type="spellEnd"/>
      <w:r w:rsidRPr="007D233B">
        <w:rPr>
          <w:rStyle w:val="StyleUnderline"/>
          <w:rFonts w:asciiTheme="minorHAnsi" w:hAnsiTheme="minorHAnsi" w:cstheme="minorHAnsi"/>
        </w:rPr>
        <w:t xml:space="preserve"> AI-enabled digital technology will allow states to flood the zone during a future crisis with even greater effectiveness</w:t>
      </w:r>
      <w:r w:rsidRPr="007D233B">
        <w:rPr>
          <w:rFonts w:asciiTheme="minorHAnsi" w:hAnsiTheme="minorHAnsi" w:cstheme="minorHAnsi"/>
          <w:sz w:val="16"/>
        </w:rPr>
        <w:t xml:space="preserve">. For example, the creation and dissemination of computational </w:t>
      </w:r>
      <w:r w:rsidRPr="007D233B">
        <w:rPr>
          <w:rStyle w:val="StyleUnderline"/>
          <w:rFonts w:asciiTheme="minorHAnsi" w:hAnsiTheme="minorHAnsi" w:cstheme="minorHAnsi"/>
        </w:rPr>
        <w:t>propaganda</w:t>
      </w:r>
      <w:r w:rsidRPr="007D233B">
        <w:rPr>
          <w:rFonts w:asciiTheme="minorHAnsi" w:hAnsiTheme="minorHAnsi" w:cstheme="minorHAnsi"/>
          <w:sz w:val="16"/>
        </w:rPr>
        <w:t xml:space="preserve"> — human- and automation-driven disinformation distributed through social media26 — </w:t>
      </w:r>
      <w:r w:rsidRPr="007D233B">
        <w:rPr>
          <w:rStyle w:val="StyleUnderline"/>
          <w:rFonts w:asciiTheme="minorHAnsi" w:hAnsiTheme="minorHAnsi" w:cstheme="minorHAnsi"/>
        </w:rPr>
        <w:t>may make it easier to bypass online encryption algorithms and access or tamper with sensitive data</w:t>
      </w:r>
      <w:r w:rsidRPr="007D233B">
        <w:rPr>
          <w:rFonts w:asciiTheme="minorHAnsi" w:hAnsiTheme="minorHAnsi" w:cstheme="minorHAnsi"/>
          <w:sz w:val="16"/>
        </w:rPr>
        <w:t>. This would allow malign actors to change content after it is published and plant false narratives in articles from otherwise trustworthy news sources, which would hinder crisis communication and make it even more difficult to separate truth from fiction during a crisis.</w:t>
      </w:r>
      <w:r w:rsidR="002E2C1F" w:rsidRPr="007D233B">
        <w:rPr>
          <w:rFonts w:asciiTheme="minorHAnsi" w:hAnsiTheme="minorHAnsi" w:cstheme="minorHAnsi"/>
          <w:sz w:val="16"/>
        </w:rPr>
        <w:t xml:space="preserve"> </w:t>
      </w:r>
      <w:r w:rsidRPr="007D233B">
        <w:rPr>
          <w:rFonts w:asciiTheme="minorHAnsi" w:hAnsiTheme="minorHAnsi" w:cstheme="minorHAnsi"/>
          <w:sz w:val="16"/>
        </w:rPr>
        <w:t>Technology Trojans and Unwitting Allies</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Finally, </w:t>
      </w:r>
      <w:r w:rsidRPr="007D233B">
        <w:rPr>
          <w:rStyle w:val="StyleUnderline"/>
          <w:rFonts w:asciiTheme="minorHAnsi" w:hAnsiTheme="minorHAnsi" w:cstheme="minorHAnsi"/>
        </w:rPr>
        <w:t>a state</w:t>
      </w:r>
      <w:r w:rsidRPr="007D233B">
        <w:rPr>
          <w:rFonts w:asciiTheme="minorHAnsi" w:hAnsiTheme="minorHAnsi" w:cstheme="minorHAnsi"/>
          <w:sz w:val="16"/>
        </w:rPr>
        <w:t xml:space="preserve"> or non-state actor </w:t>
      </w:r>
      <w:r w:rsidRPr="007D233B">
        <w:rPr>
          <w:rStyle w:val="StyleUnderline"/>
          <w:rFonts w:asciiTheme="minorHAnsi" w:hAnsiTheme="minorHAnsi" w:cstheme="minorHAnsi"/>
        </w:rPr>
        <w:t>could</w:t>
      </w:r>
      <w:r w:rsidRPr="007D233B">
        <w:rPr>
          <w:rFonts w:asciiTheme="minorHAnsi" w:hAnsiTheme="minorHAnsi" w:cstheme="minorHAnsi"/>
          <w:sz w:val="16"/>
        </w:rPr>
        <w:t xml:space="preserve"> </w:t>
      </w:r>
      <w:r w:rsidRPr="007D233B">
        <w:rPr>
          <w:rStyle w:val="StyleUnderline"/>
          <w:rFonts w:asciiTheme="minorHAnsi" w:hAnsiTheme="minorHAnsi" w:cstheme="minorHAnsi"/>
        </w:rPr>
        <w:t>use targeted influence campaigns to enlist</w:t>
      </w:r>
      <w:r w:rsidRPr="007D233B">
        <w:rPr>
          <w:rFonts w:asciiTheme="minorHAnsi" w:hAnsiTheme="minorHAnsi" w:cstheme="minorHAnsi"/>
          <w:sz w:val="16"/>
        </w:rPr>
        <w:t xml:space="preserve"> elements of </w:t>
      </w:r>
      <w:r w:rsidRPr="007D233B">
        <w:rPr>
          <w:rStyle w:val="StyleUnderline"/>
          <w:rFonts w:asciiTheme="minorHAnsi" w:hAnsiTheme="minorHAnsi" w:cstheme="minorHAnsi"/>
        </w:rPr>
        <w:t>an adversary’s population to defy or protest their own government and institutions in highly disruptive ways</w:t>
      </w:r>
      <w:r w:rsidRPr="007D233B">
        <w:rPr>
          <w:rFonts w:asciiTheme="minorHAnsi" w:hAnsiTheme="minorHAnsi" w:cstheme="minorHAnsi"/>
          <w:sz w:val="16"/>
        </w:rPr>
        <w:t xml:space="preserve">. Such information warfare could be deployed in anticipation of a crisis or attack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amplify its impact and impede effective governmental responses. This would allow an actor to shape the information environment early, perhaps even before the receiving nation perceives an attack is underway, sow division, erode public confidence, and delay effective responses. These invisible, virtual “sleeper cells” can be awakened with a keystroke — think “Trojan horse” meets “flash mob.”</w:t>
      </w:r>
      <w:r w:rsidR="002E2C1F" w:rsidRPr="007D233B">
        <w:rPr>
          <w:rFonts w:asciiTheme="minorHAnsi" w:hAnsiTheme="minorHAnsi" w:cstheme="minorHAnsi"/>
          <w:sz w:val="16"/>
        </w:rPr>
        <w:t xml:space="preserve"> </w:t>
      </w:r>
      <w:r w:rsidRPr="007D233B">
        <w:rPr>
          <w:rFonts w:asciiTheme="minorHAnsi" w:hAnsiTheme="minorHAnsi" w:cstheme="minorHAnsi"/>
          <w:sz w:val="16"/>
        </w:rPr>
        <w:t>The India-Pakistan crisis in February 2019, which culminated with widespread disinformation and highly escalatory rhetoric on both sides demonstrates the potential “out of control” nature of sub-conventional information warfare. In the immediate aftermath of the terror attack in India’s Jammu and Kashmir state that killed 40 Indian paramilitary members, an aggressive disinformation campaign was launched to link the incident to India’s upcoming parliamentary elections.27Notably, disinformation spread via WhatsApp that claimed that a leader of the Indian National Congress party, the opposition party, had offered a bribe to the suicide bomber’s family.28 Additional narratives were also disseminated, many of which portrayed the opposition party as “being soft on militancy”29 in Kashmir. Because Indian Prime Minister Narendra Modi’s Bharatiya Janata Party had 1.2 million volunteers operating the party’s social media campaign for the elections, misinformation and false narratives about the escalating crisis with Pakistan spread rampantly. In the days following the attack in Kashmir, Facebook removed hundreds of fake accounts linked to Indian political parties and Pakistan’s military. Yet, this disinformation campaign ultimately reached over 2.8 million Facebook users.30 What was once intended to influence domestic politics to bolster support for the Bharatiya Janata Party seemed to spiral out of control even as both countries came to the brink of a broader military conflict.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Ultimately, misinformation and disinformation brought the most basic facts of the crisis into dispute. On February 26, the Indian Air Force (IAF) launched airstrikes against targets it said were terrorist bases in </w:t>
      </w:r>
      <w:proofErr w:type="spellStart"/>
      <w:r w:rsidRPr="007D233B">
        <w:rPr>
          <w:rFonts w:asciiTheme="minorHAnsi" w:hAnsiTheme="minorHAnsi" w:cstheme="minorHAnsi"/>
          <w:sz w:val="16"/>
        </w:rPr>
        <w:t>Balakot</w:t>
      </w:r>
      <w:proofErr w:type="spellEnd"/>
      <w:r w:rsidRPr="007D233B">
        <w:rPr>
          <w:rFonts w:asciiTheme="minorHAnsi" w:hAnsiTheme="minorHAnsi" w:cstheme="minorHAnsi"/>
          <w:sz w:val="16"/>
        </w:rPr>
        <w:t xml:space="preserve">, Pakistan. In retaliation, Pakistan sent fighter planes over the Line of Control to bomb Indian administered Kashmir. During the resulting firefight, Pakistan shot down an Indian MiG-21 fighter jet and captured its pilot.31 Subsequently, India claimed that the IAF pilot shot down one of Pakistan’s F-16 fighter planes before his jet was downed. In an April 2019 Foreign Policy article, two U.S. defense officials stated that the United States had counted Pakistan’s F-16s and found none missing.32 The next day, Indian press refuted the U.S. report in The Wire, saying that radio signature confirmed the downed aircraft.33 Such an incident should have been easy to fact check, but instead the episode remains in truth limbo. This contradiction of facts in the F-16 case represents a wider rift </w:t>
      </w:r>
      <w:r w:rsidRPr="007D233B">
        <w:rPr>
          <w:rFonts w:asciiTheme="minorHAnsi" w:hAnsiTheme="minorHAnsi" w:cstheme="minorHAnsi"/>
          <w:sz w:val="16"/>
        </w:rPr>
        <w:lastRenderedPageBreak/>
        <w:t xml:space="preserve">in U.S.-India reporting of the incident, and possibly an information vulnerability that Pakistan could capitalize on in the future. In a Washington Post article, South Asia experts Sameer Lalwani and Emily Tallo stated, “This [incident] will no doubt raise questions both inside and outside of India about the [Indian Air </w:t>
      </w:r>
      <w:proofErr w:type="spellStart"/>
      <w:r w:rsidRPr="007D233B">
        <w:rPr>
          <w:rFonts w:asciiTheme="minorHAnsi" w:hAnsiTheme="minorHAnsi" w:cstheme="minorHAnsi"/>
          <w:sz w:val="16"/>
        </w:rPr>
        <w:t>Forces’s</w:t>
      </w:r>
      <w:proofErr w:type="spellEnd"/>
      <w:r w:rsidRPr="007D233B">
        <w:rPr>
          <w:rFonts w:asciiTheme="minorHAnsi" w:hAnsiTheme="minorHAnsi" w:cstheme="minorHAnsi"/>
          <w:sz w:val="16"/>
        </w:rPr>
        <w:t>] conventional advantage if it is unable to punish a weaker adversary to reestablish deterrence.”34</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crisis also raised troubling questions about the informational basis on which strategic stability rests. By creating and propagating their own alternative, and even incompatible, perceptions of victory, can states secure the benefits of de-escalation while forgoing the political costs of military defeat? This appears to have been the outcome of the 2019 Pulwama crisis, and yet this would seem to be a shaky foundation for sustaining strategic stability between nuclear-armed adversaries. Rather, in stability terms, such a “victory” may simply be borrowed time — a house of cards ready to collapse even more precipitously with the next crisis. Moreover, this dynamic suggests that information and influence campaigns can take on a highly competitive dynamic with each subsequent crisis raising the information escalation threshold — a form of “disinformation racing.” How India or Pakistan, or even China, might seek to use this chaotic stream of disinformation and its escalatory effect to its advantage in the future </w:t>
      </w:r>
      <w:proofErr w:type="gramStart"/>
      <w:r w:rsidRPr="007D233B">
        <w:rPr>
          <w:rFonts w:asciiTheme="minorHAnsi" w:hAnsiTheme="minorHAnsi" w:cstheme="minorHAnsi"/>
          <w:sz w:val="16"/>
        </w:rPr>
        <w:t>merits</w:t>
      </w:r>
      <w:proofErr w:type="gramEnd"/>
      <w:r w:rsidRPr="007D233B">
        <w:rPr>
          <w:rFonts w:asciiTheme="minorHAnsi" w:hAnsiTheme="minorHAnsi" w:cstheme="minorHAnsi"/>
          <w:sz w:val="16"/>
        </w:rPr>
        <w:t xml:space="preserve"> closer examination, as does the vulnerability of the United States to similar dynamics and pressures, especially when employed against partners and allies as a decoupling strategy.</w:t>
      </w:r>
      <w:r w:rsidR="002E2C1F" w:rsidRPr="007D233B">
        <w:rPr>
          <w:rFonts w:asciiTheme="minorHAnsi" w:hAnsiTheme="minorHAnsi" w:cstheme="minorHAnsi"/>
          <w:sz w:val="16"/>
        </w:rPr>
        <w:t xml:space="preserve"> </w:t>
      </w:r>
      <w:r w:rsidRPr="007D233B">
        <w:rPr>
          <w:rFonts w:asciiTheme="minorHAnsi" w:hAnsiTheme="minorHAnsi" w:cstheme="minorHAnsi"/>
          <w:sz w:val="16"/>
        </w:rPr>
        <w:t>Driving Strategic Risks in the Gray Zone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Moving forward, emerging technologies will exacerbate these challenges and risks. Technologically advanced influence operations can use AI to precisely and efficiently target vulnerable individuals and communities with tailored messages and influence strategies, while also enhancing the speed and responsiveness of messages focused on the broader public. AI algorithms can enable microtargeting using social media to specifically influence local communities regarding sensitive facilities, military communities, or individuals predisposed to — or particularly receptive to — influence, all with the intention of disrupting the government’s ability to </w:t>
      </w:r>
      <w:proofErr w:type="gramStart"/>
      <w:r w:rsidRPr="007D233B">
        <w:rPr>
          <w:rFonts w:asciiTheme="minorHAnsi" w:hAnsiTheme="minorHAnsi" w:cstheme="minorHAnsi"/>
          <w:sz w:val="16"/>
        </w:rPr>
        <w:t>defend, and</w:t>
      </w:r>
      <w:proofErr w:type="gramEnd"/>
      <w:r w:rsidRPr="007D233B">
        <w:rPr>
          <w:rFonts w:asciiTheme="minorHAnsi" w:hAnsiTheme="minorHAnsi" w:cstheme="minorHAnsi"/>
          <w:sz w:val="16"/>
        </w:rPr>
        <w:t xml:space="preserve"> protect its institutions and manage crises. Such influence tactics need not be limited to disinformation — </w:t>
      </w:r>
      <w:r w:rsidRPr="007D233B">
        <w:rPr>
          <w:rStyle w:val="StyleUnderline"/>
          <w:rFonts w:asciiTheme="minorHAnsi" w:hAnsiTheme="minorHAnsi" w:cstheme="minorHAnsi"/>
          <w:highlight w:val="green"/>
        </w:rPr>
        <w:t>groups</w:t>
      </w:r>
      <w:r w:rsidRPr="007D233B">
        <w:rPr>
          <w:rFonts w:asciiTheme="minorHAnsi" w:hAnsiTheme="minorHAnsi" w:cstheme="minorHAnsi"/>
          <w:sz w:val="16"/>
        </w:rPr>
        <w:t xml:space="preserve"> and individuals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also </w:t>
      </w:r>
      <w:r w:rsidRPr="007D233B">
        <w:rPr>
          <w:rStyle w:val="Emphasis"/>
          <w:rFonts w:asciiTheme="minorHAnsi" w:hAnsiTheme="minorHAnsi" w:cstheme="minorHAnsi"/>
        </w:rPr>
        <w:t>highly v</w:t>
      </w:r>
      <w:r w:rsidRPr="007D233B">
        <w:rPr>
          <w:rStyle w:val="Emphasis"/>
          <w:rFonts w:asciiTheme="minorHAnsi" w:hAnsiTheme="minorHAnsi" w:cstheme="minorHAnsi"/>
          <w:highlight w:val="green"/>
        </w:rPr>
        <w:t>ulnerable</w:t>
      </w:r>
      <w:r w:rsidRPr="007D233B">
        <w:rPr>
          <w:rStyle w:val="StyleUnderline"/>
          <w:rFonts w:asciiTheme="minorHAnsi" w:hAnsiTheme="minorHAnsi" w:cstheme="minorHAnsi"/>
          <w:highlight w:val="green"/>
        </w:rPr>
        <w:t xml:space="preserve"> to ransomware, encrypted bribes, doxing, and other techniques</w:t>
      </w:r>
      <w:r w:rsidRPr="007D233B">
        <w:rPr>
          <w:rFonts w:asciiTheme="minorHAnsi" w:hAnsiTheme="minorHAnsi" w:cstheme="minorHAnsi"/>
          <w:sz w:val="16"/>
        </w:rPr>
        <w:t xml:space="preserve">. In addition, various </w:t>
      </w:r>
      <w:r w:rsidRPr="007D233B">
        <w:rPr>
          <w:rStyle w:val="StyleUnderline"/>
          <w:rFonts w:asciiTheme="minorHAnsi" w:hAnsiTheme="minorHAnsi" w:cstheme="minorHAnsi"/>
        </w:rPr>
        <w:t>Trojan horse methods can allow Russia and China to use cyber-networked influence operations to make Russian or Chinese efforts look homegrown and complicate attribution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especially </w:t>
      </w:r>
      <w:proofErr w:type="gramStart"/>
      <w:r w:rsidRPr="007D233B">
        <w:rPr>
          <w:rStyle w:val="StyleUnderline"/>
          <w:rFonts w:asciiTheme="minorHAnsi" w:hAnsiTheme="minorHAnsi" w:cstheme="minorHAnsi"/>
        </w:rPr>
        <w:t xml:space="preserve">through </w:t>
      </w:r>
      <w:r w:rsidRPr="007D233B">
        <w:rPr>
          <w:rFonts w:asciiTheme="minorHAnsi" w:hAnsiTheme="minorHAnsi" w:cstheme="minorHAnsi"/>
          <w:sz w:val="16"/>
          <w:szCs w:val="16"/>
        </w:rPr>
        <w:t>the</w:t>
      </w:r>
      <w:r w:rsidRPr="007D233B">
        <w:rPr>
          <w:rFonts w:asciiTheme="minorHAnsi" w:hAnsiTheme="minorHAnsi" w:cstheme="minorHAnsi"/>
          <w:sz w:val="10"/>
          <w:szCs w:val="16"/>
        </w:rPr>
        <w:t xml:space="preserve"> </w:t>
      </w:r>
      <w:r w:rsidRPr="007D233B">
        <w:rPr>
          <w:rFonts w:asciiTheme="minorHAnsi" w:hAnsiTheme="minorHAnsi" w:cstheme="minorHAnsi"/>
          <w:sz w:val="16"/>
        </w:rPr>
        <w:t>use of</w:t>
      </w:r>
      <w:proofErr w:type="gramEnd"/>
      <w:r w:rsidRPr="007D233B">
        <w:rPr>
          <w:rFonts w:asciiTheme="minorHAnsi" w:hAnsiTheme="minorHAnsi" w:cstheme="minorHAnsi"/>
          <w:sz w:val="16"/>
        </w:rPr>
        <w:t xml:space="preserve"> digital “</w:t>
      </w:r>
      <w:r w:rsidRPr="007D233B">
        <w:rPr>
          <w:rStyle w:val="StyleUnderline"/>
          <w:rFonts w:asciiTheme="minorHAnsi" w:hAnsiTheme="minorHAnsi" w:cstheme="minorHAnsi"/>
        </w:rPr>
        <w:t>sleeper cells</w:t>
      </w:r>
      <w:r w:rsidRPr="007D233B">
        <w:rPr>
          <w:rFonts w:asciiTheme="minorHAnsi" w:hAnsiTheme="minorHAnsi" w:cstheme="minorHAnsi"/>
          <w:sz w:val="16"/>
        </w:rPr>
        <w:t>” that can lie dormant until awakened during a crisis.</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Once unleashed, information warfare is not easily stopped. Governments — or their bots — may start the war, but the effective weaponization of information, especially through social media, depends upon surrogates — witting or unwitting — who amplify messages, lend credibility within their media circles, and increase the originating state’s ability to deny responsibility. Yet, many of those </w:t>
      </w:r>
      <w:r w:rsidRPr="007D233B">
        <w:rPr>
          <w:rStyle w:val="StyleUnderline"/>
          <w:rFonts w:asciiTheme="minorHAnsi" w:hAnsiTheme="minorHAnsi" w:cstheme="minorHAnsi"/>
        </w:rPr>
        <w:t>surrogates</w:t>
      </w:r>
      <w:r w:rsidRPr="007D233B">
        <w:rPr>
          <w:rFonts w:asciiTheme="minorHAnsi" w:hAnsiTheme="minorHAnsi" w:cstheme="minorHAnsi"/>
          <w:sz w:val="16"/>
        </w:rPr>
        <w:t xml:space="preserve">, </w:t>
      </w:r>
      <w:r w:rsidRPr="007D233B">
        <w:rPr>
          <w:rStyle w:val="StyleUnderline"/>
          <w:rFonts w:asciiTheme="minorHAnsi" w:hAnsiTheme="minorHAnsi" w:cstheme="minorHAnsi"/>
        </w:rPr>
        <w:t>including the conspiracy theorists and online trolls who fuel today’s information wars</w:t>
      </w:r>
      <w:r w:rsidRPr="007D233B">
        <w:rPr>
          <w:rFonts w:asciiTheme="minorHAnsi" w:hAnsiTheme="minorHAnsi" w:cstheme="minorHAnsi"/>
          <w:sz w:val="16"/>
        </w:rPr>
        <w:t xml:space="preserve">, often </w:t>
      </w:r>
      <w:r w:rsidRPr="007D233B">
        <w:rPr>
          <w:rStyle w:val="StyleUnderline"/>
          <w:rFonts w:asciiTheme="minorHAnsi" w:hAnsiTheme="minorHAnsi" w:cstheme="minorHAnsi"/>
        </w:rPr>
        <w:t>behave according to their own pathologies and</w:t>
      </w:r>
      <w:r w:rsidRPr="007D233B">
        <w:rPr>
          <w:rFonts w:asciiTheme="minorHAnsi" w:hAnsiTheme="minorHAnsi" w:cstheme="minorHAnsi"/>
          <w:sz w:val="16"/>
        </w:rPr>
        <w:t xml:space="preserve"> may </w:t>
      </w:r>
      <w:r w:rsidRPr="007D233B">
        <w:rPr>
          <w:rStyle w:val="StyleUnderline"/>
          <w:rFonts w:asciiTheme="minorHAnsi" w:hAnsiTheme="minorHAnsi" w:cstheme="minorHAnsi"/>
        </w:rPr>
        <w:t>have little awareness or regard for the interests of the originating state</w:t>
      </w:r>
      <w:r w:rsidRPr="007D233B">
        <w:rPr>
          <w:rFonts w:asciiTheme="minorHAnsi" w:hAnsiTheme="minorHAnsi" w:cstheme="minorHAnsi"/>
          <w:sz w:val="16"/>
        </w:rPr>
        <w:t xml:space="preserve">. Instead, they further proliferate and distort false or harmful information in pursuit of their own interests or </w:t>
      </w:r>
      <w:proofErr w:type="spellStart"/>
      <w:r w:rsidRPr="007D233B">
        <w:rPr>
          <w:rFonts w:asciiTheme="minorHAnsi" w:hAnsiTheme="minorHAnsi" w:cstheme="minorHAnsi"/>
          <w:sz w:val="16"/>
        </w:rPr>
        <w:t>conspriratorial</w:t>
      </w:r>
      <w:proofErr w:type="spellEnd"/>
      <w:r w:rsidRPr="007D233B">
        <w:rPr>
          <w:rFonts w:asciiTheme="minorHAnsi" w:hAnsiTheme="minorHAnsi" w:cstheme="minorHAnsi"/>
          <w:sz w:val="16"/>
        </w:rPr>
        <w:t xml:space="preserve"> proclivities.</w:t>
      </w:r>
      <w:r w:rsidR="002E2C1F" w:rsidRPr="007D233B">
        <w:rPr>
          <w:rFonts w:asciiTheme="minorHAnsi" w:hAnsiTheme="minorHAnsi" w:cstheme="minorHAnsi"/>
          <w:sz w:val="16"/>
        </w:rPr>
        <w:t xml:space="preserve"> </w:t>
      </w:r>
      <w:r w:rsidRPr="007D233B">
        <w:rPr>
          <w:rFonts w:asciiTheme="minorHAnsi" w:hAnsiTheme="minorHAnsi" w:cstheme="minorHAnsi"/>
          <w:sz w:val="16"/>
        </w:rPr>
        <w:t>In 2018, an MIT study examined a data set of rumor cascades (the spreading pattern of a statement or story) on Twitter from 2006 to 2017.35 The research found that new social technologies increase the rate at which information sharing occurs and that falsehoods travel exponentially faster than truths. According to the study, “whereas the truth rarely diffused to more than 1000 people, the top 1% of false-news stories routinely diffused to between 1000 and 100,000 people.”36 In fact, the research concluded that “</w:t>
      </w:r>
      <w:r w:rsidRPr="007D233B">
        <w:rPr>
          <w:rStyle w:val="StyleUnderline"/>
          <w:rFonts w:asciiTheme="minorHAnsi" w:hAnsiTheme="minorHAnsi" w:cstheme="minorHAnsi"/>
        </w:rPr>
        <w:t xml:space="preserve">falsehoods were </w:t>
      </w:r>
      <w:r w:rsidRPr="007D233B">
        <w:rPr>
          <w:rStyle w:val="Emphasis"/>
          <w:rFonts w:asciiTheme="minorHAnsi" w:hAnsiTheme="minorHAnsi" w:cstheme="minorHAnsi"/>
        </w:rPr>
        <w:t>70%</w:t>
      </w:r>
      <w:r w:rsidRPr="007D233B">
        <w:rPr>
          <w:rStyle w:val="StyleUnderline"/>
          <w:rFonts w:asciiTheme="minorHAnsi" w:hAnsiTheme="minorHAnsi" w:cstheme="minorHAnsi"/>
        </w:rPr>
        <w:t xml:space="preserve"> more likely to be retweeted than the truth</w:t>
      </w:r>
      <w:r w:rsidRPr="007D233B">
        <w:rPr>
          <w:rFonts w:asciiTheme="minorHAnsi" w:hAnsiTheme="minorHAnsi" w:cstheme="minorHAnsi"/>
          <w:sz w:val="16"/>
        </w:rPr>
        <w:t xml:space="preserve"> … even when controlling for the account age, activity level, and number of followers of the original tweeter, as well as whether the original tweeter was a verified user.”37 Even when falsehoods are exposed, fact-checking efforts may come too late and have less reach. For example, a self-described cardiologist named Thomas Binder claimed in April 2018 that a photo of two child victims of a Syrian gas attack was faked. His purported medical expertise made his assertion about the victims seem more credible and online activists quickly picked up the tweet and amplified it. While his original false tweet received 12,569 retweets in less than one week, his reluctant correction and admission of wrongly assessing the condition of the victims just two days later was only retweeted 43 times.38 Disinformation that provides a constant barrage of false information is often durable and leads to long-term “truth decay,” characterized by the blurring of the line between opinion and fact and the declining trust in formerly respected sources of information.39</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Most recently, the COVID-19 pandemic has highlighted the speed at which falsehoods can spread and the power of mis- and disinformation to sow public apprehension and mistrust of the government in the midst of a crisis. Perhaps the most vivid recent example is the falsehood-ridden, conspiracy-theorist “documentary” </w:t>
      </w:r>
      <w:proofErr w:type="spellStart"/>
      <w:r w:rsidRPr="007D233B">
        <w:rPr>
          <w:rFonts w:asciiTheme="minorHAnsi" w:hAnsiTheme="minorHAnsi" w:cstheme="minorHAnsi"/>
          <w:sz w:val="16"/>
        </w:rPr>
        <w:t>Plandemic</w:t>
      </w:r>
      <w:proofErr w:type="spellEnd"/>
      <w:r w:rsidRPr="007D233B">
        <w:rPr>
          <w:rFonts w:asciiTheme="minorHAnsi" w:hAnsiTheme="minorHAnsi" w:cstheme="minorHAnsi"/>
          <w:sz w:val="16"/>
        </w:rPr>
        <w:t xml:space="preserve"> — a 26-minute online video which mainstreamed </w:t>
      </w:r>
      <w:proofErr w:type="gramStart"/>
      <w:r w:rsidRPr="007D233B">
        <w:rPr>
          <w:rFonts w:asciiTheme="minorHAnsi" w:hAnsiTheme="minorHAnsi" w:cstheme="minorHAnsi"/>
          <w:sz w:val="16"/>
        </w:rPr>
        <w:t>a number of</w:t>
      </w:r>
      <w:proofErr w:type="gramEnd"/>
      <w:r w:rsidRPr="007D233B">
        <w:rPr>
          <w:rFonts w:asciiTheme="minorHAnsi" w:hAnsiTheme="minorHAnsi" w:cstheme="minorHAnsi"/>
          <w:sz w:val="16"/>
        </w:rPr>
        <w:t xml:space="preserve"> hoaxes and lies about the novel coronavirus. In this case, </w:t>
      </w:r>
      <w:proofErr w:type="spellStart"/>
      <w:r w:rsidRPr="007D233B">
        <w:rPr>
          <w:rFonts w:asciiTheme="minorHAnsi" w:hAnsiTheme="minorHAnsi" w:cstheme="minorHAnsi"/>
          <w:sz w:val="16"/>
        </w:rPr>
        <w:t>QAnon</w:t>
      </w:r>
      <w:proofErr w:type="spellEnd"/>
      <w:r w:rsidRPr="007D233B">
        <w:rPr>
          <w:rFonts w:asciiTheme="minorHAnsi" w:hAnsiTheme="minorHAnsi" w:cstheme="minorHAnsi"/>
          <w:sz w:val="16"/>
        </w:rPr>
        <w:t xml:space="preserve"> conspiracy theorists, anti-vaxxers, and a handful of supposedly reputable “experts” who offered validation and amplification of false narratives helped the video get more than 8 million views within a week of its internet release and before mainstream platforms attempted to contain and discredit its malicious content.40 Now, imagine a future crisis with a determined and technologically savvy adversary who seeks to force a coercive outcome while avoiding attribution, maintaining deniability, and without having to fire a single conventional shot. Unfortunately, in such a scenario, “wormhole” escalation dynamics may not be confined to science fiction.</w:t>
      </w:r>
      <w:r w:rsidR="002E2C1F" w:rsidRPr="007D233B">
        <w:rPr>
          <w:rFonts w:asciiTheme="minorHAnsi" w:hAnsiTheme="minorHAnsi" w:cstheme="minorHAnsi"/>
          <w:sz w:val="16"/>
        </w:rPr>
        <w:t xml:space="preserve"> </w:t>
      </w:r>
      <w:r w:rsidRPr="007D233B">
        <w:rPr>
          <w:rFonts w:asciiTheme="minorHAnsi" w:hAnsiTheme="minorHAnsi" w:cstheme="minorHAnsi"/>
          <w:sz w:val="16"/>
        </w:rPr>
        <w:t>Eroding the Conventional-Nuclear Firebreak</w:t>
      </w:r>
      <w:r w:rsidR="002E2C1F" w:rsidRPr="007D233B">
        <w:rPr>
          <w:rFonts w:asciiTheme="minorHAnsi" w:hAnsiTheme="minorHAnsi" w:cstheme="minorHAnsi"/>
          <w:sz w:val="16"/>
        </w:rPr>
        <w:t xml:space="preserve"> </w:t>
      </w:r>
      <w:r w:rsidRPr="007D233B">
        <w:rPr>
          <w:rFonts w:asciiTheme="minorHAnsi" w:hAnsiTheme="minorHAnsi" w:cstheme="minorHAnsi"/>
          <w:sz w:val="16"/>
        </w:rPr>
        <w:t>Wormhole escalation risks, however, are not confined to the gray zone. They can also exist along the increasingly complex interface between conventional and strategic levels of conflict. For much of the nuclear age, the concepts and tools of strategic warfare — nuclear weapons systems and the systems that supported nuclear command, control, and warning — and those of the conventional battlefield were distinct and highly compartmentalized. The separation between the systems that were used for nuclear and conventional warfighting reduced the possibility that inadvertent escalation would occur. This compartmentalization helped create a firebreak — a barrier designed to slow or prevent accidental or automatic escalation to nuclear conflict in a conventional crisis.</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Today, </w:t>
      </w:r>
      <w:r w:rsidRPr="007D233B">
        <w:rPr>
          <w:rStyle w:val="StyleUnderline"/>
          <w:rFonts w:asciiTheme="minorHAnsi" w:hAnsiTheme="minorHAnsi" w:cstheme="minorHAnsi"/>
        </w:rPr>
        <w:t xml:space="preserve">the distinctions between the upper echelons of conflict have become blurry as states rely </w:t>
      </w:r>
      <w:proofErr w:type="gramStart"/>
      <w:r w:rsidRPr="007D233B">
        <w:rPr>
          <w:rStyle w:val="StyleUnderline"/>
          <w:rFonts w:asciiTheme="minorHAnsi" w:hAnsiTheme="minorHAnsi" w:cstheme="minorHAnsi"/>
        </w:rPr>
        <w:t>more and more</w:t>
      </w:r>
      <w:proofErr w:type="gramEnd"/>
      <w:r w:rsidRPr="007D233B">
        <w:rPr>
          <w:rStyle w:val="StyleUnderline"/>
          <w:rFonts w:asciiTheme="minorHAnsi" w:hAnsiTheme="minorHAnsi" w:cstheme="minorHAnsi"/>
        </w:rPr>
        <w:t xml:space="preserve"> on non-nuclear capabilities to achieve strategic ends</w:t>
      </w:r>
      <w:r w:rsidRPr="007D233B">
        <w:rPr>
          <w:rFonts w:asciiTheme="minorHAnsi" w:hAnsiTheme="minorHAnsi" w:cstheme="minorHAnsi"/>
          <w:sz w:val="16"/>
        </w:rPr>
        <w:t xml:space="preserve">. On the one hand, </w:t>
      </w:r>
      <w:r w:rsidRPr="007D233B">
        <w:rPr>
          <w:rStyle w:val="StyleUnderline"/>
          <w:rFonts w:asciiTheme="minorHAnsi" w:hAnsiTheme="minorHAnsi" w:cstheme="minorHAnsi"/>
        </w:rPr>
        <w:t xml:space="preserve">cyber- and space-based threats are ever </w:t>
      </w:r>
      <w:r w:rsidRPr="007D233B">
        <w:rPr>
          <w:rStyle w:val="StyleUnderline"/>
          <w:rFonts w:asciiTheme="minorHAnsi" w:hAnsiTheme="minorHAnsi" w:cstheme="minorHAnsi"/>
        </w:rPr>
        <w:lastRenderedPageBreak/>
        <w:t>more capable of achieving strategic effects</w:t>
      </w:r>
      <w:r w:rsidRPr="007D233B">
        <w:rPr>
          <w:rFonts w:asciiTheme="minorHAnsi" w:hAnsiTheme="minorHAnsi" w:cstheme="minorHAnsi"/>
          <w:sz w:val="16"/>
        </w:rPr>
        <w:t xml:space="preserve">, raising concerns about the role of nuclear weapons in deterring their use. At the same time, </w:t>
      </w:r>
      <w:r w:rsidRPr="007D233B">
        <w:rPr>
          <w:rStyle w:val="StyleUnderline"/>
          <w:rFonts w:asciiTheme="minorHAnsi" w:hAnsiTheme="minorHAnsi" w:cstheme="minorHAnsi"/>
        </w:rPr>
        <w:t>most nuclear-armed states are expanding advanced dual-use</w:t>
      </w:r>
      <w:r w:rsidRPr="007D233B">
        <w:rPr>
          <w:rFonts w:asciiTheme="minorHAnsi" w:hAnsiTheme="minorHAnsi" w:cstheme="minorHAnsi"/>
          <w:sz w:val="16"/>
        </w:rPr>
        <w:t xml:space="preserve"> (nuclear and conventional) </w:t>
      </w:r>
      <w:r w:rsidRPr="007D233B">
        <w:rPr>
          <w:rStyle w:val="StyleUnderline"/>
          <w:rFonts w:asciiTheme="minorHAnsi" w:hAnsiTheme="minorHAnsi" w:cstheme="minorHAnsi"/>
        </w:rPr>
        <w:t xml:space="preserve">delivery systems </w:t>
      </w:r>
      <w:r w:rsidRPr="007D233B">
        <w:rPr>
          <w:rFonts w:asciiTheme="minorHAnsi" w:hAnsiTheme="minorHAnsi" w:cstheme="minorHAnsi"/>
          <w:sz w:val="16"/>
        </w:rPr>
        <w:t>and integrating many of their early warning, command-and-control, and surveillance capabilities across conventional and nuclear missions. For example, all U.S., Chinese, Russian, Indian, and Pakistani nuclear-capable aircraft also support conventional systems, and Russia deploys dual-use, ground-launched cruise missiles. Both India and Pakistan have multiple types of ground-launched missiles suspected to be dual-use, and China’s DF-26 intermediate-range ballistic missile can carry conventional and nuclear payloads.41 In addition, advanced technologies, such as remote sensing, AI, and hypersonic delivery systems are accelerating the precision, lethality, and survivability of conventional tools of warfare in ways that will challenge traditional notions of stability and potentially open new avenues for escalation to strategic crisis in cases where vertical and horizontal escalation converge — all with wormhole effects.</w:t>
      </w:r>
      <w:r w:rsidR="002E2C1F" w:rsidRPr="007D233B">
        <w:rPr>
          <w:rFonts w:asciiTheme="minorHAnsi" w:hAnsiTheme="minorHAnsi" w:cstheme="minorHAnsi"/>
          <w:sz w:val="16"/>
        </w:rPr>
        <w:t xml:space="preserve"> </w:t>
      </w:r>
      <w:r w:rsidRPr="007D233B">
        <w:rPr>
          <w:rFonts w:asciiTheme="minorHAnsi" w:hAnsiTheme="minorHAnsi" w:cstheme="minorHAnsi"/>
          <w:sz w:val="16"/>
        </w:rPr>
        <w:t>Most research to date on entanglement — the commingling of conventional and nuclear forces — has focused on dual-use delivery systems capable of carrying both conventional and nuclear payloads, the integration of nuclear and conventional support structures such as command and control, and non-nuclear threats to nuclear weapons systems.42 Far less work has been done on the informational aspects of conventional-nuclear entanglement and the implications for unexpected escalatory effects, especially with regard to situational awareness, surveillance, and warning capabilities.43</w:t>
      </w:r>
      <w:r w:rsidR="002E2C1F" w:rsidRPr="007D233B">
        <w:rPr>
          <w:rFonts w:asciiTheme="minorHAnsi" w:hAnsiTheme="minorHAnsi" w:cstheme="minorHAnsi"/>
          <w:sz w:val="16"/>
        </w:rPr>
        <w:t xml:space="preserve"> </w:t>
      </w:r>
      <w:r w:rsidRPr="007D233B">
        <w:rPr>
          <w:rFonts w:asciiTheme="minorHAnsi" w:hAnsiTheme="minorHAnsi" w:cstheme="minorHAnsi"/>
          <w:sz w:val="16"/>
        </w:rPr>
        <w:t>For most of the nuclear age, the ability to characterize the operating environment, detect nuclear and conventional strategic attacks, and discern real attacks from false alarms has been viewed as a benefit to crisis stability. In conventional conflicts with non-nuclear adversaries, information dominance, much like air superiority, has been a fundamental component of precision warfare and a central feature of American conventional military superiority in the post-Cold War period. Throughout this period, the United States has enjoyed the benefits of information dominance and the asymmetric advantage it offered. In fact, information dominance has been essential to ensuring U.S. military effectiveness, sustaining the credibility and assurance of military alliances, and stabilizing or reducing the risks of miscalculation or collateral damage.44 Similarly, at the nuclear level, by improving the accuracy and timeliness of warning, improving overall visibility and clarity on adversary actions, and increasing decision time, enhanced situational awareness and strategic warning seemed to reduce the risk of nuclear miscalculation and the use-it-or-lose-it pressures that could incentivize a nuclear first strike.</w:t>
      </w:r>
      <w:r w:rsidR="002E2C1F" w:rsidRPr="007D233B">
        <w:rPr>
          <w:rFonts w:asciiTheme="minorHAnsi" w:hAnsiTheme="minorHAnsi" w:cstheme="minorHAnsi"/>
          <w:sz w:val="16"/>
        </w:rPr>
        <w:t xml:space="preserve"> </w:t>
      </w:r>
      <w:r w:rsidRPr="007D233B">
        <w:rPr>
          <w:rFonts w:asciiTheme="minorHAnsi" w:hAnsiTheme="minorHAnsi" w:cstheme="minorHAnsi"/>
          <w:sz w:val="16"/>
        </w:rPr>
        <w:t>In addition, the clear line between warning systems used for conventional and nuclear missions also meant that these assets were secure and compartmentalized. The systems that provided this strategic warning operated at long range, from outside adversary territories, and generally in ways that were not visible or particularly concerning to an adversary because they offered little in terms of first-strike advantage.45 Operating in space or remote geographic locations, nuclear warning, command, and control systems were traditionally difficult to target kinetically and contained substantial redundancies designed to ensure their survivability in the event of a nuclear attack. Moreover, countries had limited incentives to target strategic warning and situational awareness systems in a conventional conflict, as doing so would not limit an adversary’s ability to conduct conventional operations and would unambiguously signal the advent of a nuclear attack.</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Today, the capabilities designed to provide situational awareness and support senior decision-makers in crises and conflicts tend to be consolidated into a single conventional-nuclear ecosystem. </w:t>
      </w:r>
      <w:r w:rsidRPr="007D233B">
        <w:rPr>
          <w:rStyle w:val="StyleUnderline"/>
          <w:rFonts w:asciiTheme="minorHAnsi" w:hAnsiTheme="minorHAnsi" w:cstheme="minorHAnsi"/>
        </w:rPr>
        <w:t xml:space="preserve">Convenience, reduced costs, and flexibility are motivating decision-makers to rely </w:t>
      </w:r>
      <w:proofErr w:type="gramStart"/>
      <w:r w:rsidRPr="007D233B">
        <w:rPr>
          <w:rStyle w:val="StyleUnderline"/>
          <w:rFonts w:asciiTheme="minorHAnsi" w:hAnsiTheme="minorHAnsi" w:cstheme="minorHAnsi"/>
        </w:rPr>
        <w:t>more and more</w:t>
      </w:r>
      <w:proofErr w:type="gramEnd"/>
      <w:r w:rsidRPr="007D233B">
        <w:rPr>
          <w:rStyle w:val="StyleUnderline"/>
          <w:rFonts w:asciiTheme="minorHAnsi" w:hAnsiTheme="minorHAnsi" w:cstheme="minorHAnsi"/>
        </w:rPr>
        <w:t xml:space="preserve"> on strategic tools such as early-warning and communications systems for conventional operations</w:t>
      </w:r>
      <w:r w:rsidRPr="007D233B">
        <w:rPr>
          <w:rFonts w:asciiTheme="minorHAnsi" w:hAnsiTheme="minorHAnsi" w:cstheme="minorHAnsi"/>
          <w:sz w:val="16"/>
        </w:rPr>
        <w:t xml:space="preserve"> — </w:t>
      </w:r>
      <w:r w:rsidRPr="007D233B">
        <w:rPr>
          <w:rStyle w:val="StyleUnderline"/>
          <w:rFonts w:asciiTheme="minorHAnsi" w:hAnsiTheme="minorHAnsi" w:cstheme="minorHAnsi"/>
        </w:rPr>
        <w:t>tools</w:t>
      </w:r>
      <w:r w:rsidRPr="007D233B">
        <w:rPr>
          <w:rFonts w:asciiTheme="minorHAnsi" w:hAnsiTheme="minorHAnsi" w:cstheme="minorHAnsi"/>
          <w:sz w:val="16"/>
        </w:rPr>
        <w:t xml:space="preserve"> traditionally </w:t>
      </w:r>
      <w:r w:rsidRPr="007D233B">
        <w:rPr>
          <w:rStyle w:val="StyleUnderline"/>
          <w:rFonts w:asciiTheme="minorHAnsi" w:hAnsiTheme="minorHAnsi" w:cstheme="minorHAnsi"/>
        </w:rPr>
        <w:t>reserved for nuclear command and control</w:t>
      </w:r>
      <w:r w:rsidRPr="007D233B">
        <w:rPr>
          <w:rFonts w:asciiTheme="minorHAnsi" w:hAnsiTheme="minorHAnsi" w:cstheme="minorHAnsi"/>
          <w:sz w:val="16"/>
        </w:rPr>
        <w:t xml:space="preserve">. While </w:t>
      </w:r>
      <w:r w:rsidRPr="007D233B">
        <w:rPr>
          <w:rStyle w:val="StyleUnderline"/>
          <w:rFonts w:asciiTheme="minorHAnsi" w:hAnsiTheme="minorHAnsi" w:cstheme="minorHAnsi"/>
        </w:rPr>
        <w:t>attacks</w:t>
      </w:r>
      <w:r w:rsidRPr="007D233B">
        <w:rPr>
          <w:rFonts w:asciiTheme="minorHAnsi" w:hAnsiTheme="minorHAnsi" w:cstheme="minorHAnsi"/>
          <w:sz w:val="16"/>
        </w:rPr>
        <w:t xml:space="preserve"> on, or intrusive surveillance of, these assets </w:t>
      </w:r>
      <w:r w:rsidRPr="007D233B">
        <w:rPr>
          <w:rStyle w:val="StyleUnderline"/>
          <w:rFonts w:asciiTheme="minorHAnsi" w:hAnsiTheme="minorHAnsi" w:cstheme="minorHAnsi"/>
        </w:rPr>
        <w:t>were considered highly escalatory and off-limits during conventional conflicts of the past, their dual-use nature today means adversaries may have difficulty discerning U.S. intent during a crisis</w:t>
      </w:r>
      <w:r w:rsidRPr="007D233B">
        <w:rPr>
          <w:rFonts w:asciiTheme="minorHAnsi" w:hAnsiTheme="minorHAnsi" w:cstheme="minorHAnsi"/>
          <w:sz w:val="16"/>
        </w:rPr>
        <w:t>. As a recent Center for Strategic and International Studies report suggests, this consolidation could force decision-makers in the future to weigh the benefits of rapid, decisive military victory afforded by information dominance against the high-stakes risks of nuclear escalation.46</w:t>
      </w:r>
      <w:r w:rsidR="002E2C1F" w:rsidRPr="007D233B">
        <w:rPr>
          <w:rFonts w:asciiTheme="minorHAnsi" w:hAnsiTheme="minorHAnsi" w:cstheme="minorHAnsi"/>
          <w:sz w:val="16"/>
        </w:rPr>
        <w:t xml:space="preserve"> </w:t>
      </w:r>
      <w:r w:rsidRPr="007D233B">
        <w:rPr>
          <w:rFonts w:asciiTheme="minorHAnsi" w:hAnsiTheme="minorHAnsi" w:cstheme="minorHAnsi"/>
          <w:sz w:val="16"/>
        </w:rPr>
        <w:t>Whereas the traditional command, control, surveillance, and warning systems focused either on nuclear warning (nuclear strategic situational awareness systems) or on providing intelligence to commanders about the conventional battlefield (conventional strategic situational awareness systems), today dual-use strategic situational awareness capabilities may be tasked to conduct both missions. Moreover, the combination of new enabling capabilities — such as advanced sensor technologies and the platforms for their deployment, high-bandwidth networks, and AI tools — are expanding the field of view at the conventional and nuclear levels of conflict. The speed and precision of these capabilities may expand decision-makers’ knowledge of adversary forces, deployments, and actions sooner than was previously possible, but some of this information may also be vulnerable to intentional disinformation and other gray-zone activity.47 Also, the sheer amount of information itself poses another challenge insofar as processing and deriving useful knowledge from the raw data can be overwhelming for analysts and decision-makers alike.48</w:t>
      </w:r>
      <w:r w:rsidR="002E2C1F" w:rsidRPr="007D233B">
        <w:rPr>
          <w:rFonts w:asciiTheme="minorHAnsi" w:hAnsiTheme="minorHAnsi" w:cstheme="minorHAnsi"/>
          <w:sz w:val="16"/>
        </w:rPr>
        <w:t xml:space="preserve"> </w:t>
      </w:r>
      <w:r w:rsidRPr="007D233B">
        <w:rPr>
          <w:rFonts w:asciiTheme="minorHAnsi" w:hAnsiTheme="minorHAnsi" w:cstheme="minorHAnsi"/>
          <w:sz w:val="16"/>
        </w:rPr>
        <w:t>In addition, advanced nuclear-armed states may become dependent upon conventional surveillance and targeting systems to provide strategic warning. For example, hypersonic weapons, boost-glide systems, long-range cruise missiles, and other capabilities are designed to elude traditional U.S. early-warning systems (e.g., radars and satellites), reduce confidence in strategic warning, and defeat American missile defenses. To counter these new delivery systems, the United States may have to rely on conventional situational awareness systems, including systems that are more visible or intrusive, to provide nuclear warning, support nuclear missions, and supplement strategic situational awareness. If an adversary were to discover and target these surveillance systems, would such an attack be considered conventional or strategic?</w:t>
      </w:r>
      <w:r w:rsidR="002E2C1F" w:rsidRPr="007D233B">
        <w:rPr>
          <w:rFonts w:asciiTheme="minorHAnsi" w:hAnsiTheme="minorHAnsi" w:cstheme="minorHAnsi"/>
          <w:sz w:val="16"/>
        </w:rPr>
        <w:t xml:space="preserve"> </w:t>
      </w:r>
      <w:r w:rsidRPr="007D233B">
        <w:rPr>
          <w:rFonts w:asciiTheme="minorHAnsi" w:hAnsiTheme="minorHAnsi" w:cstheme="minorHAnsi"/>
          <w:sz w:val="16"/>
        </w:rPr>
        <w:t>These dependencies and entanglements cut both ways. For example, conventional missile warning currently relies on these dual-use surveillance capabilities, increasing the risk that they could be targeted in a conventional conflict for conventional purposes but with profound strategic implications. Emerging digital technologies coupled with advanced sensor and surveillance capabilities integrated across space and cyber domains can provide vast amounts of data more quickly and precisely than ever before, including information about strategic threats that may prove elusive to traditional warning systems. But given the stakes involved, it is also difficult to imagine that in a conflict between nuclear powers, adversaries would allow such information dominance to proceed unchecked.</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This reliance on strategic warning and communication assets in conventional conflicts is on the rise. As </w:t>
      </w:r>
      <w:r w:rsidRPr="007D233B">
        <w:rPr>
          <w:rFonts w:asciiTheme="minorHAnsi" w:hAnsiTheme="minorHAnsi" w:cstheme="minorHAnsi"/>
          <w:sz w:val="16"/>
        </w:rPr>
        <w:lastRenderedPageBreak/>
        <w:t xml:space="preserve">advanced, long-range, and often dual-use missile systems have proliferated dramatically in recent decades, including among a range of nuclear-armed adversaries, such reliance now must figure significantly into the planning and execution of conventional conflicts. For example, China has increasingly tasked its submarines, missiles, space assets, and other command and control infrastructure with both nuclear and conventional missions.49 States have strong incentives to target command, control, warning, and surveillance systems early in a crisis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ensure conventional dominance, which will also threaten nuclear-related systems whether intentionally or unintentionally. As James Acton has argued, this type of action could leave the targeted state strategically blinded, introducing a variety of escalatory risks into the crisis, including nuclear escalation due to a “misinterpreted warning.”50 Others have suggested that even as China may intend to adhere to a No-First-Use posture, if it perceives a conventional strike by the United States as an attack on its nuclear retaliatory capability, it could escalate to the nuclear level nonetheless.51 At the same time, surveillance systems designed principally for conventional missions may also have utility for nuclear missions as well. For example, the Global Hawk unmanned aerial vehicle was initially intended “to support joint combatant forces in worldwide peacetime, contingency and wartime operations.”52 However, as Keir Lieber and Daryl Press suggest, increasingly capable unmanned aerial vehicles, like the Global Hawk, with advanced stealth and sensor capabilities may also be useful to track a small country’s mobile missiles — whether nuclear or conventional.53 These and other dual-use capabilities contribute to the blurring of the line between conventional and nuclear spheres and the opening of unexpected gaps in escalatory restraint.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Distinctions or firebreaks between conventional and strategic situational awareness systems will likely continue to erode, creating a highly networked, real-time, dual-use landscape that is both more precise and more complex across all levels of conflict — sub-conventional, conventional, and strategic. The lack of distinction between the conventional and strategic domains will only intensify as new surveillance and warning systems come online. As such, the days of clear delineations between nuclear and non-nuclear situational awareness capabilities — which help maintain a sharp firebreak between conventional and strategic conflict — seem limited at best. Moving forward, the highly networked nature of conventional systems, as well as the dual-capable nature of many of them, may elevate the potential for conflict to spill over into the nuclear realm. Technical firebreaks have all but disappeared, opening the possibility that steps taken to gain information on conventional military capabilities will be easily confused with more escalatory intrusions into nuclear-related systems. Historically, the conceptual validity of the “stability-instability paradox” was reinforced by distinct and stratified conventional and strategic systems of warfare that amplified the division between nuclear and nonnuclear levels of war. In a world in which these systems have dual uses, the durability of that reassuring theoretical </w:t>
      </w:r>
      <w:proofErr w:type="gramStart"/>
      <w:r w:rsidRPr="007D233B">
        <w:rPr>
          <w:rFonts w:asciiTheme="minorHAnsi" w:hAnsiTheme="minorHAnsi" w:cstheme="minorHAnsi"/>
          <w:sz w:val="16"/>
        </w:rPr>
        <w:t>construct</w:t>
      </w:r>
      <w:proofErr w:type="gramEnd"/>
      <w:r w:rsidRPr="007D233B">
        <w:rPr>
          <w:rFonts w:asciiTheme="minorHAnsi" w:hAnsiTheme="minorHAnsi" w:cstheme="minorHAnsi"/>
          <w:sz w:val="16"/>
        </w:rPr>
        <w:t xml:space="preserve"> may be further called into question.</w:t>
      </w:r>
      <w:r w:rsidR="002E2C1F" w:rsidRPr="007D233B">
        <w:rPr>
          <w:rFonts w:asciiTheme="minorHAnsi" w:hAnsiTheme="minorHAnsi" w:cstheme="minorHAnsi"/>
          <w:sz w:val="16"/>
        </w:rPr>
        <w:t xml:space="preserve"> </w:t>
      </w:r>
      <w:r w:rsidRPr="007D233B">
        <w:rPr>
          <w:rFonts w:asciiTheme="minorHAnsi" w:hAnsiTheme="minorHAnsi" w:cstheme="minorHAnsi"/>
          <w:sz w:val="16"/>
        </w:rPr>
        <w:t>Nuclear Escalation in the Second Nuclear Age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The risk of asymmetric escalation is not exclusively a feature of direct competition and conflict between great-power adversaries. Sudden and indirect escalation to a strategic crisis can also result from the fragmentation of power on the global geopolitical landscape and the multipolar dynamics emanating from regional nuclear powers. Today’s great-power competition occurs in </w:t>
      </w:r>
      <w:proofErr w:type="gramStart"/>
      <w:r w:rsidRPr="007D233B">
        <w:rPr>
          <w:rFonts w:asciiTheme="minorHAnsi" w:hAnsiTheme="minorHAnsi" w:cstheme="minorHAnsi"/>
          <w:sz w:val="16"/>
        </w:rPr>
        <w:t>a context</w:t>
      </w:r>
      <w:proofErr w:type="gramEnd"/>
      <w:r w:rsidRPr="007D233B">
        <w:rPr>
          <w:rFonts w:asciiTheme="minorHAnsi" w:hAnsiTheme="minorHAnsi" w:cstheme="minorHAnsi"/>
          <w:sz w:val="16"/>
        </w:rPr>
        <w:t xml:space="preserve"> of rising regional tensions and growing nuclear capabilities of previously second- or third-tier nuclear-armed states, adding risk and complexity to escalatory dynamics and giving smaller states a larger vote in </w:t>
      </w:r>
      <w:proofErr w:type="gramStart"/>
      <w:r w:rsidRPr="007D233B">
        <w:rPr>
          <w:rFonts w:asciiTheme="minorHAnsi" w:hAnsiTheme="minorHAnsi" w:cstheme="minorHAnsi"/>
          <w:sz w:val="16"/>
        </w:rPr>
        <w:t>the nature</w:t>
      </w:r>
      <w:proofErr w:type="gramEnd"/>
      <w:r w:rsidRPr="007D233B">
        <w:rPr>
          <w:rFonts w:asciiTheme="minorHAnsi" w:hAnsiTheme="minorHAnsi" w:cstheme="minorHAnsi"/>
          <w:sz w:val="16"/>
        </w:rPr>
        <w:t xml:space="preserve"> and intensity of large-state competition. In addition, the lack of clear thresholds and triggers for possible conflict and divergent nuclear doctrine and declaratory policies further complicate attempts at escalation management.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Complex regional competition dynamics among nuclear-armed states will further complicate our understanding of nuclear escalation and crisis management. For example, the traditional measure of strategic stability — the presence of a secure second-strike capability — is problematic for smaller nuclear-armed states that may lack sufficient geographical depth or balance to credibly absorb an attack and still respond with sufficiently devastating effect. As Lieber and Press argue, regional nuclear powers are at a considerable resource disadvantage and may not be able to effectively conceal their nuclear arsenals from the rapidly improving intelligence, surveillance, and </w:t>
      </w:r>
      <w:proofErr w:type="spellStart"/>
      <w:r w:rsidRPr="007D233B">
        <w:rPr>
          <w:rFonts w:asciiTheme="minorHAnsi" w:hAnsiTheme="minorHAnsi" w:cstheme="minorHAnsi"/>
          <w:sz w:val="16"/>
        </w:rPr>
        <w:t>reconnaisance</w:t>
      </w:r>
      <w:proofErr w:type="spellEnd"/>
      <w:r w:rsidRPr="007D233B">
        <w:rPr>
          <w:rFonts w:asciiTheme="minorHAnsi" w:hAnsiTheme="minorHAnsi" w:cstheme="minorHAnsi"/>
          <w:sz w:val="16"/>
        </w:rPr>
        <w:t xml:space="preserve"> technologies­ of the United States.54 Also, while movement toward increasing strategic transparency greatly facilitated strategic stability between the United States and Russia, the stabilizing effect of transparency among smaller nuclear powers is far less clear since many such states — Israel most notably — depend on opacity and ambiguity to manage complex regional dynamics and prevent costly arms racing. Multipolar strategic stability probably won’t play out according to traditional concepts and rule sets — such as stability-instability — or at least not in the same ways as in the past.</w:t>
      </w:r>
      <w:r w:rsidR="002E2C1F" w:rsidRPr="007D233B">
        <w:rPr>
          <w:rFonts w:asciiTheme="minorHAnsi" w:hAnsiTheme="minorHAnsi" w:cstheme="minorHAnsi"/>
          <w:sz w:val="16"/>
        </w:rPr>
        <w:t xml:space="preserve"> </w:t>
      </w:r>
      <w:r w:rsidRPr="007D233B">
        <w:rPr>
          <w:rFonts w:asciiTheme="minorHAnsi" w:hAnsiTheme="minorHAnsi" w:cstheme="minorHAnsi"/>
          <w:sz w:val="16"/>
        </w:rPr>
        <w:t>Escalating Off-Ramps</w:t>
      </w:r>
      <w:r w:rsidR="002E2C1F" w:rsidRPr="007D233B">
        <w:rPr>
          <w:rFonts w:asciiTheme="minorHAnsi" w:hAnsiTheme="minorHAnsi" w:cstheme="minorHAnsi"/>
          <w:sz w:val="16"/>
        </w:rPr>
        <w:t xml:space="preserve"> </w:t>
      </w:r>
      <w:r w:rsidRPr="007D233B">
        <w:rPr>
          <w:rFonts w:asciiTheme="minorHAnsi" w:hAnsiTheme="minorHAnsi" w:cstheme="minorHAnsi"/>
          <w:sz w:val="16"/>
        </w:rPr>
        <w:t>Complex regional escalation dynamics that occur under a nuclear shadow may also play out at the geostrategic level such that “small-state” conflicts can escalate to “big-state” wars in unexpected ways. In a regional conflict or crisis, participants (states and actors who are directly engaged) and stakeholders (states and actors who are indirectly engaged) may possess different views about the value and risks of escalation. There is also the potential for states with smaller nuclear arsenals to draw big states into conflict in ways that defy the stability-instability paradox, which assumes that lower levels of conflict can be enabled rather than dampened by stability at the nuclear level because of self-regulating behavior by the states involved. However, this theory did not envision a circumstance in which smaller nuclear-armed countries might engage in more aggressive or violent competition because they believe that large countries will step in to create face-saving backstops or escalation “off ramps” and save them from themselves. Indeed, Feroz Khan has argued that deterrence in South Asia now depends on intervention by the United States to manage and minimize the consequences of either side’s destabilizing behavior.55 For example, amid an escalatory spiral with Pakistan, India may call on the United States to step in or risk allowing it to cross the nuclear threshold. In this scenario, both global and regional strategic stability dynamics shape the way these actors interpret conflict, and by extension their perceived freedom of action and relative dominance.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The 1999 Kargil Crisis is representative of a crisis-escalation scenario in which smaller nuclear-armed states perceive that bigger powers will </w:t>
      </w:r>
      <w:proofErr w:type="gramStart"/>
      <w:r w:rsidRPr="007D233B">
        <w:rPr>
          <w:rFonts w:asciiTheme="minorHAnsi" w:hAnsiTheme="minorHAnsi" w:cstheme="minorHAnsi"/>
          <w:sz w:val="16"/>
        </w:rPr>
        <w:t>swoop</w:t>
      </w:r>
      <w:proofErr w:type="gramEnd"/>
      <w:r w:rsidRPr="007D233B">
        <w:rPr>
          <w:rFonts w:asciiTheme="minorHAnsi" w:hAnsiTheme="minorHAnsi" w:cstheme="minorHAnsi"/>
          <w:sz w:val="16"/>
        </w:rPr>
        <w:t xml:space="preserve"> in to save them from nuclear confrontation. Just one year after India and Pakistan became overt nuclear powers, the two countries approached the brink of nuclear war. Following an attempted land-grab by Pakistan in the hotly contested Kashmir region, the United States provided an off-ramp to de-escalate the conflict. At the height of the crisis, Pakistani Prime Minister Nawaz Sharif “insisted” on meeting with President Bill Clinton, according to Clinton’s senior director for Near East and South Asian affairs on the National Security Council, Bruce Riedel.56 The United States stepped in after Clinton called both India’s and Pakistan’s leaders. Washington also sent its senior military commander in the region and a senior State Department official to Islamabad. Later, former deputy secretary of state Strobe Talbott wrote that the world was closer to nuclear confrontation than during the Cuban Missile Crisis.57 Clearly, diplomatic interventions that can deescalate a crisis and forestall a nuclear conflict should always be pursued. However, expectations that the great powers will step in to rescue small nuclear states caught in an escalatory spiral may shift the burden of </w:t>
      </w:r>
      <w:r w:rsidRPr="007D233B">
        <w:rPr>
          <w:rFonts w:asciiTheme="minorHAnsi" w:hAnsiTheme="minorHAnsi" w:cstheme="minorHAnsi"/>
          <w:sz w:val="16"/>
        </w:rPr>
        <w:lastRenderedPageBreak/>
        <w:t>restraint and reduce accountability and responsibility for managing strategic stability among regional actors in ways that may reinforce rather than reduce risk-taking. In such a scenario, the United States may not initiate an escalation wormhole, so much as get pulled through one.</w:t>
      </w:r>
      <w:r w:rsidR="002E2C1F" w:rsidRPr="007D233B">
        <w:rPr>
          <w:rFonts w:asciiTheme="minorHAnsi" w:hAnsiTheme="minorHAnsi" w:cstheme="minorHAnsi"/>
          <w:sz w:val="16"/>
        </w:rPr>
        <w:t xml:space="preserve"> </w:t>
      </w:r>
      <w:r w:rsidRPr="007D233B">
        <w:rPr>
          <w:rFonts w:asciiTheme="minorHAnsi" w:hAnsiTheme="minorHAnsi" w:cstheme="minorHAnsi"/>
          <w:sz w:val="16"/>
        </w:rPr>
        <w:t>Reckless Driver Escalation</w:t>
      </w:r>
      <w:r w:rsidR="002E2C1F" w:rsidRPr="007D233B">
        <w:rPr>
          <w:rFonts w:asciiTheme="minorHAnsi" w:hAnsiTheme="minorHAnsi" w:cstheme="minorHAnsi"/>
          <w:sz w:val="16"/>
        </w:rPr>
        <w:t xml:space="preserve"> </w:t>
      </w:r>
      <w:r w:rsidRPr="007D233B">
        <w:rPr>
          <w:rFonts w:asciiTheme="minorHAnsi" w:hAnsiTheme="minorHAnsi" w:cstheme="minorHAnsi"/>
          <w:sz w:val="16"/>
        </w:rPr>
        <w:t>Third-party, “escalation pull” dynamics may also emerge through extended deterrence when a nuclear “</w:t>
      </w:r>
      <w:proofErr w:type="spellStart"/>
      <w:r w:rsidRPr="007D233B">
        <w:rPr>
          <w:rFonts w:asciiTheme="minorHAnsi" w:hAnsiTheme="minorHAnsi" w:cstheme="minorHAnsi"/>
          <w:sz w:val="16"/>
        </w:rPr>
        <w:t>protectee</w:t>
      </w:r>
      <w:proofErr w:type="spellEnd"/>
      <w:r w:rsidRPr="007D233B">
        <w:rPr>
          <w:rFonts w:asciiTheme="minorHAnsi" w:hAnsiTheme="minorHAnsi" w:cstheme="minorHAnsi"/>
          <w:sz w:val="16"/>
        </w:rPr>
        <w:t xml:space="preserve">” feels emboldened in its interactions with regional nuclear powers due to protection under a larger state’s nuclear umbrella. In these circumstances, smaller states — both nuclear and non-nuclear — may drive escalation in hopes of triggering intervention by other actors on their behalf. As the only country in the world to extend a formal nuclear umbrella over many of its formal treaty alliance partners, this risk is most acute for the United States. As Barry Posen writes, these “reckless drivers” may take bold actions with little regard for U.S. interests, despite their relative dependence on the United States.58 These participants and stakeholders may have asymmetries of stakes and interests that drive their choices and behavior. In Asia, the complex dynamics between a small nuclear power (North Korea), larger nuclear powers (China and the United States), and extended deterrence alliance members (Japan and South Korea) underscore the challenge. In Europe, some of these dynamics play out along the “old NATO-new NATO” divide as states closer to the Russian periphery may feel the need to test NATO resolve. Some have argued risks of U.S. entrapment were not as high in the bipolar world of the Cold War, when the loss of any one smaller partner would not have dramatically upset stability, and there were no major differences in interests between the United States and its allies.59 But today’s more diffuse global power structure is more conducive to “reckless driving,” as medium-size partners, such as India, may be more confident the United States would come to their aid given their greater importance to the global </w:t>
      </w:r>
      <w:proofErr w:type="spellStart"/>
      <w:r w:rsidRPr="007D233B">
        <w:rPr>
          <w:rFonts w:asciiTheme="minorHAnsi" w:hAnsiTheme="minorHAnsi" w:cstheme="minorHAnsi"/>
          <w:sz w:val="16"/>
        </w:rPr>
        <w:t>balence</w:t>
      </w:r>
      <w:proofErr w:type="spellEnd"/>
      <w:r w:rsidRPr="007D233B">
        <w:rPr>
          <w:rFonts w:asciiTheme="minorHAnsi" w:hAnsiTheme="minorHAnsi" w:cstheme="minorHAnsi"/>
          <w:sz w:val="16"/>
        </w:rPr>
        <w:t xml:space="preserve"> of power. Moreover, in a multipolar system, the interests of U.S. partners are more likely to diverge from the United States.</w:t>
      </w:r>
      <w:r w:rsidR="002E2C1F" w:rsidRPr="007D233B">
        <w:rPr>
          <w:rFonts w:asciiTheme="minorHAnsi" w:hAnsiTheme="minorHAnsi" w:cstheme="minorHAnsi"/>
          <w:sz w:val="16"/>
        </w:rPr>
        <w:t xml:space="preserve"> </w:t>
      </w:r>
      <w:r w:rsidRPr="007D233B">
        <w:rPr>
          <w:rFonts w:asciiTheme="minorHAnsi" w:hAnsiTheme="minorHAnsi" w:cstheme="minorHAnsi"/>
          <w:sz w:val="16"/>
        </w:rPr>
        <w:t>Equalizing Asymmetries</w:t>
      </w:r>
      <w:r w:rsidR="002E2C1F" w:rsidRPr="007D233B">
        <w:rPr>
          <w:rFonts w:asciiTheme="minorHAnsi" w:hAnsiTheme="minorHAnsi" w:cstheme="minorHAnsi"/>
          <w:sz w:val="16"/>
        </w:rPr>
        <w:t xml:space="preserve"> </w:t>
      </w:r>
      <w:r w:rsidRPr="007D233B">
        <w:rPr>
          <w:rFonts w:asciiTheme="minorHAnsi" w:hAnsiTheme="minorHAnsi" w:cstheme="minorHAnsi"/>
          <w:sz w:val="16"/>
        </w:rPr>
        <w:t>In recent years, sophisticated technologies have leveled the playing field for a range of actors to compete across various domains of conflict. Smaller nuclear states are not immune to the allure of gray-zone tactics and influence operations as means to coerce preferable outcomes at lower cost and risk. As cyber weapons and disinformation become more ubiquitous, regional powers are also learning how best to tailor sub-conventional tactics to enable their own strategies for escalation dominance. Moreover, asymmetric capabilities may encourage actors to engage in high-risk, escalatory behavior at lower levels of conflict in attempts to achieve victory, potentially outmaneuvering militarily superior states without ever having to pull the trigger</w:t>
      </w:r>
      <w:proofErr w:type="gramStart"/>
      <w:r w:rsidRPr="007D233B">
        <w:rPr>
          <w:rFonts w:asciiTheme="minorHAnsi" w:hAnsiTheme="minorHAnsi" w:cstheme="minorHAnsi"/>
          <w:sz w:val="16"/>
        </w:rPr>
        <w:t>.60</w:t>
      </w:r>
      <w:proofErr w:type="gramEnd"/>
      <w:r w:rsidRPr="007D233B">
        <w:rPr>
          <w:rFonts w:asciiTheme="minorHAnsi" w:hAnsiTheme="minorHAnsi" w:cstheme="minorHAnsi"/>
          <w:sz w:val="16"/>
        </w:rPr>
        <w:t xml:space="preserve"> Smaller states can compete in the digital information realm far more effectively than they could in traditional military competition. In fact, when it comes to disinformation racing, smaller regional powers can give larger states a serious run for their money. The advances in digital technology have transformed the internet into a 21st-century “wild west” where non-state actors and small powers can take on militarily superior states with disproportionate impact, high deniability and limited retaliatory risk. North Korea’s infamous </w:t>
      </w:r>
      <w:proofErr w:type="spellStart"/>
      <w:r w:rsidRPr="007D233B">
        <w:rPr>
          <w:rFonts w:asciiTheme="minorHAnsi" w:hAnsiTheme="minorHAnsi" w:cstheme="minorHAnsi"/>
          <w:sz w:val="16"/>
        </w:rPr>
        <w:t>cyber attack</w:t>
      </w:r>
      <w:proofErr w:type="spellEnd"/>
      <w:r w:rsidRPr="007D233B">
        <w:rPr>
          <w:rFonts w:asciiTheme="minorHAnsi" w:hAnsiTheme="minorHAnsi" w:cstheme="minorHAnsi"/>
          <w:sz w:val="16"/>
        </w:rPr>
        <w:t xml:space="preserve"> on Sony in 2014 illustrates this point.61 In this environment, cyber and advanced-technology tools obscure attribution and accelerate the time between launch and impact, making it difficult to trace where an attack originated or who was behind it. On this new frontier, anyone and any state can launch an attack with the click of a button. Just because a state can start a war, however, doesn’t mean it can end it successfully on its own terms or avoid a sudden strategic crisis with a highly antagonized nuclear adversary.</w:t>
      </w:r>
      <w:r w:rsidR="002E2C1F" w:rsidRPr="007D233B">
        <w:rPr>
          <w:rFonts w:asciiTheme="minorHAnsi" w:hAnsiTheme="minorHAnsi" w:cstheme="minorHAnsi"/>
          <w:sz w:val="16"/>
        </w:rPr>
        <w:t xml:space="preserve"> </w:t>
      </w:r>
      <w:r w:rsidRPr="007D233B">
        <w:rPr>
          <w:rFonts w:asciiTheme="minorHAnsi" w:hAnsiTheme="minorHAnsi" w:cstheme="minorHAnsi"/>
          <w:sz w:val="16"/>
        </w:rPr>
        <w:t>Break Failure</w:t>
      </w:r>
      <w:r w:rsidR="002E2C1F" w:rsidRPr="007D233B">
        <w:rPr>
          <w:rFonts w:asciiTheme="minorHAnsi" w:hAnsiTheme="minorHAnsi" w:cstheme="minorHAnsi"/>
          <w:sz w:val="16"/>
        </w:rPr>
        <w:t xml:space="preserve"> </w:t>
      </w:r>
      <w:r w:rsidRPr="007D233B">
        <w:rPr>
          <w:rFonts w:asciiTheme="minorHAnsi" w:hAnsiTheme="minorHAnsi" w:cstheme="minorHAnsi"/>
          <w:sz w:val="16"/>
        </w:rPr>
        <w:t>The risk of unexpected escalation in a more regionalized, multipolar context stems not only from different strategic gambling or risk-taking by smaller nuclear powers, but also from the absence of escalation control measures that can tamp down or de-escalate a strategic crisis — most notably in the form of a secure second-strike capability or enhanced transparency. Since the beginning of the Cold War, the U.S. and Soviet definitions of strategic stability rested on the notion that possessing a secure second-strike capability would disincentivize an adversary from launching a nuclear attack against the other with the understanding that a devastating counterattack was inevitable. This concept of stability fundamentally depends not only on the survivability of the arsenal — achieved by the advanced hardening and concealment of missiles — but also on sufficient strategic depth to make regime survival of such an attack plausible. In fact, most analysts believe that secure second strike was the principal enabler of strategic stability even in the face of conventional and sub-conventional conflicts that largely played out through and with non-nuclear subordinate states.</w:t>
      </w:r>
      <w:r w:rsidR="002E2C1F" w:rsidRPr="007D233B">
        <w:rPr>
          <w:rFonts w:asciiTheme="minorHAnsi" w:hAnsiTheme="minorHAnsi" w:cstheme="minorHAnsi"/>
          <w:sz w:val="16"/>
        </w:rPr>
        <w:t xml:space="preserve"> </w:t>
      </w:r>
      <w:r w:rsidRPr="007D233B">
        <w:rPr>
          <w:rFonts w:asciiTheme="minorHAnsi" w:hAnsiTheme="minorHAnsi" w:cstheme="minorHAnsi"/>
          <w:sz w:val="16"/>
        </w:rPr>
        <w:t>This form of strategic stability is, by definition, a “</w:t>
      </w:r>
      <w:proofErr w:type="gramStart"/>
      <w:r w:rsidRPr="007D233B">
        <w:rPr>
          <w:rFonts w:asciiTheme="minorHAnsi" w:hAnsiTheme="minorHAnsi" w:cstheme="minorHAnsi"/>
          <w:sz w:val="16"/>
        </w:rPr>
        <w:t>big-state</w:t>
      </w:r>
      <w:proofErr w:type="gramEnd"/>
      <w:r w:rsidRPr="007D233B">
        <w:rPr>
          <w:rFonts w:asciiTheme="minorHAnsi" w:hAnsiTheme="minorHAnsi" w:cstheme="minorHAnsi"/>
          <w:sz w:val="16"/>
        </w:rPr>
        <w:t xml:space="preserve">” phenomenon. However, a second-strike capability may not be plausible for smaller countries, such as North Korea or Israel, that do not possess sufficient geographic strategic depth to absorb a first strike and then launch a second. For small states, then, strategic stability may need to rest on a different foundation, one that accounts for intense pressures to strike first in a crisis where the first move is also the only move. In such a scenario, the inability to launch a secure second strike may </w:t>
      </w:r>
      <w:proofErr w:type="gramStart"/>
      <w:r w:rsidRPr="007D233B">
        <w:rPr>
          <w:rFonts w:asciiTheme="minorHAnsi" w:hAnsiTheme="minorHAnsi" w:cstheme="minorHAnsi"/>
          <w:sz w:val="16"/>
        </w:rPr>
        <w:t>actually accelerate</w:t>
      </w:r>
      <w:proofErr w:type="gramEnd"/>
      <w:r w:rsidRPr="007D233B">
        <w:rPr>
          <w:rFonts w:asciiTheme="minorHAnsi" w:hAnsiTheme="minorHAnsi" w:cstheme="minorHAnsi"/>
          <w:sz w:val="16"/>
        </w:rPr>
        <w:t xml:space="preserve"> a crisis rather than simply fail to control it.</w:t>
      </w:r>
      <w:r w:rsidR="002E2C1F" w:rsidRPr="007D233B">
        <w:rPr>
          <w:rFonts w:asciiTheme="minorHAnsi" w:hAnsiTheme="minorHAnsi" w:cstheme="minorHAnsi"/>
          <w:sz w:val="16"/>
        </w:rPr>
        <w:t xml:space="preserve"> </w:t>
      </w:r>
      <w:r w:rsidRPr="007D233B">
        <w:rPr>
          <w:rFonts w:asciiTheme="minorHAnsi" w:hAnsiTheme="minorHAnsi" w:cstheme="minorHAnsi"/>
          <w:sz w:val="16"/>
        </w:rPr>
        <w:t>Similarly, the stabilizing benefits of transparency may play out differently in the multipolar landscape, where sudden or unexpected transparency may in fact open a new deterrence gap or wormhole — especially for states that possess smaller nuclear arsenals. At the great-power level, transparency regarding strategic-level capabilities, intentions, and processes has long been considered stabilizing. During the Cold War, transparency often accompanied arms control agreements and served to enhance strategic stability by preventing arms racing between the United States and the Soviet Union.62However, according to Steve Fetter, “transparency generally increases security only when states are reasonably comfortable with the status quo.”63 Among other nuclear arms possessors and aspirants, such as China, Israel, North Korea, and Iran, opacity instead has been viewed as more stabilizing by creating ambiguities that reduce the risk of conflict and reinforce deterrence. In a world where asymmetric capabilities are employed to gain escalation dominance, sub-conventional tactics might challenge deliberate opacity or ambiguity surrounding nuclear weapons programs by revealing capabilities or processes in ways that are destabilizing.</w:t>
      </w:r>
      <w:r w:rsidR="002E2C1F" w:rsidRPr="007D233B">
        <w:rPr>
          <w:rFonts w:asciiTheme="minorHAnsi" w:hAnsiTheme="minorHAnsi" w:cstheme="minorHAnsi"/>
          <w:sz w:val="16"/>
        </w:rPr>
        <w:t xml:space="preserve"> </w:t>
      </w:r>
      <w:r w:rsidRPr="007D233B">
        <w:rPr>
          <w:rFonts w:asciiTheme="minorHAnsi" w:hAnsiTheme="minorHAnsi" w:cstheme="minorHAnsi"/>
          <w:sz w:val="16"/>
        </w:rPr>
        <w:t>Exiting the Wormhole: Managing and Preventing Strategic Crisis in the New Nuclear Age</w:t>
      </w:r>
      <w:r w:rsidR="002E2C1F" w:rsidRPr="007D233B">
        <w:rPr>
          <w:rFonts w:asciiTheme="minorHAnsi" w:hAnsiTheme="minorHAnsi" w:cstheme="minorHAnsi"/>
          <w:sz w:val="16"/>
        </w:rPr>
        <w:t xml:space="preserve"> </w:t>
      </w:r>
      <w:r w:rsidRPr="007D233B">
        <w:rPr>
          <w:rFonts w:asciiTheme="minorHAnsi" w:hAnsiTheme="minorHAnsi" w:cstheme="minorHAnsi"/>
          <w:sz w:val="16"/>
        </w:rPr>
        <w:t>In today’s security environment, sub-conventional weapons may no longer be confined to sub-strategic targets. Weaponized social media, widespread open-source information that used to be the exclusive domain of intelligence collection, and an increasingly “post-truth” atmosphere suggest a new and dangerous battlespace. In this context, small wars could quickly morph into big wars in ways that are difficult to anticipate or manage, perhaps rendering traditional military conflict “overrun by events” before the shooting starts and prompting consideration of tools and options normally reserved only for crises of existential proportion. Similarly, the inclination of competing states to pursue horizontal escalation options even as the separation between nuclear and conventional systems erodes suggests that the risks of wormhole escalation pervade the upper levels of the conflict spectrum as well. The ever-more interdependent and dual-use nature of emerging technologies, from advanced delivery systems to intrusive surveillance and warning systems, indicates that states may have more incentives to move first in a crisis, especially if warning and communication systems are compromised. Asymmetric war-fighting techniques at the sub-</w:t>
      </w:r>
      <w:r w:rsidRPr="007D233B">
        <w:rPr>
          <w:rFonts w:asciiTheme="minorHAnsi" w:hAnsiTheme="minorHAnsi" w:cstheme="minorHAnsi"/>
          <w:sz w:val="16"/>
        </w:rPr>
        <w:lastRenderedPageBreak/>
        <w:t>strategic level — cross-domain coercion, front-door information attacks, latent and out of control disinformation, and shifts from opacity to transparency — will shape the way states compete and change how they perceive their relative dominance across the spectrum of conflict.</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In this unstable security environment, finding new ways to manage and reduce risk is critically important. </w:t>
      </w:r>
      <w:proofErr w:type="gramStart"/>
      <w:r w:rsidRPr="007D233B">
        <w:rPr>
          <w:rFonts w:asciiTheme="minorHAnsi" w:hAnsiTheme="minorHAnsi" w:cstheme="minorHAnsi"/>
          <w:sz w:val="16"/>
        </w:rPr>
        <w:t>In particular, managing</w:t>
      </w:r>
      <w:proofErr w:type="gramEnd"/>
      <w:r w:rsidRPr="007D233B">
        <w:rPr>
          <w:rFonts w:asciiTheme="minorHAnsi" w:hAnsiTheme="minorHAnsi" w:cstheme="minorHAnsi"/>
          <w:sz w:val="16"/>
        </w:rPr>
        <w:t xml:space="preserve"> strategic escalation risks that </w:t>
      </w:r>
      <w:proofErr w:type="spellStart"/>
      <w:r w:rsidRPr="007D233B">
        <w:rPr>
          <w:rFonts w:asciiTheme="minorHAnsi" w:hAnsiTheme="minorHAnsi" w:cstheme="minorHAnsi"/>
          <w:sz w:val="16"/>
        </w:rPr>
        <w:t>eminate</w:t>
      </w:r>
      <w:proofErr w:type="spellEnd"/>
      <w:r w:rsidRPr="007D233B">
        <w:rPr>
          <w:rFonts w:asciiTheme="minorHAnsi" w:hAnsiTheme="minorHAnsi" w:cstheme="minorHAnsi"/>
          <w:sz w:val="16"/>
        </w:rPr>
        <w:t xml:space="preserve"> from gray-zone influence operations requires breaking down long-standing silos between nuclear policy and other security policy experts. Developing a greater degree of political and societal resilience in the face of these manipulative tactics well ahead of crisis and conflict is also essential. Concepts of collective security, like “see something, say something,” cannot just be about suspicious packages, but must include other illicit and nefarious intrusions into the fabric of national life. Some of the traditional tools of risk management, such as the establishment of clear firebreaks between nuclear and non-nuclear systems, may not be feasible. In the Center for Strategic and International Studies’ two-year study of the impact of the emerging strategic situational awareness and information ecosystem, the authors concluded that “mutual dependencies between conventional and non-conventional capabilities, and the need for strategic [situational awareness] capabilities to address nuclear risks preclude relying on ‘disentanglement’ as a primary means of risk reduction.”64 Instead, familiarizing policymakers with this complex information ecosystem through realistic exercising of senior decision-making processes is essential to better understand and prepare for high escalation risk crises. In addition, expanding the topics and approaches for bilateral and multilateral stability talks, including a much broader perspective on risks associated with today’s information ecosystem would be helpful.</w:t>
      </w:r>
      <w:r w:rsidR="002E2C1F" w:rsidRPr="007D233B">
        <w:rPr>
          <w:rFonts w:asciiTheme="minorHAnsi" w:hAnsiTheme="minorHAnsi" w:cstheme="minorHAnsi"/>
          <w:sz w:val="16"/>
        </w:rPr>
        <w:t xml:space="preserve"> </w:t>
      </w:r>
      <w:r w:rsidRPr="007D233B">
        <w:rPr>
          <w:rFonts w:asciiTheme="minorHAnsi" w:hAnsiTheme="minorHAnsi" w:cstheme="minorHAnsi"/>
          <w:sz w:val="16"/>
        </w:rPr>
        <w:t>While these sorts of crisis mitigation measures are important, they will not impose the types of limits or controls necessary to close escalation wormholes and prevent a destabilizing arms race. For that, clearer mutually agreed upon limits will be required. The same pressures that are increasing strategic competition and complicating escalation dynamics have also taken a toll on other traditional sources of strategic stability — particularly in terms of the transparency and restraint provided by arms control treaties. Following the demise of the Intermediate-Range Nuclear Forces Treaty and the announcement of Washington’s intention to withdraw from the Open Skies Treaty, the New Start Treaty is the last remaining nuclear arms control treaty between the United States and Russia. Its expiration in February 2021 now seems nearly unavoidable. And yet, in a more competitive security environment characterized by high risks and limited resources, measures that build confidence, reduce miscalculation, enhance transparency, and restrain costly and dangerous military competition may increase both in value and applicability. Arms control structures and institutions, along with their mechanisms for dispute resolution and compliance enforcement, can provide useful venues for addressing sources of conflict, adjudicating differences of view and perspective, and restraining impulsive or risky actions. But to be effective, arms control — and the arms control community — will have to adapt to the current security environments and account for rapidly evolving technological and informational factors. Arms control will need to move beyond overly rigid, stove-piped approaches and incorporate alternative structures and models, asymmetric use of trade space, and innovations in participation and inclusion of stakeholders and participants. In a recent Journal of Strategic Studies article, Heather Williams offers an asymmetric arms control framework that emphasizes the importance of dynamism in designing such agreements.65 A dynamic approach would give states flexibility in their commitment to prospective agreements by allowing for mutual adjustment in force posture in ways that differ from the traditional “like-for-like” approach to arms control. Such issues should also be considered in the context of broader nuclear risk-reduction strategies. In today’s multipolar world, there is an opportunity to address and limit asymmetric tactics by engaging in broader strategic stability talks and encouraging the development of alternative normative frameworks. In this context, the discussion of norms and codes of conduct for information and cyber warfare in strategic competition is long overdue.</w:t>
      </w:r>
      <w:r w:rsidR="002E2C1F" w:rsidRPr="007D233B">
        <w:rPr>
          <w:rFonts w:asciiTheme="minorHAnsi" w:hAnsiTheme="minorHAnsi" w:cstheme="minorHAnsi"/>
          <w:sz w:val="16"/>
        </w:rPr>
        <w:t xml:space="preserve"> </w:t>
      </w:r>
      <w:r w:rsidRPr="007D233B">
        <w:rPr>
          <w:rFonts w:asciiTheme="minorHAnsi" w:hAnsiTheme="minorHAnsi" w:cstheme="minorHAnsi"/>
          <w:sz w:val="16"/>
        </w:rPr>
        <w:t xml:space="preserve">Successful and durable arms control in this time of renewed major-power competition also requires thinking in a new way about verification and compliance in the face of an increasingly weaponized information environment. The growing accessibility, maturation, and diffusion of online platforms and digital tools have democratized information but also contributed to easy manipulation and misuse, which undermines credible and authoritative sources of information. Deep fakes, weaponized social media, and information sabotage will be used to discredit the negotiation, implementation, and verification of arms control. Such tactics will target not only governments but also non-governmental entities and individuals with the intention of shaping and manipulating information, not just stealing it. Moreover, the explosion of international open-source analysis means the days of proprietary, private, official sources and processes as an exclusive means of verification — particularly in the form of national intelligence — may be over. </w:t>
      </w:r>
      <w:proofErr w:type="gramStart"/>
      <w:r w:rsidRPr="007D233B">
        <w:rPr>
          <w:rFonts w:asciiTheme="minorHAnsi" w:hAnsiTheme="minorHAnsi" w:cstheme="minorHAnsi"/>
          <w:sz w:val="16"/>
        </w:rPr>
        <w:t>Open source</w:t>
      </w:r>
      <w:proofErr w:type="gramEnd"/>
      <w:r w:rsidRPr="007D233B">
        <w:rPr>
          <w:rFonts w:asciiTheme="minorHAnsi" w:hAnsiTheme="minorHAnsi" w:cstheme="minorHAnsi"/>
          <w:sz w:val="16"/>
        </w:rPr>
        <w:t xml:space="preserve"> information and analysis can and should be leveraged when accurate and accessible. Indeed, for some future arms control arrangements in which intrusive inspections might not be agreeable or desirable, it presents a potential alternative. </w:t>
      </w:r>
      <w:proofErr w:type="gramStart"/>
      <w:r w:rsidRPr="007D233B">
        <w:rPr>
          <w:rFonts w:asciiTheme="minorHAnsi" w:hAnsiTheme="minorHAnsi" w:cstheme="minorHAnsi"/>
          <w:sz w:val="16"/>
        </w:rPr>
        <w:t>Open source</w:t>
      </w:r>
      <w:proofErr w:type="gramEnd"/>
      <w:r w:rsidRPr="007D233B">
        <w:rPr>
          <w:rFonts w:asciiTheme="minorHAnsi" w:hAnsiTheme="minorHAnsi" w:cstheme="minorHAnsi"/>
          <w:sz w:val="16"/>
        </w:rPr>
        <w:t xml:space="preserve"> information can only perform this function, however, if its authenticity and reliability can be ensured and the techniques and practices used to collect, analyze, and distribute this information are effective and ethical.</w:t>
      </w:r>
      <w:r w:rsidR="002E2C1F" w:rsidRPr="007D233B">
        <w:rPr>
          <w:rFonts w:asciiTheme="minorHAnsi" w:hAnsiTheme="minorHAnsi" w:cstheme="minorHAnsi"/>
          <w:sz w:val="16"/>
        </w:rPr>
        <w:t xml:space="preserve"> </w:t>
      </w:r>
      <w:r w:rsidRPr="007D233B">
        <w:rPr>
          <w:rFonts w:asciiTheme="minorHAnsi" w:hAnsiTheme="minorHAnsi" w:cstheme="minorHAnsi"/>
          <w:sz w:val="16"/>
        </w:rPr>
        <w:t>Furthermore, influence and information operations can sow doubt and distrust into the public’s view of established institutions and can frustrate efforts to build multilateral consensus around treaties and their enforcement. States can amplify effects, obscure attribution, and prime the information space to their advantage before, during, and after negotiations. For example, AI-enabled microtargeted activities can be used to make organizations, individuals, and communities — including arms control negotiators, inspectors, and monitors — vulnerable to coercion through ransomware, encrypted bribes, doxing, and other techniques.</w:t>
      </w:r>
      <w:r w:rsidR="002E2C1F" w:rsidRPr="007D233B">
        <w:rPr>
          <w:rFonts w:asciiTheme="minorHAnsi" w:hAnsiTheme="minorHAnsi" w:cstheme="minorHAnsi"/>
          <w:sz w:val="16"/>
        </w:rPr>
        <w:t xml:space="preserve"> </w:t>
      </w:r>
      <w:r w:rsidRPr="007D233B">
        <w:rPr>
          <w:rFonts w:asciiTheme="minorHAnsi" w:hAnsiTheme="minorHAnsi" w:cstheme="minorHAnsi"/>
          <w:sz w:val="16"/>
        </w:rPr>
        <w:t>In a world characterized by global and regional strategic stability dynamics, escalation thresholds are being redefined across the spectrum of sub-conventional, conventional, and nuclear conflict and perceptions of strategic stability are transforming quickly. If a traditional, predictable escalation ladder ever existed, it certainly no longer does today. Instead, today’s competitive and highly asymmetric security environment suggests the need for new concepts and metaphors to understand and manage emerging escalation risks. Fueled by an increasingly competitive security environment, transformational technologies, and a more fragmented global order, escalation wormholes may appear, likely with little warning. Asymmetries of tools, domains, and stakes will complicate this landscape as nuclear-armed states, both large and small, seek to navigate this new escalatory terrain. Wormholes are inherently, and indeed catastrophically, unstable. Whether in terms of space travel or nuclear escalation, they seem best avoided.</w:t>
      </w:r>
      <w:r w:rsidR="002E2C1F" w:rsidRPr="007D233B">
        <w:rPr>
          <w:rFonts w:asciiTheme="minorHAnsi" w:hAnsiTheme="minorHAnsi" w:cstheme="minorHAnsi"/>
          <w:sz w:val="16"/>
        </w:rPr>
        <w:t xml:space="preserve"> </w:t>
      </w:r>
    </w:p>
    <w:p w14:paraId="5C53BC72" w14:textId="1545D055" w:rsidR="00EF2F07" w:rsidRPr="007D233B" w:rsidRDefault="00EF2F07" w:rsidP="00EF2F07">
      <w:pPr>
        <w:pStyle w:val="Heading4"/>
        <w:rPr>
          <w:rFonts w:asciiTheme="minorHAnsi" w:hAnsiTheme="minorHAnsi" w:cstheme="minorHAnsi"/>
        </w:rPr>
      </w:pPr>
      <w:r w:rsidRPr="007D233B">
        <w:rPr>
          <w:rFonts w:asciiTheme="minorHAnsi" w:hAnsiTheme="minorHAnsi" w:cstheme="minorHAnsi"/>
        </w:rPr>
        <w:lastRenderedPageBreak/>
        <w:t>Worst case thinking ensures permanent instability that undermines deterrence</w:t>
      </w:r>
    </w:p>
    <w:p w14:paraId="13715ABA" w14:textId="77777777" w:rsidR="00EF2F07" w:rsidRPr="007D233B" w:rsidRDefault="00EF2F07" w:rsidP="00EF2F07">
      <w:pPr>
        <w:rPr>
          <w:rFonts w:asciiTheme="minorHAnsi" w:hAnsiTheme="minorHAnsi" w:cstheme="minorHAnsi"/>
        </w:rPr>
      </w:pPr>
      <w:r w:rsidRPr="007D233B">
        <w:rPr>
          <w:rFonts w:asciiTheme="minorHAnsi" w:hAnsiTheme="minorHAnsi" w:cstheme="minorHAnsi"/>
          <w:b/>
          <w:bCs/>
          <w:sz w:val="26"/>
          <w:szCs w:val="26"/>
        </w:rPr>
        <w:t>Perkovich et al. 25</w:t>
      </w:r>
      <w:r w:rsidRPr="007D233B">
        <w:rPr>
          <w:rFonts w:asciiTheme="minorHAnsi" w:hAnsiTheme="minorHAnsi" w:cstheme="minorHAnsi"/>
        </w:rPr>
        <w:t xml:space="preserve"> [George Perkovich, Japan Chair for a World without Nuclear Weapons and Senior Fellow at the Carnegie Endowment for International Peace, member of the U.S. National Academy of Science’s Committee on Arms Control and International Security, and the Council on Foreign Relations Task Force on Nuclear Policy Disarmament with a PhD from the University of Virginia, Fumihiko Yoshida, director of the Research Center for Nuclear Weapons Abolition at Nagasaki University and the editor-in- chief of the Journal for Peace and Nuclear Disarmament with a PhD from Osaka University, and Michiru Nishida, professor at the School of Global Humanities and Social Sciences and the deputy director of the Research Center for Global Risk at Nagasaki University, 2025, “Rethinking a Political Approach to Nuclear Abolition,” Carnegie Endowment for International Peace, https://carnegie-production-assets.s3.amazonaws.com/static/files/Perkovich-Rethinking%20Nuclear%20Abolition-Final.pdf]/Kankee</w:t>
      </w:r>
    </w:p>
    <w:p w14:paraId="7EB247F7" w14:textId="77777777" w:rsidR="00EF2F07" w:rsidRPr="007D233B" w:rsidRDefault="00EF2F07" w:rsidP="00EF2F07">
      <w:pPr>
        <w:rPr>
          <w:rFonts w:asciiTheme="minorHAnsi" w:hAnsiTheme="minorHAnsi" w:cstheme="minorHAnsi"/>
          <w:sz w:val="16"/>
        </w:rPr>
      </w:pPr>
      <w:r w:rsidRPr="007D233B">
        <w:rPr>
          <w:rFonts w:asciiTheme="minorHAnsi" w:hAnsiTheme="minorHAnsi" w:cstheme="minorHAnsi"/>
          <w:sz w:val="16"/>
        </w:rPr>
        <w:t xml:space="preserve">Worst-Case Policymaking All four of the phenomena discussed previously encourage </w:t>
      </w:r>
      <w:proofErr w:type="gramStart"/>
      <w:r w:rsidRPr="007D233B">
        <w:rPr>
          <w:rFonts w:asciiTheme="minorHAnsi" w:hAnsiTheme="minorHAnsi" w:cstheme="minorHAnsi"/>
          <w:sz w:val="16"/>
        </w:rPr>
        <w:t>worst</w:t>
      </w:r>
      <w:proofErr w:type="gramEnd"/>
      <w:r w:rsidRPr="007D233B">
        <w:rPr>
          <w:rFonts w:asciiTheme="minorHAnsi" w:hAnsiTheme="minorHAnsi" w:cstheme="minorHAnsi"/>
          <w:sz w:val="16"/>
        </w:rPr>
        <w:t xml:space="preserve">-case poli- </w:t>
      </w:r>
      <w:proofErr w:type="spellStart"/>
      <w:r w:rsidRPr="007D233B">
        <w:rPr>
          <w:rFonts w:asciiTheme="minorHAnsi" w:hAnsiTheme="minorHAnsi" w:cstheme="minorHAnsi"/>
          <w:sz w:val="16"/>
        </w:rPr>
        <w:t>cymaking</w:t>
      </w:r>
      <w:proofErr w:type="spellEnd"/>
      <w:r w:rsidRPr="007D233B">
        <w:rPr>
          <w:rFonts w:asciiTheme="minorHAnsi" w:hAnsiTheme="minorHAnsi" w:cstheme="minorHAnsi"/>
          <w:sz w:val="16"/>
        </w:rPr>
        <w:t xml:space="preserve">, which has long been a problem in and between nuclear military- industrial complexes. As Aleksandr’ Savel’yev and Nikolay Detinov wrote from firsthand experience in their important book, The Big Five: Arms Control Decision-Making in the Soviet Union, “it should surprise no one that—as with </w:t>
      </w:r>
      <w:r w:rsidRPr="007D233B">
        <w:rPr>
          <w:rStyle w:val="StyleUnderline"/>
          <w:rFonts w:asciiTheme="minorHAnsi" w:hAnsiTheme="minorHAnsi" w:cstheme="minorHAnsi"/>
        </w:rPr>
        <w:t>the United States</w:t>
      </w:r>
      <w:r w:rsidRPr="007D233B">
        <w:rPr>
          <w:rFonts w:asciiTheme="minorHAnsi" w:hAnsiTheme="minorHAnsi" w:cstheme="minorHAnsi"/>
          <w:sz w:val="16"/>
        </w:rPr>
        <w:t xml:space="preserve">—the leaders of the </w:t>
      </w:r>
      <w:r w:rsidRPr="007D233B">
        <w:rPr>
          <w:rStyle w:val="StyleUnderline"/>
          <w:rFonts w:asciiTheme="minorHAnsi" w:hAnsiTheme="minorHAnsi" w:cstheme="minorHAnsi"/>
        </w:rPr>
        <w:t>Soviet Union</w:t>
      </w:r>
      <w:r w:rsidRPr="007D233B">
        <w:rPr>
          <w:rFonts w:asciiTheme="minorHAnsi" w:hAnsiTheme="minorHAnsi" w:cstheme="minorHAnsi"/>
          <w:sz w:val="16"/>
        </w:rPr>
        <w:t xml:space="preserve"> proceeded from a worst-case scenario in all their actions </w:t>
      </w:r>
      <w:r w:rsidRPr="007D233B">
        <w:rPr>
          <w:rStyle w:val="StyleUnderline"/>
          <w:rFonts w:asciiTheme="minorHAnsi" w:hAnsiTheme="minorHAnsi" w:cstheme="minorHAnsi"/>
        </w:rPr>
        <w:t>and</w:t>
      </w:r>
      <w:r w:rsidRPr="007D233B">
        <w:rPr>
          <w:rFonts w:asciiTheme="minorHAnsi" w:hAnsiTheme="minorHAnsi" w:cstheme="minorHAnsi"/>
          <w:sz w:val="16"/>
        </w:rPr>
        <w:t xml:space="preserve"> forecasts.” 104 Tong Zhao reports that “</w:t>
      </w:r>
      <w:r w:rsidRPr="007D233B">
        <w:rPr>
          <w:rStyle w:val="StyleUnderline"/>
          <w:rFonts w:asciiTheme="minorHAnsi" w:hAnsiTheme="minorHAnsi" w:cstheme="minorHAnsi"/>
        </w:rPr>
        <w:t>China</w:t>
      </w:r>
      <w:r w:rsidRPr="007D233B">
        <w:rPr>
          <w:rFonts w:asciiTheme="minorHAnsi" w:hAnsiTheme="minorHAnsi" w:cstheme="minorHAnsi"/>
          <w:sz w:val="16"/>
        </w:rPr>
        <w:t xml:space="preserve">’s heavy </w:t>
      </w:r>
      <w:r w:rsidRPr="007D233B">
        <w:rPr>
          <w:rStyle w:val="StyleUnderline"/>
          <w:rFonts w:asciiTheme="minorHAnsi" w:hAnsiTheme="minorHAnsi" w:cstheme="minorHAnsi"/>
        </w:rPr>
        <w:t xml:space="preserve">reliance on worst-case-scenario thinking has </w:t>
      </w:r>
      <w:proofErr w:type="spellStart"/>
      <w:r w:rsidRPr="007D233B">
        <w:rPr>
          <w:rStyle w:val="StyleUnderline"/>
          <w:rFonts w:asciiTheme="minorHAnsi" w:hAnsiTheme="minorHAnsi" w:cstheme="minorHAnsi"/>
        </w:rPr>
        <w:t>cre</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ated</w:t>
      </w:r>
      <w:proofErr w:type="spellEnd"/>
      <w:r w:rsidRPr="007D233B">
        <w:rPr>
          <w:rStyle w:val="StyleUnderline"/>
          <w:rFonts w:asciiTheme="minorHAnsi" w:hAnsiTheme="minorHAnsi" w:cstheme="minorHAnsi"/>
        </w:rPr>
        <w:t xml:space="preserve"> unintended consequences</w:t>
      </w:r>
      <w:r w:rsidRPr="007D233B">
        <w:rPr>
          <w:rFonts w:asciiTheme="minorHAnsi" w:hAnsiTheme="minorHAnsi" w:cstheme="minorHAnsi"/>
          <w:sz w:val="16"/>
        </w:rPr>
        <w:t xml:space="preserve">.”105 Worst-case analyses reflect low confidence in intelligence assessments: </w:t>
      </w:r>
      <w:r w:rsidRPr="007D233B">
        <w:rPr>
          <w:rStyle w:val="StyleUnderline"/>
          <w:rFonts w:asciiTheme="minorHAnsi" w:hAnsiTheme="minorHAnsi" w:cstheme="minorHAnsi"/>
        </w:rPr>
        <w:t>if your intelligence community does not have good knowledge or</w:t>
      </w:r>
      <w:r w:rsidRPr="007D233B">
        <w:rPr>
          <w:rFonts w:asciiTheme="minorHAnsi" w:hAnsiTheme="minorHAnsi" w:cstheme="minorHAnsi"/>
          <w:sz w:val="16"/>
        </w:rPr>
        <w:t xml:space="preserve"> insights into your adversaries’ capabilities and intentions, it seems safest—for analysts’ and policymakers’ careers and perhaps for the nation—to </w:t>
      </w:r>
      <w:r w:rsidRPr="007D233B">
        <w:rPr>
          <w:rStyle w:val="StyleUnderline"/>
          <w:rFonts w:asciiTheme="minorHAnsi" w:hAnsiTheme="minorHAnsi" w:cstheme="minorHAnsi"/>
        </w:rPr>
        <w:t>assume the worst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Assuming the worst is</w:t>
      </w:r>
      <w:r w:rsidRPr="007D233B">
        <w:rPr>
          <w:rFonts w:asciiTheme="minorHAnsi" w:hAnsiTheme="minorHAnsi" w:cstheme="minorHAnsi"/>
          <w:sz w:val="16"/>
        </w:rPr>
        <w:t xml:space="preserve"> even more </w:t>
      </w:r>
      <w:r w:rsidRPr="007D233B">
        <w:rPr>
          <w:rStyle w:val="StyleUnderline"/>
          <w:rFonts w:asciiTheme="minorHAnsi" w:hAnsiTheme="minorHAnsi" w:cstheme="minorHAnsi"/>
        </w:rPr>
        <w:t>natural</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tacitly </w:t>
      </w:r>
      <w:r w:rsidRPr="007D233B">
        <w:rPr>
          <w:rStyle w:val="StyleUnderline"/>
          <w:rFonts w:asciiTheme="minorHAnsi" w:hAnsiTheme="minorHAnsi" w:cstheme="minorHAnsi"/>
          <w:highlight w:val="green"/>
        </w:rPr>
        <w:t>encouraged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in an </w:t>
      </w:r>
      <w:proofErr w:type="spellStart"/>
      <w:r w:rsidRPr="007D233B">
        <w:rPr>
          <w:rStyle w:val="StyleUnderline"/>
          <w:rFonts w:asciiTheme="minorHAnsi" w:hAnsiTheme="minorHAnsi" w:cstheme="minorHAnsi"/>
        </w:rPr>
        <w:t>en</w:t>
      </w:r>
      <w:proofErr w:type="spellEnd"/>
      <w:proofErr w:type="gramStart"/>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vironment</w:t>
      </w:r>
      <w:proofErr w:type="spellEnd"/>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where compromise</w:t>
      </w:r>
      <w:r w:rsidRPr="007D233B">
        <w:rPr>
          <w:rStyle w:val="StyleUnderline"/>
          <w:rFonts w:asciiTheme="minorHAnsi" w:hAnsiTheme="minorHAnsi" w:cstheme="minorHAnsi"/>
        </w:rPr>
        <w:t xml:space="preserve"> with</w:t>
      </w:r>
      <w:r w:rsidRPr="007D233B">
        <w:rPr>
          <w:rFonts w:asciiTheme="minorHAnsi" w:hAnsiTheme="minorHAnsi" w:cstheme="minorHAnsi"/>
          <w:sz w:val="16"/>
        </w:rPr>
        <w:t xml:space="preserve"> domestic as well as foreign </w:t>
      </w:r>
      <w:r w:rsidRPr="007D233B">
        <w:rPr>
          <w:rStyle w:val="StyleUnderline"/>
          <w:rFonts w:asciiTheme="minorHAnsi" w:hAnsiTheme="minorHAnsi" w:cstheme="minorHAnsi"/>
        </w:rPr>
        <w:t xml:space="preserve">adversaries </w:t>
      </w:r>
      <w:r w:rsidRPr="007D233B">
        <w:rPr>
          <w:rStyle w:val="StyleUnderline"/>
          <w:rFonts w:asciiTheme="minorHAnsi" w:hAnsiTheme="minorHAnsi" w:cstheme="minorHAnsi"/>
          <w:highlight w:val="green"/>
        </w:rPr>
        <w:t>is anathema</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When domestic political culture is highly polarized, </w:t>
      </w:r>
      <w:r w:rsidRPr="007D233B">
        <w:rPr>
          <w:rStyle w:val="StyleUnderline"/>
          <w:rFonts w:asciiTheme="minorHAnsi" w:hAnsiTheme="minorHAnsi" w:cstheme="minorHAnsi"/>
          <w:highlight w:val="green"/>
        </w:rPr>
        <w:t>being wrong</w:t>
      </w:r>
      <w:r w:rsidRPr="007D233B">
        <w:rPr>
          <w:rStyle w:val="StyleUnderline"/>
          <w:rFonts w:asciiTheme="minorHAnsi" w:hAnsiTheme="minorHAnsi" w:cstheme="minorHAnsi"/>
        </w:rPr>
        <w:t xml:space="preserve"> in one’s assessment and/or policies </w:t>
      </w:r>
      <w:r w:rsidRPr="007D233B">
        <w:rPr>
          <w:rStyle w:val="StyleUnderline"/>
          <w:rFonts w:asciiTheme="minorHAnsi" w:hAnsiTheme="minorHAnsi" w:cstheme="minorHAnsi"/>
          <w:highlight w:val="green"/>
        </w:rPr>
        <w:t>can</w:t>
      </w:r>
      <w:r w:rsidRPr="007D233B">
        <w:rPr>
          <w:rFonts w:asciiTheme="minorHAnsi" w:hAnsiTheme="minorHAnsi" w:cstheme="minorHAnsi"/>
          <w:sz w:val="16"/>
        </w:rPr>
        <w:t xml:space="preserve"> invite vicious social media slander or even </w:t>
      </w:r>
      <w:r w:rsidRPr="007D233B">
        <w:rPr>
          <w:rStyle w:val="StyleUnderline"/>
          <w:rFonts w:asciiTheme="minorHAnsi" w:hAnsiTheme="minorHAnsi" w:cstheme="minorHAnsi"/>
          <w:highlight w:val="green"/>
        </w:rPr>
        <w:t>end a career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To the extent that worst-case thinking and analyses </w:t>
      </w:r>
      <w:r w:rsidRPr="007D233B">
        <w:rPr>
          <w:rStyle w:val="StyleUnderline"/>
          <w:rFonts w:asciiTheme="minorHAnsi" w:hAnsiTheme="minorHAnsi" w:cstheme="minorHAnsi"/>
          <w:highlight w:val="green"/>
        </w:rPr>
        <w:t xml:space="preserve">mag- </w:t>
      </w:r>
      <w:proofErr w:type="spellStart"/>
      <w:r w:rsidRPr="007D233B">
        <w:rPr>
          <w:rStyle w:val="StyleUnderline"/>
          <w:rFonts w:asciiTheme="minorHAnsi" w:hAnsiTheme="minorHAnsi" w:cstheme="minorHAnsi"/>
          <w:highlight w:val="green"/>
        </w:rPr>
        <w:t>nify</w:t>
      </w:r>
      <w:proofErr w:type="spellEnd"/>
      <w:r w:rsidRPr="007D233B">
        <w:rPr>
          <w:rStyle w:val="StyleUnderline"/>
          <w:rFonts w:asciiTheme="minorHAnsi" w:hAnsiTheme="minorHAnsi" w:cstheme="minorHAnsi"/>
          <w:highlight w:val="green"/>
        </w:rPr>
        <w:t xml:space="preserve"> threats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defense bureaus</w:t>
      </w:r>
      <w:r w:rsidRPr="007D233B">
        <w:rPr>
          <w:rStyle w:val="StyleUnderline"/>
          <w:rFonts w:asciiTheme="minorHAnsi" w:hAnsiTheme="minorHAnsi" w:cstheme="minorHAnsi"/>
        </w:rPr>
        <w:t xml:space="preserve"> and industries’ </w:t>
      </w:r>
      <w:r w:rsidRPr="007D233B">
        <w:rPr>
          <w:rStyle w:val="StyleUnderline"/>
          <w:rFonts w:asciiTheme="minorHAnsi" w:hAnsiTheme="minorHAnsi" w:cstheme="minorHAnsi"/>
          <w:highlight w:val="green"/>
        </w:rPr>
        <w:t>revenues will increase</w:t>
      </w:r>
      <w:r w:rsidRPr="007D233B">
        <w:rPr>
          <w:rFonts w:asciiTheme="minorHAnsi" w:hAnsiTheme="minorHAnsi" w:cstheme="minorHAnsi"/>
          <w:sz w:val="16"/>
        </w:rPr>
        <w:t xml:space="preserve">. Mainstream analysts and policymakers assume, not unreasonably, that the more destructive or preemptively useful a state’s weapons are, the more </w:t>
      </w:r>
      <w:proofErr w:type="gramStart"/>
      <w:r w:rsidRPr="007D233B">
        <w:rPr>
          <w:rFonts w:asciiTheme="minorHAnsi" w:hAnsiTheme="minorHAnsi" w:cstheme="minorHAnsi"/>
          <w:sz w:val="16"/>
        </w:rPr>
        <w:t>ag</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gressive</w:t>
      </w:r>
      <w:proofErr w:type="spellEnd"/>
      <w:r w:rsidRPr="007D233B">
        <w:rPr>
          <w:rFonts w:asciiTheme="minorHAnsi" w:hAnsiTheme="minorHAnsi" w:cstheme="minorHAnsi"/>
          <w:sz w:val="16"/>
        </w:rPr>
        <w:t xml:space="preserve"> the intentions of that state. General (ret.) John Hyten, a former vice chairman of the U.S. Joint Chiefs of Staff, reflected this tendency when he suggested that China’s maneuverable hypersonic glide vehicle tested in July 2021 “look[s] like a first-use weapon. That’s what those weapons look like to me.”106 Chinese counterparts and longtime China scholars would not draw this conclusion so easily. </w:t>
      </w:r>
      <w:r w:rsidRPr="007D233B">
        <w:rPr>
          <w:rStyle w:val="StyleUnderline"/>
          <w:rFonts w:asciiTheme="minorHAnsi" w:hAnsiTheme="minorHAnsi" w:cstheme="minorHAnsi"/>
          <w:highlight w:val="green"/>
        </w:rPr>
        <w:t xml:space="preserve">Worst-case thinking intensifies the feeling that </w:t>
      </w:r>
      <w:r w:rsidRPr="007D233B">
        <w:rPr>
          <w:rStyle w:val="Emphasis"/>
          <w:rFonts w:asciiTheme="minorHAnsi" w:hAnsiTheme="minorHAnsi" w:cstheme="minorHAnsi"/>
          <w:highlight w:val="green"/>
        </w:rPr>
        <w:t>regime change</w:t>
      </w:r>
      <w:r w:rsidRPr="007D233B">
        <w:rPr>
          <w:rStyle w:val="StyleUnderline"/>
          <w:rFonts w:asciiTheme="minorHAnsi" w:hAnsiTheme="minorHAnsi" w:cstheme="minorHAnsi"/>
          <w:highlight w:val="green"/>
        </w:rPr>
        <w:t xml:space="preserve"> is necessary</w:t>
      </w:r>
      <w:r w:rsidRPr="007D233B">
        <w:rPr>
          <w:rStyle w:val="StyleUnderline"/>
          <w:rFonts w:asciiTheme="minorHAnsi" w:hAnsiTheme="minorHAnsi" w:cstheme="minorHAnsi"/>
        </w:rPr>
        <w:t xml:space="preserve"> to stem adversarial threats</w:t>
      </w:r>
      <w:r w:rsidRPr="007D233B">
        <w:rPr>
          <w:rFonts w:asciiTheme="minorHAnsi" w:hAnsiTheme="minorHAnsi" w:cstheme="minorHAnsi"/>
          <w:sz w:val="16"/>
        </w:rPr>
        <w:t xml:space="preserve">. In the case of Iraq, the more monstrous U.S. officials thought Saddam was, the surer they were that he was harboring chemical and biological weapons and building nuclear ones. To them, he simply had to go. And </w:t>
      </w:r>
      <w:r w:rsidRPr="007D233B">
        <w:rPr>
          <w:rStyle w:val="StyleUnderline"/>
          <w:rFonts w:asciiTheme="minorHAnsi" w:hAnsiTheme="minorHAnsi" w:cstheme="minorHAnsi"/>
        </w:rPr>
        <w:t>the more Saddam heard these allegations</w:t>
      </w:r>
      <w:r w:rsidRPr="007D233B">
        <w:rPr>
          <w:rFonts w:asciiTheme="minorHAnsi" w:hAnsiTheme="minorHAnsi" w:cstheme="minorHAnsi"/>
          <w:sz w:val="16"/>
        </w:rPr>
        <w:t xml:space="preserve">, </w:t>
      </w:r>
      <w:r w:rsidRPr="007D233B">
        <w:rPr>
          <w:rStyle w:val="StyleUnderline"/>
          <w:rFonts w:asciiTheme="minorHAnsi" w:hAnsiTheme="minorHAnsi" w:cstheme="minorHAnsi"/>
        </w:rPr>
        <w:t>the more he thought Washington was determined to kill him</w:t>
      </w:r>
      <w:r w:rsidRPr="007D233B">
        <w:rPr>
          <w:rFonts w:asciiTheme="minorHAnsi" w:hAnsiTheme="minorHAnsi" w:cstheme="minorHAnsi"/>
          <w:sz w:val="16"/>
        </w:rPr>
        <w:t xml:space="preserve">—even if he let inspectors prove that he had no WMDs. His worst-case thinking held that the U.S. Central Intelligence Agency was omniscient and must know that he didn’t have these weapons. Assuming U.S. (and Israeli) determination to lie, </w:t>
      </w:r>
      <w:proofErr w:type="spellStart"/>
      <w:r w:rsidRPr="007D233B">
        <w:rPr>
          <w:rFonts w:asciiTheme="minorHAnsi" w:hAnsiTheme="minorHAnsi" w:cstheme="minorHAnsi"/>
          <w:sz w:val="16"/>
        </w:rPr>
        <w:t>sanc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and overthrow him no matter what, he defied inspectors to maintain his standing at home and in the Arab world.107 </w:t>
      </w:r>
      <w:r w:rsidRPr="007D233B">
        <w:rPr>
          <w:rStyle w:val="StyleUnderline"/>
          <w:rFonts w:asciiTheme="minorHAnsi" w:hAnsiTheme="minorHAnsi" w:cstheme="minorHAnsi"/>
        </w:rPr>
        <w:t>Putin’s decision to invade and take over Ukraine was motivated in part by his worst-case belief that Ukraine would be invited to join NATO, which would then “take Crimea back through military means</w:t>
      </w:r>
      <w:r w:rsidRPr="007D233B">
        <w:rPr>
          <w:rFonts w:asciiTheme="minorHAnsi" w:hAnsiTheme="minorHAnsi" w:cstheme="minorHAnsi"/>
          <w:sz w:val="16"/>
        </w:rPr>
        <w:t xml:space="preserve">.”108 Worst-case projectors, and the people who quote them, may not even be aware they are using such logic. Nor do they warn their audience. Yet, some champions of nuclear disarmament evince a similar-yet-opposite approach: best-case-scenario thinking. They do not warn audiences that the argued benefits of nuclear disarmament depend on best-case assumptions, in which bigger powers are not more likely to prey on smaller ones in the absence of nuclear deterrence. These analytic and policy risks were well represented in a recent article in Joint Force Quarterly by Kayse Jansen on U.S. deterrence strategy. Jansen, an official of the U.S. Strategic Command, suggested “best practices” to help strategists “recognize the threats as they are, and face head-on the real- </w:t>
      </w:r>
      <w:proofErr w:type="spellStart"/>
      <w:r w:rsidRPr="007D233B">
        <w:rPr>
          <w:rFonts w:asciiTheme="minorHAnsi" w:hAnsiTheme="minorHAnsi" w:cstheme="minorHAnsi"/>
          <w:sz w:val="16"/>
        </w:rPr>
        <w:t>ity</w:t>
      </w:r>
      <w:proofErr w:type="spellEnd"/>
      <w:r w:rsidRPr="007D233B">
        <w:rPr>
          <w:rFonts w:asciiTheme="minorHAnsi" w:hAnsiTheme="minorHAnsi" w:cstheme="minorHAnsi"/>
          <w:sz w:val="16"/>
        </w:rPr>
        <w:t xml:space="preserve"> of a complex, congested, and compounding security environment.” The first imperative, she wrote, is to “let the worst-case scenario become the planning scenario.”109 Jansen goes on to instruct that “The statement ‘They would never’ should be prohibited from the modern strategist’s lexicon.” Yet, logically and historically, rejecting best-case thinking does not validate </w:t>
      </w:r>
      <w:r w:rsidRPr="007D233B">
        <w:rPr>
          <w:rStyle w:val="StyleUnderline"/>
          <w:rFonts w:asciiTheme="minorHAnsi" w:hAnsiTheme="minorHAnsi" w:cstheme="minorHAnsi"/>
        </w:rPr>
        <w:t>worst-case thinking</w:t>
      </w:r>
      <w:r w:rsidRPr="007D233B">
        <w:rPr>
          <w:rFonts w:asciiTheme="minorHAnsi" w:hAnsiTheme="minorHAnsi" w:cstheme="minorHAnsi"/>
          <w:sz w:val="16"/>
        </w:rPr>
        <w:t xml:space="preserve">. Both </w:t>
      </w:r>
      <w:r w:rsidRPr="007D233B">
        <w:rPr>
          <w:rStyle w:val="StyleUnderline"/>
          <w:rFonts w:asciiTheme="minorHAnsi" w:hAnsiTheme="minorHAnsi" w:cstheme="minorHAnsi"/>
        </w:rPr>
        <w:t>betray a lack of quality information, familiarity, and analysis regarding the adversary and problem at hand</w:t>
      </w:r>
      <w:r w:rsidRPr="007D233B">
        <w:rPr>
          <w:rFonts w:asciiTheme="minorHAnsi" w:hAnsiTheme="minorHAnsi" w:cstheme="minorHAnsi"/>
          <w:sz w:val="16"/>
        </w:rPr>
        <w:t>. The five phenomena sketched in this chapter create powerful political, eco- nomic, and technological interests that are both causes and effects of nuclear arms racing and instability. These phenomena can derail nuclear arms con</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trol</w:t>
      </w:r>
      <w:proofErr w:type="spellEnd"/>
      <w:proofErr w:type="gramEnd"/>
      <w:r w:rsidRPr="007D233B">
        <w:rPr>
          <w:rFonts w:asciiTheme="minorHAnsi" w:hAnsiTheme="minorHAnsi" w:cstheme="minorHAnsi"/>
          <w:sz w:val="16"/>
        </w:rPr>
        <w:t xml:space="preserve"> and disarmament; they can also be consequences of this failure and abandonment. This is not tautological. Rather, the factors discussed here reflect the complex ways that polities organize and direct themselves as they perceive and manage relationships with competitors in what </w:t>
      </w:r>
      <w:r w:rsidRPr="007D233B">
        <w:rPr>
          <w:rFonts w:asciiTheme="minorHAnsi" w:hAnsiTheme="minorHAnsi" w:cstheme="minorHAnsi"/>
          <w:sz w:val="16"/>
        </w:rPr>
        <w:lastRenderedPageBreak/>
        <w:t xml:space="preserve">may be </w:t>
      </w:r>
      <w:proofErr w:type="spellStart"/>
      <w:r w:rsidRPr="007D233B">
        <w:rPr>
          <w:rFonts w:asciiTheme="minorHAnsi" w:hAnsiTheme="minorHAnsi" w:cstheme="minorHAnsi"/>
          <w:sz w:val="16"/>
        </w:rPr>
        <w:t>exis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tential</w:t>
      </w:r>
      <w:proofErr w:type="spellEnd"/>
      <w:r w:rsidRPr="007D233B">
        <w:rPr>
          <w:rFonts w:asciiTheme="minorHAnsi" w:hAnsiTheme="minorHAnsi" w:cstheme="minorHAnsi"/>
          <w:sz w:val="16"/>
        </w:rPr>
        <w:t xml:space="preserve"> struggles. Change comes when polities and decisionmakers want to increase or decrease their intimidation of competitors, or instead when they prefer to assure them. Such changes in intention and practice often spring from the arrival of new leadership at home as much as from changes in ad- </w:t>
      </w:r>
      <w:proofErr w:type="spellStart"/>
      <w:r w:rsidRPr="007D233B">
        <w:rPr>
          <w:rFonts w:asciiTheme="minorHAnsi" w:hAnsiTheme="minorHAnsi" w:cstheme="minorHAnsi"/>
          <w:sz w:val="16"/>
        </w:rPr>
        <w:t>versarial</w:t>
      </w:r>
      <w:proofErr w:type="spellEnd"/>
      <w:r w:rsidRPr="007D233B">
        <w:rPr>
          <w:rFonts w:asciiTheme="minorHAnsi" w:hAnsiTheme="minorHAnsi" w:cstheme="minorHAnsi"/>
          <w:sz w:val="16"/>
        </w:rPr>
        <w:t xml:space="preserve"> behavior abroad. Near the end of a lifetime of study and government service, Robert Jervis as- </w:t>
      </w:r>
      <w:proofErr w:type="spellStart"/>
      <w:r w:rsidRPr="007D233B">
        <w:rPr>
          <w:rFonts w:asciiTheme="minorHAnsi" w:hAnsiTheme="minorHAnsi" w:cstheme="minorHAnsi"/>
          <w:sz w:val="16"/>
        </w:rPr>
        <w:t>sessed</w:t>
      </w:r>
      <w:proofErr w:type="spellEnd"/>
      <w:r w:rsidRPr="007D233B">
        <w:rPr>
          <w:rFonts w:asciiTheme="minorHAnsi" w:hAnsiTheme="minorHAnsi" w:cstheme="minorHAnsi"/>
          <w:sz w:val="16"/>
        </w:rPr>
        <w:t xml:space="preserve"> the relative influence of domestic and foreign factors in shaping U.S. nuclear policymaking. He wrote: Internally generated impulses can override external stim- </w:t>
      </w:r>
      <w:proofErr w:type="spellStart"/>
      <w:r w:rsidRPr="007D233B">
        <w:rPr>
          <w:rFonts w:asciiTheme="minorHAnsi" w:hAnsiTheme="minorHAnsi" w:cstheme="minorHAnsi"/>
          <w:sz w:val="16"/>
        </w:rPr>
        <w:t>uli</w:t>
      </w:r>
      <w:proofErr w:type="spellEnd"/>
      <w:r w:rsidRPr="007D233B">
        <w:rPr>
          <w:rFonts w:asciiTheme="minorHAnsi" w:hAnsiTheme="minorHAnsi" w:cstheme="minorHAnsi"/>
          <w:sz w:val="16"/>
        </w:rPr>
        <w:t>; internal preoccupations can drown out a concern for what others are saying and doing</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desire of democratic leaders to gain and retain power can guide foreign policy; concentrated and well-organized interests can trump or constitute the national interest; struggle and compromises within the bureaucracy can shape the </w:t>
      </w:r>
      <w:proofErr w:type="spellStart"/>
      <w:r w:rsidRPr="007D233B">
        <w:rPr>
          <w:rStyle w:val="StyleUnderline"/>
          <w:rFonts w:asciiTheme="minorHAnsi" w:hAnsiTheme="minorHAnsi" w:cstheme="minorHAnsi"/>
        </w:rPr>
        <w:t>infor</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mation</w:t>
      </w:r>
      <w:proofErr w:type="spellEnd"/>
      <w:r w:rsidRPr="007D233B">
        <w:rPr>
          <w:rStyle w:val="StyleUnderline"/>
          <w:rFonts w:asciiTheme="minorHAnsi" w:hAnsiTheme="minorHAnsi" w:cstheme="minorHAnsi"/>
        </w:rPr>
        <w:t xml:space="preserve"> and options displayed to leaders</w:t>
      </w:r>
      <w:proofErr w:type="gramStart"/>
      <w:r w:rsidRPr="007D233B">
        <w:rPr>
          <w:rStyle w:val="StyleUnderline"/>
          <w:rFonts w:asciiTheme="minorHAnsi" w:hAnsiTheme="minorHAnsi" w:cstheme="minorHAnsi"/>
        </w:rPr>
        <w:t>. . . .</w:t>
      </w:r>
      <w:proofErr w:type="gramEnd"/>
      <w:r w:rsidRPr="007D233B">
        <w:rPr>
          <w:rStyle w:val="StyleUnderline"/>
          <w:rFonts w:asciiTheme="minorHAnsi" w:hAnsiTheme="minorHAnsi" w:cstheme="minorHAnsi"/>
        </w:rPr>
        <w:t xml:space="preserve"> The external world is glimpsed only </w:t>
      </w:r>
      <w:r w:rsidRPr="007D233B">
        <w:rPr>
          <w:rStyle w:val="Emphasis"/>
          <w:rFonts w:asciiTheme="minorHAnsi" w:hAnsiTheme="minorHAnsi" w:cstheme="minorHAnsi"/>
        </w:rPr>
        <w:t>dimly</w:t>
      </w:r>
      <w:r w:rsidRPr="007D233B">
        <w:rPr>
          <w:rStyle w:val="StyleUnderline"/>
          <w:rFonts w:asciiTheme="minorHAnsi" w:hAnsiTheme="minorHAnsi" w:cstheme="minorHAnsi"/>
        </w:rPr>
        <w:t xml:space="preserve"> and in </w:t>
      </w:r>
      <w:r w:rsidRPr="007D233B">
        <w:rPr>
          <w:rStyle w:val="Emphasis"/>
          <w:rFonts w:asciiTheme="minorHAnsi" w:hAnsiTheme="minorHAnsi" w:cstheme="minorHAnsi"/>
        </w:rPr>
        <w:t>distorted</w:t>
      </w:r>
      <w:r w:rsidRPr="007D233B">
        <w:rPr>
          <w:rStyle w:val="StyleUnderline"/>
          <w:rFonts w:asciiTheme="minorHAnsi" w:hAnsiTheme="minorHAnsi" w:cstheme="minorHAnsi"/>
        </w:rPr>
        <w:t xml:space="preserve"> form</w:t>
      </w:r>
      <w:r w:rsidRPr="007D233B">
        <w:rPr>
          <w:rFonts w:asciiTheme="minorHAnsi" w:hAnsiTheme="minorHAnsi" w:cstheme="minorHAnsi"/>
          <w:sz w:val="16"/>
        </w:rPr>
        <w:t xml:space="preserve">, and </w:t>
      </w:r>
      <w:r w:rsidRPr="007D233B">
        <w:rPr>
          <w:rStyle w:val="StyleUnderline"/>
          <w:rFonts w:asciiTheme="minorHAnsi" w:hAnsiTheme="minorHAnsi" w:cstheme="minorHAnsi"/>
        </w:rPr>
        <w:t>states may be reacting more to themselves than to others</w:t>
      </w:r>
      <w:r w:rsidRPr="007D233B">
        <w:rPr>
          <w:rFonts w:asciiTheme="minorHAnsi" w:hAnsiTheme="minorHAnsi" w:cstheme="minorHAnsi"/>
          <w:sz w:val="16"/>
        </w:rPr>
        <w:t xml:space="preserve">. Although deterrence theory and the </w:t>
      </w:r>
      <w:r w:rsidRPr="007D233B">
        <w:rPr>
          <w:rStyle w:val="StyleUnderline"/>
          <w:rFonts w:asciiTheme="minorHAnsi" w:hAnsiTheme="minorHAnsi" w:cstheme="minorHAnsi"/>
        </w:rPr>
        <w:t>security dilemma</w:t>
      </w:r>
      <w:r w:rsidRPr="007D233B">
        <w:rPr>
          <w:rFonts w:asciiTheme="minorHAnsi" w:hAnsiTheme="minorHAnsi" w:cstheme="minorHAnsi"/>
          <w:sz w:val="16"/>
        </w:rPr>
        <w:t xml:space="preserve"> in</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terpret</w:t>
      </w:r>
      <w:proofErr w:type="spellEnd"/>
      <w:proofErr w:type="gramEnd"/>
      <w:r w:rsidRPr="007D233B">
        <w:rPr>
          <w:rFonts w:asciiTheme="minorHAnsi" w:hAnsiTheme="minorHAnsi" w:cstheme="minorHAnsi"/>
          <w:sz w:val="16"/>
        </w:rPr>
        <w:t xml:space="preserve"> arms competition differently, they both see states reacting to what others are building and doing</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But this </w:t>
      </w:r>
      <w:r w:rsidRPr="007D233B">
        <w:rPr>
          <w:rStyle w:val="StyleUnderline"/>
          <w:rFonts w:asciiTheme="minorHAnsi" w:hAnsiTheme="minorHAnsi" w:cstheme="minorHAnsi"/>
        </w:rPr>
        <w:t>may be more of a rationalization</w:t>
      </w:r>
      <w:r w:rsidRPr="007D233B">
        <w:rPr>
          <w:rFonts w:asciiTheme="minorHAnsi" w:hAnsiTheme="minorHAnsi" w:cstheme="minorHAnsi"/>
          <w:sz w:val="16"/>
        </w:rPr>
        <w:t xml:space="preserve">—sometimes </w:t>
      </w:r>
      <w:proofErr w:type="gramStart"/>
      <w:r w:rsidRPr="007D233B">
        <w:rPr>
          <w:rFonts w:asciiTheme="minorHAnsi" w:hAnsiTheme="minorHAnsi" w:cstheme="minorHAnsi"/>
          <w:sz w:val="16"/>
        </w:rPr>
        <w:t>with- out</w:t>
      </w:r>
      <w:proofErr w:type="gramEnd"/>
      <w:r w:rsidRPr="007D233B">
        <w:rPr>
          <w:rFonts w:asciiTheme="minorHAnsi" w:hAnsiTheme="minorHAnsi" w:cstheme="minorHAnsi"/>
          <w:sz w:val="16"/>
        </w:rPr>
        <w:t xml:space="preserve"> leaders being aware that this is the case—and </w:t>
      </w:r>
      <w:r w:rsidRPr="007D233B">
        <w:rPr>
          <w:rStyle w:val="StyleUnderline"/>
          <w:rFonts w:asciiTheme="minorHAnsi" w:hAnsiTheme="minorHAnsi" w:cstheme="minorHAnsi"/>
        </w:rPr>
        <w:t xml:space="preserve">the </w:t>
      </w:r>
      <w:proofErr w:type="spellStart"/>
      <w:proofErr w:type="gramStart"/>
      <w:r w:rsidRPr="007D233B">
        <w:rPr>
          <w:rStyle w:val="StyleUnderline"/>
          <w:rFonts w:asciiTheme="minorHAnsi" w:hAnsiTheme="minorHAnsi" w:cstheme="minorHAnsi"/>
        </w:rPr>
        <w:t>driv</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ing</w:t>
      </w:r>
      <w:proofErr w:type="spellEnd"/>
      <w:proofErr w:type="gramEnd"/>
      <w:r w:rsidRPr="007D233B">
        <w:rPr>
          <w:rStyle w:val="StyleUnderline"/>
          <w:rFonts w:asciiTheme="minorHAnsi" w:hAnsiTheme="minorHAnsi" w:cstheme="minorHAnsi"/>
        </w:rPr>
        <w:t xml:space="preserve"> forces may be lodged within the state’s own political economy</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It is surely a truism that the US government spends at least as much time negotiating with itself as it does </w:t>
      </w:r>
      <w:proofErr w:type="gramStart"/>
      <w:r w:rsidRPr="007D233B">
        <w:rPr>
          <w:rFonts w:asciiTheme="minorHAnsi" w:hAnsiTheme="minorHAnsi" w:cstheme="minorHAnsi"/>
          <w:sz w:val="16"/>
        </w:rPr>
        <w:t>negotiating</w:t>
      </w:r>
      <w:proofErr w:type="gramEnd"/>
      <w:r w:rsidRPr="007D233B">
        <w:rPr>
          <w:rFonts w:asciiTheme="minorHAnsi" w:hAnsiTheme="minorHAnsi" w:cstheme="minorHAnsi"/>
          <w:sz w:val="16"/>
        </w:rPr>
        <w:t xml:space="preserve"> with other countries—and the domestic struggles seem even more bitter.110 This is not a partisan observation. The former Trump administration deputy assistant secretary of defense for nuclear and missile defense policy, Robert Soofer, candidly details many of the dynamics Jervis described: The conventional wisdom about policymaking suggests that decisions should flow from a rational calculation of interests and objectives, with a conscious calibration of means and ends, and that the president wields </w:t>
      </w:r>
      <w:proofErr w:type="spellStart"/>
      <w:r w:rsidRPr="007D233B">
        <w:rPr>
          <w:rFonts w:asciiTheme="minorHAnsi" w:hAnsiTheme="minorHAnsi" w:cstheme="minorHAnsi"/>
          <w:sz w:val="16"/>
        </w:rPr>
        <w:t>extraordi</w:t>
      </w:r>
      <w:proofErr w:type="spellEnd"/>
      <w:r w:rsidRPr="007D233B">
        <w:rPr>
          <w:rFonts w:asciiTheme="minorHAnsi" w:hAnsiTheme="minorHAnsi" w:cstheme="minorHAnsi"/>
          <w:sz w:val="16"/>
        </w:rPr>
        <w:t xml:space="preserve">- nary power in guiding policy formulation and its </w:t>
      </w:r>
      <w:proofErr w:type="spellStart"/>
      <w:r w:rsidRPr="007D233B">
        <w:rPr>
          <w:rFonts w:asciiTheme="minorHAnsi" w:hAnsiTheme="minorHAnsi" w:cstheme="minorHAnsi"/>
          <w:sz w:val="16"/>
        </w:rPr>
        <w:t>imple</w:t>
      </w:r>
      <w:proofErr w:type="spellEnd"/>
      <w:r w:rsidRPr="007D233B">
        <w:rPr>
          <w:rFonts w:asciiTheme="minorHAnsi" w:hAnsiTheme="minorHAnsi" w:cstheme="minorHAnsi"/>
          <w:sz w:val="16"/>
        </w:rPr>
        <w:t xml:space="preserve">- mentation by cabinet members and the national security bureaucracy. . . . In practice, </w:t>
      </w:r>
      <w:r w:rsidRPr="007D233B">
        <w:rPr>
          <w:rStyle w:val="StyleUnderline"/>
          <w:rFonts w:asciiTheme="minorHAnsi" w:hAnsiTheme="minorHAnsi" w:cstheme="minorHAnsi"/>
        </w:rPr>
        <w:t>policy</w:t>
      </w:r>
      <w:r w:rsidRPr="007D233B">
        <w:rPr>
          <w:rFonts w:asciiTheme="minorHAnsi" w:hAnsiTheme="minorHAnsi" w:cstheme="minorHAnsi"/>
          <w:sz w:val="16"/>
        </w:rPr>
        <w:t xml:space="preserve"> – even that initiated by the president – </w:t>
      </w:r>
      <w:r w:rsidRPr="007D233B">
        <w:rPr>
          <w:rStyle w:val="StyleUnderline"/>
          <w:rFonts w:asciiTheme="minorHAnsi" w:hAnsiTheme="minorHAnsi" w:cstheme="minorHAnsi"/>
        </w:rPr>
        <w:t xml:space="preserve">is affected by institutional procedures, bureaucratic politics, the push and pull of domestic and international politics, individual priorities and </w:t>
      </w:r>
      <w:proofErr w:type="spellStart"/>
      <w:r w:rsidRPr="007D233B">
        <w:rPr>
          <w:rStyle w:val="StyleUnderline"/>
          <w:rFonts w:asciiTheme="minorHAnsi" w:hAnsiTheme="minorHAnsi" w:cstheme="minorHAnsi"/>
        </w:rPr>
        <w:t>personali</w:t>
      </w:r>
      <w:proofErr w:type="spellEnd"/>
      <w:r w:rsidRPr="007D233B">
        <w:rPr>
          <w:rStyle w:val="StyleUnderline"/>
          <w:rFonts w:asciiTheme="minorHAnsi" w:hAnsiTheme="minorHAnsi" w:cstheme="minorHAnsi"/>
        </w:rPr>
        <w:t>- ties, interest groups, media influence, and even the press of time and events</w:t>
      </w:r>
      <w:r w:rsidRPr="007D233B">
        <w:rPr>
          <w:rFonts w:asciiTheme="minorHAnsi" w:hAnsiTheme="minorHAnsi" w:cstheme="minorHAnsi"/>
          <w:sz w:val="16"/>
        </w:rPr>
        <w:t xml:space="preserve">.111 Different observers in different states could add or subtract from this list of drivers. Not all these drivers need to be removed or reduced to create the possibility for cooperative efforts to stabilize nuclear </w:t>
      </w:r>
      <w:proofErr w:type="gramStart"/>
      <w:r w:rsidRPr="007D233B">
        <w:rPr>
          <w:rFonts w:asciiTheme="minorHAnsi" w:hAnsiTheme="minorHAnsi" w:cstheme="minorHAnsi"/>
          <w:sz w:val="16"/>
        </w:rPr>
        <w:t>competitions</w:t>
      </w:r>
      <w:proofErr w:type="gramEnd"/>
      <w:r w:rsidRPr="007D233B">
        <w:rPr>
          <w:rFonts w:asciiTheme="minorHAnsi" w:hAnsiTheme="minorHAnsi" w:cstheme="minorHAnsi"/>
          <w:sz w:val="16"/>
        </w:rPr>
        <w:t xml:space="preserve">. For example, nuclear-armed states could request worst-case analysts to assess the effects of nuclear war and consider these analyses just as they weigh worst-case analyses of Russian or Chinese intentions and weapon programs. This could generate more interest in negotiating stabilization measures than occurs today. Leaders who became more aware of their counterparts’ con- </w:t>
      </w:r>
      <w:proofErr w:type="spellStart"/>
      <w:r w:rsidRPr="007D233B">
        <w:rPr>
          <w:rFonts w:asciiTheme="minorHAnsi" w:hAnsiTheme="minorHAnsi" w:cstheme="minorHAnsi"/>
          <w:sz w:val="16"/>
        </w:rPr>
        <w:t>cerns</w:t>
      </w:r>
      <w:proofErr w:type="spellEnd"/>
      <w:r w:rsidRPr="007D233B">
        <w:rPr>
          <w:rFonts w:asciiTheme="minorHAnsi" w:hAnsiTheme="minorHAnsi" w:cstheme="minorHAnsi"/>
          <w:sz w:val="16"/>
        </w:rPr>
        <w:t xml:space="preserve"> about regime change could take steps to reassure them and clarify that peaceful coexistence is the guiding strategy. Maybe new technologies could be designed that bolster deterrence without conveying offensive threats. The one impediment to stabilization that must be reduced or removed is the un- willingness or political inability to compromise. This means recognizing the reality that people and nations may feel hostile toward each other; for them to live together without killing each other, they must sometimes negotiate outcomes that benefit the other side too—even if they don’t like doing it. This does not mean giving away one’s own interests. By making security </w:t>
      </w:r>
      <w:proofErr w:type="spellStart"/>
      <w:r w:rsidRPr="007D233B">
        <w:rPr>
          <w:rFonts w:asciiTheme="minorHAnsi" w:hAnsiTheme="minorHAnsi" w:cstheme="minorHAnsi"/>
          <w:sz w:val="16"/>
        </w:rPr>
        <w:t>ar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rangements</w:t>
      </w:r>
      <w:proofErr w:type="spellEnd"/>
      <w:r w:rsidRPr="007D233B">
        <w:rPr>
          <w:rFonts w:asciiTheme="minorHAnsi" w:hAnsiTheme="minorHAnsi" w:cstheme="minorHAnsi"/>
          <w:sz w:val="16"/>
        </w:rPr>
        <w:t xml:space="preserve"> that also account for the other side’s interests, you can protect and advance your own. Part Two: Where Might We Go and How Might We Get There? </w:t>
      </w:r>
    </w:p>
    <w:p w14:paraId="187FC9FE" w14:textId="77777777" w:rsidR="00EF2F07" w:rsidRPr="007D233B" w:rsidRDefault="00EF2F07" w:rsidP="00EF2F07">
      <w:pPr>
        <w:rPr>
          <w:rFonts w:asciiTheme="minorHAnsi" w:hAnsiTheme="minorHAnsi" w:cstheme="minorHAnsi"/>
        </w:rPr>
      </w:pPr>
    </w:p>
    <w:p w14:paraId="683C6A20" w14:textId="77777777" w:rsidR="001832D9" w:rsidRPr="007D233B" w:rsidRDefault="001832D9" w:rsidP="00A13392">
      <w:pPr>
        <w:rPr>
          <w:rStyle w:val="StyleUnderline"/>
          <w:rFonts w:asciiTheme="minorHAnsi" w:hAnsiTheme="minorHAnsi" w:cstheme="minorHAnsi"/>
        </w:rPr>
      </w:pPr>
    </w:p>
    <w:p w14:paraId="230A377B" w14:textId="6983E7B4" w:rsidR="00E55C05" w:rsidRPr="007D233B" w:rsidRDefault="00E55C05" w:rsidP="00E55C05">
      <w:pPr>
        <w:pStyle w:val="Heading3"/>
        <w:rPr>
          <w:rFonts w:asciiTheme="minorHAnsi" w:hAnsiTheme="minorHAnsi" w:cstheme="minorHAnsi"/>
        </w:rPr>
      </w:pPr>
      <w:r w:rsidRPr="007D233B">
        <w:rPr>
          <w:rFonts w:asciiTheme="minorHAnsi" w:hAnsiTheme="minorHAnsi" w:cstheme="minorHAnsi"/>
        </w:rPr>
        <w:lastRenderedPageBreak/>
        <w:t>AT: Conventional War</w:t>
      </w:r>
    </w:p>
    <w:p w14:paraId="7650BFB6" w14:textId="1652DF89" w:rsidR="00E55C05" w:rsidRPr="007D233B" w:rsidRDefault="00E55C05" w:rsidP="00E55C05">
      <w:pPr>
        <w:pStyle w:val="Heading4"/>
        <w:rPr>
          <w:rFonts w:asciiTheme="minorHAnsi" w:hAnsiTheme="minorHAnsi" w:cstheme="minorHAnsi"/>
        </w:rPr>
      </w:pPr>
      <w:r w:rsidRPr="007D233B">
        <w:rPr>
          <w:rFonts w:asciiTheme="minorHAnsi" w:hAnsiTheme="minorHAnsi" w:cstheme="minorHAnsi"/>
        </w:rPr>
        <w:t xml:space="preserve">Existential first – </w:t>
      </w:r>
      <w:r w:rsidR="00DE1A85" w:rsidRPr="007D233B">
        <w:rPr>
          <w:rFonts w:asciiTheme="minorHAnsi" w:hAnsiTheme="minorHAnsi" w:cstheme="minorHAnsi"/>
        </w:rPr>
        <w:t>Kantian purposefulness</w:t>
      </w:r>
    </w:p>
    <w:p w14:paraId="212172BD" w14:textId="723382A4" w:rsidR="00E55C05" w:rsidRPr="007D233B" w:rsidRDefault="00E55C05" w:rsidP="00E55C05">
      <w:pPr>
        <w:rPr>
          <w:rFonts w:asciiTheme="minorHAnsi" w:hAnsiTheme="minorHAnsi" w:cstheme="minorHAnsi"/>
        </w:rPr>
      </w:pPr>
      <w:r w:rsidRPr="007D233B">
        <w:rPr>
          <w:rFonts w:asciiTheme="minorHAnsi" w:hAnsiTheme="minorHAnsi" w:cstheme="minorHAnsi"/>
          <w:b/>
          <w:bCs/>
          <w:sz w:val="26"/>
          <w:szCs w:val="26"/>
        </w:rPr>
        <w:t>Torres 2</w:t>
      </w:r>
      <w:r w:rsidR="0051513B" w:rsidRPr="007D233B">
        <w:rPr>
          <w:rFonts w:asciiTheme="minorHAnsi" w:hAnsiTheme="minorHAnsi" w:cstheme="minorHAnsi"/>
          <w:b/>
          <w:bCs/>
          <w:sz w:val="26"/>
          <w:szCs w:val="26"/>
        </w:rPr>
        <w:t>4</w:t>
      </w:r>
      <w:r w:rsidRPr="007D233B">
        <w:rPr>
          <w:rFonts w:asciiTheme="minorHAnsi" w:hAnsiTheme="minorHAnsi" w:cstheme="minorHAnsi"/>
        </w:rPr>
        <w:t xml:space="preserve"> [Émile P. Torres, existential risk philosopher with a PhD in philosophy at the Leibniz University Hannover, </w:t>
      </w:r>
      <w:r w:rsidR="0051513B" w:rsidRPr="007D233B">
        <w:rPr>
          <w:rFonts w:asciiTheme="minorHAnsi" w:hAnsiTheme="minorHAnsi" w:cstheme="minorHAnsi"/>
        </w:rPr>
        <w:t>2024</w:t>
      </w:r>
      <w:r w:rsidRPr="007D233B">
        <w:rPr>
          <w:rFonts w:asciiTheme="minorHAnsi" w:hAnsiTheme="minorHAnsi" w:cstheme="minorHAnsi"/>
        </w:rPr>
        <w:t xml:space="preserve">, "Human Extinction: A History of the Science and Ethics of Annihilation", Routledge &amp; CRC Press, </w:t>
      </w:r>
      <w:hyperlink r:id="rId16" w:history="1">
        <w:r w:rsidR="00BD6F8E" w:rsidRPr="007D233B">
          <w:rPr>
            <w:rStyle w:val="Hyperlink"/>
            <w:rFonts w:asciiTheme="minorHAnsi" w:hAnsiTheme="minorHAnsi" w:cstheme="minorHAnsi"/>
          </w:rPr>
          <w:t>https://www.routledge.com/Human-Extinction-A-History-of-the-Science-and-Ethics-of-Annihilation/Torres/p/book/9781032159089]/Kankee</w:t>
        </w:r>
      </w:hyperlink>
    </w:p>
    <w:p w14:paraId="0FDBE561" w14:textId="1AA7A8DF" w:rsidR="00BD6F8E" w:rsidRPr="007D233B" w:rsidRDefault="00BD6F8E" w:rsidP="00E55C05">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74A3670A" w14:textId="07E7261A" w:rsidR="00E55C05" w:rsidRPr="007D233B" w:rsidRDefault="00E55C05" w:rsidP="00DE1A85">
      <w:pPr>
        <w:rPr>
          <w:rFonts w:asciiTheme="minorHAnsi" w:hAnsiTheme="minorHAnsi" w:cstheme="minorHAnsi"/>
          <w:sz w:val="16"/>
        </w:rPr>
      </w:pPr>
      <w:r w:rsidRPr="007D233B">
        <w:rPr>
          <w:rFonts w:asciiTheme="minorHAnsi" w:hAnsiTheme="minorHAnsi" w:cstheme="minorHAnsi"/>
          <w:sz w:val="16"/>
        </w:rPr>
        <w:t>A God So Perfidious The second category contains several notable examples. One comes from Imma</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nuel</w:t>
      </w:r>
      <w:proofErr w:type="spellEnd"/>
      <w:proofErr w:type="gramEnd"/>
      <w:r w:rsidRPr="007D233B">
        <w:rPr>
          <w:rFonts w:asciiTheme="minorHAnsi" w:hAnsiTheme="minorHAnsi" w:cstheme="minorHAnsi"/>
          <w:sz w:val="16"/>
        </w:rPr>
        <w:t xml:space="preserve"> Kant’s 1790 Critique of Judgment, which expounds his views on aesthetics and teleology. At one point, </w:t>
      </w:r>
      <w:r w:rsidRPr="007D233B">
        <w:rPr>
          <w:rStyle w:val="Emphasis"/>
          <w:rFonts w:asciiTheme="minorHAnsi" w:hAnsiTheme="minorHAnsi" w:cstheme="minorHAnsi"/>
        </w:rPr>
        <w:t>Kant</w:t>
      </w:r>
      <w:r w:rsidRPr="007D233B">
        <w:rPr>
          <w:rFonts w:asciiTheme="minorHAnsi" w:hAnsiTheme="minorHAnsi" w:cstheme="minorHAnsi"/>
          <w:sz w:val="16"/>
        </w:rPr>
        <w:t xml:space="preserve"> </w:t>
      </w:r>
      <w:r w:rsidRPr="007D233B">
        <w:rPr>
          <w:rStyle w:val="StyleUnderline"/>
          <w:rFonts w:asciiTheme="minorHAnsi" w:hAnsiTheme="minorHAnsi" w:cstheme="minorHAnsi"/>
        </w:rPr>
        <w:t>states</w:t>
      </w:r>
      <w:r w:rsidRPr="007D233B">
        <w:rPr>
          <w:rFonts w:asciiTheme="minorHAnsi" w:hAnsiTheme="minorHAnsi" w:cstheme="minorHAnsi"/>
          <w:sz w:val="16"/>
        </w:rPr>
        <w:t xml:space="preserve"> that </w:t>
      </w:r>
      <w:r w:rsidRPr="007D233B">
        <w:rPr>
          <w:rStyle w:val="StyleUnderline"/>
          <w:rFonts w:asciiTheme="minorHAnsi" w:hAnsiTheme="minorHAnsi" w:cstheme="minorHAnsi"/>
        </w:rPr>
        <w:t xml:space="preserve">if humanity were to disappear, the </w:t>
      </w:r>
      <w:proofErr w:type="spellStart"/>
      <w:r w:rsidRPr="007D233B">
        <w:rPr>
          <w:rStyle w:val="StyleUnderline"/>
          <w:rFonts w:asciiTheme="minorHAnsi" w:hAnsiTheme="minorHAnsi" w:cstheme="minorHAnsi"/>
        </w:rPr>
        <w:t>uni</w:t>
      </w:r>
      <w:proofErr w:type="spellEnd"/>
      <w:r w:rsidRPr="007D233B">
        <w:rPr>
          <w:rStyle w:val="StyleUnderline"/>
          <w:rFonts w:asciiTheme="minorHAnsi" w:hAnsiTheme="minorHAnsi" w:cstheme="minorHAnsi"/>
        </w:rPr>
        <w:t xml:space="preserve">- verse would become “a mere </w:t>
      </w:r>
      <w:r w:rsidRPr="007D233B">
        <w:rPr>
          <w:rFonts w:asciiTheme="minorHAnsi" w:hAnsiTheme="minorHAnsi" w:cstheme="minorHAnsi"/>
          <w:sz w:val="16"/>
        </w:rPr>
        <w:t>waste,” sometimes translated as “</w:t>
      </w:r>
      <w:r w:rsidRPr="007D233B">
        <w:rPr>
          <w:rStyle w:val="StyleUnderline"/>
          <w:rFonts w:asciiTheme="minorHAnsi" w:hAnsiTheme="minorHAnsi" w:cstheme="minorHAnsi"/>
        </w:rPr>
        <w:t>a mere wasteland</w:t>
      </w:r>
      <w:r w:rsidRPr="007D233B">
        <w:rPr>
          <w:rFonts w:asciiTheme="minorHAnsi" w:hAnsiTheme="minorHAnsi" w:cstheme="minorHAnsi"/>
          <w:sz w:val="16"/>
        </w:rPr>
        <w:t xml:space="preserve">,” in the sense that </w:t>
      </w:r>
      <w:r w:rsidRPr="007D233B">
        <w:rPr>
          <w:rStyle w:val="StyleUnderline"/>
          <w:rFonts w:asciiTheme="minorHAnsi" w:hAnsiTheme="minorHAnsi" w:cstheme="minorHAnsi"/>
        </w:rPr>
        <w:t>it would lack any “final purpose</w:t>
      </w:r>
      <w:r w:rsidRPr="007D233B">
        <w:rPr>
          <w:rFonts w:asciiTheme="minorHAnsi" w:hAnsiTheme="minorHAnsi" w:cstheme="minorHAnsi"/>
          <w:sz w:val="16"/>
        </w:rPr>
        <w:t xml:space="preserve">.”6 This looks like a normative claim about human extinction, since surely one should not want the universe to become a purposeless wasteland, and in fact some philosophers have interpreted it precisely this way. For example, Derek Parfit (1942–2017) writes that “these remarks suggest that, on Kant’s view,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continued existence</w:t>
      </w:r>
      <w:r w:rsidRPr="007D233B">
        <w:rPr>
          <w:rStyle w:val="StyleUnderline"/>
          <w:rFonts w:asciiTheme="minorHAnsi" w:hAnsiTheme="minorHAnsi" w:cstheme="minorHAnsi"/>
        </w:rPr>
        <w:t xml:space="preserve"> of rational beings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w:t>
      </w:r>
      <w:r w:rsidRPr="007D233B">
        <w:rPr>
          <w:rStyle w:val="StyleUnderline"/>
          <w:rFonts w:asciiTheme="minorHAnsi" w:hAnsiTheme="minorHAnsi" w:cstheme="minorHAnsi"/>
        </w:rPr>
        <w:t xml:space="preserve">other </w:t>
      </w:r>
      <w:r w:rsidRPr="007D233B">
        <w:rPr>
          <w:rStyle w:val="StyleUnderline"/>
          <w:rFonts w:asciiTheme="minorHAnsi" w:hAnsiTheme="minorHAnsi" w:cstheme="minorHAnsi"/>
          <w:highlight w:val="green"/>
        </w:rPr>
        <w:t xml:space="preserve">end-to-be-produced with </w:t>
      </w:r>
      <w:r w:rsidRPr="007D233B">
        <w:rPr>
          <w:rStyle w:val="Emphasis"/>
          <w:rFonts w:asciiTheme="minorHAnsi" w:hAnsiTheme="minorHAnsi" w:cstheme="minorHAnsi"/>
          <w:highlight w:val="green"/>
        </w:rPr>
        <w:t>supreme value</w:t>
      </w:r>
      <w:r w:rsidRPr="007D233B">
        <w:rPr>
          <w:rFonts w:asciiTheme="minorHAnsi" w:hAnsiTheme="minorHAnsi" w:cstheme="minorHAnsi"/>
          <w:sz w:val="16"/>
        </w:rPr>
        <w:t xml:space="preserve">.”7 However, this does not appear to have been Kant’s point, even if the statement carries this implication. To understand what he meant, we must consider the context: the natural world, on Kant’s view, is a teleological system of interconnected “purposes.” </w:t>
      </w:r>
      <w:r w:rsidRPr="007D233B">
        <w:rPr>
          <w:rStyle w:val="StyleUnderline"/>
          <w:rFonts w:asciiTheme="minorHAnsi" w:hAnsiTheme="minorHAnsi" w:cstheme="minorHAnsi"/>
          <w:highlight w:val="green"/>
        </w:rPr>
        <w:t xml:space="preserve">Every liv- </w:t>
      </w:r>
      <w:proofErr w:type="spellStart"/>
      <w:r w:rsidRPr="007D233B">
        <w:rPr>
          <w:rStyle w:val="StyleUnderline"/>
          <w:rFonts w:asciiTheme="minorHAnsi" w:hAnsiTheme="minorHAnsi" w:cstheme="minorHAnsi"/>
          <w:highlight w:val="green"/>
        </w:rPr>
        <w:t>ing</w:t>
      </w:r>
      <w:proofErr w:type="spellEnd"/>
      <w:r w:rsidRPr="007D233B">
        <w:rPr>
          <w:rStyle w:val="StyleUnderline"/>
          <w:rFonts w:asciiTheme="minorHAnsi" w:hAnsiTheme="minorHAnsi" w:cstheme="minorHAnsi"/>
          <w:highlight w:val="green"/>
        </w:rPr>
        <w:t xml:space="preserve"> thing has an “inner” purposiveness by virtue of being “both cause and effect of itself</w:t>
      </w:r>
      <w:r w:rsidRPr="007D233B">
        <w:rPr>
          <w:rFonts w:asciiTheme="minorHAnsi" w:hAnsiTheme="minorHAnsi" w:cstheme="minorHAnsi"/>
          <w:sz w:val="16"/>
        </w:rPr>
        <w:t xml:space="preserve">,” by which he meant that they maintain their own existence, produce offspring to perpetuate the species, and are comprised of parts that work together for the sake of the whole. In this way, </w:t>
      </w:r>
      <w:r w:rsidRPr="007D233B">
        <w:rPr>
          <w:rStyle w:val="StyleUnderline"/>
          <w:rFonts w:asciiTheme="minorHAnsi" w:hAnsiTheme="minorHAnsi" w:cstheme="minorHAnsi"/>
        </w:rPr>
        <w:t xml:space="preserve">the cause is the organism (and its function- </w:t>
      </w:r>
      <w:proofErr w:type="spellStart"/>
      <w:r w:rsidRPr="007D233B">
        <w:rPr>
          <w:rStyle w:val="StyleUnderline"/>
          <w:rFonts w:asciiTheme="minorHAnsi" w:hAnsiTheme="minorHAnsi" w:cstheme="minorHAnsi"/>
        </w:rPr>
        <w:t>ing</w:t>
      </w:r>
      <w:proofErr w:type="spellEnd"/>
      <w:r w:rsidRPr="007D233B">
        <w:rPr>
          <w:rStyle w:val="StyleUnderline"/>
          <w:rFonts w:asciiTheme="minorHAnsi" w:hAnsiTheme="minorHAnsi" w:cstheme="minorHAnsi"/>
        </w:rPr>
        <w:t xml:space="preserve"> parts) and the effect is the (same) organism and its progeny</w:t>
      </w:r>
      <w:r w:rsidRPr="007D233B">
        <w:rPr>
          <w:rFonts w:asciiTheme="minorHAnsi" w:hAnsiTheme="minorHAnsi" w:cstheme="minorHAnsi"/>
          <w:sz w:val="16"/>
        </w:rPr>
        <w:t xml:space="preserve">. Furthermore, non-living things may possess an “outer” or “relative” purposiveness by virtue of contributing to the existence of living things, </w:t>
      </w:r>
      <w:proofErr w:type="gramStart"/>
      <w:r w:rsidRPr="007D233B">
        <w:rPr>
          <w:rFonts w:asciiTheme="minorHAnsi" w:hAnsiTheme="minorHAnsi" w:cstheme="minorHAnsi"/>
          <w:sz w:val="16"/>
        </w:rPr>
        <w:t>as a means to</w:t>
      </w:r>
      <w:proofErr w:type="gramEnd"/>
      <w:r w:rsidRPr="007D233B">
        <w:rPr>
          <w:rFonts w:asciiTheme="minorHAnsi" w:hAnsiTheme="minorHAnsi" w:cstheme="minorHAnsi"/>
          <w:sz w:val="16"/>
        </w:rPr>
        <w:t xml:space="preserve"> an end.8 The biotic and abiotic worlds are thus teleologically linked, the former being inherently purposive and the latter being purposive relative to the former. But the question remains: what is the purpose of the natural system as a whole? Kant’s answer draws from his prior theory of ethics and value, according to which “</w:t>
      </w:r>
      <w:r w:rsidRPr="007D233B">
        <w:rPr>
          <w:rStyle w:val="StyleUnderline"/>
          <w:rFonts w:asciiTheme="minorHAnsi" w:hAnsiTheme="minorHAnsi" w:cstheme="minorHAnsi"/>
        </w:rPr>
        <w:t>nothing can</w:t>
      </w:r>
      <w:r w:rsidRPr="007D233B">
        <w:rPr>
          <w:rFonts w:asciiTheme="minorHAnsi" w:hAnsiTheme="minorHAnsi" w:cstheme="minorHAnsi"/>
          <w:sz w:val="16"/>
        </w:rPr>
        <w:t xml:space="preserve"> possibly </w:t>
      </w:r>
      <w:r w:rsidRPr="007D233B">
        <w:rPr>
          <w:rStyle w:val="StyleUnderline"/>
          <w:rFonts w:asciiTheme="minorHAnsi" w:hAnsiTheme="minorHAnsi" w:cstheme="minorHAnsi"/>
        </w:rPr>
        <w:t>be conceived</w:t>
      </w:r>
      <w:r w:rsidRPr="007D233B">
        <w:rPr>
          <w:rFonts w:asciiTheme="minorHAnsi" w:hAnsiTheme="minorHAnsi" w:cstheme="minorHAnsi"/>
          <w:sz w:val="16"/>
        </w:rPr>
        <w:t xml:space="preserve"> in the world, or even out of it, </w:t>
      </w:r>
      <w:r w:rsidRPr="007D233B">
        <w:rPr>
          <w:rStyle w:val="StyleUnderline"/>
          <w:rFonts w:asciiTheme="minorHAnsi" w:hAnsiTheme="minorHAnsi" w:cstheme="minorHAnsi"/>
        </w:rPr>
        <w:t>which can be called good</w:t>
      </w:r>
      <w:r w:rsidRPr="007D233B">
        <w:rPr>
          <w:rFonts w:asciiTheme="minorHAnsi" w:hAnsiTheme="minorHAnsi" w:cstheme="minorHAnsi"/>
          <w:sz w:val="16"/>
        </w:rPr>
        <w:t xml:space="preserve">, without qualification, </w:t>
      </w:r>
      <w:r w:rsidRPr="007D233B">
        <w:rPr>
          <w:rStyle w:val="StyleUnderline"/>
          <w:rFonts w:asciiTheme="minorHAnsi" w:hAnsiTheme="minorHAnsi" w:cstheme="minorHAnsi"/>
        </w:rPr>
        <w:t>except a good will</w:t>
      </w:r>
      <w:r w:rsidRPr="007D233B">
        <w:rPr>
          <w:rFonts w:asciiTheme="minorHAnsi" w:hAnsiTheme="minorHAnsi" w:cstheme="minorHAnsi"/>
          <w:sz w:val="16"/>
        </w:rPr>
        <w:t xml:space="preserve">.”9 In other words, the one and only thing in the entire universe that is unconditionally, or non-relationally, valuable is a good will.10 There are of course many things that we can describe as “good” and “valuable,” such as knowledge, humor, courage, kindness, and so on, but in all these cases their value “is entirely conditional on our possessing and maintaining a good will.”11 What, then, is a good will? A person exhibits a good will when their moral choices are based wholly on considerations of the Moral Law, which Kant famously identified with the Categorical Imperative, i.e., that one should “act only in accordance with that maxim through which you can at the same time will that it become a universal law.”12 When a person acts in this way, and when their decision to act was made autonomously (by their own volition, through their own powers of rationality), then they exemplify a good will. </w:t>
      </w:r>
      <w:r w:rsidRPr="007D233B">
        <w:rPr>
          <w:rStyle w:val="StyleUnderline"/>
          <w:rFonts w:asciiTheme="minorHAnsi" w:hAnsiTheme="minorHAnsi" w:cstheme="minorHAnsi"/>
          <w:highlight w:val="green"/>
        </w:rPr>
        <w:t>It is</w:t>
      </w:r>
      <w:r w:rsidRPr="007D233B">
        <w:rPr>
          <w:rStyle w:val="StyleUnderline"/>
          <w:rFonts w:asciiTheme="minorHAnsi" w:hAnsiTheme="minorHAnsi" w:cstheme="minorHAnsi"/>
        </w:rPr>
        <w:t xml:space="preserve"> thus by virtue of </w:t>
      </w:r>
      <w:r w:rsidRPr="007D233B">
        <w:rPr>
          <w:rStyle w:val="StyleUnderline"/>
          <w:rFonts w:asciiTheme="minorHAnsi" w:hAnsiTheme="minorHAnsi" w:cstheme="minorHAnsi"/>
          <w:highlight w:val="green"/>
        </w:rPr>
        <w:t xml:space="preserve">our capacity to exemplify a </w:t>
      </w:r>
      <w:proofErr w:type="gramStart"/>
      <w:r w:rsidRPr="007D233B">
        <w:rPr>
          <w:rStyle w:val="StyleUnderline"/>
          <w:rFonts w:asciiTheme="minorHAnsi" w:hAnsiTheme="minorHAnsi" w:cstheme="minorHAnsi"/>
          <w:highlight w:val="green"/>
        </w:rPr>
        <w:t>good will</w:t>
      </w:r>
      <w:proofErr w:type="gramEnd"/>
      <w:r w:rsidRPr="007D233B">
        <w:rPr>
          <w:rStyle w:val="StyleUnderline"/>
          <w:rFonts w:asciiTheme="minorHAnsi" w:hAnsiTheme="minorHAnsi" w:cstheme="minorHAnsi"/>
          <w:highlight w:val="green"/>
        </w:rPr>
        <w:t xml:space="preserve"> that humanity is the seat of </w:t>
      </w:r>
      <w:r w:rsidRPr="007D233B">
        <w:rPr>
          <w:rStyle w:val="Emphasis"/>
          <w:rFonts w:asciiTheme="minorHAnsi" w:hAnsiTheme="minorHAnsi" w:cstheme="minorHAnsi"/>
          <w:highlight w:val="green"/>
        </w:rPr>
        <w:t>unconditional value</w:t>
      </w:r>
      <w:r w:rsidRPr="007D233B">
        <w:rPr>
          <w:rStyle w:val="StyleUnderline"/>
          <w:rFonts w:asciiTheme="minorHAnsi" w:hAnsiTheme="minorHAnsi" w:cstheme="minorHAnsi"/>
        </w:rPr>
        <w:t xml:space="preserve"> in the universe</w:t>
      </w:r>
      <w:r w:rsidRPr="007D233B">
        <w:rPr>
          <w:rFonts w:asciiTheme="minorHAnsi" w:hAnsiTheme="minorHAnsi" w:cstheme="minorHAnsi"/>
          <w:sz w:val="16"/>
        </w:rPr>
        <w:t xml:space="preserve">. This leads back to Kant’s tele- </w:t>
      </w:r>
      <w:proofErr w:type="spellStart"/>
      <w:r w:rsidRPr="007D233B">
        <w:rPr>
          <w:rFonts w:asciiTheme="minorHAnsi" w:hAnsiTheme="minorHAnsi" w:cstheme="minorHAnsi"/>
          <w:sz w:val="16"/>
        </w:rPr>
        <w:t>ological</w:t>
      </w:r>
      <w:proofErr w:type="spellEnd"/>
      <w:r w:rsidRPr="007D233B">
        <w:rPr>
          <w:rFonts w:asciiTheme="minorHAnsi" w:hAnsiTheme="minorHAnsi" w:cstheme="minorHAnsi"/>
          <w:sz w:val="16"/>
        </w:rPr>
        <w:t xml:space="preserve"> theory of nature: </w:t>
      </w:r>
      <w:r w:rsidRPr="007D233B">
        <w:rPr>
          <w:rStyle w:val="StyleUnderline"/>
          <w:rFonts w:asciiTheme="minorHAnsi" w:hAnsiTheme="minorHAnsi" w:cstheme="minorHAnsi"/>
        </w:rPr>
        <w:t xml:space="preserve">since only rational beings like us possess unconditional value,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purpose</w:t>
      </w:r>
      <w:r w:rsidRPr="007D233B">
        <w:rPr>
          <w:rStyle w:val="StyleUnderline"/>
          <w:rFonts w:asciiTheme="minorHAnsi" w:hAnsiTheme="minorHAnsi" w:cstheme="minorHAnsi"/>
          <w:highlight w:val="green"/>
        </w:rPr>
        <w:t xml:space="preserve">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natural system</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 xml:space="preserve">as a whole </w:t>
      </w:r>
      <w:r w:rsidRPr="007D233B">
        <w:rPr>
          <w:rStyle w:val="StyleUnderline"/>
          <w:rFonts w:asciiTheme="minorHAnsi" w:hAnsiTheme="minorHAnsi" w:cstheme="minorHAnsi"/>
          <w:highlight w:val="green"/>
        </w:rPr>
        <w:t>is</w:t>
      </w:r>
      <w:proofErr w:type="gramEnd"/>
      <w:r w:rsidRPr="007D233B">
        <w:rPr>
          <w:rStyle w:val="StyleUnderline"/>
          <w:rFonts w:asciiTheme="minorHAnsi" w:hAnsiTheme="minorHAnsi" w:cstheme="minorHAnsi"/>
        </w:rPr>
        <w:t xml:space="preserve"> none other than </w:t>
      </w:r>
      <w:r w:rsidRPr="007D233B">
        <w:rPr>
          <w:rStyle w:val="StyleUnderline"/>
          <w:rFonts w:asciiTheme="minorHAnsi" w:hAnsiTheme="minorHAnsi" w:cstheme="minorHAnsi"/>
          <w:highlight w:val="green"/>
        </w:rPr>
        <w:t>humanity</w:t>
      </w:r>
      <w:r w:rsidRPr="007D233B">
        <w:rPr>
          <w:rFonts w:asciiTheme="minorHAnsi" w:hAnsiTheme="minorHAnsi" w:cstheme="minorHAnsi"/>
          <w:sz w:val="16"/>
        </w:rPr>
        <w:t xml:space="preserve"> “</w:t>
      </w:r>
      <w:r w:rsidRPr="007D233B">
        <w:rPr>
          <w:rStyle w:val="StyleUnderline"/>
          <w:rFonts w:asciiTheme="minorHAnsi" w:hAnsiTheme="minorHAnsi" w:cstheme="minorHAnsi"/>
        </w:rPr>
        <w:t>Only in man</w:t>
      </w:r>
      <w:r w:rsidRPr="007D233B">
        <w:rPr>
          <w:rFonts w:asciiTheme="minorHAnsi" w:hAnsiTheme="minorHAnsi" w:cstheme="minorHAnsi"/>
          <w:sz w:val="16"/>
        </w:rPr>
        <w:t xml:space="preserve">,” Kant wrote, “and even in him only as moral subject, </w:t>
      </w:r>
      <w:r w:rsidRPr="007D233B">
        <w:rPr>
          <w:rStyle w:val="StyleUnderline"/>
          <w:rFonts w:asciiTheme="minorHAnsi" w:hAnsiTheme="minorHAnsi" w:cstheme="minorHAnsi"/>
        </w:rPr>
        <w:t>do we find unconditioned legislation regarding purposes</w:t>
      </w:r>
      <w:r w:rsidRPr="007D233B">
        <w:rPr>
          <w:rFonts w:asciiTheme="minorHAnsi" w:hAnsiTheme="minorHAnsi" w:cstheme="minorHAnsi"/>
          <w:sz w:val="16"/>
        </w:rPr>
        <w:t xml:space="preserve">. It is this legislation, therefore, </w:t>
      </w:r>
      <w:r w:rsidRPr="007D233B">
        <w:rPr>
          <w:rStyle w:val="StyleUnderline"/>
          <w:rFonts w:asciiTheme="minorHAnsi" w:hAnsiTheme="minorHAnsi" w:cstheme="minorHAnsi"/>
        </w:rPr>
        <w:t xml:space="preserve">which alone enables man to be a final purpose to which all of nature is </w:t>
      </w:r>
      <w:proofErr w:type="spellStart"/>
      <w:r w:rsidRPr="007D233B">
        <w:rPr>
          <w:rStyle w:val="StyleUnderline"/>
          <w:rFonts w:asciiTheme="minorHAnsi" w:hAnsiTheme="minorHAnsi" w:cstheme="minorHAnsi"/>
        </w:rPr>
        <w:t>teleologi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cally</w:t>
      </w:r>
      <w:proofErr w:type="spellEnd"/>
      <w:r w:rsidRPr="007D233B">
        <w:rPr>
          <w:rStyle w:val="StyleUnderline"/>
          <w:rFonts w:asciiTheme="minorHAnsi" w:hAnsiTheme="minorHAnsi" w:cstheme="minorHAnsi"/>
        </w:rPr>
        <w:t xml:space="preserve"> subordinated</w:t>
      </w:r>
      <w:r w:rsidRPr="007D233B">
        <w:rPr>
          <w:rFonts w:asciiTheme="minorHAnsi" w:hAnsiTheme="minorHAnsi" w:cstheme="minorHAnsi"/>
          <w:sz w:val="16"/>
        </w:rPr>
        <w:t xml:space="preserve">.”13 Hence, the reference to human extinction—to a universe “without men”— was given to underline the special teleological role of humanity within nature: </w:t>
      </w:r>
      <w:r w:rsidRPr="007D233B">
        <w:rPr>
          <w:rStyle w:val="StyleUnderline"/>
          <w:rFonts w:asciiTheme="minorHAnsi" w:hAnsiTheme="minorHAnsi" w:cstheme="minorHAnsi"/>
        </w:rPr>
        <w:t>without us</w:t>
      </w:r>
      <w:r w:rsidRPr="007D233B">
        <w:rPr>
          <w:rFonts w:asciiTheme="minorHAnsi" w:hAnsiTheme="minorHAnsi" w:cstheme="minorHAnsi"/>
          <w:sz w:val="16"/>
        </w:rPr>
        <w:t xml:space="preserve">, </w:t>
      </w:r>
      <w:r w:rsidRPr="007D233B">
        <w:rPr>
          <w:rStyle w:val="StyleUnderline"/>
          <w:rFonts w:asciiTheme="minorHAnsi" w:hAnsiTheme="minorHAnsi" w:cstheme="minorHAnsi"/>
        </w:rPr>
        <w:t>there would</w:t>
      </w:r>
      <w:r w:rsidRPr="007D233B">
        <w:rPr>
          <w:rFonts w:asciiTheme="minorHAnsi" w:hAnsiTheme="minorHAnsi" w:cstheme="minorHAnsi"/>
          <w:sz w:val="16"/>
        </w:rPr>
        <w:t xml:space="preserve"> remain the inner and relative purposes of the biotic and abiotic realms, but</w:t>
      </w:r>
      <w:r w:rsidRPr="007D233B">
        <w:rPr>
          <w:rStyle w:val="StyleUnderline"/>
          <w:rFonts w:asciiTheme="minorHAnsi" w:hAnsiTheme="minorHAnsi" w:cstheme="minorHAnsi"/>
        </w:rPr>
        <w:t xml:space="preserve"> no final purpose</w:t>
      </w:r>
      <w:r w:rsidRPr="007D233B">
        <w:rPr>
          <w:rFonts w:asciiTheme="minorHAnsi" w:hAnsiTheme="minorHAnsi" w:cstheme="minorHAnsi"/>
          <w:sz w:val="16"/>
        </w:rPr>
        <w:t xml:space="preserve">. To quote the relevant passage in full: The commonest Understanding, if it thinks over the presence of things in the world, and </w:t>
      </w:r>
      <w:r w:rsidRPr="007D233B">
        <w:rPr>
          <w:rStyle w:val="StyleUnderline"/>
          <w:rFonts w:asciiTheme="minorHAnsi" w:hAnsiTheme="minorHAnsi" w:cstheme="minorHAnsi"/>
        </w:rPr>
        <w:t xml:space="preserve">the existence of the world itself, cannot forbear from the judge- </w:t>
      </w:r>
      <w:proofErr w:type="spellStart"/>
      <w:r w:rsidRPr="007D233B">
        <w:rPr>
          <w:rStyle w:val="StyleUnderline"/>
          <w:rFonts w:asciiTheme="minorHAnsi" w:hAnsiTheme="minorHAnsi" w:cstheme="minorHAnsi"/>
        </w:rPr>
        <w:t>ment</w:t>
      </w:r>
      <w:proofErr w:type="spellEnd"/>
      <w:r w:rsidRPr="007D233B">
        <w:rPr>
          <w:rFonts w:asciiTheme="minorHAnsi" w:hAnsiTheme="minorHAnsi" w:cstheme="minorHAnsi"/>
          <w:sz w:val="16"/>
        </w:rPr>
        <w:t xml:space="preserve"> that all the various </w:t>
      </w:r>
      <w:r w:rsidRPr="007D233B">
        <w:rPr>
          <w:rStyle w:val="StyleUnderline"/>
          <w:rFonts w:asciiTheme="minorHAnsi" w:hAnsiTheme="minorHAnsi" w:cstheme="minorHAnsi"/>
        </w:rPr>
        <w:t>creatures</w:t>
      </w:r>
      <w:r w:rsidRPr="007D233B">
        <w:rPr>
          <w:rFonts w:asciiTheme="minorHAnsi" w:hAnsiTheme="minorHAnsi" w:cstheme="minorHAnsi"/>
          <w:sz w:val="16"/>
        </w:rPr>
        <w:t xml:space="preserve">, no matter how great the art displayed in their arrangement, and how various their purposive mutual </w:t>
      </w:r>
      <w:proofErr w:type="spellStart"/>
      <w:r w:rsidRPr="007D233B">
        <w:rPr>
          <w:rFonts w:asciiTheme="minorHAnsi" w:hAnsiTheme="minorHAnsi" w:cstheme="minorHAnsi"/>
          <w:sz w:val="16"/>
        </w:rPr>
        <w:t>connexion</w:t>
      </w:r>
      <w:proofErr w:type="spellEnd"/>
      <w:r w:rsidRPr="007D233B">
        <w:rPr>
          <w:rFonts w:asciiTheme="minorHAnsi" w:hAnsiTheme="minorHAnsi" w:cstheme="minorHAnsi"/>
          <w:sz w:val="16"/>
        </w:rPr>
        <w:t>,—even the complex of their numerous systems . . .—</w:t>
      </w:r>
      <w:r w:rsidRPr="007D233B">
        <w:rPr>
          <w:rStyle w:val="StyleUnderline"/>
          <w:rFonts w:asciiTheme="minorHAnsi" w:hAnsiTheme="minorHAnsi" w:cstheme="minorHAnsi"/>
        </w:rPr>
        <w:t>would be for nothing, if there were not also men</w:t>
      </w:r>
      <w:r w:rsidRPr="007D233B">
        <w:rPr>
          <w:rFonts w:asciiTheme="minorHAnsi" w:hAnsiTheme="minorHAnsi" w:cstheme="minorHAnsi"/>
          <w:sz w:val="16"/>
        </w:rPr>
        <w:t xml:space="preserve"> (rational beings in general). </w:t>
      </w:r>
      <w:r w:rsidRPr="007D233B">
        <w:rPr>
          <w:rStyle w:val="StyleUnderline"/>
          <w:rFonts w:asciiTheme="minorHAnsi" w:hAnsiTheme="minorHAnsi" w:cstheme="minorHAnsi"/>
          <w:highlight w:val="green"/>
        </w:rPr>
        <w:t>Without men</w:t>
      </w:r>
      <w:r w:rsidRPr="007D233B">
        <w:rPr>
          <w:rStyle w:val="StyleUnderline"/>
          <w:rFonts w:asciiTheme="minorHAnsi" w:hAnsiTheme="minorHAnsi" w:cstheme="minorHAnsi"/>
        </w:rPr>
        <w:t xml:space="preserve"> the whole </w:t>
      </w:r>
      <w:proofErr w:type="spellStart"/>
      <w:r w:rsidRPr="007D233B">
        <w:rPr>
          <w:rStyle w:val="StyleUnderline"/>
          <w:rFonts w:asciiTheme="minorHAnsi" w:hAnsiTheme="minorHAnsi" w:cstheme="minorHAnsi"/>
          <w:highlight w:val="green"/>
        </w:rPr>
        <w:t>crea</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tion</w:t>
      </w:r>
      <w:proofErr w:type="spellEnd"/>
      <w:r w:rsidRPr="007D233B">
        <w:rPr>
          <w:rStyle w:val="StyleUnderline"/>
          <w:rFonts w:asciiTheme="minorHAnsi" w:hAnsiTheme="minorHAnsi" w:cstheme="minorHAnsi"/>
          <w:highlight w:val="green"/>
        </w:rPr>
        <w:t xml:space="preserve"> would be a mere waste</w:t>
      </w:r>
      <w:r w:rsidRPr="007D233B">
        <w:rPr>
          <w:rStyle w:val="StyleUnderline"/>
          <w:rFonts w:asciiTheme="minorHAnsi" w:hAnsiTheme="minorHAnsi" w:cstheme="minorHAnsi"/>
        </w:rPr>
        <w:t xml:space="preserve">, in vain, and </w:t>
      </w:r>
      <w:r w:rsidRPr="007D233B">
        <w:rPr>
          <w:rStyle w:val="StyleUnderline"/>
          <w:rFonts w:asciiTheme="minorHAnsi" w:hAnsiTheme="minorHAnsi" w:cstheme="minorHAnsi"/>
          <w:highlight w:val="green"/>
        </w:rPr>
        <w:t>without final purpose</w:t>
      </w:r>
      <w:r w:rsidRPr="007D233B">
        <w:rPr>
          <w:rFonts w:asciiTheme="minorHAnsi" w:hAnsiTheme="minorHAnsi" w:cstheme="minorHAnsi"/>
          <w:sz w:val="16"/>
        </w:rPr>
        <w:t xml:space="preserve">.14 Although this may, as Parfit suggests, imply that humanity’s unconditional value gives us reason to ensure our continued existence, Kant did not seem to have this in mind in writing that passage, nor did he elaborate the idea later on (but see below for earlier thoughts from him about our permanent disappearance). </w:t>
      </w:r>
    </w:p>
    <w:p w14:paraId="179E3D70" w14:textId="46FFB2D1" w:rsidR="004F6186" w:rsidRPr="007D233B" w:rsidRDefault="004F6186" w:rsidP="004F6186">
      <w:pPr>
        <w:pStyle w:val="Heading4"/>
        <w:rPr>
          <w:rFonts w:asciiTheme="minorHAnsi" w:hAnsiTheme="minorHAnsi" w:cstheme="minorHAnsi"/>
        </w:rPr>
      </w:pPr>
      <w:r w:rsidRPr="007D233B">
        <w:rPr>
          <w:rFonts w:asciiTheme="minorHAnsi" w:hAnsiTheme="minorHAnsi" w:cstheme="minorHAnsi"/>
        </w:rPr>
        <w:lastRenderedPageBreak/>
        <w:t xml:space="preserve">Extinction first </w:t>
      </w:r>
      <w:r w:rsidR="0068070C" w:rsidRPr="007D233B">
        <w:rPr>
          <w:rFonts w:asciiTheme="minorHAnsi" w:hAnsiTheme="minorHAnsi" w:cstheme="minorHAnsi"/>
        </w:rPr>
        <w:t>–</w:t>
      </w:r>
      <w:r w:rsidRPr="007D233B">
        <w:rPr>
          <w:rFonts w:asciiTheme="minorHAnsi" w:hAnsiTheme="minorHAnsi" w:cstheme="minorHAnsi"/>
        </w:rPr>
        <w:t xml:space="preserve"> </w:t>
      </w:r>
      <w:r w:rsidR="0068070C" w:rsidRPr="007D233B">
        <w:rPr>
          <w:rFonts w:asciiTheme="minorHAnsi" w:hAnsiTheme="minorHAnsi" w:cstheme="minorHAnsi"/>
        </w:rPr>
        <w:t>loss of intrinsic goodness of civilizational progress</w:t>
      </w:r>
    </w:p>
    <w:p w14:paraId="2CA79EA5" w14:textId="531F6357" w:rsidR="004F6186" w:rsidRPr="007D233B" w:rsidRDefault="004F6186" w:rsidP="004F6186">
      <w:pPr>
        <w:rPr>
          <w:rFonts w:asciiTheme="minorHAnsi" w:hAnsiTheme="minorHAnsi" w:cstheme="minorHAnsi"/>
        </w:rPr>
      </w:pPr>
      <w:r w:rsidRPr="007D233B">
        <w:rPr>
          <w:rFonts w:asciiTheme="minorHAnsi" w:hAnsiTheme="minorHAnsi" w:cstheme="minorHAnsi"/>
          <w:b/>
          <w:bCs/>
          <w:sz w:val="26"/>
          <w:szCs w:val="26"/>
        </w:rPr>
        <w:t>Torres 2</w:t>
      </w:r>
      <w:r w:rsidR="0051513B" w:rsidRPr="007D233B">
        <w:rPr>
          <w:rFonts w:asciiTheme="minorHAnsi" w:hAnsiTheme="minorHAnsi" w:cstheme="minorHAnsi"/>
          <w:b/>
          <w:bCs/>
          <w:sz w:val="26"/>
          <w:szCs w:val="26"/>
        </w:rPr>
        <w:t>4</w:t>
      </w:r>
      <w:r w:rsidRPr="007D233B">
        <w:rPr>
          <w:rFonts w:asciiTheme="minorHAnsi" w:hAnsiTheme="minorHAnsi" w:cstheme="minorHAnsi"/>
        </w:rPr>
        <w:t xml:space="preserve"> [Émile P. Torres, existential risk philosopher with a PhD in philosophy at the Leibniz University Hannover, </w:t>
      </w:r>
      <w:r w:rsidR="0051513B" w:rsidRPr="007D233B">
        <w:rPr>
          <w:rFonts w:asciiTheme="minorHAnsi" w:hAnsiTheme="minorHAnsi" w:cstheme="minorHAnsi"/>
        </w:rPr>
        <w:t>2024</w:t>
      </w:r>
      <w:r w:rsidRPr="007D233B">
        <w:rPr>
          <w:rFonts w:asciiTheme="minorHAnsi" w:hAnsiTheme="minorHAnsi" w:cstheme="minorHAnsi"/>
        </w:rPr>
        <w:t xml:space="preserve">, "Human Extinction: A History of the Science and Ethics of Annihilation", Routledge &amp; CRC Press, </w:t>
      </w:r>
      <w:hyperlink r:id="rId17" w:history="1">
        <w:r w:rsidRPr="007D233B">
          <w:rPr>
            <w:rStyle w:val="Hyperlink"/>
            <w:rFonts w:asciiTheme="minorHAnsi" w:hAnsiTheme="minorHAnsi" w:cstheme="minorHAnsi"/>
          </w:rPr>
          <w:t>https://www.routledge.com/Human-Extinction-A-History-of-the-Science-and-Ethics-of-Annihilation/Torres/p/book/9781032159089]/Kankee</w:t>
        </w:r>
      </w:hyperlink>
    </w:p>
    <w:p w14:paraId="6191C8FA" w14:textId="2D13F5E5" w:rsidR="00BD6F8E" w:rsidRPr="007D233B" w:rsidRDefault="00BD6F8E" w:rsidP="004F6186">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012669DB" w14:textId="732F495A" w:rsidR="004F6186" w:rsidRPr="007D233B" w:rsidRDefault="004F6186" w:rsidP="004F6186">
      <w:pPr>
        <w:rPr>
          <w:rFonts w:asciiTheme="minorHAnsi" w:hAnsiTheme="minorHAnsi" w:cstheme="minorHAnsi"/>
          <w:sz w:val="16"/>
        </w:rPr>
      </w:pPr>
      <w:r w:rsidRPr="007D233B">
        <w:rPr>
          <w:rFonts w:asciiTheme="minorHAnsi" w:hAnsiTheme="minorHAnsi" w:cstheme="minorHAnsi"/>
          <w:sz w:val="16"/>
        </w:rPr>
        <w:t xml:space="preserve">What if one maintains that the catastrophe of B would be in some way worse than that of A? There are at least two options here: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one could argue that the process or event of Going Extinct in world B might, depending on how the </w:t>
      </w:r>
      <w:proofErr w:type="spellStart"/>
      <w:r w:rsidRPr="007D233B">
        <w:rPr>
          <w:rFonts w:asciiTheme="minorHAnsi" w:hAnsiTheme="minorHAnsi" w:cstheme="minorHAnsi"/>
          <w:sz w:val="16"/>
        </w:rPr>
        <w:t>catas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trophe</w:t>
      </w:r>
      <w:proofErr w:type="spellEnd"/>
      <w:r w:rsidRPr="007D233B">
        <w:rPr>
          <w:rFonts w:asciiTheme="minorHAnsi" w:hAnsiTheme="minorHAnsi" w:cstheme="minorHAnsi"/>
          <w:sz w:val="16"/>
        </w:rPr>
        <w:t xml:space="preserve"> happens, be worse than the process or event of 10 billion people dying in world A. Perhaps the authors of the Last Man genre would have defended this position, pointing to the additional </w:t>
      </w:r>
      <w:proofErr w:type="spellStart"/>
      <w:r w:rsidRPr="007D233B">
        <w:rPr>
          <w:rFonts w:asciiTheme="minorHAnsi" w:hAnsiTheme="minorHAnsi" w:cstheme="minorHAnsi"/>
          <w:sz w:val="16"/>
        </w:rPr>
        <w:t>sufering</w:t>
      </w:r>
      <w:proofErr w:type="spellEnd"/>
      <w:r w:rsidRPr="007D233B">
        <w:rPr>
          <w:rFonts w:asciiTheme="minorHAnsi" w:hAnsiTheme="minorHAnsi" w:cstheme="minorHAnsi"/>
          <w:sz w:val="16"/>
        </w:rPr>
        <w:t xml:space="preserve"> caused by the anticipation of our impending annihilation and experience of Going Extinct. Let’s refer to this as the no-ordinary-catastrophe thesis, because the harms singled out are unique to, or uniquely arise from, the event of extinction and hence would not occur with “ordinary” catastrophes. As </w:t>
      </w:r>
      <w:proofErr w:type="spellStart"/>
      <w:r w:rsidRPr="007D233B">
        <w:rPr>
          <w:rFonts w:asciiTheme="minorHAnsi" w:hAnsiTheme="minorHAnsi" w:cstheme="minorHAnsi"/>
          <w:sz w:val="16"/>
        </w:rPr>
        <w:t>defned</w:t>
      </w:r>
      <w:proofErr w:type="spellEnd"/>
      <w:r w:rsidRPr="007D233B">
        <w:rPr>
          <w:rFonts w:asciiTheme="minorHAnsi" w:hAnsiTheme="minorHAnsi" w:cstheme="minorHAnsi"/>
          <w:sz w:val="16"/>
        </w:rPr>
        <w:t xml:space="preserve">, the no-ordinary-catastrophe thesis is com- patible with a slightly adjusted version of the </w:t>
      </w:r>
      <w:proofErr w:type="gramStart"/>
      <w:r w:rsidRPr="007D233B">
        <w:rPr>
          <w:rFonts w:asciiTheme="minorHAnsi" w:hAnsiTheme="minorHAnsi" w:cstheme="minorHAnsi"/>
          <w:sz w:val="16"/>
        </w:rPr>
        <w:t>equivalence</w:t>
      </w:r>
      <w:proofErr w:type="gramEnd"/>
      <w:r w:rsidRPr="007D233B">
        <w:rPr>
          <w:rFonts w:asciiTheme="minorHAnsi" w:hAnsiTheme="minorHAnsi" w:cstheme="minorHAnsi"/>
          <w:sz w:val="16"/>
        </w:rPr>
        <w:t xml:space="preserve"> thesis, whereby B’s catastrophe may be worse than A’s, but the badness/wrongness of B’s catastrophe is still wholly reducible to the details of Going Extinct. On the other hand—and this is where the distinction between Going Extinct and Being Extinct enters the picture in a crucial way—one could argue that Being Extinct would entail or involve some sort of further loss, that is, above and beyond whatever harms or losses obtain in the lead-up to the Moment of Extinction. What might this further loss be? </w:t>
      </w:r>
      <w:r w:rsidRPr="007D233B">
        <w:rPr>
          <w:rStyle w:val="StyleUnderline"/>
          <w:rFonts w:asciiTheme="minorHAnsi" w:hAnsiTheme="minorHAnsi" w:cstheme="minorHAnsi"/>
        </w:rPr>
        <w:t xml:space="preserve">One popular answer is human civilization: if one believes that the loss of “civilization” would be bad, then the loss of humanity would also be bad for this reason, since </w:t>
      </w:r>
      <w:r w:rsidRPr="007D233B">
        <w:rPr>
          <w:rStyle w:val="StyleUnderline"/>
          <w:rFonts w:asciiTheme="minorHAnsi" w:hAnsiTheme="minorHAnsi" w:cstheme="minorHAnsi"/>
          <w:highlight w:val="green"/>
        </w:rPr>
        <w:t>civilization cannot exist without humanity</w:t>
      </w:r>
      <w:r w:rsidRPr="007D233B">
        <w:rPr>
          <w:rFonts w:asciiTheme="minorHAnsi" w:hAnsiTheme="minorHAnsi" w:cstheme="minorHAnsi"/>
          <w:sz w:val="16"/>
        </w:rPr>
        <w:t xml:space="preserve"> (or some suitable successors).35 Alternatively, one might argue that there being no future people would be an additional loss, perhaps because bringing people into the world bestows upon them some </w:t>
      </w:r>
      <w:proofErr w:type="spellStart"/>
      <w:r w:rsidRPr="007D233B">
        <w:rPr>
          <w:rFonts w:asciiTheme="minorHAnsi" w:hAnsiTheme="minorHAnsi" w:cstheme="minorHAnsi"/>
          <w:sz w:val="16"/>
        </w:rPr>
        <w:t>beneft</w:t>
      </w:r>
      <w:proofErr w:type="spellEnd"/>
      <w:r w:rsidRPr="007D233B">
        <w:rPr>
          <w:rFonts w:asciiTheme="minorHAnsi" w:hAnsiTheme="minorHAnsi" w:cstheme="minorHAnsi"/>
          <w:sz w:val="16"/>
        </w:rPr>
        <w:t xml:space="preserve"> (a so-called “existential” </w:t>
      </w:r>
      <w:proofErr w:type="spellStart"/>
      <w:r w:rsidRPr="007D233B">
        <w:rPr>
          <w:rFonts w:asciiTheme="minorHAnsi" w:hAnsiTheme="minorHAnsi" w:cstheme="minorHAnsi"/>
          <w:sz w:val="16"/>
        </w:rPr>
        <w:t>beneft</w:t>
      </w:r>
      <w:proofErr w:type="spellEnd"/>
      <w:r w:rsidRPr="007D233B">
        <w:rPr>
          <w:rFonts w:asciiTheme="minorHAnsi" w:hAnsiTheme="minorHAnsi" w:cstheme="minorHAnsi"/>
          <w:sz w:val="16"/>
        </w:rPr>
        <w:t xml:space="preserve">) or because a universe full of “happy” people is better than one with no people at all. Or one might argue that humanity itself has some sort of special value (e.g., intrinsic value), and hence the disappearance of our species would be </w:t>
      </w:r>
      <w:proofErr w:type="gramStart"/>
      <w:r w:rsidRPr="007D233B">
        <w:rPr>
          <w:rFonts w:asciiTheme="minorHAnsi" w:hAnsiTheme="minorHAnsi" w:cstheme="minorHAnsi"/>
          <w:sz w:val="16"/>
        </w:rPr>
        <w:t>regrettable</w:t>
      </w:r>
      <w:proofErr w:type="gramEnd"/>
      <w:r w:rsidRPr="007D233B">
        <w:rPr>
          <w:rFonts w:asciiTheme="minorHAnsi" w:hAnsiTheme="minorHAnsi" w:cstheme="minorHAnsi"/>
          <w:sz w:val="16"/>
        </w:rPr>
        <w:t xml:space="preserve"> independent of how many people perish in the extinction-causing catastrophe. In other words, imagine two more </w:t>
      </w:r>
      <w:proofErr w:type="gramStart"/>
      <w:r w:rsidRPr="007D233B">
        <w:rPr>
          <w:rFonts w:asciiTheme="minorHAnsi" w:hAnsiTheme="minorHAnsi" w:cstheme="minorHAnsi"/>
          <w:sz w:val="16"/>
        </w:rPr>
        <w:t>worlds</w:t>
      </w:r>
      <w:proofErr w:type="gramEnd"/>
      <w:r w:rsidRPr="007D233B">
        <w:rPr>
          <w:rFonts w:asciiTheme="minorHAnsi" w:hAnsiTheme="minorHAnsi" w:cstheme="minorHAnsi"/>
          <w:sz w:val="16"/>
        </w:rPr>
        <w:t xml:space="preserve">, C and D, which contain 10,000 people and 10 trillion people, respectively. Now say that all 10,000 people are suddenly killed in C and all 10 trillion are suddenly killed in D. The claim would be that, aside from the </w:t>
      </w:r>
      <w:proofErr w:type="spellStart"/>
      <w:r w:rsidRPr="007D233B">
        <w:rPr>
          <w:rFonts w:asciiTheme="minorHAnsi" w:hAnsiTheme="minorHAnsi" w:cstheme="minorHAnsi"/>
          <w:sz w:val="16"/>
        </w:rPr>
        <w:t>signifcant</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diference</w:t>
      </w:r>
      <w:proofErr w:type="spellEnd"/>
      <w:r w:rsidRPr="007D233B">
        <w:rPr>
          <w:rFonts w:asciiTheme="minorHAnsi" w:hAnsiTheme="minorHAnsi" w:cstheme="minorHAnsi"/>
          <w:sz w:val="16"/>
        </w:rPr>
        <w:t xml:space="preserve"> in total deaths in C and D, both worlds would nonetheless have undergone the same additional tragedy, namely, the extinction of humanity, and hence in this sense an identical loss would have occurred in each. Let’s group this family of normative responses to our extinction under the umbrella of further-loss views. Although Montesquieu did not specify any reasons for why the loss of humanity might constitute a “terrible calamity,” it seems at least </w:t>
      </w:r>
      <w:proofErr w:type="gramStart"/>
      <w:r w:rsidRPr="007D233B">
        <w:rPr>
          <w:rFonts w:asciiTheme="minorHAnsi" w:hAnsiTheme="minorHAnsi" w:cstheme="minorHAnsi"/>
          <w:sz w:val="16"/>
        </w:rPr>
        <w:t>fairly clear</w:t>
      </w:r>
      <w:proofErr w:type="gramEnd"/>
      <w:r w:rsidRPr="007D233B">
        <w:rPr>
          <w:rFonts w:asciiTheme="minorHAnsi" w:hAnsiTheme="minorHAnsi" w:cstheme="minorHAnsi"/>
          <w:sz w:val="16"/>
        </w:rPr>
        <w:t xml:space="preserve">, once again, that our non-existence itself was his evaluative focus. This is noteworthy. However, as it happens, Shelley’s last-man novel not only provided a vivid image of the mag- </w:t>
      </w:r>
      <w:proofErr w:type="spellStart"/>
      <w:r w:rsidRPr="007D233B">
        <w:rPr>
          <w:rFonts w:asciiTheme="minorHAnsi" w:hAnsiTheme="minorHAnsi" w:cstheme="minorHAnsi"/>
          <w:sz w:val="16"/>
        </w:rPr>
        <w:t>nitude</w:t>
      </w:r>
      <w:proofErr w:type="spellEnd"/>
      <w:r w:rsidRPr="007D233B">
        <w:rPr>
          <w:rFonts w:asciiTheme="minorHAnsi" w:hAnsiTheme="minorHAnsi" w:cstheme="minorHAnsi"/>
          <w:sz w:val="16"/>
        </w:rPr>
        <w:t xml:space="preserve"> of and unique harms associated with extinction (caused by a plague) but also may have been the very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publication in the Western tradition to explicitly point to some further losses entailed by our disappearance as reasons for this being bad. Consider Verney’s observation that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disappearance</w:t>
      </w:r>
      <w:r w:rsidRPr="007D233B">
        <w:rPr>
          <w:rStyle w:val="StyleUnderline"/>
          <w:rFonts w:asciiTheme="minorHAnsi" w:hAnsiTheme="minorHAnsi" w:cstheme="minorHAnsi"/>
        </w:rPr>
        <w:t xml:space="preserve"> of “man” in the col- </w:t>
      </w:r>
      <w:proofErr w:type="spellStart"/>
      <w:r w:rsidRPr="007D233B">
        <w:rPr>
          <w:rStyle w:val="StyleUnderline"/>
          <w:rFonts w:asciiTheme="minorHAnsi" w:hAnsiTheme="minorHAnsi" w:cstheme="minorHAnsi"/>
        </w:rPr>
        <w:t>lective</w:t>
      </w:r>
      <w:proofErr w:type="spellEnd"/>
      <w:r w:rsidRPr="007D233B">
        <w:rPr>
          <w:rStyle w:val="StyleUnderline"/>
          <w:rFonts w:asciiTheme="minorHAnsi" w:hAnsiTheme="minorHAnsi" w:cstheme="minorHAnsi"/>
        </w:rPr>
        <w:t xml:space="preserve"> sense</w:t>
      </w:r>
      <w:r w:rsidRPr="007D233B">
        <w:rPr>
          <w:rFonts w:asciiTheme="minorHAnsi" w:hAnsiTheme="minorHAnsi" w:cstheme="minorHAnsi"/>
          <w:sz w:val="16"/>
        </w:rPr>
        <w:t xml:space="preserve">, which he contrasts with “man” in the individual sense, </w:t>
      </w:r>
      <w:r w:rsidRPr="007D233B">
        <w:rPr>
          <w:rStyle w:val="StyleUnderline"/>
          <w:rFonts w:asciiTheme="minorHAnsi" w:hAnsiTheme="minorHAnsi" w:cstheme="minorHAnsi"/>
          <w:highlight w:val="green"/>
        </w:rPr>
        <w:t>would mean the</w:t>
      </w:r>
      <w:r w:rsidRPr="007D233B">
        <w:rPr>
          <w:rStyle w:val="StyleUnderline"/>
          <w:rFonts w:asciiTheme="minorHAnsi" w:hAnsiTheme="minorHAnsi" w:cstheme="minorHAnsi"/>
        </w:rPr>
        <w:t xml:space="preserve"> concomitant </w:t>
      </w:r>
      <w:r w:rsidRPr="007D233B">
        <w:rPr>
          <w:rStyle w:val="StyleUnderline"/>
          <w:rFonts w:asciiTheme="minorHAnsi" w:hAnsiTheme="minorHAnsi" w:cstheme="minorHAnsi"/>
          <w:highlight w:val="green"/>
        </w:rPr>
        <w:t>loss of</w:t>
      </w:r>
      <w:r w:rsidRPr="007D233B">
        <w:rPr>
          <w:rFonts w:asciiTheme="minorHAnsi" w:hAnsiTheme="minorHAnsi" w:cstheme="minorHAnsi"/>
          <w:sz w:val="16"/>
        </w:rPr>
        <w:t xml:space="preserve"> many </w:t>
      </w:r>
      <w:r w:rsidRPr="007D233B">
        <w:rPr>
          <w:rStyle w:val="StyleUnderline"/>
          <w:rFonts w:asciiTheme="minorHAnsi" w:hAnsiTheme="minorHAnsi" w:cstheme="minorHAnsi"/>
        </w:rPr>
        <w:t>valued things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like </w:t>
      </w:r>
      <w:r w:rsidRPr="007D233B">
        <w:rPr>
          <w:rStyle w:val="StyleUnderline"/>
          <w:rFonts w:asciiTheme="minorHAnsi" w:hAnsiTheme="minorHAnsi" w:cstheme="minorHAnsi"/>
          <w:highlight w:val="green"/>
        </w:rPr>
        <w:t>knowledge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science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 xml:space="preserve">nol- </w:t>
      </w:r>
      <w:proofErr w:type="spellStart"/>
      <w:r w:rsidRPr="007D233B">
        <w:rPr>
          <w:rStyle w:val="StyleUnderline"/>
          <w:rFonts w:asciiTheme="minorHAnsi" w:hAnsiTheme="minorHAnsi" w:cstheme="minorHAnsi"/>
        </w:rPr>
        <w:t>ogy</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poetry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philosophy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sculpture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painting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music</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theater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laughter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so on</w:t>
      </w:r>
      <w:r w:rsidRPr="007D233B">
        <w:rPr>
          <w:rFonts w:asciiTheme="minorHAnsi" w:hAnsiTheme="minorHAnsi" w:cstheme="minorHAnsi"/>
          <w:sz w:val="16"/>
        </w:rPr>
        <w:t>. “</w:t>
      </w:r>
      <w:proofErr w:type="gramStart"/>
      <w:r w:rsidRPr="007D233B">
        <w:rPr>
          <w:rFonts w:asciiTheme="minorHAnsi" w:hAnsiTheme="minorHAnsi" w:cstheme="minorHAnsi"/>
          <w:sz w:val="16"/>
        </w:rPr>
        <w:t>Alas!,</w:t>
      </w:r>
      <w:proofErr w:type="gramEnd"/>
      <w:r w:rsidRPr="007D233B">
        <w:rPr>
          <w:rFonts w:asciiTheme="minorHAnsi" w:hAnsiTheme="minorHAnsi" w:cstheme="minorHAnsi"/>
          <w:sz w:val="16"/>
        </w:rPr>
        <w:t>” he exclaims, “</w:t>
      </w:r>
      <w:r w:rsidRPr="007D233B">
        <w:rPr>
          <w:rStyle w:val="StyleUnderline"/>
          <w:rFonts w:asciiTheme="minorHAnsi" w:hAnsiTheme="minorHAnsi" w:cstheme="minorHAnsi"/>
        </w:rPr>
        <w:t xml:space="preserve">to enumerate </w:t>
      </w:r>
      <w:r w:rsidRPr="007D233B">
        <w:rPr>
          <w:rStyle w:val="StyleUnderline"/>
          <w:rFonts w:asciiTheme="minorHAnsi" w:hAnsiTheme="minorHAnsi" w:cstheme="minorHAnsi"/>
          <w:highlight w:val="green"/>
        </w:rPr>
        <w:t>the adornments of humanity</w:t>
      </w:r>
      <w:r w:rsidRPr="007D233B">
        <w:rPr>
          <w:rStyle w:val="StyleUnderline"/>
          <w:rFonts w:asciiTheme="minorHAnsi" w:hAnsiTheme="minorHAnsi" w:cstheme="minorHAnsi"/>
        </w:rPr>
        <w:t>, shews, by what we have lost, how supremely great man was. It is all over now</w:t>
      </w:r>
      <w:r w:rsidRPr="007D233B">
        <w:rPr>
          <w:rFonts w:asciiTheme="minorHAnsi" w:hAnsiTheme="minorHAnsi" w:cstheme="minorHAnsi"/>
          <w:sz w:val="16"/>
        </w:rPr>
        <w:t xml:space="preserve">.”36 One could </w:t>
      </w:r>
      <w:r w:rsidRPr="007D233B">
        <w:rPr>
          <w:rStyle w:val="StyleUnderline"/>
          <w:rFonts w:asciiTheme="minorHAnsi" w:hAnsiTheme="minorHAnsi" w:cstheme="minorHAnsi"/>
        </w:rPr>
        <w:t xml:space="preserve">inter- </w:t>
      </w:r>
      <w:proofErr w:type="spellStart"/>
      <w:r w:rsidRPr="007D233B">
        <w:rPr>
          <w:rStyle w:val="StyleUnderline"/>
          <w:rFonts w:asciiTheme="minorHAnsi" w:hAnsiTheme="minorHAnsi" w:cstheme="minorHAnsi"/>
        </w:rPr>
        <w:t>pret</w:t>
      </w:r>
      <w:proofErr w:type="spellEnd"/>
      <w:r w:rsidRPr="007D233B">
        <w:rPr>
          <w:rFonts w:asciiTheme="minorHAnsi" w:hAnsiTheme="minorHAnsi" w:cstheme="minorHAnsi"/>
          <w:sz w:val="16"/>
        </w:rPr>
        <w:t xml:space="preserve"> this as saying that there are two distinct sorts of losses involved in extinction: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the loss of</w:t>
      </w:r>
      <w:r w:rsidRPr="007D233B">
        <w:rPr>
          <w:rFonts w:asciiTheme="minorHAnsi" w:hAnsiTheme="minorHAnsi" w:cstheme="minorHAnsi"/>
          <w:sz w:val="16"/>
        </w:rPr>
        <w:t xml:space="preserve"> “man,” that is, all human beings, and second, the loss of </w:t>
      </w:r>
      <w:r w:rsidRPr="007D233B">
        <w:rPr>
          <w:rStyle w:val="StyleUnderline"/>
          <w:rFonts w:asciiTheme="minorHAnsi" w:hAnsiTheme="minorHAnsi" w:cstheme="minorHAnsi"/>
        </w:rPr>
        <w:t xml:space="preserve">all those things </w:t>
      </w:r>
      <w:r w:rsidRPr="007D233B">
        <w:rPr>
          <w:rStyle w:val="StyleUnderline"/>
          <w:rFonts w:asciiTheme="minorHAnsi" w:hAnsiTheme="minorHAnsi" w:cstheme="minorHAnsi"/>
          <w:highlight w:val="green"/>
        </w:rPr>
        <w:t>that made humanity “supremely great</w:t>
      </w:r>
      <w:r w:rsidRPr="007D233B">
        <w:rPr>
          <w:rStyle w:val="StyleUnderline"/>
          <w:rFonts w:asciiTheme="minorHAnsi" w:hAnsiTheme="minorHAnsi" w:cstheme="minorHAnsi"/>
        </w:rPr>
        <w:t>.”</w:t>
      </w:r>
      <w:r w:rsidRPr="007D233B">
        <w:rPr>
          <w:rFonts w:asciiTheme="minorHAnsi" w:hAnsiTheme="minorHAnsi" w:cstheme="minorHAnsi"/>
          <w:sz w:val="16"/>
        </w:rPr>
        <w:t xml:space="preserve"> This seems to express a further-loss view with respect to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human extinction, although Shelley did not, so far as I know, elaborate the idea beyond a few paragraphs.37 Still, we can see how these authors, and Shelley in particular, were among the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to touch upon central issues within Existential Ethics, giving perhaps the earliest articulations of the no- ordinary-catastrophe and further-loss theses. A Flower or an Insect</w:t>
      </w:r>
    </w:p>
    <w:p w14:paraId="6FAB3564"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588AE697" w14:textId="367633BA" w:rsidR="0051513B" w:rsidRPr="007D233B" w:rsidRDefault="0051513B" w:rsidP="0051513B">
      <w:pPr>
        <w:pStyle w:val="Heading4"/>
        <w:rPr>
          <w:rFonts w:asciiTheme="minorHAnsi" w:hAnsiTheme="minorHAnsi" w:cstheme="minorHAnsi"/>
        </w:rPr>
      </w:pPr>
      <w:r w:rsidRPr="007D233B">
        <w:rPr>
          <w:rFonts w:asciiTheme="minorHAnsi" w:hAnsiTheme="minorHAnsi" w:cstheme="minorHAnsi"/>
        </w:rPr>
        <w:lastRenderedPageBreak/>
        <w:t>Extinction first – unfulfilled species’ self-actualization and cosmic significance</w:t>
      </w:r>
    </w:p>
    <w:p w14:paraId="75269899" w14:textId="1AE15756" w:rsidR="0051513B" w:rsidRPr="007D233B" w:rsidRDefault="0051513B" w:rsidP="0051513B">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18" w:history="1">
        <w:r w:rsidRPr="007D233B">
          <w:rPr>
            <w:rStyle w:val="Hyperlink"/>
            <w:rFonts w:asciiTheme="minorHAnsi" w:hAnsiTheme="minorHAnsi" w:cstheme="minorHAnsi"/>
          </w:rPr>
          <w:t>https://www.routledge.com/Human-Extinction-A-History-of-the-Science-and-Ethics-of-Annihilation/Torres/p/book/9781032159089]/Kankee</w:t>
        </w:r>
      </w:hyperlink>
    </w:p>
    <w:p w14:paraId="6402DB67" w14:textId="3296F55A" w:rsidR="00BD6F8E" w:rsidRPr="007D233B" w:rsidRDefault="00BD6F8E" w:rsidP="0051513B">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0026E9AF" w14:textId="7BC706BF" w:rsidR="0051513B" w:rsidRPr="007D233B" w:rsidRDefault="0051513B" w:rsidP="0051513B">
      <w:pPr>
        <w:rPr>
          <w:rFonts w:asciiTheme="minorHAnsi" w:hAnsiTheme="minorHAnsi" w:cstheme="minorHAnsi"/>
          <w:sz w:val="16"/>
        </w:rPr>
      </w:pPr>
      <w:r w:rsidRPr="007D233B">
        <w:rPr>
          <w:rFonts w:asciiTheme="minorHAnsi" w:hAnsiTheme="minorHAnsi" w:cstheme="minorHAnsi"/>
          <w:sz w:val="16"/>
        </w:rPr>
        <w:t xml:space="preserve">The Triumphs of the Future Russell thus utilized deep-future and potentiality thinking in contending that our </w:t>
      </w:r>
      <w:r w:rsidRPr="007D233B">
        <w:rPr>
          <w:rStyle w:val="StyleUnderline"/>
          <w:rFonts w:asciiTheme="minorHAnsi" w:hAnsiTheme="minorHAnsi" w:cstheme="minorHAnsi"/>
        </w:rPr>
        <w:t xml:space="preserve">extinction would constitute a tragedy of </w:t>
      </w:r>
      <w:r w:rsidRPr="007D233B">
        <w:rPr>
          <w:rStyle w:val="Emphasis"/>
          <w:rFonts w:asciiTheme="minorHAnsi" w:hAnsiTheme="minorHAnsi" w:cstheme="minorHAnsi"/>
        </w:rPr>
        <w:t>enormous proportions</w:t>
      </w:r>
      <w:r w:rsidRPr="007D233B">
        <w:rPr>
          <w:rFonts w:asciiTheme="minorHAnsi" w:hAnsiTheme="minorHAnsi" w:cstheme="minorHAnsi"/>
          <w:sz w:val="16"/>
        </w:rPr>
        <w:t xml:space="preserve">. This view is found in two works of 1954: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in the closing chapter of his book Human </w:t>
      </w:r>
      <w:proofErr w:type="spellStart"/>
      <w:r w:rsidRPr="007D233B">
        <w:rPr>
          <w:rFonts w:asciiTheme="minorHAnsi" w:hAnsiTheme="minorHAnsi" w:cstheme="minorHAnsi"/>
          <w:sz w:val="16"/>
        </w:rPr>
        <w:t>Soci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ety</w:t>
      </w:r>
      <w:proofErr w:type="spellEnd"/>
      <w:r w:rsidRPr="007D233B">
        <w:rPr>
          <w:rFonts w:asciiTheme="minorHAnsi" w:hAnsiTheme="minorHAnsi" w:cstheme="minorHAnsi"/>
          <w:sz w:val="16"/>
        </w:rPr>
        <w:t xml:space="preserve"> in Ethics and Politics, poignantly titled “Prologue or Epilogue?,” and second, in his “Man’s Peril” radio address for the BBC.22 In the former, he began with a sweeping survey of all the progress humanity has made over the past 6,000 years, during which written language was invented, nations grew into empires, and cumulative cultural traditions gained momentum. After this retrospective picture of where we came from, he pivots toward a glance at what lies ahead, urging his readers to “view the world as astronomers view it . . . </w:t>
      </w:r>
      <w:r w:rsidRPr="007D233B">
        <w:rPr>
          <w:rStyle w:val="StyleUnderline"/>
          <w:rFonts w:asciiTheme="minorHAnsi" w:hAnsiTheme="minorHAnsi" w:cstheme="minorHAnsi"/>
        </w:rPr>
        <w:t>think</w:t>
      </w:r>
      <w:r w:rsidRPr="007D233B">
        <w:rPr>
          <w:rFonts w:asciiTheme="minorHAnsi" w:hAnsiTheme="minorHAnsi" w:cstheme="minorHAnsi"/>
          <w:sz w:val="16"/>
        </w:rPr>
        <w:t xml:space="preserve">ing </w:t>
      </w:r>
      <w:r w:rsidRPr="007D233B">
        <w:rPr>
          <w:rStyle w:val="StyleUnderline"/>
          <w:rFonts w:asciiTheme="minorHAnsi" w:hAnsiTheme="minorHAnsi" w:cstheme="minorHAnsi"/>
        </w:rPr>
        <w:t>of the future as extending through many more ages than even those contemplated in geology</w:t>
      </w:r>
      <w:r w:rsidRPr="007D233B">
        <w:rPr>
          <w:rFonts w:asciiTheme="minorHAnsi" w:hAnsiTheme="minorHAnsi" w:cstheme="minorHAnsi"/>
          <w:sz w:val="16"/>
        </w:rPr>
        <w:t xml:space="preserve">.”23 There is no reason to believe that </w:t>
      </w:r>
      <w:r w:rsidRPr="007D233B">
        <w:rPr>
          <w:rStyle w:val="StyleUnderline"/>
          <w:rFonts w:asciiTheme="minorHAnsi" w:hAnsiTheme="minorHAnsi" w:cstheme="minorHAnsi"/>
        </w:rPr>
        <w:t xml:space="preserve">Earth will </w:t>
      </w:r>
      <w:r w:rsidRPr="007D233B">
        <w:rPr>
          <w:rFonts w:asciiTheme="minorHAnsi" w:hAnsiTheme="minorHAnsi" w:cstheme="minorHAnsi"/>
          <w:sz w:val="16"/>
        </w:rPr>
        <w:t>not</w:t>
      </w:r>
      <w:r w:rsidRPr="007D233B">
        <w:rPr>
          <w:rStyle w:val="StyleUnderline"/>
          <w:rFonts w:asciiTheme="minorHAnsi" w:hAnsiTheme="minorHAnsi" w:cstheme="minorHAnsi"/>
        </w:rPr>
        <w:t xml:space="preserve"> remain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habitable for another </w:t>
      </w:r>
      <w:r w:rsidRPr="007D233B">
        <w:rPr>
          <w:rStyle w:val="Emphasis"/>
          <w:rFonts w:asciiTheme="minorHAnsi" w:hAnsiTheme="minorHAnsi" w:cstheme="minorHAnsi"/>
        </w:rPr>
        <w:t xml:space="preserve">million </w:t>
      </w:r>
      <w:proofErr w:type="spellStart"/>
      <w:r w:rsidRPr="007D233B">
        <w:rPr>
          <w:rStyle w:val="Emphasis"/>
          <w:rFonts w:asciiTheme="minorHAnsi" w:hAnsiTheme="minorHAnsi" w:cstheme="minorHAnsi"/>
        </w:rPr>
        <w:t>million</w:t>
      </w:r>
      <w:proofErr w:type="spellEnd"/>
      <w:r w:rsidRPr="007D233B">
        <w:rPr>
          <w:rStyle w:val="Emphasis"/>
          <w:rFonts w:asciiTheme="minorHAnsi" w:hAnsiTheme="minorHAnsi" w:cstheme="minorHAnsi"/>
        </w:rPr>
        <w:t xml:space="preserve"> </w:t>
      </w:r>
      <w:r w:rsidRPr="007D233B">
        <w:rPr>
          <w:rStyle w:val="StyleUnderline"/>
          <w:rFonts w:asciiTheme="minorHAnsi" w:hAnsiTheme="minorHAnsi" w:cstheme="minorHAnsi"/>
        </w:rPr>
        <w:t>years</w:t>
      </w:r>
      <w:r w:rsidRPr="007D233B">
        <w:rPr>
          <w:rFonts w:asciiTheme="minorHAnsi" w:hAnsiTheme="minorHAnsi" w:cstheme="minorHAnsi"/>
          <w:sz w:val="16"/>
        </w:rPr>
        <w:t xml:space="preserve">, and if </w:t>
      </w:r>
      <w:r w:rsidRPr="007D233B">
        <w:rPr>
          <w:rStyle w:val="StyleUnderline"/>
          <w:rFonts w:asciiTheme="minorHAnsi" w:hAnsiTheme="minorHAnsi" w:cstheme="minorHAnsi"/>
        </w:rPr>
        <w:t>man can survive</w:t>
      </w:r>
      <w:r w:rsidRPr="007D233B">
        <w:rPr>
          <w:rFonts w:asciiTheme="minorHAnsi" w:hAnsiTheme="minorHAnsi" w:cstheme="minorHAnsi"/>
          <w:sz w:val="16"/>
        </w:rPr>
        <w:t xml:space="preserve">, in spite of the dangers produced by his own frenzies, there is no reason why </w:t>
      </w:r>
      <w:r w:rsidRPr="007D233B">
        <w:rPr>
          <w:rStyle w:val="StyleUnderline"/>
          <w:rFonts w:asciiTheme="minorHAnsi" w:hAnsiTheme="minorHAnsi" w:cstheme="minorHAnsi"/>
        </w:rPr>
        <w:t xml:space="preserve">he should </w:t>
      </w:r>
      <w:r w:rsidRPr="007D233B">
        <w:rPr>
          <w:rFonts w:asciiTheme="minorHAnsi" w:hAnsiTheme="minorHAnsi" w:cstheme="minorHAnsi"/>
          <w:sz w:val="16"/>
        </w:rPr>
        <w:t>not</w:t>
      </w:r>
      <w:r w:rsidRPr="007D233B">
        <w:rPr>
          <w:rStyle w:val="StyleUnderline"/>
          <w:rFonts w:asciiTheme="minorHAnsi" w:hAnsiTheme="minorHAnsi" w:cstheme="minorHAnsi"/>
        </w:rPr>
        <w:t xml:space="preserve"> continue the career of triumph</w:t>
      </w:r>
      <w:r w:rsidRPr="007D233B">
        <w:rPr>
          <w:rFonts w:asciiTheme="minorHAnsi" w:hAnsiTheme="minorHAnsi" w:cstheme="minorHAnsi"/>
          <w:sz w:val="16"/>
        </w:rPr>
        <w:t xml:space="preserve"> upon which he has so recently embarked. . . . [T]he drama is only just begun.” What might this </w:t>
      </w:r>
      <w:r w:rsidRPr="007D233B">
        <w:rPr>
          <w:rStyle w:val="StyleUnderline"/>
          <w:rFonts w:asciiTheme="minorHAnsi" w:hAnsiTheme="minorHAnsi" w:cstheme="minorHAnsi"/>
        </w:rPr>
        <w:t>triumph consist of</w:t>
      </w:r>
      <w:r w:rsidRPr="007D233B">
        <w:rPr>
          <w:rFonts w:asciiTheme="minorHAnsi" w:hAnsiTheme="minorHAnsi" w:cstheme="minorHAnsi"/>
          <w:sz w:val="16"/>
        </w:rPr>
        <w:t xml:space="preserve">? Russell singled out </w:t>
      </w:r>
      <w:proofErr w:type="gramStart"/>
      <w:r w:rsidRPr="007D233B">
        <w:rPr>
          <w:rStyle w:val="Emphasis"/>
          <w:rFonts w:asciiTheme="minorHAnsi" w:hAnsiTheme="minorHAnsi" w:cstheme="minorHAnsi"/>
        </w:rPr>
        <w:t>knowledge</w:t>
      </w:r>
      <w:r w:rsidRPr="007D233B">
        <w:rPr>
          <w:rFonts w:asciiTheme="minorHAnsi" w:hAnsiTheme="minorHAnsi" w:cstheme="minorHAnsi"/>
          <w:sz w:val="16"/>
        </w:rPr>
        <w:t>, but</w:t>
      </w:r>
      <w:proofErr w:type="gramEnd"/>
      <w:r w:rsidRPr="007D233B">
        <w:rPr>
          <w:rFonts w:asciiTheme="minorHAnsi" w:hAnsiTheme="minorHAnsi" w:cstheme="minorHAnsi"/>
          <w:sz w:val="16"/>
        </w:rPr>
        <w:t xml:space="preserve"> added that humanity at its best deserves to be admired for the </w:t>
      </w:r>
      <w:r w:rsidRPr="007D233B">
        <w:rPr>
          <w:rStyle w:val="Emphasis"/>
          <w:rFonts w:asciiTheme="minorHAnsi" w:hAnsiTheme="minorHAnsi" w:cstheme="minorHAnsi"/>
        </w:rPr>
        <w:t>beauty</w:t>
      </w:r>
      <w:r w:rsidRPr="007D233B">
        <w:rPr>
          <w:rFonts w:asciiTheme="minorHAnsi" w:hAnsiTheme="minorHAnsi" w:cstheme="minorHAnsi"/>
          <w:sz w:val="16"/>
        </w:rPr>
        <w:t xml:space="preserve"> that it has created, its “strange visions that seemed like the first glimpse of a land of wonder,” and its </w:t>
      </w:r>
      <w:r w:rsidRPr="007D233B">
        <w:rPr>
          <w:rStyle w:val="StyleUnderline"/>
          <w:rFonts w:asciiTheme="minorHAnsi" w:hAnsiTheme="minorHAnsi" w:cstheme="minorHAnsi"/>
        </w:rPr>
        <w:t xml:space="preserve">capacity of </w:t>
      </w:r>
      <w:r w:rsidRPr="007D233B">
        <w:rPr>
          <w:rStyle w:val="Emphasis"/>
          <w:rFonts w:asciiTheme="minorHAnsi" w:hAnsiTheme="minorHAnsi" w:cstheme="minorHAnsi"/>
        </w:rPr>
        <w:t>love</w:t>
      </w:r>
      <w:r w:rsidRPr="007D233B">
        <w:rPr>
          <w:rFonts w:asciiTheme="minorHAnsi" w:hAnsiTheme="minorHAnsi" w:cstheme="minorHAnsi"/>
          <w:sz w:val="16"/>
        </w:rPr>
        <w:t xml:space="preserve"> and “</w:t>
      </w:r>
      <w:r w:rsidRPr="007D233B">
        <w:rPr>
          <w:rStyle w:val="StyleUnderline"/>
          <w:rFonts w:asciiTheme="minorHAnsi" w:hAnsiTheme="minorHAnsi" w:cstheme="minorHAnsi"/>
        </w:rPr>
        <w:t>sympathy for the whole human race</w:t>
      </w:r>
      <w:r w:rsidRPr="007D233B">
        <w:rPr>
          <w:rFonts w:asciiTheme="minorHAnsi" w:hAnsiTheme="minorHAnsi" w:cstheme="minorHAnsi"/>
          <w:sz w:val="16"/>
        </w:rPr>
        <w:t xml:space="preserve">, of </w:t>
      </w:r>
      <w:r w:rsidRPr="007D233B">
        <w:rPr>
          <w:rStyle w:val="Emphasis"/>
          <w:rFonts w:asciiTheme="minorHAnsi" w:hAnsiTheme="minorHAnsi" w:cstheme="minorHAnsi"/>
        </w:rPr>
        <w:t>vast hopes</w:t>
      </w:r>
      <w:r w:rsidRPr="007D233B">
        <w:rPr>
          <w:rFonts w:asciiTheme="minorHAnsi" w:hAnsiTheme="minorHAnsi" w:cstheme="minorHAnsi"/>
          <w:sz w:val="16"/>
        </w:rPr>
        <w:t xml:space="preserve"> for mankind as a whole.” Over the coming thousands of years, given “the speed with which [Man] is acquiring knowledge there is every reason to think that, if he continues on his present course, </w:t>
      </w:r>
      <w:r w:rsidRPr="007D233B">
        <w:rPr>
          <w:rStyle w:val="StyleUnderline"/>
          <w:rFonts w:asciiTheme="minorHAnsi" w:hAnsiTheme="minorHAnsi" w:cstheme="minorHAnsi"/>
        </w:rPr>
        <w:t>what he will know a thousand years from now will be equally beyond what we can imagine</w:t>
      </w:r>
      <w:r w:rsidRPr="007D233B">
        <w:rPr>
          <w:rFonts w:asciiTheme="minorHAnsi" w:hAnsiTheme="minorHAnsi" w:cstheme="minorHAnsi"/>
          <w:sz w:val="16"/>
        </w:rPr>
        <w:t xml:space="preserve">” </w:t>
      </w:r>
      <w:r w:rsidRPr="007D233B">
        <w:rPr>
          <w:rStyle w:val="StyleUnderline"/>
          <w:rFonts w:asciiTheme="minorHAnsi" w:hAnsiTheme="minorHAnsi" w:cstheme="minorHAnsi"/>
        </w:rPr>
        <w:t>as what our ancestors 1,000 years ago could imagine</w:t>
      </w:r>
      <w:r w:rsidRPr="007D233B">
        <w:rPr>
          <w:rFonts w:asciiTheme="minorHAnsi" w:hAnsiTheme="minorHAnsi" w:cstheme="minorHAnsi"/>
          <w:sz w:val="16"/>
        </w:rPr>
        <w:t xml:space="preserve"> about our present world. </w:t>
      </w:r>
      <w:r w:rsidRPr="007D233B">
        <w:rPr>
          <w:rStyle w:val="StyleUnderline"/>
          <w:rFonts w:asciiTheme="minorHAnsi" w:hAnsiTheme="minorHAnsi" w:cstheme="minorHAnsi"/>
        </w:rPr>
        <w:t xml:space="preserve">The promise of steady, or </w:t>
      </w:r>
      <w:proofErr w:type="spellStart"/>
      <w:r w:rsidRPr="007D233B">
        <w:rPr>
          <w:rStyle w:val="StyleUnderline"/>
          <w:rFonts w:asciiTheme="minorHAnsi" w:hAnsiTheme="minorHAnsi" w:cstheme="minorHAnsi"/>
          <w:highlight w:val="green"/>
        </w:rPr>
        <w:t>accelerat</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ing</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progress over</w:t>
      </w:r>
      <w:r w:rsidRPr="007D233B">
        <w:rPr>
          <w:rStyle w:val="StyleUnderline"/>
          <w:rFonts w:asciiTheme="minorHAnsi" w:hAnsiTheme="minorHAnsi" w:cstheme="minorHAnsi"/>
        </w:rPr>
        <w:t xml:space="preserve"> the course of many </w:t>
      </w:r>
      <w:r w:rsidRPr="007D233B">
        <w:rPr>
          <w:rStyle w:val="StyleUnderline"/>
          <w:rFonts w:asciiTheme="minorHAnsi" w:hAnsiTheme="minorHAnsi" w:cstheme="minorHAnsi"/>
          <w:highlight w:val="green"/>
        </w:rPr>
        <w:t>centuries</w:t>
      </w:r>
      <w:r w:rsidRPr="007D233B">
        <w:rPr>
          <w:rStyle w:val="StyleUnderline"/>
          <w:rFonts w:asciiTheme="minorHAnsi" w:hAnsiTheme="minorHAnsi" w:cstheme="minorHAnsi"/>
        </w:rPr>
        <w:t xml:space="preserve"> to come led Russell to </w:t>
      </w:r>
      <w:r w:rsidRPr="007D233B">
        <w:rPr>
          <w:rStyle w:val="StyleUnderline"/>
          <w:rFonts w:asciiTheme="minorHAnsi" w:hAnsiTheme="minorHAnsi" w:cstheme="minorHAnsi"/>
          <w:highlight w:val="green"/>
        </w:rPr>
        <w:t>a</w:t>
      </w:r>
      <w:r w:rsidR="00B035A4" w:rsidRPr="007D233B">
        <w:rPr>
          <w:rStyle w:val="StyleUnderline"/>
          <w:rFonts w:asciiTheme="minorHAnsi" w:hAnsiTheme="minorHAnsi" w:cstheme="minorHAnsi"/>
          <w:highlight w:val="green"/>
        </w:rPr>
        <w:t>f</w:t>
      </w:r>
      <w:r w:rsidRPr="007D233B">
        <w:rPr>
          <w:rStyle w:val="StyleUnderline"/>
          <w:rFonts w:asciiTheme="minorHAnsi" w:hAnsiTheme="minorHAnsi" w:cstheme="minorHAnsi"/>
          <w:highlight w:val="green"/>
        </w:rPr>
        <w:t>f</w:t>
      </w:r>
      <w:r w:rsidR="00B035A4" w:rsidRPr="007D233B">
        <w:rPr>
          <w:rStyle w:val="StyleUnderline"/>
          <w:rFonts w:asciiTheme="minorHAnsi" w:hAnsiTheme="minorHAnsi" w:cstheme="minorHAnsi"/>
          <w:highlight w:val="green"/>
        </w:rPr>
        <w:t>i</w:t>
      </w:r>
      <w:r w:rsidRPr="007D233B">
        <w:rPr>
          <w:rStyle w:val="StyleUnderline"/>
          <w:rFonts w:asciiTheme="minorHAnsi" w:hAnsiTheme="minorHAnsi" w:cstheme="minorHAnsi"/>
          <w:highlight w:val="green"/>
        </w:rPr>
        <w:t>rm</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 potential</w:t>
      </w:r>
      <w:r w:rsidRPr="007D233B">
        <w:rPr>
          <w:rStyle w:val="StyleUnderline"/>
          <w:rFonts w:asciiTheme="minorHAnsi" w:hAnsiTheme="minorHAnsi" w:cstheme="minorHAnsi"/>
        </w:rPr>
        <w:t>ity of</w:t>
      </w:r>
      <w:r w:rsidRPr="007D233B">
        <w:rPr>
          <w:rFonts w:asciiTheme="minorHAnsi" w:hAnsiTheme="minorHAnsi" w:cstheme="minorHAnsi"/>
          <w:sz w:val="16"/>
        </w:rPr>
        <w:t xml:space="preserve"> this “shining vision: </w:t>
      </w:r>
      <w:r w:rsidRPr="007D233B">
        <w:rPr>
          <w:rStyle w:val="StyleUnderline"/>
          <w:rFonts w:asciiTheme="minorHAnsi" w:hAnsiTheme="minorHAnsi" w:cstheme="minorHAnsi"/>
        </w:rPr>
        <w:t xml:space="preserve">a </w:t>
      </w:r>
      <w:r w:rsidRPr="007D233B">
        <w:rPr>
          <w:rStyle w:val="StyleUnderline"/>
          <w:rFonts w:asciiTheme="minorHAnsi" w:hAnsiTheme="minorHAnsi" w:cstheme="minorHAnsi"/>
          <w:highlight w:val="green"/>
        </w:rPr>
        <w:t>world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where none are hungry</w:t>
      </w:r>
      <w:r w:rsidRPr="007D233B">
        <w:rPr>
          <w:rFonts w:asciiTheme="minorHAnsi" w:hAnsiTheme="minorHAnsi" w:cstheme="minorHAnsi"/>
          <w:sz w:val="16"/>
        </w:rPr>
        <w:t xml:space="preserve">, where </w:t>
      </w:r>
      <w:r w:rsidRPr="007D233B">
        <w:rPr>
          <w:rStyle w:val="StyleUnderline"/>
          <w:rFonts w:asciiTheme="minorHAnsi" w:hAnsiTheme="minorHAnsi" w:cstheme="minorHAnsi"/>
        </w:rPr>
        <w:t>few</w:t>
      </w:r>
      <w:r w:rsidRPr="007D233B">
        <w:rPr>
          <w:rFonts w:asciiTheme="minorHAnsi" w:hAnsiTheme="minorHAnsi" w:cstheme="minorHAnsi"/>
          <w:sz w:val="16"/>
        </w:rPr>
        <w:t xml:space="preserve"> </w:t>
      </w:r>
      <w:r w:rsidRPr="007D233B">
        <w:rPr>
          <w:rStyle w:val="StyleUnderline"/>
          <w:rFonts w:asciiTheme="minorHAnsi" w:hAnsiTheme="minorHAnsi" w:cstheme="minorHAnsi"/>
        </w:rPr>
        <w:t>are ill</w:t>
      </w:r>
      <w:r w:rsidRPr="007D233B">
        <w:rPr>
          <w:rFonts w:asciiTheme="minorHAnsi" w:hAnsiTheme="minorHAnsi" w:cstheme="minorHAnsi"/>
          <w:sz w:val="16"/>
        </w:rPr>
        <w:t xml:space="preserve">, where </w:t>
      </w:r>
      <w:r w:rsidRPr="007D233B">
        <w:rPr>
          <w:rStyle w:val="StyleUnderline"/>
          <w:rFonts w:asciiTheme="minorHAnsi" w:hAnsiTheme="minorHAnsi" w:cstheme="minorHAnsi"/>
        </w:rPr>
        <w:t>work is pleasant</w:t>
      </w:r>
      <w:r w:rsidRPr="007D233B">
        <w:rPr>
          <w:rFonts w:asciiTheme="minorHAnsi" w:hAnsiTheme="minorHAnsi" w:cstheme="minorHAnsi"/>
          <w:sz w:val="16"/>
        </w:rPr>
        <w:t xml:space="preserve"> and not excessive, where </w:t>
      </w:r>
      <w:r w:rsidRPr="007D233B">
        <w:rPr>
          <w:rStyle w:val="StyleUnderline"/>
          <w:rFonts w:asciiTheme="minorHAnsi" w:hAnsiTheme="minorHAnsi" w:cstheme="minorHAnsi"/>
          <w:highlight w:val="green"/>
        </w:rPr>
        <w:t>kindly feeling is common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where </w:t>
      </w:r>
      <w:r w:rsidRPr="007D233B">
        <w:rPr>
          <w:rStyle w:val="StyleUnderline"/>
          <w:rFonts w:asciiTheme="minorHAnsi" w:hAnsiTheme="minorHAnsi" w:cstheme="minorHAnsi"/>
          <w:highlight w:val="green"/>
        </w:rPr>
        <w:t>minds released from fear create delight</w:t>
      </w:r>
      <w:r w:rsidRPr="007D233B">
        <w:rPr>
          <w:rStyle w:val="StyleUnderline"/>
          <w:rFonts w:asciiTheme="minorHAnsi" w:hAnsiTheme="minorHAnsi" w:cstheme="minorHAnsi"/>
        </w:rPr>
        <w:t xml:space="preserve"> for eye and ear and heart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This is what we might expect if only “the world will emerge from its present troubles, </w:t>
      </w:r>
      <w:r w:rsidRPr="007D233B">
        <w:rPr>
          <w:rFonts w:asciiTheme="minorHAnsi" w:hAnsiTheme="minorHAnsi" w:cstheme="minorHAnsi"/>
          <w:sz w:val="16"/>
        </w:rPr>
        <w:t xml:space="preserve">and . . . will </w:t>
      </w:r>
      <w:proofErr w:type="spellStart"/>
      <w:r w:rsidRPr="007D233B">
        <w:rPr>
          <w:rFonts w:asciiTheme="minorHAnsi" w:hAnsiTheme="minorHAnsi" w:cstheme="minorHAnsi"/>
          <w:sz w:val="16"/>
        </w:rPr>
        <w:t>some day</w:t>
      </w:r>
      <w:proofErr w:type="spellEnd"/>
      <w:r w:rsidRPr="007D233B">
        <w:rPr>
          <w:rFonts w:asciiTheme="minorHAnsi" w:hAnsiTheme="minorHAnsi" w:cstheme="minorHAnsi"/>
          <w:sz w:val="16"/>
        </w:rPr>
        <w:t xml:space="preserve"> learn to give the direction of its </w:t>
      </w:r>
      <w:proofErr w:type="spellStart"/>
      <w:r w:rsidRPr="007D233B">
        <w:rPr>
          <w:rFonts w:asciiTheme="minorHAnsi" w:hAnsiTheme="minorHAnsi" w:cstheme="minorHAnsi"/>
          <w:sz w:val="16"/>
        </w:rPr>
        <w:t>afairs</w:t>
      </w:r>
      <w:proofErr w:type="spellEnd"/>
      <w:r w:rsidRPr="007D233B">
        <w:rPr>
          <w:rFonts w:asciiTheme="minorHAnsi" w:hAnsiTheme="minorHAnsi" w:cstheme="minorHAnsi"/>
          <w:sz w:val="16"/>
        </w:rPr>
        <w:t xml:space="preserve">, not to cruel </w:t>
      </w:r>
      <w:proofErr w:type="spellStart"/>
      <w:r w:rsidRPr="007D233B">
        <w:rPr>
          <w:rFonts w:asciiTheme="minorHAnsi" w:hAnsiTheme="minorHAnsi" w:cstheme="minorHAnsi"/>
          <w:sz w:val="16"/>
        </w:rPr>
        <w:t>moun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tebanks</w:t>
      </w:r>
      <w:proofErr w:type="spellEnd"/>
      <w:r w:rsidRPr="007D233B">
        <w:rPr>
          <w:rFonts w:asciiTheme="minorHAnsi" w:hAnsiTheme="minorHAnsi" w:cstheme="minorHAnsi"/>
          <w:sz w:val="16"/>
        </w:rPr>
        <w:t xml:space="preserve">, but to men possessed of wisdom and courage.” It is this future that our </w:t>
      </w:r>
      <w:r w:rsidRPr="007D233B">
        <w:rPr>
          <w:rStyle w:val="StyleUnderline"/>
          <w:rFonts w:asciiTheme="minorHAnsi" w:hAnsiTheme="minorHAnsi" w:cstheme="minorHAnsi"/>
          <w:highlight w:val="green"/>
        </w:rPr>
        <w:t>extinction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threatens to erase</w:t>
      </w:r>
      <w:r w:rsidRPr="007D233B">
        <w:rPr>
          <w:rStyle w:val="StyleUnderline"/>
          <w:rFonts w:asciiTheme="minorHAnsi" w:hAnsiTheme="minorHAnsi" w:cstheme="minorHAnsi"/>
        </w:rPr>
        <w:t xml:space="preserve"> even </w:t>
      </w:r>
      <w:r w:rsidRPr="007D233B">
        <w:rPr>
          <w:rStyle w:val="StyleUnderline"/>
          <w:rFonts w:asciiTheme="minorHAnsi" w:hAnsiTheme="minorHAnsi" w:cstheme="minorHAnsi"/>
          <w:highlight w:val="green"/>
        </w:rPr>
        <w:t>before we</w:t>
      </w:r>
      <w:r w:rsidRPr="007D233B">
        <w:rPr>
          <w:rStyle w:val="StyleUnderline"/>
          <w:rFonts w:asciiTheme="minorHAnsi" w:hAnsiTheme="minorHAnsi" w:cstheme="minorHAnsi"/>
        </w:rPr>
        <w:t xml:space="preserve"> have begun to </w:t>
      </w:r>
      <w:r w:rsidRPr="007D233B">
        <w:rPr>
          <w:rStyle w:val="StyleUnderline"/>
          <w:rFonts w:asciiTheme="minorHAnsi" w:hAnsiTheme="minorHAnsi" w:cstheme="minorHAnsi"/>
          <w:highlight w:val="green"/>
        </w:rPr>
        <w:t>draw</w:t>
      </w:r>
      <w:r w:rsidRPr="007D233B">
        <w:rPr>
          <w:rStyle w:val="StyleUnderline"/>
          <w:rFonts w:asciiTheme="minorHAnsi" w:hAnsiTheme="minorHAnsi" w:cstheme="minorHAnsi"/>
        </w:rPr>
        <w:t xml:space="preserve"> it</w:t>
      </w:r>
      <w:r w:rsidRPr="007D233B">
        <w:rPr>
          <w:rFonts w:asciiTheme="minorHAnsi" w:hAnsiTheme="minorHAnsi" w:cstheme="minorHAnsi"/>
          <w:sz w:val="16"/>
        </w:rPr>
        <w:t xml:space="preserve">. “Is all this hope to count for </w:t>
      </w:r>
      <w:proofErr w:type="gramStart"/>
      <w:r w:rsidRPr="007D233B">
        <w:rPr>
          <w:rFonts w:asciiTheme="minorHAnsi" w:hAnsiTheme="minorHAnsi" w:cstheme="minorHAnsi"/>
          <w:sz w:val="16"/>
        </w:rPr>
        <w:t>nothing?,</w:t>
      </w:r>
      <w:proofErr w:type="gramEnd"/>
      <w:r w:rsidRPr="007D233B">
        <w:rPr>
          <w:rFonts w:asciiTheme="minorHAnsi" w:hAnsiTheme="minorHAnsi" w:cstheme="minorHAnsi"/>
          <w:sz w:val="16"/>
        </w:rPr>
        <w:t>” he asked.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rPr>
        <w:t>future of man</w:t>
      </w:r>
      <w:r w:rsidRPr="007D233B">
        <w:rPr>
          <w:rStyle w:val="StyleUnderline"/>
          <w:rFonts w:asciiTheme="minorHAnsi" w:hAnsiTheme="minorHAnsi" w:cstheme="minorHAnsi"/>
        </w:rPr>
        <w:t xml:space="preserve"> is at stake</w:t>
      </w:r>
      <w:r w:rsidRPr="007D233B">
        <w:rPr>
          <w:rFonts w:asciiTheme="minorHAnsi" w:hAnsiTheme="minorHAnsi" w:cstheme="minorHAnsi"/>
          <w:sz w:val="16"/>
        </w:rPr>
        <w:t xml:space="preserve">,” and these are the stakes; but “if enough men become aware of this his future is assured.”24 Russell made a number of similar points in “Man’s Peril,” although he also gestured at an idea touched upon by later theorists within this second wave, and which has more recently become one of the canonical arguments for why our extinction would be bad, namely, our cosmic signifcance.25 In the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paragraph of the address, Russell pointed toward this idea—that we may be a unique part of the universe and hence uniquely precious—and reiterated his views about our future potential if progress continues. Quoting him at length: As geological time is reckoned, </w:t>
      </w:r>
      <w:r w:rsidRPr="007D233B">
        <w:rPr>
          <w:rStyle w:val="StyleUnderline"/>
          <w:rFonts w:asciiTheme="minorHAnsi" w:hAnsiTheme="minorHAnsi" w:cstheme="minorHAnsi"/>
        </w:rPr>
        <w:t>Man has so far existed only for</w:t>
      </w:r>
      <w:r w:rsidRPr="007D233B">
        <w:rPr>
          <w:rFonts w:asciiTheme="minorHAnsi" w:hAnsiTheme="minorHAnsi" w:cstheme="minorHAnsi"/>
          <w:sz w:val="16"/>
        </w:rPr>
        <w:t xml:space="preserve"> a very short period—</w:t>
      </w:r>
      <w:r w:rsidRPr="007D233B">
        <w:rPr>
          <w:rStyle w:val="StyleUnderline"/>
          <w:rFonts w:asciiTheme="minorHAnsi" w:hAnsiTheme="minorHAnsi" w:cstheme="minorHAnsi"/>
        </w:rPr>
        <w:t>a million years</w:t>
      </w:r>
      <w:r w:rsidRPr="007D233B">
        <w:rPr>
          <w:rFonts w:asciiTheme="minorHAnsi" w:hAnsiTheme="minorHAnsi" w:cstheme="minorHAnsi"/>
          <w:sz w:val="16"/>
        </w:rPr>
        <w:t xml:space="preserve"> at the most. </w:t>
      </w:r>
      <w:r w:rsidRPr="007D233B">
        <w:rPr>
          <w:rStyle w:val="StyleUnderline"/>
          <w:rFonts w:asciiTheme="minorHAnsi" w:hAnsiTheme="minorHAnsi" w:cstheme="minorHAnsi"/>
        </w:rPr>
        <w:t>What he</w:t>
      </w:r>
      <w:r w:rsidRPr="007D233B">
        <w:rPr>
          <w:rFonts w:asciiTheme="minorHAnsi" w:hAnsiTheme="minorHAnsi" w:cstheme="minorHAnsi"/>
          <w:sz w:val="16"/>
        </w:rPr>
        <w:t xml:space="preserve"> has </w:t>
      </w:r>
      <w:r w:rsidRPr="007D233B">
        <w:rPr>
          <w:rStyle w:val="StyleUnderline"/>
          <w:rFonts w:asciiTheme="minorHAnsi" w:hAnsiTheme="minorHAnsi" w:cstheme="minorHAnsi"/>
        </w:rPr>
        <w:t>achieved</w:t>
      </w:r>
      <w:r w:rsidRPr="007D233B">
        <w:rPr>
          <w:rFonts w:asciiTheme="minorHAnsi" w:hAnsiTheme="minorHAnsi" w:cstheme="minorHAnsi"/>
          <w:sz w:val="16"/>
        </w:rPr>
        <w:t xml:space="preserve">, especially during the last 6,000 years, </w:t>
      </w:r>
      <w:r w:rsidRPr="007D233B">
        <w:rPr>
          <w:rStyle w:val="StyleUnderline"/>
          <w:rFonts w:asciiTheme="minorHAnsi" w:hAnsiTheme="minorHAnsi" w:cstheme="minorHAnsi"/>
        </w:rPr>
        <w:t xml:space="preserve">is </w:t>
      </w:r>
      <w:r w:rsidRPr="007D233B">
        <w:rPr>
          <w:rFonts w:asciiTheme="minorHAnsi" w:hAnsiTheme="minorHAnsi" w:cstheme="minorHAnsi"/>
          <w:sz w:val="16"/>
        </w:rPr>
        <w:t xml:space="preserve">something </w:t>
      </w:r>
      <w:r w:rsidRPr="007D233B">
        <w:rPr>
          <w:rStyle w:val="Emphasis"/>
          <w:rFonts w:asciiTheme="minorHAnsi" w:hAnsiTheme="minorHAnsi" w:cstheme="minorHAnsi"/>
        </w:rPr>
        <w:t>utterly new</w:t>
      </w:r>
      <w:r w:rsidRPr="007D233B">
        <w:rPr>
          <w:rFonts w:asciiTheme="minorHAnsi" w:hAnsiTheme="minorHAnsi" w:cstheme="minorHAnsi"/>
          <w:sz w:val="16"/>
        </w:rPr>
        <w:t xml:space="preserve"> </w:t>
      </w:r>
      <w:r w:rsidRPr="007D233B">
        <w:rPr>
          <w:rStyle w:val="StyleUnderline"/>
          <w:rFonts w:asciiTheme="minorHAnsi" w:hAnsiTheme="minorHAnsi" w:cstheme="minorHAnsi"/>
        </w:rPr>
        <w:t>in the history of the Cosmos</w:t>
      </w:r>
      <w:r w:rsidRPr="007D233B">
        <w:rPr>
          <w:rFonts w:asciiTheme="minorHAnsi" w:hAnsiTheme="minorHAnsi" w:cstheme="minorHAnsi"/>
          <w:sz w:val="16"/>
        </w:rPr>
        <w:t xml:space="preserve">, so far at least as we are acquainted with it. For countless ages the sun rose and set, the moon waxed and waned, the stars shone in the night, but </w:t>
      </w:r>
      <w:r w:rsidRPr="007D233B">
        <w:rPr>
          <w:rStyle w:val="StyleUnderline"/>
          <w:rFonts w:asciiTheme="minorHAnsi" w:hAnsiTheme="minorHAnsi" w:cstheme="minorHAnsi"/>
        </w:rPr>
        <w:t>it was only with the coming of Man that these things were understood.</w:t>
      </w:r>
      <w:r w:rsidRPr="007D233B">
        <w:rPr>
          <w:rFonts w:asciiTheme="minorHAnsi" w:hAnsiTheme="minorHAnsi" w:cstheme="minorHAnsi"/>
          <w:sz w:val="16"/>
        </w:rPr>
        <w:t xml:space="preserve"> In the great world of astronomy and in the little world of the atom, </w:t>
      </w:r>
      <w:r w:rsidRPr="007D233B">
        <w:rPr>
          <w:rStyle w:val="StyleUnderline"/>
          <w:rFonts w:asciiTheme="minorHAnsi" w:hAnsiTheme="minorHAnsi" w:cstheme="minorHAnsi"/>
          <w:highlight w:val="green"/>
        </w:rPr>
        <w:t>Man</w:t>
      </w:r>
      <w:r w:rsidRPr="007D233B">
        <w:rPr>
          <w:rFonts w:asciiTheme="minorHAnsi" w:hAnsiTheme="minorHAnsi" w:cstheme="minorHAnsi"/>
          <w:sz w:val="16"/>
        </w:rPr>
        <w:t xml:space="preserve"> has </w:t>
      </w:r>
      <w:r w:rsidRPr="007D233B">
        <w:rPr>
          <w:rStyle w:val="StyleUnderline"/>
          <w:rFonts w:asciiTheme="minorHAnsi" w:hAnsiTheme="minorHAnsi" w:cstheme="minorHAnsi"/>
          <w:highlight w:val="green"/>
        </w:rPr>
        <w:t>unveiled secrets</w:t>
      </w:r>
      <w:r w:rsidRPr="007D233B">
        <w:rPr>
          <w:rStyle w:val="StyleUnderline"/>
          <w:rFonts w:asciiTheme="minorHAnsi" w:hAnsiTheme="minorHAnsi" w:cstheme="minorHAnsi"/>
        </w:rPr>
        <w:t xml:space="preserve"> which might have been </w:t>
      </w:r>
      <w:r w:rsidRPr="007D233B">
        <w:rPr>
          <w:rStyle w:val="StyleUnderline"/>
          <w:rFonts w:asciiTheme="minorHAnsi" w:hAnsiTheme="minorHAnsi" w:cstheme="minorHAnsi"/>
          <w:highlight w:val="green"/>
        </w:rPr>
        <w:t xml:space="preserve">thought </w:t>
      </w:r>
      <w:r w:rsidRPr="007D233B">
        <w:rPr>
          <w:rStyle w:val="Emphasis"/>
          <w:rFonts w:asciiTheme="minorHAnsi" w:hAnsiTheme="minorHAnsi" w:cstheme="minorHAnsi"/>
          <w:highlight w:val="green"/>
        </w:rPr>
        <w:t>undiscoverable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In art</w:t>
      </w:r>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literature</w:t>
      </w:r>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religion</w:t>
      </w:r>
      <w:r w:rsidRPr="007D233B">
        <w:rPr>
          <w:rStyle w:val="StyleUnderline"/>
          <w:rFonts w:asciiTheme="minorHAnsi" w:hAnsiTheme="minorHAnsi" w:cstheme="minorHAnsi"/>
        </w:rPr>
        <w:t>, some men have shown a sublimity of feeling which makes the species worth preserving</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Is all this to end in trivial horror because so few </w:t>
      </w:r>
      <w:proofErr w:type="gramStart"/>
      <w:r w:rsidRPr="007D233B">
        <w:rPr>
          <w:rStyle w:val="StyleUnderline"/>
          <w:rFonts w:asciiTheme="minorHAnsi" w:hAnsiTheme="minorHAnsi" w:cstheme="minorHAnsi"/>
        </w:rPr>
        <w:t>are able to</w:t>
      </w:r>
      <w:proofErr w:type="gramEnd"/>
      <w:r w:rsidRPr="007D233B">
        <w:rPr>
          <w:rStyle w:val="StyleUnderline"/>
          <w:rFonts w:asciiTheme="minorHAnsi" w:hAnsiTheme="minorHAnsi" w:cstheme="minorHAnsi"/>
        </w:rPr>
        <w:t xml:space="preserve"> think of Man rather than of this or that group of men?</w:t>
      </w:r>
      <w:r w:rsidRPr="007D233B">
        <w:rPr>
          <w:rFonts w:asciiTheme="minorHAnsi" w:hAnsiTheme="minorHAnsi" w:cstheme="minorHAnsi"/>
          <w:sz w:val="16"/>
        </w:rPr>
        <w:t xml:space="preserve"> . . . I would have men forget their quarrels for a moment and </w:t>
      </w:r>
      <w:proofErr w:type="spellStart"/>
      <w:r w:rsidRPr="007D233B">
        <w:rPr>
          <w:rFonts w:asciiTheme="minorHAnsi" w:hAnsiTheme="minorHAnsi" w:cstheme="minorHAnsi"/>
          <w:sz w:val="16"/>
        </w:rPr>
        <w:t>refect</w:t>
      </w:r>
      <w:proofErr w:type="spellEnd"/>
      <w:r w:rsidRPr="007D233B">
        <w:rPr>
          <w:rFonts w:asciiTheme="minorHAnsi" w:hAnsiTheme="minorHAnsi" w:cstheme="minorHAnsi"/>
          <w:sz w:val="16"/>
        </w:rPr>
        <w:t xml:space="preserve"> that, if they will allow themselves to survive, </w:t>
      </w:r>
      <w:r w:rsidRPr="007D233B">
        <w:rPr>
          <w:rStyle w:val="StyleUnderline"/>
          <w:rFonts w:asciiTheme="minorHAnsi" w:hAnsiTheme="minorHAnsi" w:cstheme="minorHAnsi"/>
        </w:rPr>
        <w:t xml:space="preserve">there is every reason to </w:t>
      </w:r>
      <w:r w:rsidRPr="007D233B">
        <w:rPr>
          <w:rStyle w:val="StyleUnderline"/>
          <w:rFonts w:asciiTheme="minorHAnsi" w:hAnsiTheme="minorHAnsi" w:cstheme="minorHAnsi"/>
          <w:highlight w:val="green"/>
        </w:rPr>
        <w:t>expect the triumphs of the future to exceed</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immeasurably</w:t>
      </w:r>
      <w:r w:rsidRPr="007D233B">
        <w:rPr>
          <w:rStyle w:val="StyleUnderline"/>
          <w:rFonts w:asciiTheme="minorHAnsi" w:hAnsiTheme="minorHAnsi" w:cstheme="minorHAnsi"/>
          <w:highlight w:val="green"/>
        </w:rPr>
        <w:t xml:space="preserve"> the triumphs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past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There lies before us</w:t>
      </w:r>
      <w:r w:rsidRPr="007D233B">
        <w:rPr>
          <w:rFonts w:asciiTheme="minorHAnsi" w:hAnsiTheme="minorHAnsi" w:cstheme="minorHAnsi"/>
          <w:sz w:val="16"/>
        </w:rPr>
        <w:t xml:space="preserve">, if we </w:t>
      </w:r>
      <w:proofErr w:type="gramStart"/>
      <w:r w:rsidRPr="007D233B">
        <w:rPr>
          <w:rFonts w:asciiTheme="minorHAnsi" w:hAnsiTheme="minorHAnsi" w:cstheme="minorHAnsi"/>
          <w:sz w:val="16"/>
        </w:rPr>
        <w:t>choose,</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continual progress in happiness, knowledge, and wisdom</w:t>
      </w:r>
      <w:r w:rsidRPr="007D233B">
        <w:rPr>
          <w:rFonts w:asciiTheme="minorHAnsi" w:hAnsiTheme="minorHAnsi" w:cstheme="minorHAnsi"/>
          <w:sz w:val="16"/>
        </w:rPr>
        <w:t xml:space="preserve">. Shall we, instead, choose death, because we can- not forget our quarrels? As with Schilpp, Russell emphasized the importance of understanding human- </w:t>
      </w:r>
      <w:proofErr w:type="spellStart"/>
      <w:r w:rsidRPr="007D233B">
        <w:rPr>
          <w:rFonts w:asciiTheme="minorHAnsi" w:hAnsiTheme="minorHAnsi" w:cstheme="minorHAnsi"/>
          <w:sz w:val="16"/>
        </w:rPr>
        <w:t>ity</w:t>
      </w:r>
      <w:proofErr w:type="spellEnd"/>
      <w:r w:rsidRPr="007D233B">
        <w:rPr>
          <w:rFonts w:asciiTheme="minorHAnsi" w:hAnsiTheme="minorHAnsi" w:cstheme="minorHAnsi"/>
          <w:sz w:val="16"/>
        </w:rPr>
        <w:t xml:space="preserve"> as a single, </w:t>
      </w:r>
      <w:proofErr w:type="spellStart"/>
      <w:r w:rsidRPr="007D233B">
        <w:rPr>
          <w:rFonts w:asciiTheme="minorHAnsi" w:hAnsiTheme="minorHAnsi" w:cstheme="minorHAnsi"/>
          <w:sz w:val="16"/>
        </w:rPr>
        <w:t>unifed</w:t>
      </w:r>
      <w:proofErr w:type="spellEnd"/>
      <w:r w:rsidRPr="007D233B">
        <w:rPr>
          <w:rFonts w:asciiTheme="minorHAnsi" w:hAnsiTheme="minorHAnsi" w:cstheme="minorHAnsi"/>
          <w:sz w:val="16"/>
        </w:rPr>
        <w:t xml:space="preserve"> entity: “I want you, if you can,” he implored, “to set aside [political] feelings for the moment and consider yourself only as a member of a </w:t>
      </w:r>
      <w:r w:rsidRPr="007D233B">
        <w:rPr>
          <w:rFonts w:asciiTheme="minorHAnsi" w:hAnsiTheme="minorHAnsi" w:cstheme="minorHAnsi"/>
          <w:sz w:val="16"/>
        </w:rPr>
        <w:lastRenderedPageBreak/>
        <w:t xml:space="preserve">biological species which has had a remarkable history and whose disappearance none of us can desire.”26 He also once again underlined not just the progress that humanity has so far made, but the very real—in his view—possibility of </w:t>
      </w:r>
      <w:r w:rsidRPr="007D233B">
        <w:rPr>
          <w:rStyle w:val="StyleUnderline"/>
          <w:rFonts w:asciiTheme="minorHAnsi" w:hAnsiTheme="minorHAnsi" w:cstheme="minorHAnsi"/>
        </w:rPr>
        <w:t>future</w:t>
      </w:r>
      <w:r w:rsidRPr="007D233B">
        <w:rPr>
          <w:rFonts w:asciiTheme="minorHAnsi" w:hAnsiTheme="minorHAnsi" w:cstheme="minorHAnsi"/>
          <w:sz w:val="16"/>
        </w:rPr>
        <w:t xml:space="preserve"> </w:t>
      </w:r>
      <w:r w:rsidRPr="007D233B">
        <w:rPr>
          <w:rStyle w:val="StyleUnderline"/>
          <w:rFonts w:asciiTheme="minorHAnsi" w:hAnsiTheme="minorHAnsi" w:cstheme="minorHAnsi"/>
        </w:rPr>
        <w:t>leaps</w:t>
      </w:r>
      <w:r w:rsidRPr="007D233B">
        <w:rPr>
          <w:rFonts w:asciiTheme="minorHAnsi" w:hAnsiTheme="minorHAnsi" w:cstheme="minorHAnsi"/>
          <w:sz w:val="16"/>
        </w:rPr>
        <w:t xml:space="preserve"> toward a world that, </w:t>
      </w:r>
      <w:r w:rsidRPr="007D233B">
        <w:rPr>
          <w:rStyle w:val="StyleUnderline"/>
          <w:rFonts w:asciiTheme="minorHAnsi" w:hAnsiTheme="minorHAnsi" w:cstheme="minorHAnsi"/>
        </w:rPr>
        <w:t xml:space="preserve">if </w:t>
      </w:r>
      <w:r w:rsidRPr="007D233B">
        <w:rPr>
          <w:rStyle w:val="StyleUnderline"/>
          <w:rFonts w:asciiTheme="minorHAnsi" w:hAnsiTheme="minorHAnsi" w:cstheme="minorHAnsi"/>
          <w:highlight w:val="green"/>
        </w:rPr>
        <w:t>humanity</w:t>
      </w:r>
      <w:r w:rsidRPr="007D233B">
        <w:rPr>
          <w:rStyle w:val="StyleUnderline"/>
          <w:rFonts w:asciiTheme="minorHAnsi" w:hAnsiTheme="minorHAnsi" w:cstheme="minorHAnsi"/>
        </w:rPr>
        <w:t xml:space="preserve"> were to extinguish itself, </w:t>
      </w:r>
      <w:r w:rsidRPr="007D233B">
        <w:rPr>
          <w:rStyle w:val="StyleUnderline"/>
          <w:rFonts w:asciiTheme="minorHAnsi" w:hAnsiTheme="minorHAnsi" w:cstheme="minorHAnsi"/>
          <w:highlight w:val="green"/>
        </w:rPr>
        <w:t>would be</w:t>
      </w:r>
      <w:r w:rsidRPr="007D233B">
        <w:rPr>
          <w:rStyle w:val="StyleUnderline"/>
          <w:rFonts w:asciiTheme="minorHAnsi" w:hAnsiTheme="minorHAnsi" w:cstheme="minorHAnsi"/>
        </w:rPr>
        <w:t xml:space="preserve"> a great shame to lose</w:t>
      </w:r>
      <w:r w:rsidRPr="007D233B">
        <w:rPr>
          <w:rFonts w:asciiTheme="minorHAnsi" w:hAnsiTheme="minorHAnsi" w:cstheme="minorHAnsi"/>
          <w:sz w:val="16"/>
        </w:rPr>
        <w:t xml:space="preserve">. Furthermore, if this were to happen and humanity stopped </w:t>
      </w:r>
      <w:proofErr w:type="gramStart"/>
      <w:r w:rsidRPr="007D233B">
        <w:rPr>
          <w:rFonts w:asciiTheme="minorHAnsi" w:hAnsiTheme="minorHAnsi" w:cstheme="minorHAnsi"/>
          <w:sz w:val="16"/>
        </w:rPr>
        <w:t xml:space="preserve">exist- </w:t>
      </w:r>
      <w:proofErr w:type="spellStart"/>
      <w:r w:rsidRPr="007D233B">
        <w:rPr>
          <w:rFonts w:asciiTheme="minorHAnsi" w:hAnsiTheme="minorHAnsi" w:cstheme="minorHAnsi"/>
          <w:sz w:val="16"/>
        </w:rPr>
        <w:t>ing</w:t>
      </w:r>
      <w:proofErr w:type="spellEnd"/>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the universe would be deprived of something</w:t>
      </w:r>
      <w:r w:rsidRPr="007D233B">
        <w:rPr>
          <w:rFonts w:asciiTheme="minorHAnsi" w:hAnsiTheme="minorHAnsi" w:cstheme="minorHAnsi"/>
          <w:sz w:val="16"/>
        </w:rPr>
        <w:t xml:space="preserve"> that may be </w:t>
      </w:r>
      <w:r w:rsidRPr="007D233B">
        <w:rPr>
          <w:rStyle w:val="Emphasis"/>
          <w:rFonts w:asciiTheme="minorHAnsi" w:hAnsiTheme="minorHAnsi" w:cstheme="minorHAnsi"/>
        </w:rPr>
        <w:t xml:space="preserve">extremely </w:t>
      </w:r>
      <w:proofErr w:type="spellStart"/>
      <w:proofErr w:type="gramStart"/>
      <w:r w:rsidRPr="007D233B">
        <w:rPr>
          <w:rStyle w:val="Emphasis"/>
          <w:rFonts w:asciiTheme="minorHAnsi" w:hAnsiTheme="minorHAnsi" w:cstheme="minorHAnsi"/>
        </w:rPr>
        <w:t>valu</w:t>
      </w:r>
      <w:proofErr w:type="spellEnd"/>
      <w:r w:rsidRPr="007D233B">
        <w:rPr>
          <w:rStyle w:val="Emphasis"/>
          <w:rFonts w:asciiTheme="minorHAnsi" w:hAnsiTheme="minorHAnsi" w:cstheme="minorHAnsi"/>
        </w:rPr>
        <w:t>- able</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only thing</w:t>
      </w:r>
      <w:r w:rsidRPr="007D233B">
        <w:rPr>
          <w:rStyle w:val="StyleUnderline"/>
          <w:rFonts w:asciiTheme="minorHAnsi" w:hAnsiTheme="minorHAnsi" w:cstheme="minorHAnsi"/>
        </w:rPr>
        <w:t xml:space="preserve"> enveloped within it </w:t>
      </w:r>
      <w:r w:rsidRPr="007D233B">
        <w:rPr>
          <w:rStyle w:val="StyleUnderline"/>
          <w:rFonts w:asciiTheme="minorHAnsi" w:hAnsiTheme="minorHAnsi" w:cstheme="minorHAnsi"/>
          <w:highlight w:val="green"/>
        </w:rPr>
        <w:t xml:space="preserve">that possesses the ability to </w:t>
      </w:r>
      <w:r w:rsidRPr="007D233B">
        <w:rPr>
          <w:rStyle w:val="StyleUnderline"/>
          <w:rFonts w:asciiTheme="minorHAnsi" w:hAnsiTheme="minorHAnsi" w:cstheme="minorHAnsi"/>
        </w:rPr>
        <w:t xml:space="preserve">uncover its arcana and be </w:t>
      </w:r>
      <w:r w:rsidRPr="007D233B">
        <w:rPr>
          <w:rStyle w:val="StyleUnderline"/>
          <w:rFonts w:asciiTheme="minorHAnsi" w:hAnsiTheme="minorHAnsi" w:cstheme="minorHAnsi"/>
          <w:highlight w:val="green"/>
        </w:rPr>
        <w:t>awestruck by its beauty</w:t>
      </w:r>
      <w:r w:rsidRPr="007D233B">
        <w:rPr>
          <w:rFonts w:asciiTheme="minorHAnsi" w:hAnsiTheme="minorHAnsi" w:cstheme="minorHAnsi"/>
          <w:sz w:val="16"/>
        </w:rPr>
        <w:t xml:space="preserve">. (Recall that at this point, in the mid-1950s, the plurality of worlds model had fallen out of favor with most intellectuals, and hence many would have suspected that we might be alone in the cosmos.) Incidentally, Schilpp hinted at the idea of cosmic </w:t>
      </w:r>
      <w:proofErr w:type="spellStart"/>
      <w:r w:rsidRPr="007D233B">
        <w:rPr>
          <w:rFonts w:asciiTheme="minorHAnsi" w:hAnsiTheme="minorHAnsi" w:cstheme="minorHAnsi"/>
          <w:sz w:val="16"/>
        </w:rPr>
        <w:t>signifcance</w:t>
      </w:r>
      <w:proofErr w:type="spellEnd"/>
      <w:r w:rsidRPr="007D233B">
        <w:rPr>
          <w:rFonts w:asciiTheme="minorHAnsi" w:hAnsiTheme="minorHAnsi" w:cstheme="minorHAnsi"/>
          <w:sz w:val="16"/>
        </w:rPr>
        <w:t xml:space="preserve"> as well, writing that while our “growing conception and understanding of the unimaginable vast- ness of the universe” may lead one “to minimize the meaning and </w:t>
      </w:r>
      <w:proofErr w:type="spellStart"/>
      <w:r w:rsidRPr="007D233B">
        <w:rPr>
          <w:rFonts w:asciiTheme="minorHAnsi" w:hAnsiTheme="minorHAnsi" w:cstheme="minorHAnsi"/>
          <w:sz w:val="16"/>
        </w:rPr>
        <w:t>signifcance</w:t>
      </w:r>
      <w:proofErr w:type="spellEnd"/>
      <w:r w:rsidRPr="007D233B">
        <w:rPr>
          <w:rFonts w:asciiTheme="minorHAnsi" w:hAnsiTheme="minorHAnsi" w:cstheme="minorHAnsi"/>
          <w:sz w:val="16"/>
        </w:rPr>
        <w:t xml:space="preserve"> of man,” this is by no means the only factual view. There are also other established principles which make possible another outlook. In fact, this little speck of protoplasm on this third-rate planet [of a tenth-rate solar system drifting aimlessly in an endless cosmic ocean], when viewed from a </w:t>
      </w:r>
      <w:proofErr w:type="spellStart"/>
      <w:r w:rsidRPr="007D233B">
        <w:rPr>
          <w:rFonts w:asciiTheme="minorHAnsi" w:hAnsiTheme="minorHAnsi" w:cstheme="minorHAnsi"/>
          <w:sz w:val="16"/>
        </w:rPr>
        <w:t>diferent</w:t>
      </w:r>
      <w:proofErr w:type="spellEnd"/>
      <w:r w:rsidRPr="007D233B">
        <w:rPr>
          <w:rFonts w:asciiTheme="minorHAnsi" w:hAnsiTheme="minorHAnsi" w:cstheme="minorHAnsi"/>
          <w:sz w:val="16"/>
        </w:rPr>
        <w:t xml:space="preserve"> vantage-point, appears </w:t>
      </w:r>
      <w:proofErr w:type="gramStart"/>
      <w:r w:rsidRPr="007D233B">
        <w:rPr>
          <w:rFonts w:asciiTheme="minorHAnsi" w:hAnsiTheme="minorHAnsi" w:cstheme="minorHAnsi"/>
          <w:sz w:val="16"/>
        </w:rPr>
        <w:t>all the more</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signifcant</w:t>
      </w:r>
      <w:proofErr w:type="spellEnd"/>
      <w:r w:rsidRPr="007D233B">
        <w:rPr>
          <w:rFonts w:asciiTheme="minorHAnsi" w:hAnsiTheme="minorHAnsi" w:cstheme="minorHAnsi"/>
          <w:sz w:val="16"/>
        </w:rPr>
        <w:t xml:space="preserve">. For the tinier he is in material size when compared with the universe, </w:t>
      </w:r>
      <w:r w:rsidRPr="007D233B">
        <w:rPr>
          <w:rStyle w:val="StyleUnderline"/>
          <w:rFonts w:asciiTheme="minorHAnsi" w:hAnsiTheme="minorHAnsi" w:cstheme="minorHAnsi"/>
        </w:rPr>
        <w:t xml:space="preserve">the more miraculous he must appear to himself when he contemplates his ability to think of, measure,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comprehend the</w:t>
      </w:r>
      <w:r w:rsidRPr="007D233B">
        <w:rPr>
          <w:rStyle w:val="StyleUnderline"/>
          <w:rFonts w:asciiTheme="minorHAnsi" w:hAnsiTheme="minorHAnsi" w:cstheme="minorHAnsi"/>
        </w:rPr>
        <w:t xml:space="preserve"> immensity of that </w:t>
      </w:r>
      <w:r w:rsidRPr="007D233B">
        <w:rPr>
          <w:rStyle w:val="StyleUnderline"/>
          <w:rFonts w:asciiTheme="minorHAnsi" w:hAnsiTheme="minorHAnsi" w:cstheme="minorHAnsi"/>
          <w:highlight w:val="green"/>
        </w:rPr>
        <w:t>universe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not to speak of his</w:t>
      </w:r>
      <w:r w:rsidRPr="007D233B">
        <w:rPr>
          <w:rStyle w:val="StyleUnderline"/>
          <w:rFonts w:asciiTheme="minorHAnsi" w:hAnsiTheme="minorHAnsi" w:cstheme="minorHAnsi"/>
        </w:rPr>
        <w:t xml:space="preserve"> practically </w:t>
      </w:r>
      <w:r w:rsidRPr="007D233B">
        <w:rPr>
          <w:rStyle w:val="Emphasis"/>
          <w:rFonts w:asciiTheme="minorHAnsi" w:hAnsiTheme="minorHAnsi" w:cstheme="minorHAnsi"/>
          <w:highlight w:val="green"/>
        </w:rPr>
        <w:t>limitless</w:t>
      </w:r>
      <w:r w:rsidRPr="007D233B">
        <w:rPr>
          <w:rStyle w:val="StyleUnderline"/>
          <w:rFonts w:asciiTheme="minorHAnsi" w:hAnsiTheme="minorHAnsi" w:cstheme="minorHAnsi"/>
          <w:highlight w:val="green"/>
        </w:rPr>
        <w:t xml:space="preserve"> </w:t>
      </w:r>
      <w:r w:rsidRPr="007D233B">
        <w:rPr>
          <w:rStyle w:val="Emphasis"/>
          <w:rFonts w:asciiTheme="minorHAnsi" w:hAnsiTheme="minorHAnsi" w:cstheme="minorHAnsi"/>
          <w:highlight w:val="green"/>
        </w:rPr>
        <w:t>capacities</w:t>
      </w:r>
      <w:r w:rsidRPr="007D233B">
        <w:rPr>
          <w:rStyle w:val="StyleUnderline"/>
          <w:rFonts w:asciiTheme="minorHAnsi" w:hAnsiTheme="minorHAnsi" w:cstheme="minorHAnsi"/>
          <w:highlight w:val="green"/>
        </w:rPr>
        <w:t xml:space="preserve"> for invention and creation</w:t>
      </w:r>
      <w:r w:rsidRPr="007D233B">
        <w:rPr>
          <w:rStyle w:val="StyleUnderline"/>
          <w:rFonts w:asciiTheme="minorHAnsi" w:hAnsiTheme="minorHAnsi" w:cstheme="minorHAnsi"/>
        </w:rPr>
        <w:t xml:space="preserve"> in innumerable areas</w:t>
      </w:r>
      <w:r w:rsidRPr="007D233B">
        <w:rPr>
          <w:rFonts w:asciiTheme="minorHAnsi" w:hAnsiTheme="minorHAnsi" w:cstheme="minorHAnsi"/>
          <w:sz w:val="16"/>
        </w:rPr>
        <w:t xml:space="preserve">.27 Though neither Russell nor Schilpp elaborated this idea, they seemed to </w:t>
      </w:r>
      <w:proofErr w:type="spellStart"/>
      <w:r w:rsidRPr="007D233B">
        <w:rPr>
          <w:rFonts w:asciiTheme="minorHAnsi" w:hAnsiTheme="minorHAnsi" w:cstheme="minorHAnsi"/>
          <w:sz w:val="16"/>
        </w:rPr>
        <w:t>sug</w:t>
      </w:r>
      <w:proofErr w:type="spellEnd"/>
      <w:r w:rsidRPr="007D233B">
        <w:rPr>
          <w:rFonts w:asciiTheme="minorHAnsi" w:hAnsiTheme="minorHAnsi" w:cstheme="minorHAnsi"/>
          <w:sz w:val="16"/>
        </w:rPr>
        <w:t xml:space="preserve">- gest that it constitutes an additional reason for the badness or wrongness of our extinction. Let’s call it the “argument from </w:t>
      </w:r>
      <w:r w:rsidRPr="007D233B">
        <w:rPr>
          <w:rStyle w:val="Emphasis"/>
          <w:rFonts w:asciiTheme="minorHAnsi" w:hAnsiTheme="minorHAnsi" w:cstheme="minorHAnsi"/>
        </w:rPr>
        <w:t>cosmic significance</w:t>
      </w:r>
      <w:r w:rsidRPr="007D233B">
        <w:rPr>
          <w:rFonts w:asciiTheme="minorHAnsi" w:hAnsiTheme="minorHAnsi" w:cstheme="minorHAnsi"/>
          <w:sz w:val="16"/>
        </w:rPr>
        <w:t xml:space="preserve">.” After all, </w:t>
      </w:r>
      <w:r w:rsidRPr="007D233B">
        <w:rPr>
          <w:rStyle w:val="StyleUnderline"/>
          <w:rFonts w:asciiTheme="minorHAnsi" w:hAnsiTheme="minorHAnsi" w:cstheme="minorHAnsi"/>
        </w:rPr>
        <w:t xml:space="preserve">people commonly attribute special value to objects because of their uniqueness or </w:t>
      </w:r>
      <w:r w:rsidRPr="007D233B">
        <w:rPr>
          <w:rStyle w:val="Emphasis"/>
          <w:rFonts w:asciiTheme="minorHAnsi" w:hAnsiTheme="minorHAnsi" w:cstheme="minorHAnsi"/>
        </w:rPr>
        <w:t>rarity</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 </w:t>
      </w:r>
      <w:r w:rsidRPr="007D233B">
        <w:rPr>
          <w:rStyle w:val="StyleUnderline"/>
          <w:rFonts w:asciiTheme="minorHAnsi" w:hAnsiTheme="minorHAnsi" w:cstheme="minorHAnsi"/>
        </w:rPr>
        <w:t>Antikythera</w:t>
      </w:r>
      <w:r w:rsidRPr="007D233B">
        <w:rPr>
          <w:rFonts w:asciiTheme="minorHAnsi" w:hAnsiTheme="minorHAnsi" w:cstheme="minorHAnsi"/>
          <w:sz w:val="16"/>
        </w:rPr>
        <w:t xml:space="preserve"> mechanism, for example, a highly complex analogue computer constructed by the ancient Greeks between the third and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centuries BCE, </w:t>
      </w:r>
      <w:r w:rsidRPr="007D233B">
        <w:rPr>
          <w:rStyle w:val="StyleUnderline"/>
          <w:rFonts w:asciiTheme="minorHAnsi" w:hAnsiTheme="minorHAnsi" w:cstheme="minorHAnsi"/>
        </w:rPr>
        <w:t xml:space="preserve">may be considered valuable “for </w:t>
      </w:r>
      <w:proofErr w:type="gramStart"/>
      <w:r w:rsidRPr="007D233B">
        <w:rPr>
          <w:rStyle w:val="StyleUnderline"/>
          <w:rFonts w:asciiTheme="minorHAnsi" w:hAnsiTheme="minorHAnsi" w:cstheme="minorHAnsi"/>
        </w:rPr>
        <w:t>itself ”</w:t>
      </w:r>
      <w:proofErr w:type="gramEnd"/>
      <w:r w:rsidRPr="007D233B">
        <w:rPr>
          <w:rStyle w:val="StyleUnderline"/>
          <w:rFonts w:asciiTheme="minorHAnsi" w:hAnsiTheme="minorHAnsi" w:cstheme="minorHAnsi"/>
        </w:rPr>
        <w:t xml:space="preserve"> or “for its own sake</w:t>
      </w:r>
      <w:r w:rsidRPr="007D233B">
        <w:rPr>
          <w:rFonts w:asciiTheme="minorHAnsi" w:hAnsiTheme="minorHAnsi" w:cstheme="minorHAnsi"/>
          <w:sz w:val="16"/>
        </w:rPr>
        <w:t xml:space="preserve">” in part </w:t>
      </w:r>
      <w:r w:rsidRPr="007D233B">
        <w:rPr>
          <w:rStyle w:val="StyleUnderline"/>
          <w:rFonts w:asciiTheme="minorHAnsi" w:hAnsiTheme="minorHAnsi" w:cstheme="minorHAnsi"/>
        </w:rPr>
        <w:t xml:space="preserve">because it is a </w:t>
      </w:r>
      <w:r w:rsidRPr="007D233B">
        <w:rPr>
          <w:rStyle w:val="Emphasis"/>
          <w:rFonts w:asciiTheme="minorHAnsi" w:hAnsiTheme="minorHAnsi" w:cstheme="minorHAnsi"/>
        </w:rPr>
        <w:t>one-of-a-kind</w:t>
      </w:r>
      <w:r w:rsidRPr="007D233B">
        <w:rPr>
          <w:rFonts w:asciiTheme="minorHAnsi" w:hAnsiTheme="minorHAnsi" w:cstheme="minorHAnsi"/>
          <w:sz w:val="16"/>
        </w:rPr>
        <w:t xml:space="preserve"> </w:t>
      </w:r>
      <w:r w:rsidRPr="007D233B">
        <w:rPr>
          <w:rStyle w:val="StyleUnderline"/>
          <w:rFonts w:asciiTheme="minorHAnsi" w:hAnsiTheme="minorHAnsi" w:cstheme="minorHAnsi"/>
        </w:rPr>
        <w:t>artifact</w:t>
      </w:r>
      <w:r w:rsidRPr="007D233B">
        <w:rPr>
          <w:rFonts w:asciiTheme="minorHAnsi" w:hAnsiTheme="minorHAnsi" w:cstheme="minorHAnsi"/>
          <w:sz w:val="16"/>
        </w:rPr>
        <w:t xml:space="preserve">—quite possibly the earliest analogue computer ever built. </w:t>
      </w:r>
      <w:r w:rsidRPr="007D233B">
        <w:rPr>
          <w:rStyle w:val="StyleUnderline"/>
          <w:rFonts w:asciiTheme="minorHAnsi" w:hAnsiTheme="minorHAnsi" w:cstheme="minorHAnsi"/>
        </w:rPr>
        <w:t>If this artifact were destroyed, the world would be in some sense impoverished</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Or,</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fipping</w:t>
      </w:r>
      <w:proofErr w:type="spellEnd"/>
      <w:r w:rsidRPr="007D233B">
        <w:rPr>
          <w:rFonts w:asciiTheme="minorHAnsi" w:hAnsiTheme="minorHAnsi" w:cstheme="minorHAnsi"/>
          <w:sz w:val="16"/>
        </w:rPr>
        <w:t xml:space="preserve"> this around, “</w:t>
      </w:r>
      <w:r w:rsidRPr="007D233B">
        <w:rPr>
          <w:rStyle w:val="StyleUnderline"/>
          <w:rFonts w:asciiTheme="minorHAnsi" w:hAnsiTheme="minorHAnsi" w:cstheme="minorHAnsi"/>
          <w:highlight w:val="green"/>
        </w:rPr>
        <w:t>the world is richer ‘as such’ for [its] existence</w:t>
      </w:r>
      <w:r w:rsidRPr="007D233B">
        <w:rPr>
          <w:rFonts w:asciiTheme="minorHAnsi" w:hAnsiTheme="minorHAnsi" w:cstheme="minorHAnsi"/>
          <w:sz w:val="16"/>
        </w:rPr>
        <w:t xml:space="preserve">,” to quote the philosopher Shelly Kagan.28 The same might be said of humanity: </w:t>
      </w:r>
      <w:r w:rsidRPr="007D233B">
        <w:rPr>
          <w:rStyle w:val="StyleUnderline"/>
          <w:rFonts w:asciiTheme="minorHAnsi" w:hAnsiTheme="minorHAnsi" w:cstheme="minorHAnsi"/>
        </w:rPr>
        <w:t>we are</w:t>
      </w:r>
      <w:r w:rsidRPr="007D233B">
        <w:rPr>
          <w:rFonts w:asciiTheme="minorHAnsi" w:hAnsiTheme="minorHAnsi" w:cstheme="minorHAnsi"/>
          <w:sz w:val="16"/>
        </w:rPr>
        <w:t xml:space="preserve">, so to speak, </w:t>
      </w:r>
      <w:r w:rsidRPr="007D233B">
        <w:rPr>
          <w:rStyle w:val="StyleUnderline"/>
          <w:rFonts w:asciiTheme="minorHAnsi" w:hAnsiTheme="minorHAnsi" w:cstheme="minorHAnsi"/>
        </w:rPr>
        <w:t>an Antikythera</w:t>
      </w:r>
      <w:r w:rsidRPr="007D233B">
        <w:rPr>
          <w:rFonts w:asciiTheme="minorHAnsi" w:hAnsiTheme="minorHAnsi" w:cstheme="minorHAnsi"/>
          <w:sz w:val="16"/>
        </w:rPr>
        <w:t xml:space="preserve"> mechanism </w:t>
      </w:r>
      <w:r w:rsidRPr="007D233B">
        <w:rPr>
          <w:rStyle w:val="StyleUnderline"/>
          <w:rFonts w:asciiTheme="minorHAnsi" w:hAnsiTheme="minorHAnsi" w:cstheme="minorHAnsi"/>
        </w:rPr>
        <w:t>in our own right</w:t>
      </w:r>
      <w:r w:rsidRPr="007D233B">
        <w:rPr>
          <w:rFonts w:asciiTheme="minorHAnsi" w:hAnsiTheme="minorHAnsi" w:cstheme="minorHAnsi"/>
          <w:sz w:val="16"/>
        </w:rPr>
        <w:t xml:space="preserve">, assuming there are no other rational, creative, moral creatures like us. </w:t>
      </w:r>
      <w:r w:rsidRPr="007D233B">
        <w:rPr>
          <w:rStyle w:val="StyleUnderline"/>
          <w:rFonts w:asciiTheme="minorHAnsi" w:hAnsiTheme="minorHAnsi" w:cstheme="minorHAnsi"/>
          <w:highlight w:val="green"/>
        </w:rPr>
        <w:t xml:space="preserve">We are </w:t>
      </w:r>
      <w:r w:rsidRPr="007D233B">
        <w:rPr>
          <w:rStyle w:val="Emphasis"/>
          <w:rFonts w:asciiTheme="minorHAnsi" w:hAnsiTheme="minorHAnsi" w:cstheme="minorHAnsi"/>
          <w:highlight w:val="green"/>
        </w:rPr>
        <w:t>one of a kind</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Our existence</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thus </w:t>
      </w:r>
      <w:r w:rsidRPr="007D233B">
        <w:rPr>
          <w:rStyle w:val="Emphasis"/>
          <w:rFonts w:asciiTheme="minorHAnsi" w:hAnsiTheme="minorHAnsi" w:cstheme="minorHAnsi"/>
          <w:highlight w:val="green"/>
        </w:rPr>
        <w:t>enriches the cosmos</w:t>
      </w:r>
      <w:r w:rsidRPr="007D233B">
        <w:rPr>
          <w:rFonts w:asciiTheme="minorHAnsi" w:hAnsiTheme="minorHAnsi" w:cstheme="minorHAnsi"/>
          <w:sz w:val="16"/>
        </w:rPr>
        <w:t xml:space="preserve"> “as such,” </w:t>
      </w:r>
      <w:r w:rsidRPr="007D233B">
        <w:rPr>
          <w:rStyle w:val="StyleUnderline"/>
          <w:rFonts w:asciiTheme="minorHAnsi" w:hAnsiTheme="minorHAnsi" w:cstheme="minorHAnsi"/>
        </w:rPr>
        <w:t xml:space="preserve">and this gives us extra reason to </w:t>
      </w:r>
      <w:r w:rsidRPr="007D233B">
        <w:rPr>
          <w:rStyle w:val="Emphasis"/>
          <w:rFonts w:asciiTheme="minorHAnsi" w:hAnsiTheme="minorHAnsi" w:cstheme="minorHAnsi"/>
        </w:rPr>
        <w:t>safeguard</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our survival</w:t>
      </w:r>
      <w:r w:rsidRPr="007D233B">
        <w:rPr>
          <w:rFonts w:asciiTheme="minorHAnsi" w:hAnsiTheme="minorHAnsi" w:cstheme="minorHAnsi"/>
          <w:sz w:val="16"/>
        </w:rPr>
        <w:t xml:space="preserve">, or so the argument—Russell and Schilpp might concur—goes. We will return to this idea shortly. The Panic-Maker </w:t>
      </w:r>
    </w:p>
    <w:p w14:paraId="3ABFD67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7BCDDC1" w14:textId="162C40D5" w:rsidR="00CD77AD" w:rsidRPr="007D233B" w:rsidRDefault="00CD77AD" w:rsidP="00CD77AD">
      <w:pPr>
        <w:pStyle w:val="Heading4"/>
        <w:rPr>
          <w:rFonts w:asciiTheme="minorHAnsi" w:hAnsiTheme="minorHAnsi" w:cstheme="minorHAnsi"/>
        </w:rPr>
      </w:pPr>
      <w:r w:rsidRPr="007D233B">
        <w:rPr>
          <w:rFonts w:asciiTheme="minorHAnsi" w:hAnsiTheme="minorHAnsi" w:cstheme="minorHAnsi"/>
        </w:rPr>
        <w:lastRenderedPageBreak/>
        <w:t>Extinction first –</w:t>
      </w:r>
      <w:r w:rsidR="00002ABC" w:rsidRPr="007D233B">
        <w:rPr>
          <w:rFonts w:asciiTheme="minorHAnsi" w:hAnsiTheme="minorHAnsi" w:cstheme="minorHAnsi"/>
        </w:rPr>
        <w:t xml:space="preserve"> preserving </w:t>
      </w:r>
      <w:r w:rsidRPr="007D233B">
        <w:rPr>
          <w:rFonts w:asciiTheme="minorHAnsi" w:hAnsiTheme="minorHAnsi" w:cstheme="minorHAnsi"/>
        </w:rPr>
        <w:t>past and future generations</w:t>
      </w:r>
      <w:r w:rsidR="00002ABC" w:rsidRPr="007D233B">
        <w:rPr>
          <w:rFonts w:asciiTheme="minorHAnsi" w:hAnsiTheme="minorHAnsi" w:cstheme="minorHAnsi"/>
        </w:rPr>
        <w:t xml:space="preserve"> via the present is key to humanity’s collective meaning in relation to time</w:t>
      </w:r>
    </w:p>
    <w:p w14:paraId="0BD73017" w14:textId="1EFB3BA1" w:rsidR="00CD77AD" w:rsidRPr="007D233B" w:rsidRDefault="00CD77AD" w:rsidP="00CD77AD">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19" w:history="1">
        <w:r w:rsidRPr="007D233B">
          <w:rPr>
            <w:rStyle w:val="Hyperlink"/>
            <w:rFonts w:asciiTheme="minorHAnsi" w:hAnsiTheme="minorHAnsi" w:cstheme="minorHAnsi"/>
          </w:rPr>
          <w:t>https://www.routledge.com/Human-Extinction-A-History-of-the-Science-and-Ethics-of-Annihilation/Torres/p/book/9781032159089]/Kankee</w:t>
        </w:r>
      </w:hyperlink>
    </w:p>
    <w:p w14:paraId="536DADF9" w14:textId="301D95E7" w:rsidR="00BD6F8E" w:rsidRPr="007D233B" w:rsidRDefault="00BD6F8E" w:rsidP="00CD77AD">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1DEDAD20" w14:textId="02376868" w:rsidR="00CD77AD" w:rsidRPr="007D233B" w:rsidRDefault="00CD77AD" w:rsidP="00CD77AD">
      <w:pPr>
        <w:rPr>
          <w:rFonts w:asciiTheme="minorHAnsi" w:hAnsiTheme="minorHAnsi" w:cstheme="minorHAnsi"/>
          <w:sz w:val="16"/>
        </w:rPr>
      </w:pPr>
      <w:proofErr w:type="gramStart"/>
      <w:r w:rsidRPr="007D233B">
        <w:rPr>
          <w:rFonts w:asciiTheme="minorHAnsi" w:hAnsiTheme="minorHAnsi" w:cstheme="minorHAnsi"/>
          <w:sz w:val="16"/>
        </w:rPr>
        <w:t>A League of Generations If</w:t>
      </w:r>
      <w:proofErr w:type="gramEnd"/>
      <w:r w:rsidRPr="007D233B">
        <w:rPr>
          <w:rFonts w:asciiTheme="minorHAnsi" w:hAnsiTheme="minorHAnsi" w:cstheme="minorHAnsi"/>
          <w:sz w:val="16"/>
        </w:rPr>
        <w:t xml:space="preserve"> the aim, then, is to expand our ability to imagine, the question arises as to what exactly we should be imagining. Every person on the planet perishing? The “nothingness” mentioned above that would result from a nuclear holocaust? If so, what does this nothingness consist in? How should we think about it? The answer that Anders gave gestures back at Russell’s emphasis on the past and the future, although Anders did not utilize either deep-future or potentiality thinking as much as Russell. First, to understand the moral stakes of our extinction—in particular, the state or condition of Being Extinct—we must </w:t>
      </w:r>
      <w:r w:rsidRPr="007D233B">
        <w:rPr>
          <w:rStyle w:val="StyleUnderline"/>
          <w:rFonts w:asciiTheme="minorHAnsi" w:hAnsiTheme="minorHAnsi" w:cstheme="minorHAnsi"/>
        </w:rPr>
        <w:t xml:space="preserve">expand our </w:t>
      </w:r>
      <w:proofErr w:type="spellStart"/>
      <w:r w:rsidRPr="007D233B">
        <w:rPr>
          <w:rStyle w:val="StyleUnderline"/>
          <w:rFonts w:asciiTheme="minorHAnsi" w:hAnsiTheme="minorHAnsi" w:cstheme="minorHAnsi"/>
        </w:rPr>
        <w:t>imagina</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tion</w:t>
      </w:r>
      <w:proofErr w:type="spellEnd"/>
      <w:r w:rsidRPr="007D233B">
        <w:rPr>
          <w:rFonts w:asciiTheme="minorHAnsi" w:hAnsiTheme="minorHAnsi" w:cstheme="minorHAnsi"/>
          <w:sz w:val="16"/>
        </w:rPr>
        <w:t xml:space="preserve"> not just across space, considering the planetary scale of </w:t>
      </w:r>
      <w:proofErr w:type="spellStart"/>
      <w:r w:rsidRPr="007D233B">
        <w:rPr>
          <w:rFonts w:asciiTheme="minorHAnsi" w:hAnsiTheme="minorHAnsi" w:cstheme="minorHAnsi"/>
          <w:sz w:val="16"/>
        </w:rPr>
        <w:t>globocide</w:t>
      </w:r>
      <w:proofErr w:type="spellEnd"/>
      <w:r w:rsidRPr="007D233B">
        <w:rPr>
          <w:rFonts w:asciiTheme="minorHAnsi" w:hAnsiTheme="minorHAnsi" w:cstheme="minorHAnsi"/>
          <w:sz w:val="16"/>
        </w:rPr>
        <w:t xml:space="preserve">, but </w:t>
      </w:r>
      <w:r w:rsidRPr="007D233B">
        <w:rPr>
          <w:rStyle w:val="StyleUnderline"/>
          <w:rFonts w:asciiTheme="minorHAnsi" w:hAnsiTheme="minorHAnsi" w:cstheme="minorHAnsi"/>
        </w:rPr>
        <w:t>across</w:t>
      </w:r>
      <w:r w:rsidRPr="007D233B">
        <w:rPr>
          <w:rFonts w:asciiTheme="minorHAnsi" w:hAnsiTheme="minorHAnsi" w:cstheme="minorHAnsi"/>
          <w:sz w:val="16"/>
        </w:rPr>
        <w:t xml:space="preserve"> </w:t>
      </w:r>
      <w:r w:rsidRPr="007D233B">
        <w:rPr>
          <w:rStyle w:val="StyleUnderline"/>
          <w:rFonts w:asciiTheme="minorHAnsi" w:hAnsiTheme="minorHAnsi" w:cstheme="minorHAnsi"/>
        </w:rPr>
        <w:t>time</w:t>
      </w:r>
      <w:r w:rsidRPr="007D233B">
        <w:rPr>
          <w:rFonts w:asciiTheme="minorHAnsi" w:hAnsiTheme="minorHAnsi" w:cstheme="minorHAnsi"/>
          <w:sz w:val="16"/>
        </w:rPr>
        <w:t xml:space="preserve"> as well, </w:t>
      </w:r>
      <w:r w:rsidRPr="007D233B">
        <w:rPr>
          <w:rStyle w:val="StyleUnderline"/>
          <w:rFonts w:asciiTheme="minorHAnsi" w:hAnsiTheme="minorHAnsi" w:cstheme="minorHAnsi"/>
        </w:rPr>
        <w:t>both past and future</w:t>
      </w:r>
      <w:r w:rsidRPr="007D233B">
        <w:rPr>
          <w:rFonts w:asciiTheme="minorHAnsi" w:hAnsiTheme="minorHAnsi" w:cstheme="minorHAnsi"/>
          <w:sz w:val="16"/>
        </w:rPr>
        <w:t>. The fact is that, because of our novel powers of action, “</w:t>
      </w:r>
      <w:r w:rsidRPr="007D233B">
        <w:rPr>
          <w:rStyle w:val="StyleUnderline"/>
          <w:rFonts w:asciiTheme="minorHAnsi" w:hAnsiTheme="minorHAnsi" w:cstheme="minorHAnsi"/>
        </w:rPr>
        <w:t xml:space="preserve">acts committed today [can] </w:t>
      </w:r>
      <w:proofErr w:type="spellStart"/>
      <w:r w:rsidRPr="007D233B">
        <w:rPr>
          <w:rStyle w:val="StyleUnderline"/>
          <w:rFonts w:asciiTheme="minorHAnsi" w:hAnsiTheme="minorHAnsi" w:cstheme="minorHAnsi"/>
        </w:rPr>
        <w:t>afect</w:t>
      </w:r>
      <w:proofErr w:type="spellEnd"/>
      <w:r w:rsidRPr="007D233B">
        <w:rPr>
          <w:rStyle w:val="StyleUnderline"/>
          <w:rFonts w:asciiTheme="minorHAnsi" w:hAnsiTheme="minorHAnsi" w:cstheme="minorHAnsi"/>
        </w:rPr>
        <w:t xml:space="preserve"> future generations just as perniciously as our own</w:t>
      </w:r>
      <w:r w:rsidRPr="007D233B">
        <w:rPr>
          <w:rFonts w:asciiTheme="minorHAnsi" w:hAnsiTheme="minorHAnsi" w:cstheme="minorHAnsi"/>
          <w:sz w:val="16"/>
        </w:rPr>
        <w:t>,” and hence “</w:t>
      </w:r>
      <w:r w:rsidRPr="007D233B">
        <w:rPr>
          <w:rStyle w:val="StyleUnderline"/>
          <w:rFonts w:asciiTheme="minorHAnsi" w:hAnsiTheme="minorHAnsi" w:cstheme="minorHAnsi"/>
        </w:rPr>
        <w:t>the future belongs within the scope of the present</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The distinction between</w:t>
      </w:r>
      <w:r w:rsidRPr="007D233B">
        <w:rPr>
          <w:rFonts w:asciiTheme="minorHAnsi" w:hAnsiTheme="minorHAnsi" w:cstheme="minorHAnsi"/>
          <w:sz w:val="16"/>
        </w:rPr>
        <w:t xml:space="preserve"> the generations of </w:t>
      </w:r>
      <w:r w:rsidRPr="007D233B">
        <w:rPr>
          <w:rStyle w:val="StyleUnderline"/>
          <w:rFonts w:asciiTheme="minorHAnsi" w:hAnsiTheme="minorHAnsi" w:cstheme="minorHAnsi"/>
        </w:rPr>
        <w:t>today and</w:t>
      </w:r>
      <w:r w:rsidRPr="007D233B">
        <w:rPr>
          <w:rFonts w:asciiTheme="minorHAnsi" w:hAnsiTheme="minorHAnsi" w:cstheme="minorHAnsi"/>
          <w:sz w:val="16"/>
        </w:rPr>
        <w:t xml:space="preserve"> of </w:t>
      </w:r>
      <w:r w:rsidRPr="007D233B">
        <w:rPr>
          <w:rStyle w:val="StyleUnderline"/>
          <w:rFonts w:asciiTheme="minorHAnsi" w:hAnsiTheme="minorHAnsi" w:cstheme="minorHAnsi"/>
        </w:rPr>
        <w:t xml:space="preserve">tomorrow has become </w:t>
      </w:r>
      <w:r w:rsidRPr="007D233B">
        <w:rPr>
          <w:rStyle w:val="Emphasis"/>
          <w:rFonts w:asciiTheme="minorHAnsi" w:hAnsiTheme="minorHAnsi" w:cstheme="minorHAnsi"/>
        </w:rPr>
        <w:t>meaningless</w:t>
      </w:r>
      <w:r w:rsidRPr="007D233B">
        <w:rPr>
          <w:rFonts w:asciiTheme="minorHAnsi" w:hAnsiTheme="minorHAnsi" w:cstheme="minorHAnsi"/>
          <w:sz w:val="16"/>
        </w:rPr>
        <w:t xml:space="preserve">.”57 In pondering the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end of our collective story, then, we must interpret the concept of humanity as encompassing not only to-day’s mankind, not only mankind spread over the provinces of our globe; but </w:t>
      </w:r>
      <w:proofErr w:type="gramStart"/>
      <w:r w:rsidRPr="007D233B">
        <w:rPr>
          <w:rFonts w:asciiTheme="minorHAnsi" w:hAnsiTheme="minorHAnsi" w:cstheme="minorHAnsi"/>
          <w:sz w:val="16"/>
        </w:rPr>
        <w:t>also</w:t>
      </w:r>
      <w:proofErr w:type="gramEnd"/>
      <w:r w:rsidRPr="007D233B">
        <w:rPr>
          <w:rFonts w:asciiTheme="minorHAnsi" w:hAnsiTheme="minorHAnsi" w:cstheme="minorHAnsi"/>
          <w:sz w:val="16"/>
        </w:rPr>
        <w:t xml:space="preserve"> mankind spread over the provinces of time. </w:t>
      </w:r>
      <w:r w:rsidRPr="007D233B">
        <w:rPr>
          <w:rStyle w:val="StyleUnderline"/>
          <w:rFonts w:asciiTheme="minorHAnsi" w:hAnsiTheme="minorHAnsi" w:cstheme="minorHAnsi"/>
        </w:rPr>
        <w:t xml:space="preserve">For </w:t>
      </w:r>
      <w:r w:rsidRPr="007D233B">
        <w:rPr>
          <w:rStyle w:val="StyleUnderline"/>
          <w:rFonts w:asciiTheme="minorHAnsi" w:hAnsiTheme="minorHAnsi" w:cstheme="minorHAnsi"/>
          <w:highlight w:val="green"/>
        </w:rPr>
        <w:t>if</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man- kind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to-day is killed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then that which has been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dies with it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the mankind to come too</w:t>
      </w:r>
      <w:r w:rsidRPr="007D233B">
        <w:rPr>
          <w:rFonts w:asciiTheme="minorHAnsi" w:hAnsiTheme="minorHAnsi" w:cstheme="minorHAnsi"/>
          <w:sz w:val="16"/>
          <w:highlight w:val="green"/>
        </w:rPr>
        <w: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mankind which has been because, </w:t>
      </w:r>
      <w:r w:rsidRPr="007D233B">
        <w:rPr>
          <w:rStyle w:val="StyleUnderline"/>
          <w:rFonts w:asciiTheme="minorHAnsi" w:hAnsiTheme="minorHAnsi" w:cstheme="minorHAnsi"/>
          <w:highlight w:val="green"/>
        </w:rPr>
        <w:t>where there is no one who remembers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there will be nothing left to remember</w:t>
      </w:r>
      <w:r w:rsidRPr="007D233B">
        <w:rPr>
          <w:rStyle w:val="StyleUnderline"/>
          <w:rFonts w:asciiTheme="minorHAnsi" w:hAnsiTheme="minorHAnsi" w:cstheme="minorHAnsi"/>
        </w:rPr>
        <w:t>; and the mankind to come, because where there is no to-day, no to-morrow can become a to-day</w:t>
      </w:r>
      <w:r w:rsidRPr="007D233B">
        <w:rPr>
          <w:rFonts w:asciiTheme="minorHAnsi" w:hAnsiTheme="minorHAnsi" w:cstheme="minorHAnsi"/>
          <w:sz w:val="16"/>
        </w:rPr>
        <w:t xml:space="preserve">.58 In other words, the annihilation of humanity would expunge all future genera-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which Anders characterized as our “neighbors in time,” since the act of “setting </w:t>
      </w:r>
      <w:proofErr w:type="spellStart"/>
      <w:r w:rsidRPr="007D233B">
        <w:rPr>
          <w:rFonts w:asciiTheme="minorHAnsi" w:hAnsiTheme="minorHAnsi" w:cstheme="minorHAnsi"/>
          <w:sz w:val="16"/>
        </w:rPr>
        <w:t>fre</w:t>
      </w:r>
      <w:proofErr w:type="spellEnd"/>
      <w:r w:rsidRPr="007D233B">
        <w:rPr>
          <w:rFonts w:asciiTheme="minorHAnsi" w:hAnsiTheme="minorHAnsi" w:cstheme="minorHAnsi"/>
          <w:sz w:val="16"/>
        </w:rPr>
        <w:t xml:space="preserve"> to our house . . . cannot help but make the fames leap over into the cities of the future, and the not-yet-built homes of the not-yet-born generations will fall to ashes together with our homes.” But </w:t>
      </w:r>
      <w:r w:rsidRPr="007D233B">
        <w:rPr>
          <w:rStyle w:val="StyleUnderline"/>
          <w:rFonts w:asciiTheme="minorHAnsi" w:hAnsiTheme="minorHAnsi" w:cstheme="minorHAnsi"/>
        </w:rPr>
        <w:t xml:space="preserve">our disappearance would also </w:t>
      </w:r>
      <w:r w:rsidRPr="007D233B">
        <w:rPr>
          <w:rStyle w:val="Emphasis"/>
          <w:rFonts w:asciiTheme="minorHAnsi" w:hAnsiTheme="minorHAnsi" w:cstheme="minorHAnsi"/>
        </w:rPr>
        <w:t>permanently delete</w:t>
      </w:r>
      <w:r w:rsidRPr="007D233B">
        <w:rPr>
          <w:rStyle w:val="StyleUnderline"/>
          <w:rFonts w:asciiTheme="minorHAnsi" w:hAnsiTheme="minorHAnsi" w:cstheme="minorHAnsi"/>
        </w:rPr>
        <w:t xml:space="preserve"> the memories of all those who had come before us, and con- </w:t>
      </w:r>
      <w:proofErr w:type="spellStart"/>
      <w:r w:rsidRPr="007D233B">
        <w:rPr>
          <w:rStyle w:val="StyleUnderline"/>
          <w:rFonts w:asciiTheme="minorHAnsi" w:hAnsiTheme="minorHAnsi" w:cstheme="minorHAnsi"/>
        </w:rPr>
        <w:t>sequently</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we would make them die</w:t>
      </w:r>
      <w:r w:rsidRPr="007D233B">
        <w:rPr>
          <w:rStyle w:val="StyleUnderline"/>
          <w:rFonts w:asciiTheme="minorHAnsi" w:hAnsiTheme="minorHAnsi" w:cstheme="minorHAnsi"/>
        </w:rPr>
        <w:t>, too—</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second time</w:t>
      </w:r>
      <w:r w:rsidRPr="007D233B">
        <w:rPr>
          <w:rFonts w:asciiTheme="minorHAnsi" w:hAnsiTheme="minorHAnsi" w:cstheme="minorHAnsi"/>
          <w:sz w:val="16"/>
        </w:rPr>
        <w:t>, so to speak,” such that “</w:t>
      </w:r>
      <w:r w:rsidRPr="007D233B">
        <w:rPr>
          <w:rStyle w:val="StyleUnderline"/>
          <w:rFonts w:asciiTheme="minorHAnsi" w:hAnsiTheme="minorHAnsi" w:cstheme="minorHAnsi"/>
        </w:rPr>
        <w:t xml:space="preserve">after this </w:t>
      </w:r>
      <w:r w:rsidRPr="007D233B">
        <w:rPr>
          <w:rStyle w:val="StyleUnderline"/>
          <w:rFonts w:asciiTheme="minorHAnsi" w:hAnsiTheme="minorHAnsi" w:cstheme="minorHAnsi"/>
          <w:highlight w:val="green"/>
        </w:rPr>
        <w:t>second death</w:t>
      </w:r>
      <w:r w:rsidRPr="007D233B">
        <w:rPr>
          <w:rStyle w:val="StyleUnderline"/>
          <w:rFonts w:asciiTheme="minorHAnsi" w:hAnsiTheme="minorHAnsi" w:cstheme="minorHAnsi"/>
        </w:rPr>
        <w:t xml:space="preserve"> everything would be </w:t>
      </w:r>
      <w:r w:rsidRPr="007D233B">
        <w:rPr>
          <w:rStyle w:val="StyleUnderline"/>
          <w:rFonts w:asciiTheme="minorHAnsi" w:hAnsiTheme="minorHAnsi" w:cstheme="minorHAnsi"/>
          <w:highlight w:val="green"/>
        </w:rPr>
        <w:t>as if they had never been</w:t>
      </w:r>
      <w:r w:rsidRPr="007D233B">
        <w:rPr>
          <w:rStyle w:val="StyleUnderline"/>
          <w:rFonts w:asciiTheme="minorHAnsi" w:hAnsiTheme="minorHAnsi" w:cstheme="minorHAnsi"/>
        </w:rPr>
        <w:t>.</w:t>
      </w:r>
      <w:r w:rsidRPr="007D233B">
        <w:rPr>
          <w:rFonts w:asciiTheme="minorHAnsi" w:hAnsiTheme="minorHAnsi" w:cstheme="minorHAnsi"/>
          <w:sz w:val="16"/>
        </w:rPr>
        <w:t xml:space="preserve">” Anders thus held that, in imagining the outcome of human extinction, we must </w:t>
      </w:r>
      <w:r w:rsidRPr="007D233B">
        <w:rPr>
          <w:rStyle w:val="StyleUnderline"/>
          <w:rFonts w:asciiTheme="minorHAnsi" w:hAnsiTheme="minorHAnsi" w:cstheme="minorHAnsi"/>
        </w:rPr>
        <w:t xml:space="preserve">consider both past (the deceased) and future (the unborn) people along with our </w:t>
      </w:r>
      <w:proofErr w:type="spellStart"/>
      <w:r w:rsidRPr="007D233B">
        <w:rPr>
          <w:rStyle w:val="StyleUnderline"/>
          <w:rFonts w:asciiTheme="minorHAnsi" w:hAnsiTheme="minorHAnsi" w:cstheme="minorHAnsi"/>
        </w:rPr>
        <w:t>contempo</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raries</w:t>
      </w:r>
      <w:proofErr w:type="spellEnd"/>
      <w:r w:rsidRPr="007D233B">
        <w:rPr>
          <w:rFonts w:asciiTheme="minorHAnsi" w:hAnsiTheme="minorHAnsi" w:cstheme="minorHAnsi"/>
          <w:sz w:val="16"/>
        </w:rPr>
        <w:t xml:space="preserve">, all of </w:t>
      </w:r>
      <w:r w:rsidRPr="007D233B">
        <w:rPr>
          <w:rStyle w:val="StyleUnderline"/>
          <w:rFonts w:asciiTheme="minorHAnsi" w:hAnsiTheme="minorHAnsi" w:cstheme="minorHAnsi"/>
        </w:rPr>
        <w:t>whom form a</w:t>
      </w:r>
      <w:r w:rsidRPr="007D233B">
        <w:rPr>
          <w:rFonts w:asciiTheme="minorHAnsi" w:hAnsiTheme="minorHAnsi" w:cstheme="minorHAnsi"/>
          <w:sz w:val="16"/>
        </w:rPr>
        <w:t xml:space="preserve"> single “</w:t>
      </w:r>
      <w:r w:rsidRPr="007D233B">
        <w:rPr>
          <w:rStyle w:val="Emphasis"/>
          <w:rFonts w:asciiTheme="minorHAnsi" w:hAnsiTheme="minorHAnsi" w:cstheme="minorHAnsi"/>
        </w:rPr>
        <w:t>League of Generations</w:t>
      </w:r>
      <w:r w:rsidRPr="007D233B">
        <w:rPr>
          <w:rFonts w:asciiTheme="minorHAnsi" w:hAnsiTheme="minorHAnsi" w:cstheme="minorHAnsi"/>
          <w:sz w:val="16"/>
        </w:rPr>
        <w:t xml:space="preserve">.”59 It is this League of Generations that a nuclear holocaust would obliterate, not just </w:t>
      </w:r>
      <w:r w:rsidRPr="007D233B">
        <w:rPr>
          <w:rStyle w:val="StyleUnderline"/>
          <w:rFonts w:asciiTheme="minorHAnsi" w:hAnsiTheme="minorHAnsi" w:cstheme="minorHAnsi"/>
        </w:rPr>
        <w:t>everyone alive at the time of the catastrophe</w:t>
      </w:r>
      <w:r w:rsidRPr="007D233B">
        <w:rPr>
          <w:rFonts w:asciiTheme="minorHAnsi" w:hAnsiTheme="minorHAnsi" w:cstheme="minorHAnsi"/>
          <w:sz w:val="16"/>
        </w:rPr>
        <w:t xml:space="preserve">, which </w:t>
      </w:r>
      <w:r w:rsidRPr="007D233B">
        <w:rPr>
          <w:rStyle w:val="StyleUnderline"/>
          <w:rFonts w:asciiTheme="minorHAnsi" w:hAnsiTheme="minorHAnsi" w:cstheme="minorHAnsi"/>
        </w:rPr>
        <w:t>corresponds to only a small fraction of the entire league</w:t>
      </w:r>
      <w:r w:rsidRPr="007D233B">
        <w:rPr>
          <w:rFonts w:asciiTheme="minorHAnsi" w:hAnsiTheme="minorHAnsi" w:cstheme="minorHAnsi"/>
          <w:sz w:val="16"/>
        </w:rPr>
        <w:t xml:space="preserve">. Although the loss of all contemporary people would be very bad, the possibility of </w:t>
      </w:r>
      <w:r w:rsidRPr="007D233B">
        <w:rPr>
          <w:rStyle w:val="StyleUnderline"/>
          <w:rFonts w:asciiTheme="minorHAnsi" w:hAnsiTheme="minorHAnsi" w:cstheme="minorHAnsi"/>
          <w:highlight w:val="green"/>
        </w:rPr>
        <w:t>destroying the</w:t>
      </w:r>
      <w:r w:rsidRPr="007D233B">
        <w:rPr>
          <w:rFonts w:asciiTheme="minorHAnsi" w:hAnsiTheme="minorHAnsi" w:cstheme="minorHAnsi"/>
          <w:sz w:val="16"/>
        </w:rPr>
        <w:t xml:space="preserve"> entire </w:t>
      </w:r>
      <w:r w:rsidRPr="007D233B">
        <w:rPr>
          <w:rStyle w:val="StyleUnderline"/>
          <w:rFonts w:asciiTheme="minorHAnsi" w:hAnsiTheme="minorHAnsi" w:cstheme="minorHAnsi"/>
          <w:highlight w:val="green"/>
        </w:rPr>
        <w:t>League of Generations means</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the door</w:t>
      </w:r>
      <w:r w:rsidRPr="007D233B">
        <w:rPr>
          <w:rFonts w:asciiTheme="minorHAnsi" w:hAnsiTheme="minorHAnsi" w:cstheme="minorHAnsi"/>
          <w:sz w:val="16"/>
        </w:rPr>
        <w:t xml:space="preserve"> in front of us </w:t>
      </w:r>
      <w:r w:rsidRPr="007D233B">
        <w:rPr>
          <w:rStyle w:val="StyleUnderline"/>
          <w:rFonts w:asciiTheme="minorHAnsi" w:hAnsiTheme="minorHAnsi" w:cstheme="minorHAnsi"/>
          <w:highlight w:val="green"/>
        </w:rPr>
        <w:t>bears the inscription</w:t>
      </w:r>
      <w:r w:rsidRPr="007D233B">
        <w:rPr>
          <w:rStyle w:val="StyleUnderline"/>
          <w:rFonts w:asciiTheme="minorHAnsi" w:hAnsiTheme="minorHAnsi" w:cstheme="minorHAnsi"/>
        </w:rPr>
        <w:t>: “</w:t>
      </w:r>
      <w:r w:rsidRPr="007D233B">
        <w:rPr>
          <w:rStyle w:val="Emphasis"/>
          <w:rFonts w:asciiTheme="minorHAnsi" w:hAnsiTheme="minorHAnsi" w:cstheme="minorHAnsi"/>
          <w:highlight w:val="green"/>
        </w:rPr>
        <w:t>Nothing will have been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from within: “</w:t>
      </w:r>
      <w:r w:rsidRPr="007D233B">
        <w:rPr>
          <w:rStyle w:val="Emphasis"/>
          <w:rFonts w:asciiTheme="minorHAnsi" w:hAnsiTheme="minorHAnsi" w:cstheme="minorHAnsi"/>
          <w:highlight w:val="green"/>
        </w:rPr>
        <w:t>Time was an episode</w:t>
      </w:r>
      <w:r w:rsidRPr="007D233B">
        <w:rPr>
          <w:rFonts w:asciiTheme="minorHAnsi" w:hAnsiTheme="minorHAnsi" w:cstheme="minorHAnsi"/>
          <w:sz w:val="16"/>
        </w:rPr>
        <w:t xml:space="preserve">.” Not, however, as our ancestors had hoped, an episode between two eternities; but </w:t>
      </w:r>
      <w:r w:rsidRPr="007D233B">
        <w:rPr>
          <w:rStyle w:val="StyleUnderline"/>
          <w:rFonts w:asciiTheme="minorHAnsi" w:hAnsiTheme="minorHAnsi" w:cstheme="minorHAnsi"/>
        </w:rPr>
        <w:t xml:space="preserve">one </w:t>
      </w:r>
      <w:r w:rsidRPr="007D233B">
        <w:rPr>
          <w:rStyle w:val="StyleUnderline"/>
          <w:rFonts w:asciiTheme="minorHAnsi" w:hAnsiTheme="minorHAnsi" w:cstheme="minorHAnsi"/>
          <w:highlight w:val="green"/>
        </w:rPr>
        <w:t xml:space="preserve">between </w:t>
      </w:r>
      <w:r w:rsidRPr="007D233B">
        <w:rPr>
          <w:rStyle w:val="StyleUnderline"/>
          <w:rFonts w:asciiTheme="minorHAnsi" w:hAnsiTheme="minorHAnsi" w:cstheme="minorHAnsi"/>
        </w:rPr>
        <w:t xml:space="preserve">two nothing- </w:t>
      </w:r>
      <w:proofErr w:type="gramStart"/>
      <w:r w:rsidRPr="007D233B">
        <w:rPr>
          <w:rStyle w:val="StyleUnderline"/>
          <w:rFonts w:asciiTheme="minorHAnsi" w:hAnsiTheme="minorHAnsi" w:cstheme="minorHAnsi"/>
        </w:rPr>
        <w:t>nesses</w:t>
      </w:r>
      <w:proofErr w:type="gramEnd"/>
      <w:r w:rsidRPr="007D233B">
        <w:rPr>
          <w:rStyle w:val="StyleUnderline"/>
          <w:rFonts w:asciiTheme="minorHAnsi" w:hAnsiTheme="minorHAnsi" w:cstheme="minorHAnsi"/>
        </w:rPr>
        <w:t xml:space="preserve">; between </w:t>
      </w:r>
      <w:r w:rsidRPr="007D233B">
        <w:rPr>
          <w:rStyle w:val="StyleUnderline"/>
          <w:rFonts w:asciiTheme="minorHAnsi" w:hAnsiTheme="minorHAnsi" w:cstheme="minorHAnsi"/>
          <w:highlight w:val="green"/>
        </w:rPr>
        <w:t>the nothingness of that which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remembered by no one, will have been as though it had </w:t>
      </w:r>
      <w:r w:rsidRPr="007D233B">
        <w:rPr>
          <w:rStyle w:val="Emphasis"/>
          <w:rFonts w:asciiTheme="minorHAnsi" w:hAnsiTheme="minorHAnsi" w:cstheme="minorHAnsi"/>
          <w:highlight w:val="green"/>
        </w:rPr>
        <w:t>never been</w:t>
      </w:r>
      <w:r w:rsidRPr="007D233B">
        <w:rPr>
          <w:rStyle w:val="StyleUnderline"/>
          <w:rFonts w:asciiTheme="minorHAnsi" w:hAnsiTheme="minorHAnsi" w:cstheme="minorHAnsi"/>
          <w:highlight w:val="green"/>
        </w:rPr>
        <w:t xml:space="preserve">, and the nothingness of that which will </w:t>
      </w:r>
      <w:r w:rsidRPr="007D233B">
        <w:rPr>
          <w:rStyle w:val="Emphasis"/>
          <w:rFonts w:asciiTheme="minorHAnsi" w:hAnsiTheme="minorHAnsi" w:cstheme="minorHAnsi"/>
          <w:highlight w:val="green"/>
        </w:rPr>
        <w:t>never be</w:t>
      </w:r>
      <w:r w:rsidRPr="007D233B">
        <w:rPr>
          <w:rFonts w:asciiTheme="minorHAnsi" w:hAnsiTheme="minorHAnsi" w:cstheme="minorHAnsi"/>
          <w:sz w:val="16"/>
          <w:szCs w:val="16"/>
        </w:rPr>
        <w:t>.</w:t>
      </w:r>
      <w:r w:rsidRPr="007D233B">
        <w:rPr>
          <w:rFonts w:asciiTheme="minorHAnsi" w:hAnsiTheme="minorHAnsi" w:cstheme="minorHAnsi"/>
          <w:sz w:val="16"/>
        </w:rPr>
        <w:t xml:space="preserve"> And as </w:t>
      </w:r>
      <w:r w:rsidRPr="007D233B">
        <w:rPr>
          <w:rStyle w:val="StyleUnderline"/>
          <w:rFonts w:asciiTheme="minorHAnsi" w:hAnsiTheme="minorHAnsi" w:cstheme="minorHAnsi"/>
          <w:highlight w:val="green"/>
        </w:rPr>
        <w:t xml:space="preserve">there will be no one to tell one nothingness from the other, they will </w:t>
      </w:r>
      <w:r w:rsidRPr="007D233B">
        <w:rPr>
          <w:rStyle w:val="Emphasis"/>
          <w:rFonts w:asciiTheme="minorHAnsi" w:hAnsiTheme="minorHAnsi" w:cstheme="minorHAnsi"/>
          <w:highlight w:val="green"/>
        </w:rPr>
        <w:t>melt</w:t>
      </w:r>
      <w:r w:rsidRPr="007D233B">
        <w:rPr>
          <w:rStyle w:val="StyleUnderline"/>
          <w:rFonts w:asciiTheme="minorHAnsi" w:hAnsiTheme="minorHAnsi" w:cstheme="minorHAnsi"/>
          <w:highlight w:val="green"/>
        </w:rPr>
        <w:t xml:space="preserve"> into one single nothingness</w:t>
      </w:r>
      <w:r w:rsidRPr="007D233B">
        <w:rPr>
          <w:rFonts w:asciiTheme="minorHAnsi" w:hAnsiTheme="minorHAnsi" w:cstheme="minorHAnsi"/>
          <w:sz w:val="16"/>
        </w:rPr>
        <w:t xml:space="preserve">. This, then, is the completely new, the apocalyptic kind of temporality, our temporality, compared with which everything we had called “temporal” has become a bagatelle.60 This is what the “total abstraction” mentioned above by Anders involves: think-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seriously about the entire League of Generations, stretching back through time and into the future, perishing. </w:t>
      </w:r>
      <w:r w:rsidRPr="007D233B">
        <w:rPr>
          <w:rStyle w:val="StyleUnderline"/>
          <w:rFonts w:asciiTheme="minorHAnsi" w:hAnsiTheme="minorHAnsi" w:cstheme="minorHAnsi"/>
          <w:highlight w:val="green"/>
        </w:rPr>
        <w:t>The cost of extinction is the expungement of what is, what has been, and what could be</w:t>
      </w:r>
      <w:r w:rsidRPr="007D233B">
        <w:rPr>
          <w:rFonts w:asciiTheme="minorHAnsi" w:hAnsiTheme="minorHAnsi" w:cstheme="minorHAnsi"/>
          <w:sz w:val="16"/>
        </w:rPr>
        <w:t xml:space="preserve">, which thus points toward a further- loss view according to which some, or perhaps most, of the badness/wrongness of nuclear self-annihilation derives from losses that go above and beyond the untimely deaths of all those consumed by the “radioactive clouds” of a thermo- nuclear war.61 The Obsolescence of Ethics </w:t>
      </w:r>
    </w:p>
    <w:p w14:paraId="18EB7D75" w14:textId="49902763" w:rsidR="00CD77AD" w:rsidRPr="007D233B" w:rsidRDefault="00B07D3A" w:rsidP="00CD77AD">
      <w:pPr>
        <w:pStyle w:val="Heading4"/>
        <w:rPr>
          <w:rFonts w:asciiTheme="minorHAnsi" w:hAnsiTheme="minorHAnsi" w:cstheme="minorHAnsi"/>
        </w:rPr>
      </w:pPr>
      <w:r w:rsidRPr="007D233B">
        <w:rPr>
          <w:rFonts w:asciiTheme="minorHAnsi" w:hAnsiTheme="minorHAnsi" w:cstheme="minorHAnsi"/>
        </w:rPr>
        <w:lastRenderedPageBreak/>
        <w:t xml:space="preserve">Reject </w:t>
      </w:r>
      <w:r w:rsidR="003C5BA5" w:rsidRPr="007D233B">
        <w:rPr>
          <w:rFonts w:asciiTheme="minorHAnsi" w:hAnsiTheme="minorHAnsi" w:cstheme="minorHAnsi"/>
        </w:rPr>
        <w:t>ethics not grounded in collective responsibilities towards minimizing existential risk</w:t>
      </w:r>
      <w:r w:rsidR="007E4E40" w:rsidRPr="007D233B">
        <w:rPr>
          <w:rFonts w:asciiTheme="minorHAnsi" w:hAnsiTheme="minorHAnsi" w:cstheme="minorHAnsi"/>
        </w:rPr>
        <w:t xml:space="preserve"> and preserving future generations that allows perpetuating beings that create value</w:t>
      </w:r>
    </w:p>
    <w:p w14:paraId="411F5621" w14:textId="2EA2AEFF" w:rsidR="00EF7E8C" w:rsidRPr="007D233B" w:rsidRDefault="00EF7E8C" w:rsidP="00EF7E8C">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20" w:history="1">
        <w:r w:rsidRPr="007D233B">
          <w:rPr>
            <w:rStyle w:val="Hyperlink"/>
            <w:rFonts w:asciiTheme="minorHAnsi" w:hAnsiTheme="minorHAnsi" w:cstheme="minorHAnsi"/>
          </w:rPr>
          <w:t>https://www.routledge.com/Human-Extinction-A-History-of-the-Science-and-Ethics-of-Annihilation/Torres/p/book/9781032159089]/Kankee</w:t>
        </w:r>
      </w:hyperlink>
    </w:p>
    <w:p w14:paraId="3F26A371" w14:textId="086F1EFA" w:rsidR="00CD739A" w:rsidRPr="007D233B" w:rsidRDefault="00CD739A" w:rsidP="00EF7E8C">
      <w:pPr>
        <w:rPr>
          <w:rFonts w:asciiTheme="minorHAnsi" w:hAnsiTheme="minorHAnsi" w:cstheme="minorHAnsi"/>
        </w:rPr>
      </w:pPr>
      <w:r w:rsidRPr="007D233B">
        <w:rPr>
          <w:rFonts w:asciiTheme="minorHAnsi" w:hAnsiTheme="minorHAnsi" w:cstheme="minorHAnsi"/>
        </w:rPr>
        <w:t xml:space="preserve">*NOTE: It is recommended </w:t>
      </w:r>
      <w:proofErr w:type="gramStart"/>
      <w:r w:rsidRPr="007D233B">
        <w:rPr>
          <w:rFonts w:asciiTheme="minorHAnsi" w:hAnsiTheme="minorHAnsi" w:cstheme="minorHAnsi"/>
        </w:rPr>
        <w:t>reading</w:t>
      </w:r>
      <w:proofErr w:type="gramEnd"/>
      <w:r w:rsidRPr="007D233B">
        <w:rPr>
          <w:rFonts w:asciiTheme="minorHAnsi" w:hAnsiTheme="minorHAnsi" w:cstheme="minorHAnsi"/>
        </w:rPr>
        <w:t xml:space="preserve"> this card in the 1AC</w:t>
      </w:r>
    </w:p>
    <w:p w14:paraId="2F7C493E" w14:textId="1E7CC0C3" w:rsidR="00CD77AD" w:rsidRDefault="00CD77AD" w:rsidP="00CD77AD">
      <w:pPr>
        <w:rPr>
          <w:rFonts w:asciiTheme="minorHAnsi" w:hAnsiTheme="minorHAnsi" w:cstheme="minorHAnsi"/>
          <w:sz w:val="16"/>
        </w:rPr>
      </w:pPr>
      <w:r w:rsidRPr="007D233B">
        <w:rPr>
          <w:rFonts w:asciiTheme="minorHAnsi" w:hAnsiTheme="minorHAnsi" w:cstheme="minorHAnsi"/>
          <w:sz w:val="16"/>
        </w:rPr>
        <w:t>To my knowledge, Anders was the f</w:t>
      </w:r>
      <w:r w:rsidR="003C5BA5" w:rsidRPr="007D233B">
        <w:rPr>
          <w:rFonts w:asciiTheme="minorHAnsi" w:hAnsiTheme="minorHAnsi" w:cstheme="minorHAnsi"/>
          <w:sz w:val="16"/>
        </w:rPr>
        <w:t>i</w:t>
      </w:r>
      <w:r w:rsidRPr="007D233B">
        <w:rPr>
          <w:rFonts w:asciiTheme="minorHAnsi" w:hAnsiTheme="minorHAnsi" w:cstheme="minorHAnsi"/>
          <w:sz w:val="16"/>
        </w:rPr>
        <w:t xml:space="preserve">rst Western philosopher to suggest that the possibility of omnicide, of forever terminating the League of Generations, is so radically </w:t>
      </w:r>
      <w:r w:rsidR="003C5BA5" w:rsidRPr="007D233B">
        <w:rPr>
          <w:rFonts w:asciiTheme="minorHAnsi" w:hAnsiTheme="minorHAnsi" w:cstheme="minorHAnsi"/>
          <w:sz w:val="16"/>
        </w:rPr>
        <w:t>different</w:t>
      </w:r>
      <w:r w:rsidRPr="007D233B">
        <w:rPr>
          <w:rFonts w:asciiTheme="minorHAnsi" w:hAnsiTheme="minorHAnsi" w:cstheme="minorHAnsi"/>
          <w:sz w:val="16"/>
        </w:rPr>
        <w:t xml:space="preserve"> from all past possibilities that it requires an entirely new theory of ethics. The </w:t>
      </w:r>
      <w:r w:rsidRPr="007D233B">
        <w:rPr>
          <w:rStyle w:val="StyleUnderline"/>
          <w:rFonts w:asciiTheme="minorHAnsi" w:hAnsiTheme="minorHAnsi" w:cstheme="minorHAnsi"/>
        </w:rPr>
        <w:t>traditional theories</w:t>
      </w:r>
      <w:r w:rsidRPr="007D233B">
        <w:rPr>
          <w:rFonts w:asciiTheme="minorHAnsi" w:hAnsiTheme="minorHAnsi" w:cstheme="minorHAnsi"/>
          <w:sz w:val="16"/>
        </w:rPr>
        <w:t xml:space="preserve"> articulated in earlier periods </w:t>
      </w:r>
      <w:r w:rsidRPr="007D233B">
        <w:rPr>
          <w:rStyle w:val="StyleUnderline"/>
          <w:rFonts w:asciiTheme="minorHAnsi" w:hAnsiTheme="minorHAnsi" w:cstheme="minorHAnsi"/>
        </w:rPr>
        <w:t>are</w:t>
      </w:r>
      <w:r w:rsidRPr="007D233B">
        <w:rPr>
          <w:rFonts w:asciiTheme="minorHAnsi" w:hAnsiTheme="minorHAnsi" w:cstheme="minorHAnsi"/>
          <w:sz w:val="16"/>
        </w:rPr>
        <w:t xml:space="preserve"> simply </w:t>
      </w:r>
      <w:r w:rsidRPr="007D233B">
        <w:rPr>
          <w:rStyle w:val="StyleUnderline"/>
          <w:rFonts w:asciiTheme="minorHAnsi" w:hAnsiTheme="minorHAnsi" w:cstheme="minorHAnsi"/>
        </w:rPr>
        <w:t>not up to the task given that</w:t>
      </w:r>
      <w:r w:rsidRPr="007D233B">
        <w:rPr>
          <w:rFonts w:asciiTheme="minorHAnsi" w:hAnsiTheme="minorHAnsi" w:cstheme="minorHAnsi"/>
          <w:sz w:val="16"/>
        </w:rPr>
        <w:t xml:space="preserve">, as noted earlier, </w:t>
      </w:r>
      <w:r w:rsidRPr="007D233B">
        <w:rPr>
          <w:rStyle w:val="StyleUnderline"/>
          <w:rFonts w:asciiTheme="minorHAnsi" w:hAnsiTheme="minorHAnsi" w:cstheme="minorHAnsi"/>
          <w:highlight w:val="green"/>
        </w:rPr>
        <w:t>the question has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become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nonexistence of [the] framework</w:t>
      </w:r>
      <w:r w:rsidRPr="007D233B">
        <w:rPr>
          <w:rStyle w:val="StyleUnderline"/>
          <w:rFonts w:asciiTheme="minorHAnsi" w:hAnsiTheme="minorHAnsi" w:cstheme="minorHAnsi"/>
        </w:rPr>
        <w:t xml:space="preserve"> itself</w:t>
      </w:r>
      <w:r w:rsidRPr="007D233B">
        <w:rPr>
          <w:rFonts w:asciiTheme="minorHAnsi" w:hAnsiTheme="minorHAnsi" w:cstheme="minorHAnsi"/>
          <w:sz w:val="16"/>
        </w:rPr>
        <w:t xml:space="preserve">, of the world as a whole,” </w:t>
      </w:r>
      <w:r w:rsidRPr="007D233B">
        <w:rPr>
          <w:rStyle w:val="StyleUnderline"/>
          <w:rFonts w:asciiTheme="minorHAnsi" w:hAnsiTheme="minorHAnsi" w:cstheme="minorHAnsi"/>
          <w:highlight w:val="green"/>
        </w:rPr>
        <w:t>rather than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not-being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something</w:t>
      </w:r>
      <w:r w:rsidRPr="007D233B">
        <w:rPr>
          <w:rStyle w:val="StyleUnderline"/>
          <w:rFonts w:asciiTheme="minorHAnsi" w:hAnsiTheme="minorHAnsi" w:cstheme="minorHAnsi"/>
        </w:rPr>
        <w:t xml:space="preserve"> particular </w:t>
      </w:r>
      <w:r w:rsidRPr="007D233B">
        <w:rPr>
          <w:rStyle w:val="StyleUnderline"/>
          <w:rFonts w:asciiTheme="minorHAnsi" w:hAnsiTheme="minorHAnsi" w:cstheme="minorHAnsi"/>
          <w:highlight w:val="green"/>
        </w:rPr>
        <w:t>within [this] framework</w:t>
      </w:r>
      <w:r w:rsidRPr="007D233B">
        <w:rPr>
          <w:rFonts w:asciiTheme="minorHAnsi" w:hAnsiTheme="minorHAnsi" w:cstheme="minorHAnsi"/>
          <w:sz w:val="16"/>
        </w:rPr>
        <w:t xml:space="preserve">.”62 As Anders wrote in 1956, “whether the expressions ‘morality,’ ‘moralistic,’ ‘ethics’ and the like still ft for the [present] considerations is uncertain. In front of the monstrous size of the object they sound powerless and inadequate.” He continued: For, until now, moral questions were those questions that related to how </w:t>
      </w:r>
      <w:proofErr w:type="spellStart"/>
      <w:r w:rsidRPr="007D233B">
        <w:rPr>
          <w:rFonts w:asciiTheme="minorHAnsi" w:hAnsiTheme="minorHAnsi" w:cstheme="minorHAnsi"/>
          <w:sz w:val="16"/>
        </w:rPr>
        <w:t>peo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ple</w:t>
      </w:r>
      <w:proofErr w:type="spellEnd"/>
      <w:r w:rsidRPr="007D233B">
        <w:rPr>
          <w:rFonts w:asciiTheme="minorHAnsi" w:hAnsiTheme="minorHAnsi" w:cstheme="minorHAnsi"/>
          <w:sz w:val="16"/>
        </w:rPr>
        <w:t xml:space="preserve"> treat people, how people stand with people, how </w:t>
      </w:r>
      <w:r w:rsidRPr="007D233B">
        <w:rPr>
          <w:rFonts w:asciiTheme="minorHAnsi" w:hAnsiTheme="minorHAnsi" w:cstheme="minorHAnsi"/>
          <w:sz w:val="16"/>
          <w:szCs w:val="16"/>
        </w:rPr>
        <w:t>society should function. Apart from a handful of desperate nihilists from the previous century [Anders may have had the German pessimists in mind here],63 there has hardly been a moral theorist who has ever doubted the premise that there will be and should be people.64 To be</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clear about this point, Anders is not saying that no one doubted that humanity must always exist. As he noted in a 1960 paper titled “Apocalypse without Kingdom,” the idea of human extinction had indeed been </w:t>
      </w:r>
      <w:proofErr w:type="spellStart"/>
      <w:r w:rsidRPr="007D233B">
        <w:rPr>
          <w:rFonts w:asciiTheme="minorHAnsi" w:hAnsiTheme="minorHAnsi" w:cstheme="minorHAnsi"/>
          <w:sz w:val="16"/>
        </w:rPr>
        <w:t>consid</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ered</w:t>
      </w:r>
      <w:proofErr w:type="spellEnd"/>
      <w:r w:rsidRPr="007D233B">
        <w:rPr>
          <w:rFonts w:asciiTheme="minorHAnsi" w:hAnsiTheme="minorHAnsi" w:cstheme="minorHAnsi"/>
          <w:sz w:val="16"/>
        </w:rPr>
        <w:t xml:space="preserve"> “by those natural philosophers who speculated about heat death.”65 But </w:t>
      </w:r>
      <w:r w:rsidRPr="007D233B">
        <w:rPr>
          <w:rStyle w:val="StyleUnderline"/>
          <w:rFonts w:asciiTheme="minorHAnsi" w:hAnsiTheme="minorHAnsi" w:cstheme="minorHAnsi"/>
          <w:highlight w:val="green"/>
        </w:rPr>
        <w:t>the idea</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we might not exist</w:t>
      </w:r>
      <w:r w:rsidRPr="007D233B">
        <w:rPr>
          <w:rStyle w:val="StyleUnderline"/>
          <w:rFonts w:asciiTheme="minorHAnsi" w:hAnsiTheme="minorHAnsi" w:cstheme="minorHAnsi"/>
        </w:rPr>
        <w:t xml:space="preserve"> someday </w:t>
      </w:r>
      <w:r w:rsidRPr="007D233B">
        <w:rPr>
          <w:rStyle w:val="StyleUnderline"/>
          <w:rFonts w:asciiTheme="minorHAnsi" w:hAnsiTheme="minorHAnsi" w:cstheme="minorHAnsi"/>
          <w:highlight w:val="green"/>
        </w:rPr>
        <w:t>was explored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by</w:t>
      </w:r>
      <w:r w:rsidRPr="007D233B">
        <w:rPr>
          <w:rStyle w:val="StyleUnderline"/>
          <w:rFonts w:asciiTheme="minorHAnsi" w:hAnsiTheme="minorHAnsi" w:cstheme="minorHAnsi"/>
        </w:rPr>
        <w:t xml:space="preserve"> virtually </w:t>
      </w:r>
      <w:r w:rsidRPr="007D233B">
        <w:rPr>
          <w:rStyle w:val="StyleUnderline"/>
          <w:rFonts w:asciiTheme="minorHAnsi" w:hAnsiTheme="minorHAnsi" w:cstheme="minorHAnsi"/>
          <w:highlight w:val="green"/>
        </w:rPr>
        <w:t>no moral philosophers</w:t>
      </w:r>
      <w:r w:rsidRPr="007D233B">
        <w:rPr>
          <w:rFonts w:asciiTheme="minorHAnsi" w:hAnsiTheme="minorHAnsi" w:cstheme="minorHAnsi"/>
          <w:sz w:val="16"/>
        </w:rPr>
        <w:t xml:space="preserve">, which is just to say that </w:t>
      </w:r>
      <w:r w:rsidRPr="007D233B">
        <w:rPr>
          <w:rStyle w:val="StyleUnderline"/>
          <w:rFonts w:asciiTheme="minorHAnsi" w:hAnsiTheme="minorHAnsi" w:cstheme="minorHAnsi"/>
        </w:rPr>
        <w:t>Existential Ethics</w:t>
      </w:r>
      <w:r w:rsidRPr="007D233B">
        <w:rPr>
          <w:rFonts w:asciiTheme="minorHAnsi" w:hAnsiTheme="minorHAnsi" w:cstheme="minorHAnsi"/>
          <w:sz w:val="16"/>
        </w:rPr>
        <w:t xml:space="preserve"> </w:t>
      </w:r>
      <w:r w:rsidRPr="007D233B">
        <w:rPr>
          <w:rStyle w:val="StyleUnderline"/>
          <w:rFonts w:asciiTheme="minorHAnsi" w:hAnsiTheme="minorHAnsi" w:cstheme="minorHAnsi"/>
        </w:rPr>
        <w:t>was</w:t>
      </w:r>
      <w:r w:rsidRPr="007D233B">
        <w:rPr>
          <w:rFonts w:asciiTheme="minorHAnsi" w:hAnsiTheme="minorHAnsi" w:cstheme="minorHAnsi"/>
          <w:sz w:val="16"/>
        </w:rPr>
        <w:t xml:space="preserve">, </w:t>
      </w:r>
      <w:r w:rsidRPr="007D233B">
        <w:rPr>
          <w:rStyle w:val="StyleUnderline"/>
          <w:rFonts w:asciiTheme="minorHAnsi" w:hAnsiTheme="minorHAnsi" w:cstheme="minorHAnsi"/>
        </w:rPr>
        <w:t>up to the</w:t>
      </w:r>
      <w:r w:rsidRPr="007D233B">
        <w:rPr>
          <w:rFonts w:asciiTheme="minorHAnsi" w:hAnsiTheme="minorHAnsi" w:cstheme="minorHAnsi"/>
          <w:sz w:val="16"/>
          <w:szCs w:val="16"/>
        </w:rPr>
        <w:t xml:space="preserve"> mid- </w:t>
      </w:r>
      <w:r w:rsidRPr="007D233B">
        <w:rPr>
          <w:rStyle w:val="StyleUnderline"/>
          <w:rFonts w:asciiTheme="minorHAnsi" w:hAnsiTheme="minorHAnsi" w:cstheme="minorHAnsi"/>
        </w:rPr>
        <w:t>1950s</w:t>
      </w:r>
      <w:r w:rsidRPr="007D233B">
        <w:rPr>
          <w:rFonts w:asciiTheme="minorHAnsi" w:hAnsiTheme="minorHAnsi" w:cstheme="minorHAnsi"/>
          <w:sz w:val="16"/>
        </w:rPr>
        <w:t xml:space="preserve">, mostly </w:t>
      </w:r>
      <w:r w:rsidRPr="007D233B">
        <w:rPr>
          <w:rStyle w:val="Emphasis"/>
          <w:rFonts w:asciiTheme="minorHAnsi" w:hAnsiTheme="minorHAnsi" w:cstheme="minorHAnsi"/>
        </w:rPr>
        <w:t>non-existent</w:t>
      </w:r>
      <w:r w:rsidRPr="007D233B">
        <w:rPr>
          <w:rFonts w:asciiTheme="minorHAnsi" w:hAnsiTheme="minorHAnsi" w:cstheme="minorHAnsi"/>
          <w:sz w:val="16"/>
        </w:rPr>
        <w:t xml:space="preserve">. Either way, Anders’ point is that the problems that </w:t>
      </w:r>
      <w:r w:rsidRPr="007D233B">
        <w:rPr>
          <w:rStyle w:val="StyleUnderline"/>
          <w:rFonts w:asciiTheme="minorHAnsi" w:hAnsiTheme="minorHAnsi" w:cstheme="minorHAnsi"/>
        </w:rPr>
        <w:t xml:space="preserve">traditional ethical theories were designed to solve were fundamentally </w:t>
      </w:r>
      <w:proofErr w:type="spellStart"/>
      <w:r w:rsidRPr="007D233B">
        <w:rPr>
          <w:rStyle w:val="StyleUnderline"/>
          <w:rFonts w:asciiTheme="minorHAnsi" w:hAnsiTheme="minorHAnsi" w:cstheme="minorHAnsi"/>
        </w:rPr>
        <w:t>diferent</w:t>
      </w:r>
      <w:proofErr w:type="spellEnd"/>
      <w:r w:rsidRPr="007D233B">
        <w:rPr>
          <w:rStyle w:val="StyleUnderline"/>
          <w:rFonts w:asciiTheme="minorHAnsi" w:hAnsiTheme="minorHAnsi" w:cstheme="minorHAnsi"/>
        </w:rPr>
        <w:t xml:space="preserve"> than the problem of self-extinction now facing humanity</w:t>
      </w:r>
      <w:r w:rsidRPr="007D233B">
        <w:rPr>
          <w:rFonts w:asciiTheme="minorHAnsi" w:hAnsiTheme="minorHAnsi" w:cstheme="minorHAnsi"/>
          <w:sz w:val="16"/>
        </w:rPr>
        <w:t xml:space="preserve">. “The basic moral question of former times,” he wrote, “must be radically reformulated: </w:t>
      </w:r>
      <w:r w:rsidRPr="007D233B">
        <w:rPr>
          <w:rStyle w:val="StyleUnderline"/>
          <w:rFonts w:asciiTheme="minorHAnsi" w:hAnsiTheme="minorHAnsi" w:cstheme="minorHAnsi"/>
        </w:rPr>
        <w:t>instead of asking</w:t>
      </w:r>
      <w:r w:rsidRPr="007D233B">
        <w:rPr>
          <w:rFonts w:asciiTheme="minorHAnsi" w:hAnsiTheme="minorHAnsi" w:cstheme="minorHAnsi"/>
          <w:sz w:val="16"/>
        </w:rPr>
        <w:t xml:space="preserve"> ‘</w:t>
      </w:r>
      <w:r w:rsidRPr="007D233B">
        <w:rPr>
          <w:rStyle w:val="StyleUnderline"/>
          <w:rFonts w:asciiTheme="minorHAnsi" w:hAnsiTheme="minorHAnsi" w:cstheme="minorHAnsi"/>
        </w:rPr>
        <w:t>How should we live?,’ we now must ask ‘Will we live?</w:t>
      </w:r>
      <w:r w:rsidRPr="007D233B">
        <w:rPr>
          <w:rFonts w:asciiTheme="minorHAnsi" w:hAnsiTheme="minorHAnsi" w:cstheme="minorHAnsi"/>
          <w:sz w:val="16"/>
        </w:rPr>
        <w:t>’”66 In 1979, he couched the point in stronger language, arguing that “</w:t>
      </w:r>
      <w:r w:rsidRPr="007D233B">
        <w:rPr>
          <w:rStyle w:val="StyleUnderline"/>
          <w:rFonts w:asciiTheme="minorHAnsi" w:hAnsiTheme="minorHAnsi" w:cstheme="minorHAnsi"/>
        </w:rPr>
        <w:t xml:space="preserve">the previous </w:t>
      </w:r>
      <w:r w:rsidRPr="007D233B">
        <w:rPr>
          <w:rFonts w:asciiTheme="minorHAnsi" w:hAnsiTheme="minorHAnsi" w:cstheme="minorHAnsi"/>
          <w:sz w:val="16"/>
        </w:rPr>
        <w:t xml:space="preserve">religious and philosophical </w:t>
      </w:r>
      <w:r w:rsidRPr="007D233B">
        <w:rPr>
          <w:rStyle w:val="StyleUnderline"/>
          <w:rFonts w:asciiTheme="minorHAnsi" w:hAnsiTheme="minorHAnsi" w:cstheme="minorHAnsi"/>
        </w:rPr>
        <w:t>ethics</w:t>
      </w:r>
      <w:r w:rsidRPr="007D233B">
        <w:rPr>
          <w:rFonts w:asciiTheme="minorHAnsi" w:hAnsiTheme="minorHAnsi" w:cstheme="minorHAnsi"/>
          <w:sz w:val="16"/>
        </w:rPr>
        <w:t xml:space="preserve">, </w:t>
      </w:r>
      <w:r w:rsidRPr="007D233B">
        <w:rPr>
          <w:rStyle w:val="Emphasis"/>
          <w:rFonts w:asciiTheme="minorHAnsi" w:hAnsiTheme="minorHAnsi" w:cstheme="minorHAnsi"/>
        </w:rPr>
        <w:t>without exception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w:t>
      </w:r>
      <w:r w:rsidRPr="007D233B">
        <w:rPr>
          <w:rStyle w:val="Emphasis"/>
          <w:rFonts w:asciiTheme="minorHAnsi" w:hAnsiTheme="minorHAnsi" w:cstheme="minorHAnsi"/>
        </w:rPr>
        <w:t>without pass</w:t>
      </w:r>
      <w:r w:rsidRPr="007D233B">
        <w:rPr>
          <w:rFonts w:asciiTheme="minorHAnsi" w:hAnsiTheme="minorHAnsi" w:cstheme="minorHAnsi"/>
          <w:sz w:val="16"/>
        </w:rPr>
        <w:t xml:space="preserve">, </w:t>
      </w:r>
      <w:r w:rsidRPr="007D233B">
        <w:rPr>
          <w:rStyle w:val="StyleUnderline"/>
          <w:rFonts w:asciiTheme="minorHAnsi" w:hAnsiTheme="minorHAnsi" w:cstheme="minorHAnsi"/>
        </w:rPr>
        <w:t>have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become </w:t>
      </w:r>
      <w:r w:rsidRPr="007D233B">
        <w:rPr>
          <w:rStyle w:val="Emphasis"/>
          <w:rFonts w:asciiTheme="minorHAnsi" w:hAnsiTheme="minorHAnsi" w:cstheme="minorHAnsi"/>
        </w:rPr>
        <w:t>obsolete</w:t>
      </w:r>
      <w:r w:rsidRPr="007D233B">
        <w:rPr>
          <w:rFonts w:asciiTheme="minorHAnsi" w:hAnsiTheme="minorHAnsi" w:cstheme="minorHAnsi"/>
          <w:sz w:val="16"/>
        </w:rPr>
        <w:t xml:space="preserve">,” and because of this </w:t>
      </w:r>
      <w:r w:rsidRPr="007D233B">
        <w:rPr>
          <w:rStyle w:val="StyleUnderline"/>
          <w:rFonts w:asciiTheme="minorHAnsi" w:hAnsiTheme="minorHAnsi" w:cstheme="minorHAnsi"/>
        </w:rPr>
        <w:t xml:space="preserve">we “stand in the </w:t>
      </w:r>
      <w:r w:rsidRPr="007D233B">
        <w:rPr>
          <w:rStyle w:val="Emphasis"/>
          <w:rFonts w:asciiTheme="minorHAnsi" w:hAnsiTheme="minorHAnsi" w:cstheme="minorHAnsi"/>
        </w:rPr>
        <w:t>Year Zero</w:t>
      </w:r>
      <w:r w:rsidRPr="007D233B">
        <w:rPr>
          <w:rStyle w:val="StyleUnderline"/>
          <w:rFonts w:asciiTheme="minorHAnsi" w:hAnsiTheme="minorHAnsi" w:cstheme="minorHAnsi"/>
        </w:rPr>
        <w:t xml:space="preserve"> of a </w:t>
      </w:r>
      <w:r w:rsidRPr="007D233B">
        <w:rPr>
          <w:rStyle w:val="Emphasis"/>
          <w:rFonts w:asciiTheme="minorHAnsi" w:hAnsiTheme="minorHAnsi" w:cstheme="minorHAnsi"/>
        </w:rPr>
        <w:t>new</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morality</w:t>
      </w:r>
      <w:r w:rsidRPr="007D233B">
        <w:rPr>
          <w:rFonts w:asciiTheme="minorHAnsi" w:hAnsiTheme="minorHAnsi" w:cstheme="minorHAnsi"/>
          <w:sz w:val="16"/>
        </w:rPr>
        <w:t xml:space="preserve">.”67 Here it may be useful to disambiguate two claims that Anders appears to con- fate. The </w:t>
      </w:r>
      <w:r w:rsidR="00863B58" w:rsidRPr="007D233B">
        <w:rPr>
          <w:rFonts w:asciiTheme="minorHAnsi" w:hAnsiTheme="minorHAnsi" w:cstheme="minorHAnsi"/>
          <w:sz w:val="16"/>
        </w:rPr>
        <w:t>first</w:t>
      </w:r>
      <w:r w:rsidRPr="007D233B">
        <w:rPr>
          <w:rFonts w:asciiTheme="minorHAnsi" w:hAnsiTheme="minorHAnsi" w:cstheme="minorHAnsi"/>
          <w:sz w:val="16"/>
        </w:rPr>
        <w:t xml:space="preserve"> is that the possibility of omnicide has introduced new questions that have </w:t>
      </w:r>
      <w:proofErr w:type="gramStart"/>
      <w:r w:rsidRPr="007D233B">
        <w:rPr>
          <w:rFonts w:asciiTheme="minorHAnsi" w:hAnsiTheme="minorHAnsi" w:cstheme="minorHAnsi"/>
          <w:sz w:val="16"/>
        </w:rPr>
        <w:t>never before</w:t>
      </w:r>
      <w:proofErr w:type="gramEnd"/>
      <w:r w:rsidRPr="007D233B">
        <w:rPr>
          <w:rFonts w:asciiTheme="minorHAnsi" w:hAnsiTheme="minorHAnsi" w:cstheme="minorHAnsi"/>
          <w:sz w:val="16"/>
        </w:rPr>
        <w:t xml:space="preserve"> been asked; the second is that </w:t>
      </w:r>
      <w:r w:rsidRPr="007D233B">
        <w:rPr>
          <w:rStyle w:val="StyleUnderline"/>
          <w:rFonts w:asciiTheme="minorHAnsi" w:hAnsiTheme="minorHAnsi" w:cstheme="minorHAnsi"/>
        </w:rPr>
        <w:t>omnicide</w:t>
      </w:r>
      <w:r w:rsidRPr="007D233B">
        <w:rPr>
          <w:rFonts w:asciiTheme="minorHAnsi" w:hAnsiTheme="minorHAnsi" w:cstheme="minorHAnsi"/>
          <w:sz w:val="16"/>
        </w:rPr>
        <w:t xml:space="preserve"> has </w:t>
      </w:r>
      <w:r w:rsidRPr="007D233B">
        <w:rPr>
          <w:rStyle w:val="StyleUnderline"/>
          <w:rFonts w:asciiTheme="minorHAnsi" w:hAnsiTheme="minorHAnsi" w:cstheme="minorHAnsi"/>
        </w:rPr>
        <w:t>introduced new questions that require an entirely novel kind of ethical theory</w:t>
      </w:r>
      <w:r w:rsidRPr="007D233B">
        <w:rPr>
          <w:rFonts w:asciiTheme="minorHAnsi" w:hAnsiTheme="minorHAnsi" w:cstheme="minorHAnsi"/>
          <w:sz w:val="16"/>
        </w:rPr>
        <w:t xml:space="preserve">. Throughout history, technological developments, evolving social arrangements, and so on have generated a wide range of questions that were not, or did not previously need to be, asked. In some cases, these could be accommodated by already-existing eth- </w:t>
      </w:r>
      <w:proofErr w:type="spellStart"/>
      <w:r w:rsidRPr="007D233B">
        <w:rPr>
          <w:rFonts w:asciiTheme="minorHAnsi" w:hAnsiTheme="minorHAnsi" w:cstheme="minorHAnsi"/>
          <w:sz w:val="16"/>
        </w:rPr>
        <w:t>ics</w:t>
      </w:r>
      <w:proofErr w:type="spellEnd"/>
      <w:r w:rsidRPr="007D233B">
        <w:rPr>
          <w:rFonts w:asciiTheme="minorHAnsi" w:hAnsiTheme="minorHAnsi" w:cstheme="minorHAnsi"/>
          <w:sz w:val="16"/>
        </w:rPr>
        <w:t xml:space="preserve">: one just needed to </w:t>
      </w:r>
      <w:r w:rsidR="00863B58" w:rsidRPr="007D233B">
        <w:rPr>
          <w:rFonts w:asciiTheme="minorHAnsi" w:hAnsiTheme="minorHAnsi" w:cstheme="minorHAnsi"/>
          <w:sz w:val="16"/>
        </w:rPr>
        <w:t>figure</w:t>
      </w:r>
      <w:r w:rsidRPr="007D233B">
        <w:rPr>
          <w:rFonts w:asciiTheme="minorHAnsi" w:hAnsiTheme="minorHAnsi" w:cstheme="minorHAnsi"/>
          <w:sz w:val="16"/>
        </w:rPr>
        <w:t xml:space="preserve"> out how. But it could also be that </w:t>
      </w:r>
      <w:r w:rsidRPr="007D233B">
        <w:rPr>
          <w:rStyle w:val="StyleUnderline"/>
          <w:rFonts w:asciiTheme="minorHAnsi" w:hAnsiTheme="minorHAnsi" w:cstheme="minorHAnsi"/>
          <w:highlight w:val="green"/>
        </w:rPr>
        <w:t>a phenomenon so unlike those phenomena of the past</w:t>
      </w:r>
      <w:r w:rsidRPr="007D233B">
        <w:rPr>
          <w:rFonts w:asciiTheme="minorHAnsi" w:hAnsiTheme="minorHAnsi" w:cstheme="minorHAnsi"/>
          <w:sz w:val="16"/>
        </w:rPr>
        <w:t xml:space="preserve"> arises that really does </w:t>
      </w:r>
      <w:r w:rsidRPr="007D233B">
        <w:rPr>
          <w:rStyle w:val="StyleUnderline"/>
          <w:rFonts w:asciiTheme="minorHAnsi" w:hAnsiTheme="minorHAnsi" w:cstheme="minorHAnsi"/>
          <w:highlight w:val="green"/>
        </w:rPr>
        <w:t>necessitate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n entirely </w:t>
      </w:r>
      <w:r w:rsidRPr="007D233B">
        <w:rPr>
          <w:rStyle w:val="StyleUnderline"/>
          <w:rFonts w:asciiTheme="minorHAnsi" w:hAnsiTheme="minorHAnsi" w:cstheme="minorHAnsi"/>
          <w:highlight w:val="green"/>
        </w:rPr>
        <w:t>novel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framework</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just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n extension or </w:t>
      </w:r>
      <w:r w:rsidR="00863B58" w:rsidRPr="007D233B">
        <w:rPr>
          <w:rStyle w:val="StyleUnderline"/>
          <w:rFonts w:asciiTheme="minorHAnsi" w:hAnsiTheme="minorHAnsi" w:cstheme="minorHAnsi"/>
          <w:highlight w:val="green"/>
        </w:rPr>
        <w:t>modification</w:t>
      </w:r>
      <w:r w:rsidRPr="007D233B">
        <w:rPr>
          <w:rStyle w:val="StyleUnderline"/>
          <w:rFonts w:asciiTheme="minorHAnsi" w:hAnsiTheme="minorHAnsi" w:cstheme="minorHAnsi"/>
          <w:highlight w:val="green"/>
        </w:rPr>
        <w:t xml:space="preserve"> of earlier frameworks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While Anders clearly accepted the latter claim at times, he also expressed the alternative, weaker claim. However, Anders wasn’t the only one to notice that omnicide poses novel ethical challenges, and that these challenges demand adjustments to our ethical theories, if not a completely new theory. In some cases, this was merely gestured at, as when Karl Jaspers (with whom Anders and Arendt lived for a time, as he was Arendt’s dissertation supervisor) wrote in his 1958 book The Future of Man- kind (translated into English in 1961) that “an altogether novel situation has been created by the atom bomb. Either all mankind will physically perish or there will be a change in the moral-political condition of man.”68 Similarly, Arthur Koestler (1905–1983) observed in 1967 that “before the thermonuclear bomb, man had to live with the idea of his death as an individual; from now onward, mankind has to live with the idea of its death as a species. . . . The bomb has given us the power to commit </w:t>
      </w:r>
      <w:proofErr w:type="spellStart"/>
      <w:r w:rsidRPr="007D233B">
        <w:rPr>
          <w:rFonts w:asciiTheme="minorHAnsi" w:hAnsiTheme="minorHAnsi" w:cstheme="minorHAnsi"/>
          <w:sz w:val="16"/>
        </w:rPr>
        <w:t>genosuicide</w:t>
      </w:r>
      <w:proofErr w:type="spellEnd"/>
      <w:r w:rsidRPr="007D233B">
        <w:rPr>
          <w:rFonts w:asciiTheme="minorHAnsi" w:hAnsiTheme="minorHAnsi" w:cstheme="minorHAnsi"/>
          <w:sz w:val="16"/>
        </w:rPr>
        <w:t xml:space="preserve">; and within a few years we should even have the power to turn our planet into a nova, an exploding star,” which may have been a reference to the planetary chain reaction idea proposed by Soddy and Rutherford in the early twentieth century. Yet, he proceeded, the full implications of this fact have not yet sunk into the minds of even the noisiest </w:t>
      </w:r>
      <w:r w:rsidR="00863B58" w:rsidRPr="007D233B">
        <w:rPr>
          <w:rFonts w:asciiTheme="minorHAnsi" w:hAnsiTheme="minorHAnsi" w:cstheme="minorHAnsi"/>
          <w:sz w:val="16"/>
        </w:rPr>
        <w:t>pacifists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We </w:t>
      </w:r>
      <w:r w:rsidRPr="007D233B">
        <w:rPr>
          <w:rStyle w:val="StyleUnderline"/>
          <w:rFonts w:asciiTheme="minorHAnsi" w:hAnsiTheme="minorHAnsi" w:cstheme="minorHAnsi"/>
        </w:rPr>
        <w:t xml:space="preserve">have </w:t>
      </w:r>
      <w:r w:rsidRPr="007D233B">
        <w:rPr>
          <w:rStyle w:val="StyleUnderline"/>
          <w:rFonts w:asciiTheme="minorHAnsi" w:hAnsiTheme="minorHAnsi" w:cstheme="minorHAnsi"/>
          <w:highlight w:val="green"/>
        </w:rPr>
        <w:t>always</w:t>
      </w:r>
      <w:r w:rsidRPr="007D233B">
        <w:rPr>
          <w:rStyle w:val="StyleUnderline"/>
          <w:rFonts w:asciiTheme="minorHAnsi" w:hAnsiTheme="minorHAnsi" w:cstheme="minorHAnsi"/>
        </w:rPr>
        <w:t xml:space="preserve"> been taught to </w:t>
      </w:r>
      <w:r w:rsidRPr="007D233B">
        <w:rPr>
          <w:rStyle w:val="StyleUnderline"/>
          <w:rFonts w:asciiTheme="minorHAnsi" w:hAnsiTheme="minorHAnsi" w:cstheme="minorHAnsi"/>
          <w:highlight w:val="green"/>
        </w:rPr>
        <w:t>accept the transitoriness of individual existence, while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taking</w:t>
      </w:r>
      <w:r w:rsidRPr="007D233B">
        <w:rPr>
          <w:rStyle w:val="StyleUnderline"/>
          <w:rFonts w:asciiTheme="minorHAnsi" w:hAnsiTheme="minorHAnsi" w:cstheme="minorHAnsi"/>
        </w:rPr>
        <w:t xml:space="preserve"> the survival of </w:t>
      </w:r>
      <w:r w:rsidRPr="007D233B">
        <w:rPr>
          <w:rStyle w:val="StyleUnderline"/>
          <w:rFonts w:asciiTheme="minorHAnsi" w:hAnsiTheme="minorHAnsi" w:cstheme="minorHAnsi"/>
          <w:highlight w:val="green"/>
        </w:rPr>
        <w:t>our species</w:t>
      </w:r>
      <w:r w:rsidRPr="007D233B">
        <w:rPr>
          <w:rStyle w:val="StyleUnderline"/>
          <w:rFonts w:asciiTheme="minorHAnsi" w:hAnsiTheme="minorHAnsi" w:cstheme="minorHAnsi"/>
        </w:rPr>
        <w:t xml:space="preserve"> axiomatically </w:t>
      </w:r>
      <w:r w:rsidRPr="007D233B">
        <w:rPr>
          <w:rStyle w:val="StyleUnderline"/>
          <w:rFonts w:asciiTheme="minorHAnsi" w:hAnsiTheme="minorHAnsi" w:cstheme="minorHAnsi"/>
          <w:highlight w:val="green"/>
        </w:rPr>
        <w:t>for granted</w:t>
      </w:r>
      <w:r w:rsidRPr="007D233B">
        <w:rPr>
          <w:rFonts w:asciiTheme="minorHAnsi" w:hAnsiTheme="minorHAnsi" w:cstheme="minorHAnsi"/>
          <w:sz w:val="16"/>
        </w:rPr>
        <w:t xml:space="preserve">. This was a perfectly reasonable belief, barring some unlikely cosmic catastrophe. </w:t>
      </w:r>
      <w:r w:rsidRPr="007D233B">
        <w:rPr>
          <w:rStyle w:val="StyleUnderline"/>
          <w:rFonts w:asciiTheme="minorHAnsi" w:hAnsiTheme="minorHAnsi" w:cstheme="minorHAnsi"/>
        </w:rPr>
        <w:t>But it has ceased to be</w:t>
      </w:r>
      <w:r w:rsidRPr="007D233B">
        <w:rPr>
          <w:rFonts w:asciiTheme="minorHAnsi" w:hAnsiTheme="minorHAnsi" w:cstheme="minorHAnsi"/>
          <w:sz w:val="16"/>
        </w:rPr>
        <w:t xml:space="preserve"> a </w:t>
      </w:r>
      <w:r w:rsidRPr="007D233B">
        <w:rPr>
          <w:rStyle w:val="StyleUnderline"/>
          <w:rFonts w:asciiTheme="minorHAnsi" w:hAnsiTheme="minorHAnsi" w:cstheme="minorHAnsi"/>
        </w:rPr>
        <w:t>reasonable</w:t>
      </w:r>
      <w:r w:rsidRPr="007D233B">
        <w:rPr>
          <w:rFonts w:asciiTheme="minorHAnsi" w:hAnsiTheme="minorHAnsi" w:cstheme="minorHAnsi"/>
          <w:sz w:val="16"/>
        </w:rPr>
        <w:t xml:space="preserve"> belief </w:t>
      </w:r>
      <w:r w:rsidRPr="007D233B">
        <w:rPr>
          <w:rStyle w:val="StyleUnderline"/>
          <w:rFonts w:asciiTheme="minorHAnsi" w:hAnsiTheme="minorHAnsi" w:cstheme="minorHAnsi"/>
        </w:rPr>
        <w:t>since the day</w:t>
      </w:r>
      <w:r w:rsidRPr="007D233B">
        <w:rPr>
          <w:rFonts w:asciiTheme="minorHAnsi" w:hAnsiTheme="minorHAnsi" w:cstheme="minorHAnsi"/>
          <w:sz w:val="16"/>
        </w:rPr>
        <w:t xml:space="preserve"> when </w:t>
      </w:r>
      <w:r w:rsidRPr="007D233B">
        <w:rPr>
          <w:rStyle w:val="StyleUnderline"/>
          <w:rFonts w:asciiTheme="minorHAnsi" w:hAnsiTheme="minorHAnsi" w:cstheme="minorHAnsi"/>
        </w:rPr>
        <w:t>the possibility of</w:t>
      </w:r>
      <w:r w:rsidRPr="007D233B">
        <w:rPr>
          <w:rFonts w:asciiTheme="minorHAnsi" w:hAnsiTheme="minorHAnsi" w:cstheme="minorHAnsi"/>
          <w:sz w:val="16"/>
        </w:rPr>
        <w:t xml:space="preserve"> engineering </w:t>
      </w:r>
      <w:r w:rsidRPr="007D233B">
        <w:rPr>
          <w:rStyle w:val="StyleUnderline"/>
          <w:rFonts w:asciiTheme="minorHAnsi" w:hAnsiTheme="minorHAnsi" w:cstheme="minorHAnsi"/>
        </w:rPr>
        <w:t xml:space="preserve">a </w:t>
      </w:r>
      <w:r w:rsidRPr="007D233B">
        <w:rPr>
          <w:rStyle w:val="StyleUnderline"/>
          <w:rFonts w:asciiTheme="minorHAnsi" w:hAnsiTheme="minorHAnsi" w:cstheme="minorHAnsi"/>
          <w:highlight w:val="green"/>
        </w:rPr>
        <w:t>catastrophe</w:t>
      </w:r>
      <w:r w:rsidRPr="007D233B">
        <w:rPr>
          <w:rStyle w:val="StyleUnderline"/>
          <w:rFonts w:asciiTheme="minorHAnsi" w:hAnsiTheme="minorHAnsi" w:cstheme="minorHAnsi"/>
        </w:rPr>
        <w:t xml:space="preserve"> of cosmic</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dimensions was </w:t>
      </w:r>
      <w:proofErr w:type="spellStart"/>
      <w:r w:rsidRPr="007D233B">
        <w:rPr>
          <w:rStyle w:val="StyleUnderline"/>
          <w:rFonts w:asciiTheme="minorHAnsi" w:hAnsiTheme="minorHAnsi" w:cstheme="minorHAnsi"/>
        </w:rPr>
        <w:t>experimen</w:t>
      </w:r>
      <w:proofErr w:type="spellEnd"/>
      <w:r w:rsidRPr="007D233B">
        <w:rPr>
          <w:rStyle w:val="StyleUnderline"/>
          <w:rFonts w:asciiTheme="minorHAnsi" w:hAnsiTheme="minorHAnsi" w:cstheme="minorHAnsi"/>
        </w:rPr>
        <w:t>- tally tested and proven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w:t>
      </w:r>
      <w:proofErr w:type="spellStart"/>
      <w:r w:rsidRPr="007D233B">
        <w:rPr>
          <w:rStyle w:val="Emphasis"/>
          <w:rFonts w:asciiTheme="minorHAnsi" w:hAnsiTheme="minorHAnsi" w:cstheme="minorHAnsi"/>
          <w:highlight w:val="green"/>
        </w:rPr>
        <w:t>pulverised</w:t>
      </w:r>
      <w:proofErr w:type="spellEnd"/>
      <w:r w:rsidRPr="007D233B">
        <w:rPr>
          <w:rStyle w:val="StyleUnderline"/>
          <w:rFonts w:asciiTheme="minorHAnsi" w:hAnsiTheme="minorHAnsi" w:cstheme="minorHAnsi"/>
          <w:highlight w:val="green"/>
        </w:rPr>
        <w:t xml:space="preserve"> the assumptions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which</w:t>
      </w:r>
      <w:r w:rsidRPr="007D233B">
        <w:rPr>
          <w:rStyle w:val="StyleUnderline"/>
          <w:rFonts w:asciiTheme="minorHAnsi" w:hAnsiTheme="minorHAnsi" w:cstheme="minorHAnsi"/>
        </w:rPr>
        <w:t xml:space="preserve"> all</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philosophy</w:t>
      </w:r>
      <w:r w:rsidRPr="007D233B">
        <w:rPr>
          <w:rStyle w:val="StyleUnderline"/>
          <w:rFonts w:asciiTheme="minorHAnsi" w:hAnsiTheme="minorHAnsi" w:cstheme="minorHAnsi"/>
        </w:rPr>
        <w:t xml:space="preserve"> from Socrates onward </w:t>
      </w:r>
      <w:r w:rsidRPr="007D233B">
        <w:rPr>
          <w:rStyle w:val="StyleUnderline"/>
          <w:rFonts w:asciiTheme="minorHAnsi" w:hAnsiTheme="minorHAnsi" w:cstheme="minorHAnsi"/>
          <w:highlight w:val="green"/>
        </w:rPr>
        <w:t>was based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potential immortality of our </w:t>
      </w:r>
      <w:r w:rsidRPr="007D233B">
        <w:rPr>
          <w:rStyle w:val="StyleUnderline"/>
          <w:rFonts w:asciiTheme="minorHAnsi" w:hAnsiTheme="minorHAnsi" w:cstheme="minorHAnsi"/>
        </w:rPr>
        <w:lastRenderedPageBreak/>
        <w:t>species</w:t>
      </w:r>
      <w:r w:rsidRPr="007D233B">
        <w:rPr>
          <w:rFonts w:asciiTheme="minorHAnsi" w:hAnsiTheme="minorHAnsi" w:cstheme="minorHAnsi"/>
          <w:sz w:val="16"/>
        </w:rPr>
        <w:t xml:space="preserve">.69 A more detailed discussion of this fact and its implications for ethics was </w:t>
      </w:r>
      <w:proofErr w:type="spellStart"/>
      <w:r w:rsidRPr="007D233B">
        <w:rPr>
          <w:rFonts w:asciiTheme="minorHAnsi" w:hAnsiTheme="minorHAnsi" w:cstheme="minorHAnsi"/>
          <w:sz w:val="16"/>
        </w:rPr>
        <w:t>ofered</w:t>
      </w:r>
      <w:proofErr w:type="spellEnd"/>
      <w:r w:rsidRPr="007D233B">
        <w:rPr>
          <w:rFonts w:asciiTheme="minorHAnsi" w:hAnsiTheme="minorHAnsi" w:cstheme="minorHAnsi"/>
          <w:sz w:val="16"/>
        </w:rPr>
        <w:t xml:space="preserve"> by the theoretical physicist Hilbrand Groenewold (1910–1996) during a 1968 colloquium, which was attended by Sir Karl Popper, Max Black, and I. J. Good, among others. Groenewold argued that </w:t>
      </w:r>
      <w:r w:rsidRPr="007D233B">
        <w:rPr>
          <w:rStyle w:val="StyleUnderline"/>
          <w:rFonts w:asciiTheme="minorHAnsi" w:hAnsiTheme="minorHAnsi" w:cstheme="minorHAnsi"/>
        </w:rPr>
        <w:t>for most of</w:t>
      </w:r>
      <w:r w:rsidRPr="007D233B">
        <w:rPr>
          <w:rFonts w:asciiTheme="minorHAnsi" w:hAnsiTheme="minorHAnsi" w:cstheme="minorHAnsi"/>
          <w:sz w:val="16"/>
        </w:rPr>
        <w:t xml:space="preserve"> human </w:t>
      </w:r>
      <w:r w:rsidRPr="007D233B">
        <w:rPr>
          <w:rStyle w:val="StyleUnderline"/>
          <w:rFonts w:asciiTheme="minorHAnsi" w:hAnsiTheme="minorHAnsi" w:cstheme="minorHAnsi"/>
        </w:rPr>
        <w:t>history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there were micro </w:t>
      </w:r>
      <w:r w:rsidR="00863B58" w:rsidRPr="007D233B">
        <w:rPr>
          <w:rStyle w:val="StyleUnderline"/>
          <w:rFonts w:asciiTheme="minorHAnsi" w:hAnsiTheme="minorHAnsi" w:cstheme="minorHAnsi"/>
        </w:rPr>
        <w:t>effects</w:t>
      </w:r>
      <w:r w:rsidRPr="007D233B">
        <w:rPr>
          <w:rStyle w:val="StyleUnderline"/>
          <w:rFonts w:asciiTheme="minorHAnsi" w:hAnsiTheme="minorHAnsi" w:cstheme="minorHAnsi"/>
        </w:rPr>
        <w:t xml:space="preserve"> on small groups and small areas</w:t>
      </w:r>
      <w:r w:rsidRPr="007D233B">
        <w:rPr>
          <w:rFonts w:asciiTheme="minorHAnsi" w:hAnsiTheme="minorHAnsi" w:cstheme="minorHAnsi"/>
          <w:sz w:val="16"/>
        </w:rPr>
        <w:t xml:space="preserve">,” while “in more recent history—as a result of technology and science—they grew out to </w:t>
      </w:r>
      <w:proofErr w:type="spellStart"/>
      <w:r w:rsidRPr="007D233B">
        <w:rPr>
          <w:rFonts w:asciiTheme="minorHAnsi" w:hAnsiTheme="minorHAnsi" w:cstheme="minorHAnsi"/>
          <w:sz w:val="16"/>
        </w:rPr>
        <w:t>meso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efects</w:t>
      </w:r>
      <w:proofErr w:type="spellEnd"/>
      <w:r w:rsidRPr="007D233B">
        <w:rPr>
          <w:rFonts w:asciiTheme="minorHAnsi" w:hAnsiTheme="minorHAnsi" w:cstheme="minorHAnsi"/>
          <w:sz w:val="16"/>
        </w:rPr>
        <w:t xml:space="preserve"> on large groups or whole populations and large areas or parts of the earth.” An example of the latter would be environmental contamination due to “industrialization, </w:t>
      </w:r>
      <w:proofErr w:type="spellStart"/>
      <w:r w:rsidRPr="007D233B">
        <w:rPr>
          <w:rFonts w:asciiTheme="minorHAnsi" w:hAnsiTheme="minorHAnsi" w:cstheme="minorHAnsi"/>
          <w:sz w:val="16"/>
        </w:rPr>
        <w:t>urbaniza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and </w:t>
      </w:r>
      <w:r w:rsidR="00863B58" w:rsidRPr="007D233B">
        <w:rPr>
          <w:rFonts w:asciiTheme="minorHAnsi" w:hAnsiTheme="minorHAnsi" w:cstheme="minorHAnsi"/>
          <w:sz w:val="16"/>
        </w:rPr>
        <w:t>traffic</w:t>
      </w:r>
      <w:r w:rsidRPr="007D233B">
        <w:rPr>
          <w:rFonts w:asciiTheme="minorHAnsi" w:hAnsiTheme="minorHAnsi" w:cstheme="minorHAnsi"/>
          <w:sz w:val="16"/>
        </w:rPr>
        <w:t>.” However, “</w:t>
      </w:r>
      <w:r w:rsidRPr="007D233B">
        <w:rPr>
          <w:rStyle w:val="StyleUnderline"/>
          <w:rFonts w:asciiTheme="minorHAnsi" w:hAnsiTheme="minorHAnsi" w:cstheme="minorHAnsi"/>
        </w:rPr>
        <w:t xml:space="preserve">modern </w:t>
      </w:r>
      <w:r w:rsidRPr="007D233B">
        <w:rPr>
          <w:rStyle w:val="StyleUnderline"/>
          <w:rFonts w:asciiTheme="minorHAnsi" w:hAnsiTheme="minorHAnsi" w:cstheme="minorHAnsi"/>
          <w:highlight w:val="green"/>
        </w:rPr>
        <w:t>science 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nology</w:t>
      </w:r>
      <w:r w:rsidRPr="007D233B">
        <w:rPr>
          <w:rFonts w:asciiTheme="minorHAnsi" w:hAnsiTheme="minorHAnsi" w:cstheme="minorHAnsi"/>
          <w:sz w:val="16"/>
        </w:rPr>
        <w:t xml:space="preserve">” have </w:t>
      </w:r>
      <w:r w:rsidRPr="007D233B">
        <w:rPr>
          <w:rStyle w:val="StyleUnderline"/>
          <w:rFonts w:asciiTheme="minorHAnsi" w:hAnsiTheme="minorHAnsi" w:cstheme="minorHAnsi"/>
          <w:highlight w:val="green"/>
        </w:rPr>
        <w:t>introduced</w:t>
      </w:r>
      <w:r w:rsidRPr="007D233B">
        <w:rPr>
          <w:rStyle w:val="StyleUnderline"/>
          <w:rFonts w:asciiTheme="minorHAnsi" w:hAnsiTheme="minorHAnsi" w:cstheme="minorHAnsi"/>
        </w:rPr>
        <w:t xml:space="preserve"> a third category</w:t>
      </w:r>
      <w:r w:rsidRPr="007D233B">
        <w:rPr>
          <w:rFonts w:asciiTheme="minorHAnsi" w:hAnsiTheme="minorHAnsi" w:cstheme="minorHAnsi"/>
          <w:sz w:val="16"/>
        </w:rPr>
        <w:t>: “</w:t>
      </w:r>
      <w:r w:rsidRPr="007D233B">
        <w:rPr>
          <w:rStyle w:val="Emphasis"/>
          <w:rFonts w:asciiTheme="minorHAnsi" w:hAnsiTheme="minorHAnsi" w:cstheme="minorHAnsi"/>
          <w:highlight w:val="green"/>
        </w:rPr>
        <w:t>macro e</w:t>
      </w:r>
      <w:r w:rsidR="00341462" w:rsidRPr="007D233B">
        <w:rPr>
          <w:rStyle w:val="Emphasis"/>
          <w:rFonts w:asciiTheme="minorHAnsi" w:hAnsiTheme="minorHAnsi" w:cstheme="minorHAnsi"/>
          <w:highlight w:val="green"/>
        </w:rPr>
        <w:t>f</w:t>
      </w:r>
      <w:r w:rsidRPr="007D233B">
        <w:rPr>
          <w:rStyle w:val="Emphasis"/>
          <w:rFonts w:asciiTheme="minorHAnsi" w:hAnsiTheme="minorHAnsi" w:cstheme="minorHAnsi"/>
          <w:highlight w:val="green"/>
        </w:rPr>
        <w:t>fects</w:t>
      </w:r>
      <w:r w:rsidRPr="007D233B">
        <w:rPr>
          <w:rStyle w:val="StyleUnderline"/>
          <w:rFonts w:asciiTheme="minorHAnsi" w:hAnsiTheme="minorHAnsi" w:cstheme="minorHAnsi"/>
        </w:rPr>
        <w:t xml:space="preserve"> on the</w:t>
      </w:r>
      <w:r w:rsidRPr="007D233B">
        <w:rPr>
          <w:rFonts w:asciiTheme="minorHAnsi" w:hAnsiTheme="minorHAnsi" w:cstheme="minorHAnsi"/>
          <w:sz w:val="16"/>
        </w:rPr>
        <w:t xml:space="preserve"> whole population and the </w:t>
      </w:r>
      <w:r w:rsidRPr="007D233B">
        <w:rPr>
          <w:rStyle w:val="StyleUnderline"/>
          <w:rFonts w:asciiTheme="minorHAnsi" w:hAnsiTheme="minorHAnsi" w:cstheme="minorHAnsi"/>
        </w:rPr>
        <w:t>entire</w:t>
      </w:r>
      <w:r w:rsidRPr="007D233B">
        <w:rPr>
          <w:rFonts w:asciiTheme="minorHAnsi" w:hAnsiTheme="minorHAnsi" w:cstheme="minorHAnsi"/>
          <w:sz w:val="16"/>
        </w:rPr>
        <w:t xml:space="preserve"> </w:t>
      </w:r>
      <w:r w:rsidRPr="007D233B">
        <w:rPr>
          <w:rStyle w:val="Emphasis"/>
          <w:rFonts w:asciiTheme="minorHAnsi" w:hAnsiTheme="minorHAnsi" w:cstheme="minorHAnsi"/>
        </w:rPr>
        <w:t>earth</w:t>
      </w:r>
      <w:r w:rsidRPr="007D233B">
        <w:rPr>
          <w:rFonts w:asciiTheme="minorHAnsi" w:hAnsiTheme="minorHAnsi" w:cstheme="minorHAnsi"/>
          <w:sz w:val="16"/>
        </w:rPr>
        <w:t xml:space="preserve">,” the most obvious example being the possibility of a thermonuclear </w:t>
      </w:r>
      <w:r w:rsidR="00863B58" w:rsidRPr="007D233B">
        <w:rPr>
          <w:rFonts w:asciiTheme="minorHAnsi" w:hAnsiTheme="minorHAnsi" w:cstheme="minorHAnsi"/>
          <w:sz w:val="16"/>
        </w:rPr>
        <w:t>conflict</w:t>
      </w:r>
      <w:r w:rsidRPr="007D233B">
        <w:rPr>
          <w:rFonts w:asciiTheme="minorHAnsi" w:hAnsiTheme="minorHAnsi" w:cstheme="minorHAnsi"/>
          <w:sz w:val="16"/>
        </w:rPr>
        <w:t xml:space="preserve">. Our newly acquired capacity to </w:t>
      </w:r>
      <w:r w:rsidR="00863B58" w:rsidRPr="007D233B">
        <w:rPr>
          <w:rFonts w:asciiTheme="minorHAnsi" w:hAnsiTheme="minorHAnsi" w:cstheme="minorHAnsi"/>
          <w:sz w:val="16"/>
        </w:rPr>
        <w:t>affect</w:t>
      </w:r>
      <w:r w:rsidRPr="007D233B">
        <w:rPr>
          <w:rFonts w:asciiTheme="minorHAnsi" w:hAnsiTheme="minorHAnsi" w:cstheme="minorHAnsi"/>
          <w:sz w:val="16"/>
        </w:rPr>
        <w:t xml:space="preserve"> everyone everywhere thus gives rise to “</w:t>
      </w:r>
      <w:r w:rsidRPr="007D233B">
        <w:rPr>
          <w:rStyle w:val="StyleUnderline"/>
          <w:rFonts w:asciiTheme="minorHAnsi" w:hAnsiTheme="minorHAnsi" w:cstheme="minorHAnsi"/>
        </w:rPr>
        <w:t>macro problems”</w:t>
      </w:r>
      <w:r w:rsidRPr="007D233B">
        <w:rPr>
          <w:rFonts w:asciiTheme="minorHAnsi" w:hAnsiTheme="minorHAnsi" w:cstheme="minorHAnsi"/>
          <w:sz w:val="16"/>
        </w:rPr>
        <w:t xml:space="preserve"> that </w:t>
      </w:r>
      <w:r w:rsidRPr="007D233B">
        <w:rPr>
          <w:rStyle w:val="Emphasis"/>
          <w:rFonts w:asciiTheme="minorHAnsi" w:hAnsiTheme="minorHAnsi" w:cstheme="minorHAnsi"/>
        </w:rPr>
        <w:t>require</w:t>
      </w:r>
      <w:r w:rsidRPr="007D233B">
        <w:rPr>
          <w:rFonts w:asciiTheme="minorHAnsi" w:hAnsiTheme="minorHAnsi" w:cstheme="minorHAnsi"/>
          <w:sz w:val="16"/>
        </w:rPr>
        <w:t xml:space="preserve">, he argued, </w:t>
      </w:r>
      <w:r w:rsidRPr="007D233B">
        <w:rPr>
          <w:rStyle w:val="StyleUnderline"/>
          <w:rFonts w:asciiTheme="minorHAnsi" w:hAnsiTheme="minorHAnsi" w:cstheme="minorHAnsi"/>
        </w:rPr>
        <w:t>a new “</w:t>
      </w:r>
      <w:r w:rsidRPr="007D233B">
        <w:rPr>
          <w:rStyle w:val="Emphasis"/>
          <w:rFonts w:asciiTheme="minorHAnsi" w:hAnsiTheme="minorHAnsi" w:cstheme="minorHAnsi"/>
        </w:rPr>
        <w:t>macro morality</w:t>
      </w:r>
      <w:r w:rsidRPr="007D233B">
        <w:rPr>
          <w:rFonts w:asciiTheme="minorHAnsi" w:hAnsiTheme="minorHAnsi" w:cstheme="minorHAnsi"/>
          <w:sz w:val="16"/>
        </w:rPr>
        <w:t xml:space="preserve">.” The reason is that if individuals, small or large groups, or even whole populations are destroyed by micro or </w:t>
      </w:r>
      <w:proofErr w:type="spellStart"/>
      <w:r w:rsidRPr="007D233B">
        <w:rPr>
          <w:rFonts w:asciiTheme="minorHAnsi" w:hAnsiTheme="minorHAnsi" w:cstheme="minorHAnsi"/>
          <w:sz w:val="16"/>
        </w:rPr>
        <w:t>meso</w:t>
      </w:r>
      <w:proofErr w:type="spellEnd"/>
      <w:r w:rsidRPr="007D233B">
        <w:rPr>
          <w:rFonts w:asciiTheme="minorHAnsi" w:hAnsiTheme="minorHAnsi" w:cstheme="minorHAnsi"/>
          <w:sz w:val="16"/>
        </w:rPr>
        <w:t xml:space="preserve"> </w:t>
      </w:r>
      <w:r w:rsidR="00863B58" w:rsidRPr="007D233B">
        <w:rPr>
          <w:rFonts w:asciiTheme="minorHAnsi" w:hAnsiTheme="minorHAnsi" w:cstheme="minorHAnsi"/>
          <w:sz w:val="16"/>
        </w:rPr>
        <w:t>effects</w:t>
      </w:r>
      <w:r w:rsidRPr="007D233B">
        <w:rPr>
          <w:rFonts w:asciiTheme="minorHAnsi" w:hAnsiTheme="minorHAnsi" w:cstheme="minorHAnsi"/>
          <w:sz w:val="16"/>
        </w:rPr>
        <w:t xml:space="preserve">, other individuals, groups or populations will take their place and the whole case will be of little importance for the future of mankind. </w:t>
      </w:r>
      <w:r w:rsidRPr="007D233B">
        <w:rPr>
          <w:rStyle w:val="StyleUnderline"/>
          <w:rFonts w:asciiTheme="minorHAnsi" w:hAnsiTheme="minorHAnsi" w:cstheme="minorHAnsi"/>
        </w:rPr>
        <w:t>If the world population</w:t>
      </w:r>
      <w:r w:rsidRPr="007D233B">
        <w:rPr>
          <w:rFonts w:asciiTheme="minorHAnsi" w:hAnsiTheme="minorHAnsi" w:cstheme="minorHAnsi"/>
          <w:sz w:val="16"/>
        </w:rPr>
        <w:t xml:space="preserve"> of man or another biological species </w:t>
      </w:r>
      <w:r w:rsidRPr="007D233B">
        <w:rPr>
          <w:rStyle w:val="StyleUnderline"/>
          <w:rFonts w:asciiTheme="minorHAnsi" w:hAnsiTheme="minorHAnsi" w:cstheme="minorHAnsi"/>
        </w:rPr>
        <w:t>is</w:t>
      </w:r>
      <w:r w:rsidRPr="007D233B">
        <w:rPr>
          <w:rFonts w:asciiTheme="minorHAnsi" w:hAnsiTheme="minorHAnsi" w:cstheme="minorHAnsi"/>
          <w:sz w:val="16"/>
        </w:rPr>
        <w:t xml:space="preserve"> only once . . . </w:t>
      </w:r>
      <w:r w:rsidRPr="007D233B">
        <w:rPr>
          <w:rStyle w:val="StyleUnderline"/>
          <w:rFonts w:asciiTheme="minorHAnsi" w:hAnsiTheme="minorHAnsi" w:cstheme="minorHAnsi"/>
        </w:rPr>
        <w:t>annihilated</w:t>
      </w:r>
      <w:r w:rsidRPr="007D233B">
        <w:rPr>
          <w:rFonts w:asciiTheme="minorHAnsi" w:hAnsiTheme="minorHAnsi" w:cstheme="minorHAnsi"/>
          <w:sz w:val="16"/>
        </w:rPr>
        <w:t xml:space="preserve"> by even a single macro </w:t>
      </w:r>
      <w:proofErr w:type="spellStart"/>
      <w:r w:rsidRPr="007D233B">
        <w:rPr>
          <w:rFonts w:asciiTheme="minorHAnsi" w:hAnsiTheme="minorHAnsi" w:cstheme="minorHAnsi"/>
          <w:sz w:val="16"/>
        </w:rPr>
        <w:t>efect</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the history of that species is cut of</w:t>
      </w:r>
      <w:r w:rsidR="00E9558E" w:rsidRPr="007D233B">
        <w:rPr>
          <w:rStyle w:val="StyleUnderline"/>
          <w:rFonts w:asciiTheme="minorHAnsi" w:hAnsiTheme="minorHAnsi" w:cstheme="minorHAnsi"/>
        </w:rPr>
        <w:t>f</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forever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 makes the moral aspects of macro problems fundamentally </w:t>
      </w:r>
      <w:proofErr w:type="spellStart"/>
      <w:r w:rsidRPr="007D233B">
        <w:rPr>
          <w:rStyle w:val="StyleUnderline"/>
          <w:rFonts w:asciiTheme="minorHAnsi" w:hAnsiTheme="minorHAnsi" w:cstheme="minorHAnsi"/>
        </w:rPr>
        <w:t>diferent</w:t>
      </w:r>
      <w:proofErr w:type="spellEnd"/>
      <w:r w:rsidRPr="007D233B">
        <w:rPr>
          <w:rStyle w:val="StyleUnderline"/>
          <w:rFonts w:asciiTheme="minorHAnsi" w:hAnsiTheme="minorHAnsi" w:cstheme="minorHAnsi"/>
        </w:rPr>
        <w:t xml:space="preserve"> from those of </w:t>
      </w:r>
      <w:proofErr w:type="spellStart"/>
      <w:r w:rsidRPr="007D233B">
        <w:rPr>
          <w:rStyle w:val="StyleUnderline"/>
          <w:rFonts w:asciiTheme="minorHAnsi" w:hAnsiTheme="minorHAnsi" w:cstheme="minorHAnsi"/>
        </w:rPr>
        <w:t>meso</w:t>
      </w:r>
      <w:proofErr w:type="spellEnd"/>
      <w:r w:rsidRPr="007D233B">
        <w:rPr>
          <w:rStyle w:val="StyleUnderline"/>
          <w:rFonts w:asciiTheme="minorHAnsi" w:hAnsiTheme="minorHAnsi" w:cstheme="minorHAnsi"/>
        </w:rPr>
        <w:t xml:space="preserve"> (and micro) problems</w:t>
      </w:r>
      <w:r w:rsidRPr="007D233B">
        <w:rPr>
          <w:rFonts w:asciiTheme="minorHAnsi" w:hAnsiTheme="minorHAnsi" w:cstheme="minorHAnsi"/>
          <w:sz w:val="16"/>
        </w:rPr>
        <w:t>.70 Not only do “</w:t>
      </w:r>
      <w:r w:rsidRPr="007D233B">
        <w:rPr>
          <w:rStyle w:val="StyleUnderline"/>
          <w:rFonts w:asciiTheme="minorHAnsi" w:hAnsiTheme="minorHAnsi" w:cstheme="minorHAnsi"/>
        </w:rPr>
        <w:t>macro problems” constitute a fundamentally new category within ethics</w:t>
      </w:r>
      <w:r w:rsidRPr="007D233B">
        <w:rPr>
          <w:rFonts w:asciiTheme="minorHAnsi" w:hAnsiTheme="minorHAnsi" w:cstheme="minorHAnsi"/>
          <w:sz w:val="16"/>
        </w:rPr>
        <w:t xml:space="preserve">, but Groenewold added that he is “afraid that </w:t>
      </w:r>
      <w:r w:rsidRPr="007D233B">
        <w:rPr>
          <w:rStyle w:val="StyleUnderline"/>
          <w:rFonts w:asciiTheme="minorHAnsi" w:hAnsiTheme="minorHAnsi" w:cstheme="minorHAnsi"/>
        </w:rPr>
        <w:t>with</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our </w:t>
      </w:r>
      <w:r w:rsidRPr="007D233B">
        <w:rPr>
          <w:rFonts w:asciiTheme="minorHAnsi" w:hAnsiTheme="minorHAnsi" w:cstheme="minorHAnsi"/>
          <w:sz w:val="16"/>
          <w:szCs w:val="16"/>
        </w:rPr>
        <w:t xml:space="preserve">habits, ideas, </w:t>
      </w:r>
      <w:proofErr w:type="spellStart"/>
      <w:r w:rsidRPr="007D233B">
        <w:rPr>
          <w:rFonts w:asciiTheme="minorHAnsi" w:hAnsiTheme="minorHAnsi" w:cstheme="minorHAnsi"/>
          <w:sz w:val="16"/>
          <w:szCs w:val="16"/>
        </w:rPr>
        <w:t>imagina</w:t>
      </w:r>
      <w:proofErr w:type="spellEnd"/>
      <w:r w:rsidRPr="007D233B">
        <w:rPr>
          <w:rFonts w:asciiTheme="minorHAnsi" w:hAnsiTheme="minorHAnsi" w:cstheme="minorHAnsi"/>
          <w:sz w:val="16"/>
          <w:szCs w:val="16"/>
        </w:rPr>
        <w:t xml:space="preserve">- </w:t>
      </w:r>
      <w:proofErr w:type="spellStart"/>
      <w:r w:rsidRPr="007D233B">
        <w:rPr>
          <w:rFonts w:asciiTheme="minorHAnsi" w:hAnsiTheme="minorHAnsi" w:cstheme="minorHAnsi"/>
          <w:sz w:val="16"/>
          <w:szCs w:val="16"/>
        </w:rPr>
        <w:t>tion</w:t>
      </w:r>
      <w:proofErr w:type="spellEnd"/>
      <w:r w:rsidRPr="007D233B">
        <w:rPr>
          <w:rFonts w:asciiTheme="minorHAnsi" w:hAnsiTheme="minorHAnsi" w:cstheme="minorHAnsi"/>
          <w:sz w:val="16"/>
          <w:szCs w:val="16"/>
        </w:rPr>
        <w:t>, and</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moral rules</w:t>
      </w:r>
      <w:r w:rsidRPr="007D233B">
        <w:rPr>
          <w:rFonts w:asciiTheme="minorHAnsi" w:hAnsiTheme="minorHAnsi" w:cstheme="minorHAnsi"/>
          <w:sz w:val="16"/>
        </w:rPr>
        <w:t xml:space="preserve">, which all have been </w:t>
      </w:r>
      <w:r w:rsidRPr="007D233B">
        <w:rPr>
          <w:rStyle w:val="StyleUnderline"/>
          <w:rFonts w:asciiTheme="minorHAnsi" w:hAnsiTheme="minorHAnsi" w:cstheme="minorHAnsi"/>
          <w:highlight w:val="green"/>
        </w:rPr>
        <w:t>formed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under</w:t>
      </w:r>
      <w:r w:rsidRPr="007D233B">
        <w:rPr>
          <w:rFonts w:asciiTheme="minorHAnsi" w:hAnsiTheme="minorHAnsi" w:cstheme="minorHAnsi"/>
          <w:sz w:val="16"/>
        </w:rPr>
        <w:t xml:space="preserve"> familiar </w:t>
      </w:r>
      <w:r w:rsidRPr="007D233B">
        <w:rPr>
          <w:rStyle w:val="StyleUnderline"/>
          <w:rFonts w:asciiTheme="minorHAnsi" w:hAnsiTheme="minorHAnsi" w:cstheme="minorHAnsi"/>
          <w:highlight w:val="green"/>
        </w:rPr>
        <w:t>micro</w:t>
      </w:r>
      <w:r w:rsidRPr="007D233B">
        <w:rPr>
          <w:rFonts w:asciiTheme="minorHAnsi" w:hAnsiTheme="minorHAnsi" w:cstheme="minorHAnsi"/>
          <w:sz w:val="16"/>
        </w:rPr>
        <w:t xml:space="preserve"> or perhaps </w:t>
      </w:r>
      <w:proofErr w:type="spellStart"/>
      <w:r w:rsidRPr="007D233B">
        <w:rPr>
          <w:rFonts w:asciiTheme="minorHAnsi" w:hAnsiTheme="minorHAnsi" w:cstheme="minorHAnsi"/>
          <w:sz w:val="16"/>
        </w:rPr>
        <w:t>meso</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conditions</w:t>
      </w:r>
      <w:r w:rsidRPr="007D233B">
        <w:rPr>
          <w:rFonts w:asciiTheme="minorHAnsi" w:hAnsiTheme="minorHAnsi" w:cstheme="minorHAnsi"/>
          <w:sz w:val="16"/>
        </w:rPr>
        <w:t xml:space="preserve">, </w:t>
      </w:r>
      <w:r w:rsidRPr="007D233B">
        <w:rPr>
          <w:rStyle w:val="StyleUnderline"/>
          <w:rFonts w:asciiTheme="minorHAnsi" w:hAnsiTheme="minorHAnsi" w:cstheme="minorHAnsi"/>
        </w:rPr>
        <w:t>we are hardly capable to realize</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entrance and </w:t>
      </w:r>
      <w:r w:rsidRPr="007D233B">
        <w:rPr>
          <w:rFonts w:asciiTheme="minorHAnsi" w:hAnsiTheme="minorHAnsi" w:cstheme="minorHAnsi"/>
          <w:sz w:val="16"/>
        </w:rPr>
        <w:t>(</w:t>
      </w:r>
      <w:r w:rsidRPr="007D233B">
        <w:rPr>
          <w:rStyle w:val="StyleUnderline"/>
          <w:rFonts w:asciiTheme="minorHAnsi" w:hAnsiTheme="minorHAnsi" w:cstheme="minorHAnsi"/>
        </w:rPr>
        <w:t xml:space="preserve">ii) the fun- </w:t>
      </w:r>
      <w:proofErr w:type="spellStart"/>
      <w:r w:rsidRPr="007D233B">
        <w:rPr>
          <w:rStyle w:val="StyleUnderline"/>
          <w:rFonts w:asciiTheme="minorHAnsi" w:hAnsiTheme="minorHAnsi" w:cstheme="minorHAnsi"/>
        </w:rPr>
        <w:t>damental</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importance of macro problems in human history</w:t>
      </w:r>
      <w:r w:rsidRPr="007D233B">
        <w:rPr>
          <w:rFonts w:asciiTheme="minorHAnsi" w:hAnsiTheme="minorHAnsi" w:cstheme="minorHAnsi"/>
          <w:sz w:val="16"/>
        </w:rPr>
        <w:t xml:space="preserve">”71 In other words, </w:t>
      </w:r>
      <w:r w:rsidRPr="007D233B">
        <w:rPr>
          <w:rStyle w:val="StyleUnderline"/>
          <w:rFonts w:asciiTheme="minorHAnsi" w:hAnsiTheme="minorHAnsi" w:cstheme="minorHAnsi"/>
        </w:rPr>
        <w:t>our</w:t>
      </w:r>
      <w:r w:rsidRPr="007D233B">
        <w:rPr>
          <w:rFonts w:asciiTheme="minorHAnsi" w:hAnsiTheme="minorHAnsi" w:cstheme="minorHAnsi"/>
          <w:sz w:val="16"/>
        </w:rPr>
        <w:t xml:space="preserve"> behaviors, cognitive tendencies, and </w:t>
      </w:r>
      <w:r w:rsidRPr="007D233B">
        <w:rPr>
          <w:rStyle w:val="StyleUnderline"/>
          <w:rFonts w:asciiTheme="minorHAnsi" w:hAnsiTheme="minorHAnsi" w:cstheme="minorHAnsi"/>
        </w:rPr>
        <w:t>ethical theories</w:t>
      </w:r>
      <w:r w:rsidRPr="007D233B">
        <w:rPr>
          <w:rFonts w:asciiTheme="minorHAnsi" w:hAnsiTheme="minorHAnsi" w:cstheme="minorHAnsi"/>
          <w:sz w:val="16"/>
        </w:rPr>
        <w:t xml:space="preserve"> all </w:t>
      </w:r>
      <w:r w:rsidRPr="007D233B">
        <w:rPr>
          <w:rStyle w:val="StyleUnderline"/>
          <w:rFonts w:asciiTheme="minorHAnsi" w:hAnsiTheme="minorHAnsi" w:cstheme="minorHAnsi"/>
        </w:rPr>
        <w:t xml:space="preserve">developed within a milieu radically </w:t>
      </w:r>
      <w:r w:rsidR="00863B58" w:rsidRPr="007D233B">
        <w:rPr>
          <w:rStyle w:val="StyleUnderline"/>
          <w:rFonts w:asciiTheme="minorHAnsi" w:hAnsiTheme="minorHAnsi" w:cstheme="minorHAnsi"/>
        </w:rPr>
        <w:t>different</w:t>
      </w:r>
      <w:r w:rsidRPr="007D233B">
        <w:rPr>
          <w:rStyle w:val="StyleUnderline"/>
          <w:rFonts w:asciiTheme="minorHAnsi" w:hAnsiTheme="minorHAnsi" w:cstheme="minorHAnsi"/>
        </w:rPr>
        <w:t xml:space="preserve"> from the one we now occupy</w:t>
      </w:r>
      <w:r w:rsidRPr="007D233B">
        <w:rPr>
          <w:rFonts w:asciiTheme="minorHAnsi" w:hAnsiTheme="minorHAnsi" w:cstheme="minorHAnsi"/>
          <w:sz w:val="16"/>
        </w:rPr>
        <w:t xml:space="preserve">, and consequently </w:t>
      </w:r>
      <w:r w:rsidRPr="007D233B">
        <w:rPr>
          <w:rStyle w:val="StyleUnderline"/>
          <w:rFonts w:asciiTheme="minorHAnsi" w:hAnsiTheme="minorHAnsi" w:cstheme="minorHAnsi"/>
        </w:rPr>
        <w:t>we might be unable</w:t>
      </w:r>
      <w:r w:rsidRPr="007D233B">
        <w:rPr>
          <w:rFonts w:asciiTheme="minorHAnsi" w:hAnsiTheme="minorHAnsi" w:cstheme="minorHAnsi"/>
          <w:sz w:val="16"/>
        </w:rPr>
        <w:t xml:space="preserve"> </w:t>
      </w:r>
      <w:r w:rsidRPr="007D233B">
        <w:rPr>
          <w:rStyle w:val="StyleUnderline"/>
          <w:rFonts w:asciiTheme="minorHAnsi" w:hAnsiTheme="minorHAnsi" w:cstheme="minorHAnsi"/>
        </w:rPr>
        <w:t>to</w:t>
      </w:r>
      <w:r w:rsidRPr="007D233B">
        <w:rPr>
          <w:rFonts w:asciiTheme="minorHAnsi" w:hAnsiTheme="minorHAnsi" w:cstheme="minorHAnsi"/>
          <w:sz w:val="16"/>
        </w:rPr>
        <w:t xml:space="preserve"> properly </w:t>
      </w:r>
      <w:r w:rsidRPr="007D233B">
        <w:rPr>
          <w:rStyle w:val="StyleUnderline"/>
          <w:rFonts w:asciiTheme="minorHAnsi" w:hAnsiTheme="minorHAnsi" w:cstheme="minorHAnsi"/>
        </w:rPr>
        <w:t xml:space="preserve">recognize the reality and </w:t>
      </w:r>
      <w:r w:rsidR="00863B58" w:rsidRPr="007D233B">
        <w:rPr>
          <w:rStyle w:val="StyleUnderline"/>
          <w:rFonts w:asciiTheme="minorHAnsi" w:hAnsiTheme="minorHAnsi" w:cstheme="minorHAnsi"/>
        </w:rPr>
        <w:t>significance</w:t>
      </w:r>
      <w:r w:rsidRPr="007D233B">
        <w:rPr>
          <w:rStyle w:val="StyleUnderline"/>
          <w:rFonts w:asciiTheme="minorHAnsi" w:hAnsiTheme="minorHAnsi" w:cstheme="minorHAnsi"/>
        </w:rPr>
        <w:t xml:space="preserve"> of the “macro problems</w:t>
      </w:r>
      <w:r w:rsidRPr="007D233B">
        <w:rPr>
          <w:rFonts w:asciiTheme="minorHAnsi" w:hAnsiTheme="minorHAnsi" w:cstheme="minorHAnsi"/>
          <w:sz w:val="16"/>
        </w:rPr>
        <w:t xml:space="preserve">” </w:t>
      </w:r>
      <w:r w:rsidRPr="007D233B">
        <w:rPr>
          <w:rStyle w:val="StyleUnderline"/>
          <w:rFonts w:asciiTheme="minorHAnsi" w:hAnsiTheme="minorHAnsi" w:cstheme="minorHAnsi"/>
        </w:rPr>
        <w:t>we</w:t>
      </w:r>
      <w:r w:rsidRPr="007D233B">
        <w:rPr>
          <w:rFonts w:asciiTheme="minorHAnsi" w:hAnsiTheme="minorHAnsi" w:cstheme="minorHAnsi"/>
          <w:sz w:val="16"/>
        </w:rPr>
        <w:t xml:space="preserve"> have recently </w:t>
      </w:r>
      <w:r w:rsidRPr="007D233B">
        <w:rPr>
          <w:rStyle w:val="StyleUnderline"/>
          <w:rFonts w:asciiTheme="minorHAnsi" w:hAnsiTheme="minorHAnsi" w:cstheme="minorHAnsi"/>
        </w:rPr>
        <w:t>created</w:t>
      </w:r>
      <w:r w:rsidRPr="007D233B">
        <w:rPr>
          <w:rFonts w:asciiTheme="minorHAnsi" w:hAnsiTheme="minorHAnsi" w:cstheme="minorHAnsi"/>
          <w:sz w:val="16"/>
        </w:rPr>
        <w:t xml:space="preserve">. This, of course, echoes </w:t>
      </w:r>
      <w:proofErr w:type="spellStart"/>
      <w:r w:rsidRPr="007D233B">
        <w:rPr>
          <w:rFonts w:asciiTheme="minorHAnsi" w:hAnsiTheme="minorHAnsi" w:cstheme="minorHAnsi"/>
          <w:sz w:val="16"/>
        </w:rPr>
        <w:t>Anders’notions</w:t>
      </w:r>
      <w:proofErr w:type="spellEnd"/>
      <w:r w:rsidRPr="007D233B">
        <w:rPr>
          <w:rFonts w:asciiTheme="minorHAnsi" w:hAnsiTheme="minorHAnsi" w:cstheme="minorHAnsi"/>
          <w:sz w:val="16"/>
        </w:rPr>
        <w:t xml:space="preserve"> of the Promethean gap and inverted Utopianism, although Groenewold hinted at a more evolutionary explanation that was, coincidentally, reminiscent of Peter Wessel Zapfe’s comments about our over-evolved consciousness. “[B]y a kind of intellectual hypertrophy,” Groenewold wrote, where “hypertrophy” refers to the enlargement of an organ or tissue, “the man-made macro </w:t>
      </w:r>
      <w:r w:rsidR="00863B58" w:rsidRPr="007D233B">
        <w:rPr>
          <w:rFonts w:asciiTheme="minorHAnsi" w:hAnsiTheme="minorHAnsi" w:cstheme="minorHAnsi"/>
          <w:sz w:val="16"/>
        </w:rPr>
        <w:t>effects</w:t>
      </w:r>
      <w:r w:rsidRPr="007D233B">
        <w:rPr>
          <w:rFonts w:asciiTheme="minorHAnsi" w:hAnsiTheme="minorHAnsi" w:cstheme="minorHAnsi"/>
          <w:sz w:val="16"/>
        </w:rPr>
        <w:t xml:space="preserve"> are liable to grow beyond the grasp of human thinking and social control,” given that “our habits of </w:t>
      </w:r>
      <w:proofErr w:type="spellStart"/>
      <w:r w:rsidRPr="007D233B">
        <w:rPr>
          <w:rFonts w:asciiTheme="minorHAnsi" w:hAnsiTheme="minorHAnsi" w:cstheme="minorHAnsi"/>
          <w:sz w:val="16"/>
        </w:rPr>
        <w:t>behaviour</w:t>
      </w:r>
      <w:proofErr w:type="spellEnd"/>
      <w:r w:rsidRPr="007D233B">
        <w:rPr>
          <w:rFonts w:asciiTheme="minorHAnsi" w:hAnsiTheme="minorHAnsi" w:cstheme="minorHAnsi"/>
          <w:sz w:val="16"/>
        </w:rPr>
        <w:t xml:space="preserve"> and thinking, </w:t>
      </w:r>
      <w:r w:rsidRPr="007D233B">
        <w:rPr>
          <w:rStyle w:val="StyleUnderline"/>
          <w:rFonts w:asciiTheme="minorHAnsi" w:hAnsiTheme="minorHAnsi" w:cstheme="minorHAnsi"/>
        </w:rPr>
        <w:t>our</w:t>
      </w:r>
      <w:r w:rsidRPr="007D233B">
        <w:rPr>
          <w:rFonts w:asciiTheme="minorHAnsi" w:hAnsiTheme="minorHAnsi" w:cstheme="minorHAnsi"/>
          <w:sz w:val="16"/>
        </w:rPr>
        <w:t xml:space="preserve"> ideas and </w:t>
      </w:r>
      <w:r w:rsidRPr="007D233B">
        <w:rPr>
          <w:rStyle w:val="StyleUnderline"/>
          <w:rFonts w:asciiTheme="minorHAnsi" w:hAnsiTheme="minorHAnsi" w:cstheme="minorHAnsi"/>
        </w:rPr>
        <w:t>moral rules have been formed during very many generations in a very special period of terrestrial history</w:t>
      </w:r>
      <w:r w:rsidRPr="007D233B">
        <w:rPr>
          <w:rFonts w:asciiTheme="minorHAnsi" w:hAnsiTheme="minorHAnsi" w:cstheme="minorHAnsi"/>
          <w:sz w:val="16"/>
        </w:rPr>
        <w:t xml:space="preserve">.” I take this to be saying that the enlargement of </w:t>
      </w:r>
      <w:r w:rsidRPr="007D233B">
        <w:rPr>
          <w:rStyle w:val="StyleUnderline"/>
          <w:rFonts w:asciiTheme="minorHAnsi" w:hAnsiTheme="minorHAnsi" w:cstheme="minorHAnsi"/>
        </w:rPr>
        <w:t>our</w:t>
      </w:r>
      <w:r w:rsidRPr="007D233B">
        <w:rPr>
          <w:rFonts w:asciiTheme="minorHAnsi" w:hAnsiTheme="minorHAnsi" w:cstheme="minorHAnsi"/>
          <w:sz w:val="16"/>
        </w:rPr>
        <w:t xml:space="preserve"> capacities for </w:t>
      </w:r>
      <w:r w:rsidRPr="007D233B">
        <w:rPr>
          <w:rStyle w:val="StyleUnderline"/>
          <w:rFonts w:asciiTheme="minorHAnsi" w:hAnsiTheme="minorHAnsi" w:cstheme="minorHAnsi"/>
          <w:highlight w:val="green"/>
        </w:rPr>
        <w:t>invention</w:t>
      </w:r>
      <w:r w:rsidRPr="007D233B">
        <w:rPr>
          <w:rFonts w:asciiTheme="minorHAnsi" w:hAnsiTheme="minorHAnsi" w:cstheme="minorHAnsi"/>
          <w:sz w:val="16"/>
        </w:rPr>
        <w:t xml:space="preserve"> and </w:t>
      </w:r>
      <w:r w:rsidR="00863B58" w:rsidRPr="007D233B">
        <w:rPr>
          <w:rFonts w:asciiTheme="minorHAnsi" w:hAnsiTheme="minorHAnsi" w:cstheme="minorHAnsi"/>
          <w:sz w:val="16"/>
        </w:rPr>
        <w:t>scientific</w:t>
      </w:r>
      <w:r w:rsidRPr="007D233B">
        <w:rPr>
          <w:rFonts w:asciiTheme="minorHAnsi" w:hAnsiTheme="minorHAnsi" w:cstheme="minorHAnsi"/>
          <w:sz w:val="16"/>
        </w:rPr>
        <w:t xml:space="preserve"> discovery (our “intellect”) has </w:t>
      </w:r>
      <w:r w:rsidRPr="007D233B">
        <w:rPr>
          <w:rStyle w:val="StyleUnderline"/>
          <w:rFonts w:asciiTheme="minorHAnsi" w:hAnsiTheme="minorHAnsi" w:cstheme="minorHAnsi"/>
          <w:highlight w:val="green"/>
        </w:rPr>
        <w:t>enabled us to alter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physical </w:t>
      </w:r>
      <w:r w:rsidRPr="007D233B">
        <w:rPr>
          <w:rStyle w:val="StyleUnderline"/>
          <w:rFonts w:asciiTheme="minorHAnsi" w:hAnsiTheme="minorHAnsi" w:cstheme="minorHAnsi"/>
          <w:highlight w:val="green"/>
        </w:rPr>
        <w:t>world in ways</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 xml:space="preserve">evolution did not equip us to </w:t>
      </w:r>
      <w:r w:rsidRPr="007D233B">
        <w:rPr>
          <w:rStyle w:val="StyleUnderline"/>
          <w:rFonts w:asciiTheme="minorHAnsi" w:hAnsiTheme="minorHAnsi" w:cstheme="minorHAnsi"/>
        </w:rPr>
        <w:t>comprehend</w:t>
      </w:r>
      <w:r w:rsidRPr="007D233B">
        <w:rPr>
          <w:rFonts w:asciiTheme="minorHAnsi" w:hAnsiTheme="minorHAnsi" w:cstheme="minorHAnsi"/>
          <w:sz w:val="16"/>
        </w:rPr>
        <w:t xml:space="preserve"> (“thinking”) </w:t>
      </w:r>
      <w:r w:rsidRPr="007D233B">
        <w:rPr>
          <w:rStyle w:val="StyleUnderline"/>
          <w:rFonts w:asciiTheme="minorHAnsi" w:hAnsiTheme="minorHAnsi" w:cstheme="minorHAnsi"/>
        </w:rPr>
        <w:t xml:space="preserve">and </w:t>
      </w:r>
      <w:r w:rsidRPr="007D233B">
        <w:rPr>
          <w:rStyle w:val="StyleUnderline"/>
          <w:rFonts w:asciiTheme="minorHAnsi" w:hAnsiTheme="minorHAnsi" w:cstheme="minorHAnsi"/>
          <w:highlight w:val="green"/>
        </w:rPr>
        <w:t>respond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in a </w:t>
      </w:r>
      <w:r w:rsidRPr="007D233B">
        <w:rPr>
          <w:rStyle w:val="StyleUnderline"/>
          <w:rFonts w:asciiTheme="minorHAnsi" w:hAnsiTheme="minorHAnsi" w:cstheme="minorHAnsi"/>
          <w:highlight w:val="green"/>
        </w:rPr>
        <w:t>morally</w:t>
      </w:r>
      <w:r w:rsidRPr="007D233B">
        <w:rPr>
          <w:rFonts w:asciiTheme="minorHAnsi" w:hAnsiTheme="minorHAnsi" w:cstheme="minorHAnsi"/>
          <w:sz w:val="16"/>
        </w:rPr>
        <w:t xml:space="preserve"> </w:t>
      </w:r>
      <w:r w:rsidRPr="007D233B">
        <w:rPr>
          <w:rStyle w:val="StyleUnderline"/>
          <w:rFonts w:asciiTheme="minorHAnsi" w:hAnsiTheme="minorHAnsi" w:cstheme="minorHAnsi"/>
        </w:rPr>
        <w:t>appropriate</w:t>
      </w:r>
      <w:r w:rsidRPr="007D233B">
        <w:rPr>
          <w:rFonts w:asciiTheme="minorHAnsi" w:hAnsiTheme="minorHAnsi" w:cstheme="minorHAnsi"/>
          <w:sz w:val="16"/>
        </w:rPr>
        <w:t xml:space="preserve"> and socially </w:t>
      </w:r>
      <w:r w:rsidR="00863B58" w:rsidRPr="007D233B">
        <w:rPr>
          <w:rFonts w:asciiTheme="minorHAnsi" w:hAnsiTheme="minorHAnsi" w:cstheme="minorHAnsi"/>
          <w:sz w:val="16"/>
        </w:rPr>
        <w:t>effective</w:t>
      </w:r>
      <w:r w:rsidRPr="007D233B">
        <w:rPr>
          <w:rFonts w:asciiTheme="minorHAnsi" w:hAnsiTheme="minorHAnsi" w:cstheme="minorHAnsi"/>
          <w:sz w:val="16"/>
        </w:rPr>
        <w:t xml:space="preserve"> </w:t>
      </w:r>
      <w:r w:rsidRPr="007D233B">
        <w:rPr>
          <w:rStyle w:val="StyleUnderline"/>
          <w:rFonts w:asciiTheme="minorHAnsi" w:hAnsiTheme="minorHAnsi" w:cstheme="minorHAnsi"/>
        </w:rPr>
        <w:t>manner</w:t>
      </w:r>
      <w:r w:rsidRPr="007D233B">
        <w:rPr>
          <w:rFonts w:asciiTheme="minorHAnsi" w:hAnsiTheme="minorHAnsi" w:cstheme="minorHAnsi"/>
          <w:sz w:val="16"/>
        </w:rPr>
        <w:t xml:space="preserve">. Consequently, Groe- </w:t>
      </w:r>
      <w:proofErr w:type="spellStart"/>
      <w:r w:rsidRPr="007D233B">
        <w:rPr>
          <w:rFonts w:asciiTheme="minorHAnsi" w:hAnsiTheme="minorHAnsi" w:cstheme="minorHAnsi"/>
          <w:sz w:val="16"/>
        </w:rPr>
        <w:t>newold</w:t>
      </w:r>
      <w:proofErr w:type="spellEnd"/>
      <w:r w:rsidRPr="007D233B">
        <w:rPr>
          <w:rFonts w:asciiTheme="minorHAnsi" w:hAnsiTheme="minorHAnsi" w:cstheme="minorHAnsi"/>
          <w:sz w:val="16"/>
        </w:rPr>
        <w:t xml:space="preserve"> concluded that “</w:t>
      </w:r>
      <w:r w:rsidRPr="007D233B">
        <w:rPr>
          <w:rStyle w:val="StyleUnderline"/>
          <w:rFonts w:asciiTheme="minorHAnsi" w:hAnsiTheme="minorHAnsi" w:cstheme="minorHAnsi"/>
        </w:rPr>
        <w:t>any future of humanity</w:t>
      </w:r>
      <w:r w:rsidRPr="007D233B">
        <w:rPr>
          <w:rFonts w:asciiTheme="minorHAnsi" w:hAnsiTheme="minorHAnsi" w:cstheme="minorHAnsi"/>
          <w:sz w:val="16"/>
        </w:rPr>
        <w:t xml:space="preserve"> on a biological time scale </w:t>
      </w:r>
      <w:r w:rsidRPr="007D233B">
        <w:rPr>
          <w:rStyle w:val="StyleUnderline"/>
          <w:rFonts w:asciiTheme="minorHAnsi" w:hAnsiTheme="minorHAnsi" w:cstheme="minorHAnsi"/>
        </w:rPr>
        <w:t>will need</w:t>
      </w:r>
      <w:r w:rsidRPr="007D233B">
        <w:rPr>
          <w:rFonts w:asciiTheme="minorHAnsi" w:hAnsiTheme="minorHAnsi" w:cstheme="minorHAnsi"/>
          <w:sz w:val="16"/>
        </w:rPr>
        <w:t xml:space="preserve"> at least </w:t>
      </w:r>
      <w:r w:rsidRPr="007D233B">
        <w:rPr>
          <w:rStyle w:val="StyleUnderline"/>
          <w:rFonts w:asciiTheme="minorHAnsi" w:hAnsiTheme="minorHAnsi" w:cstheme="minorHAnsi"/>
        </w:rPr>
        <w:t xml:space="preserve">adaption of </w:t>
      </w:r>
      <w:r w:rsidRPr="007D233B">
        <w:rPr>
          <w:rFonts w:asciiTheme="minorHAnsi" w:hAnsiTheme="minorHAnsi" w:cstheme="minorHAnsi"/>
          <w:sz w:val="16"/>
          <w:szCs w:val="16"/>
        </w:rPr>
        <w:t>thinking</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and acting and in particular of </w:t>
      </w:r>
      <w:r w:rsidRPr="007D233B">
        <w:rPr>
          <w:rStyle w:val="StyleUnderline"/>
          <w:rFonts w:asciiTheme="minorHAnsi" w:hAnsiTheme="minorHAnsi" w:cstheme="minorHAnsi"/>
        </w:rPr>
        <w:t>moral habits to the historical transition into</w:t>
      </w:r>
      <w:r w:rsidRPr="007D233B">
        <w:rPr>
          <w:rFonts w:asciiTheme="minorHAnsi" w:hAnsiTheme="minorHAnsi" w:cstheme="minorHAnsi"/>
          <w:sz w:val="16"/>
        </w:rPr>
        <w:t xml:space="preserve"> the period of </w:t>
      </w:r>
      <w:r w:rsidRPr="007D233B">
        <w:rPr>
          <w:rStyle w:val="StyleUnderline"/>
          <w:rFonts w:asciiTheme="minorHAnsi" w:hAnsiTheme="minorHAnsi" w:cstheme="minorHAnsi"/>
        </w:rPr>
        <w:t>macro problems</w:t>
      </w:r>
      <w:r w:rsidRPr="007D233B">
        <w:rPr>
          <w:rFonts w:asciiTheme="minorHAnsi" w:hAnsiTheme="minorHAnsi" w:cstheme="minorHAnsi"/>
          <w:sz w:val="16"/>
        </w:rPr>
        <w:t xml:space="preserve">,” as the alternative—a failure to adapt—could very well lead to extinction.72 In other words, we need new categories of thought and behavior paired with a new moral perspective that is commensurate with, and thus can accommodate, our newly acquired powers to exterminate ourselves. Put another way, recall from the previous chapter the scenarios of world A (population = 11 billion) and world B (population = 10 billion); both experience a catastrophe that kills 10 billion people, and hence humanity goes extinct in B but not A. On Groenewold’s view, not only is the second event in world B—that is, the event whereby “the history of that </w:t>
      </w:r>
      <w:proofErr w:type="spellStart"/>
      <w:r w:rsidRPr="007D233B">
        <w:rPr>
          <w:rFonts w:asciiTheme="minorHAnsi" w:hAnsiTheme="minorHAnsi" w:cstheme="minorHAnsi"/>
          <w:sz w:val="16"/>
        </w:rPr>
        <w:t>spe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cies</w:t>
      </w:r>
      <w:proofErr w:type="spellEnd"/>
      <w:r w:rsidRPr="007D233B">
        <w:rPr>
          <w:rFonts w:asciiTheme="minorHAnsi" w:hAnsiTheme="minorHAnsi" w:cstheme="minorHAnsi"/>
          <w:sz w:val="16"/>
        </w:rPr>
        <w:t xml:space="preserve">” is terminated forever—morally </w:t>
      </w:r>
      <w:proofErr w:type="gramStart"/>
      <w:r w:rsidRPr="007D233B">
        <w:rPr>
          <w:rFonts w:asciiTheme="minorHAnsi" w:hAnsiTheme="minorHAnsi" w:cstheme="minorHAnsi"/>
          <w:sz w:val="16"/>
        </w:rPr>
        <w:t>relevant in itself, but</w:t>
      </w:r>
      <w:proofErr w:type="gramEnd"/>
      <w:r w:rsidRPr="007D233B">
        <w:rPr>
          <w:rFonts w:asciiTheme="minorHAnsi" w:hAnsiTheme="minorHAnsi" w:cstheme="minorHAnsi"/>
          <w:sz w:val="16"/>
        </w:rPr>
        <w:t xml:space="preserve"> understanding its moral </w:t>
      </w:r>
      <w:r w:rsidR="00863B58" w:rsidRPr="007D233B">
        <w:rPr>
          <w:rFonts w:asciiTheme="minorHAnsi" w:hAnsiTheme="minorHAnsi" w:cstheme="minorHAnsi"/>
          <w:sz w:val="16"/>
        </w:rPr>
        <w:t>significance</w:t>
      </w:r>
      <w:r w:rsidRPr="007D233B">
        <w:rPr>
          <w:rFonts w:asciiTheme="minorHAnsi" w:hAnsiTheme="minorHAnsi" w:cstheme="minorHAnsi"/>
          <w:sz w:val="16"/>
        </w:rPr>
        <w:t xml:space="preserve"> requires some sort of novel “macro morality.” Whether this could be constructed by extending or modifying existing </w:t>
      </w:r>
      <w:proofErr w:type="gramStart"/>
      <w:r w:rsidRPr="007D233B">
        <w:rPr>
          <w:rFonts w:asciiTheme="minorHAnsi" w:hAnsiTheme="minorHAnsi" w:cstheme="minorHAnsi"/>
          <w:sz w:val="16"/>
        </w:rPr>
        <w:t>theories, or</w:t>
      </w:r>
      <w:proofErr w:type="gramEnd"/>
      <w:r w:rsidRPr="007D233B">
        <w:rPr>
          <w:rFonts w:asciiTheme="minorHAnsi" w:hAnsiTheme="minorHAnsi" w:cstheme="minorHAnsi"/>
          <w:sz w:val="16"/>
        </w:rPr>
        <w:t xml:space="preserve"> must be built de novo from the bottom-up, he never </w:t>
      </w:r>
      <w:r w:rsidR="00863B58" w:rsidRPr="007D233B">
        <w:rPr>
          <w:rFonts w:asciiTheme="minorHAnsi" w:hAnsiTheme="minorHAnsi" w:cstheme="minorHAnsi"/>
          <w:sz w:val="16"/>
        </w:rPr>
        <w:t>specified</w:t>
      </w:r>
      <w:r w:rsidRPr="007D233B">
        <w:rPr>
          <w:rFonts w:asciiTheme="minorHAnsi" w:hAnsiTheme="minorHAnsi" w:cstheme="minorHAnsi"/>
          <w:sz w:val="16"/>
        </w:rPr>
        <w:t xml:space="preserve">, although one gets the impression that he may have had the latter in mind. A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example of a philosopher in the relatively early postwar period </w:t>
      </w:r>
      <w:proofErr w:type="spellStart"/>
      <w:r w:rsidRPr="007D233B">
        <w:rPr>
          <w:rFonts w:asciiTheme="minorHAnsi" w:hAnsiTheme="minorHAnsi" w:cstheme="minorHAnsi"/>
          <w:sz w:val="16"/>
        </w:rPr>
        <w:t>mak</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such claims involves Hans Jonas (1903–1993), who studied under Heidegger, his doctoral advisor, and happened to be a friend of Anders and Arendt.73 Jonas </w:t>
      </w:r>
      <w:r w:rsidR="00863B58" w:rsidRPr="007D233B">
        <w:rPr>
          <w:rFonts w:asciiTheme="minorHAnsi" w:hAnsiTheme="minorHAnsi" w:cstheme="minorHAnsi"/>
          <w:sz w:val="16"/>
        </w:rPr>
        <w:t>offered</w:t>
      </w:r>
      <w:r w:rsidRPr="007D233B">
        <w:rPr>
          <w:rFonts w:asciiTheme="minorHAnsi" w:hAnsiTheme="minorHAnsi" w:cstheme="minorHAnsi"/>
          <w:sz w:val="16"/>
        </w:rPr>
        <w:t xml:space="preserve"> an even more comprehensive diagnosis of the problem in a 1972 plenary address, published the same year in Social Research and greatly expanded in his 1979 book The Imperative of Responsibility, which won the 1987 Peace Prize of the German Booksellers’ Association, selling nearly 200,000 copies in the country.74 He argued that there are at least four reasons that traditional ethical theories have become outdated: (1) </w:t>
      </w:r>
      <w:r w:rsidRPr="007D233B">
        <w:rPr>
          <w:rStyle w:val="StyleUnderline"/>
          <w:rFonts w:asciiTheme="minorHAnsi" w:hAnsiTheme="minorHAnsi" w:cstheme="minorHAnsi"/>
        </w:rPr>
        <w:t xml:space="preserve">Until recently, our actions “impinged but little on the self-sustaining nature of things and thus raised no question of permanent injury to the integrity of </w:t>
      </w:r>
      <w:r w:rsidRPr="007D233B">
        <w:rPr>
          <w:rFonts w:asciiTheme="minorHAnsi" w:hAnsiTheme="minorHAnsi" w:cstheme="minorHAnsi"/>
          <w:sz w:val="16"/>
        </w:rPr>
        <w:t xml:space="preserve">its object, </w:t>
      </w:r>
      <w:r w:rsidRPr="007D233B">
        <w:rPr>
          <w:rStyle w:val="StyleUnderline"/>
          <w:rFonts w:asciiTheme="minorHAnsi" w:hAnsiTheme="minorHAnsi" w:cstheme="minorHAnsi"/>
        </w:rPr>
        <w:t xml:space="preserve">the natural order </w:t>
      </w:r>
      <w:r w:rsidRPr="007D233B">
        <w:rPr>
          <w:rFonts w:asciiTheme="minorHAnsi" w:hAnsiTheme="minorHAnsi" w:cstheme="minorHAnsi"/>
          <w:sz w:val="16"/>
        </w:rPr>
        <w:t>as a whole.” Hence, “</w:t>
      </w:r>
      <w:r w:rsidRPr="007D233B">
        <w:rPr>
          <w:rStyle w:val="StyleUnderline"/>
          <w:rFonts w:asciiTheme="minorHAnsi" w:hAnsiTheme="minorHAnsi" w:cstheme="minorHAnsi"/>
        </w:rPr>
        <w:t>action on non-human things did not constitute a sphere of authentic ethical significance</w:t>
      </w:r>
      <w:r w:rsidRPr="007D233B">
        <w:rPr>
          <w:rFonts w:asciiTheme="minorHAnsi" w:hAnsiTheme="minorHAnsi" w:cstheme="minorHAnsi"/>
          <w:sz w:val="16"/>
        </w:rPr>
        <w:t xml:space="preserve">.” (2) </w:t>
      </w:r>
      <w:r w:rsidRPr="007D233B">
        <w:rPr>
          <w:rStyle w:val="StyleUnderline"/>
          <w:rFonts w:asciiTheme="minorHAnsi" w:hAnsiTheme="minorHAnsi" w:cstheme="minorHAnsi"/>
        </w:rPr>
        <w:t>Ethical theories in the past were “anthropocentric</w:t>
      </w:r>
      <w:r w:rsidRPr="007D233B">
        <w:rPr>
          <w:rFonts w:asciiTheme="minorHAnsi" w:hAnsiTheme="minorHAnsi" w:cstheme="minorHAnsi"/>
          <w:sz w:val="16"/>
        </w:rPr>
        <w:t xml:space="preserve">” in the sense that they concerned the </w:t>
      </w:r>
      <w:proofErr w:type="spellStart"/>
      <w:r w:rsidRPr="007D233B">
        <w:rPr>
          <w:rFonts w:asciiTheme="minorHAnsi" w:hAnsiTheme="minorHAnsi" w:cstheme="minorHAnsi"/>
          <w:sz w:val="16"/>
        </w:rPr>
        <w:t>efects</w:t>
      </w:r>
      <w:proofErr w:type="spellEnd"/>
      <w:r w:rsidRPr="007D233B">
        <w:rPr>
          <w:rFonts w:asciiTheme="minorHAnsi" w:hAnsiTheme="minorHAnsi" w:cstheme="minorHAnsi"/>
          <w:sz w:val="16"/>
        </w:rPr>
        <w:t xml:space="preserve"> of human actions only on other humans.75 (3) </w:t>
      </w:r>
      <w:r w:rsidRPr="007D233B">
        <w:rPr>
          <w:rStyle w:val="StyleUnderline"/>
          <w:rFonts w:asciiTheme="minorHAnsi" w:hAnsiTheme="minorHAnsi" w:cstheme="minorHAnsi"/>
        </w:rPr>
        <w:t xml:space="preserve">The essence of human beings </w:t>
      </w:r>
      <w:proofErr w:type="gramStart"/>
      <w:r w:rsidRPr="007D233B">
        <w:rPr>
          <w:rStyle w:val="StyleUnderline"/>
          <w:rFonts w:asciiTheme="minorHAnsi" w:hAnsiTheme="minorHAnsi" w:cstheme="minorHAnsi"/>
        </w:rPr>
        <w:t>was considered to be</w:t>
      </w:r>
      <w:proofErr w:type="gramEnd"/>
      <w:r w:rsidRPr="007D233B">
        <w:rPr>
          <w:rStyle w:val="StyleUnderline"/>
          <w:rFonts w:asciiTheme="minorHAnsi" w:hAnsiTheme="minorHAnsi" w:cstheme="minorHAnsi"/>
        </w:rPr>
        <w:t xml:space="preserve"> f</w:t>
      </w:r>
      <w:r w:rsidR="00863B58" w:rsidRPr="007D233B">
        <w:rPr>
          <w:rStyle w:val="StyleUnderline"/>
          <w:rFonts w:asciiTheme="minorHAnsi" w:hAnsiTheme="minorHAnsi" w:cstheme="minorHAnsi"/>
        </w:rPr>
        <w:t>i</w:t>
      </w:r>
      <w:r w:rsidRPr="007D233B">
        <w:rPr>
          <w:rStyle w:val="StyleUnderline"/>
          <w:rFonts w:asciiTheme="minorHAnsi" w:hAnsiTheme="minorHAnsi" w:cstheme="minorHAnsi"/>
        </w:rPr>
        <w:t>xed</w:t>
      </w:r>
      <w:r w:rsidRPr="007D233B">
        <w:rPr>
          <w:rFonts w:asciiTheme="minorHAnsi" w:hAnsiTheme="minorHAnsi" w:cstheme="minorHAnsi"/>
          <w:sz w:val="16"/>
        </w:rPr>
        <w:t xml:space="preserve"> or constant. (4) The relevant </w:t>
      </w:r>
      <w:proofErr w:type="spellStart"/>
      <w:r w:rsidRPr="007D233B">
        <w:rPr>
          <w:rFonts w:asciiTheme="minorHAnsi" w:hAnsiTheme="minorHAnsi" w:cstheme="minorHAnsi"/>
          <w:sz w:val="16"/>
        </w:rPr>
        <w:t>efects</w:t>
      </w:r>
      <w:proofErr w:type="spellEnd"/>
      <w:r w:rsidRPr="007D233B">
        <w:rPr>
          <w:rFonts w:asciiTheme="minorHAnsi" w:hAnsiTheme="minorHAnsi" w:cstheme="minorHAnsi"/>
          <w:sz w:val="16"/>
        </w:rPr>
        <w:t xml:space="preserve"> of actions were spatiotemporally proximate to those actions; </w:t>
      </w:r>
      <w:r w:rsidRPr="007D233B">
        <w:rPr>
          <w:rStyle w:val="StyleUnderline"/>
          <w:rFonts w:asciiTheme="minorHAnsi" w:hAnsiTheme="minorHAnsi" w:cstheme="minorHAnsi"/>
        </w:rPr>
        <w:t xml:space="preserve">it was not possible to </w:t>
      </w:r>
      <w:r w:rsidR="00863B58" w:rsidRPr="007D233B">
        <w:rPr>
          <w:rStyle w:val="StyleUnderline"/>
          <w:rFonts w:asciiTheme="minorHAnsi" w:hAnsiTheme="minorHAnsi" w:cstheme="minorHAnsi"/>
        </w:rPr>
        <w:t>affect</w:t>
      </w:r>
      <w:r w:rsidRPr="007D233B">
        <w:rPr>
          <w:rStyle w:val="StyleUnderline"/>
          <w:rFonts w:asciiTheme="minorHAnsi" w:hAnsiTheme="minorHAnsi" w:cstheme="minorHAnsi"/>
        </w:rPr>
        <w:t xml:space="preserve"> people on the other </w:t>
      </w:r>
      <w:proofErr w:type="gramStart"/>
      <w:r w:rsidRPr="007D233B">
        <w:rPr>
          <w:rStyle w:val="StyleUnderline"/>
          <w:rFonts w:asciiTheme="minorHAnsi" w:hAnsiTheme="minorHAnsi" w:cstheme="minorHAnsi"/>
        </w:rPr>
        <w:t>side</w:t>
      </w:r>
      <w:proofErr w:type="gramEnd"/>
      <w:r w:rsidRPr="007D233B">
        <w:rPr>
          <w:rStyle w:val="StyleUnderline"/>
          <w:rFonts w:asciiTheme="minorHAnsi" w:hAnsiTheme="minorHAnsi" w:cstheme="minorHAnsi"/>
        </w:rPr>
        <w:t xml:space="preserve"> the planet or in the distant future</w:t>
      </w:r>
      <w:r w:rsidRPr="007D233B">
        <w:rPr>
          <w:rFonts w:asciiTheme="minorHAnsi" w:hAnsiTheme="minorHAnsi" w:cstheme="minorHAnsi"/>
          <w:sz w:val="16"/>
        </w:rPr>
        <w:t xml:space="preserve">. The reasons of (1), (2), and (4) are pertinent to environmental ethics, which emerged as an academic </w:t>
      </w:r>
      <w:r w:rsidR="00863B58" w:rsidRPr="007D233B">
        <w:rPr>
          <w:rFonts w:asciiTheme="minorHAnsi" w:hAnsiTheme="minorHAnsi" w:cstheme="minorHAnsi"/>
          <w:sz w:val="16"/>
        </w:rPr>
        <w:t>field</w:t>
      </w:r>
      <w:r w:rsidRPr="007D233B">
        <w:rPr>
          <w:rFonts w:asciiTheme="minorHAnsi" w:hAnsiTheme="minorHAnsi" w:cstheme="minorHAnsi"/>
          <w:sz w:val="16"/>
        </w:rPr>
        <w:t xml:space="preserve"> in the 1970s as the modern environmental move</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ment</w:t>
      </w:r>
      <w:proofErr w:type="spellEnd"/>
      <w:proofErr w:type="gramEnd"/>
      <w:r w:rsidRPr="007D233B">
        <w:rPr>
          <w:rFonts w:asciiTheme="minorHAnsi" w:hAnsiTheme="minorHAnsi" w:cstheme="minorHAnsi"/>
          <w:sz w:val="16"/>
        </w:rPr>
        <w:t xml:space="preserve"> gained steam following Rachel Carson’s 1962 book, the </w:t>
      </w:r>
      <w:r w:rsidR="00863B58" w:rsidRPr="007D233B">
        <w:rPr>
          <w:rFonts w:asciiTheme="minorHAnsi" w:hAnsiTheme="minorHAnsi" w:cstheme="minorHAnsi"/>
          <w:sz w:val="16"/>
        </w:rPr>
        <w:t>first</w:t>
      </w:r>
      <w:r w:rsidRPr="007D233B">
        <w:rPr>
          <w:rFonts w:asciiTheme="minorHAnsi" w:hAnsiTheme="minorHAnsi" w:cstheme="minorHAnsi"/>
          <w:sz w:val="16"/>
        </w:rPr>
        <w:t xml:space="preserve"> Earth Day in 1970, and so on. Indeed, Jonas—along with Zapfe’s friend Arne Naess—was one of the </w:t>
      </w:r>
      <w:r w:rsidR="00863B58" w:rsidRPr="007D233B">
        <w:rPr>
          <w:rFonts w:asciiTheme="minorHAnsi" w:hAnsiTheme="minorHAnsi" w:cstheme="minorHAnsi"/>
          <w:sz w:val="16"/>
        </w:rPr>
        <w:t>first</w:t>
      </w:r>
      <w:r w:rsidRPr="007D233B">
        <w:rPr>
          <w:rFonts w:asciiTheme="minorHAnsi" w:hAnsiTheme="minorHAnsi" w:cstheme="minorHAnsi"/>
          <w:sz w:val="16"/>
        </w:rPr>
        <w:t xml:space="preserve"> philosophers to systematically address the issue of our impact on the natural world, which he understood, contra the materialistic worldview that arose in the nineteenth century, as replete with intrinsic value. The reasons most </w:t>
      </w:r>
      <w:r w:rsidRPr="007D233B">
        <w:rPr>
          <w:rFonts w:asciiTheme="minorHAnsi" w:hAnsiTheme="minorHAnsi" w:cstheme="minorHAnsi"/>
          <w:sz w:val="16"/>
        </w:rPr>
        <w:lastRenderedPageBreak/>
        <w:t xml:space="preserve">relevant to Existential Ethics are (3) and (4), with (3) addressing phyletic and normative extinction and (4) covering the possibility of omnicide, since omnicide would </w:t>
      </w:r>
      <w:r w:rsidR="00863B58" w:rsidRPr="007D233B">
        <w:rPr>
          <w:rFonts w:asciiTheme="minorHAnsi" w:hAnsiTheme="minorHAnsi" w:cstheme="minorHAnsi"/>
          <w:sz w:val="16"/>
        </w:rPr>
        <w:t>affect</w:t>
      </w:r>
      <w:r w:rsidRPr="007D233B">
        <w:rPr>
          <w:rFonts w:asciiTheme="minorHAnsi" w:hAnsiTheme="minorHAnsi" w:cstheme="minorHAnsi"/>
          <w:sz w:val="16"/>
        </w:rPr>
        <w:t xml:space="preserve"> everyone around the world and those who would have existed in the future if not for our extinction. Hence, Jonas saw traditional ethics as inadequate for reasons that went beyond our newly acquired capacity to self-destruct: we can also now obliterate features of the environment that are intrinsically valuable, such as other species, </w:t>
      </w:r>
      <w:proofErr w:type="spellStart"/>
      <w:r w:rsidRPr="007D233B">
        <w:rPr>
          <w:rFonts w:asciiTheme="minorHAnsi" w:hAnsiTheme="minorHAnsi" w:cstheme="minorHAnsi"/>
          <w:sz w:val="16"/>
        </w:rPr>
        <w:t>ecosys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tems</w:t>
      </w:r>
      <w:proofErr w:type="spellEnd"/>
      <w:r w:rsidRPr="007D233B">
        <w:rPr>
          <w:rFonts w:asciiTheme="minorHAnsi" w:hAnsiTheme="minorHAnsi" w:cstheme="minorHAnsi"/>
          <w:sz w:val="16"/>
        </w:rPr>
        <w:t xml:space="preserve">, and so on. His explanation for this inadequacy, though, was the same as that given by Anders and Groenewold: in the past, ethics was designed for a very </w:t>
      </w:r>
      <w:proofErr w:type="spellStart"/>
      <w:r w:rsidRPr="007D233B">
        <w:rPr>
          <w:rFonts w:asciiTheme="minorHAnsi" w:hAnsiTheme="minorHAnsi" w:cstheme="minorHAnsi"/>
          <w:sz w:val="16"/>
        </w:rPr>
        <w:t>spe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cifc</w:t>
      </w:r>
      <w:proofErr w:type="spellEnd"/>
      <w:r w:rsidRPr="007D233B">
        <w:rPr>
          <w:rFonts w:asciiTheme="minorHAnsi" w:hAnsiTheme="minorHAnsi" w:cstheme="minorHAnsi"/>
          <w:sz w:val="16"/>
        </w:rPr>
        <w:t xml:space="preserve"> milieu of immediate action-</w:t>
      </w:r>
      <w:proofErr w:type="spellStart"/>
      <w:r w:rsidRPr="007D233B">
        <w:rPr>
          <w:rFonts w:asciiTheme="minorHAnsi" w:hAnsiTheme="minorHAnsi" w:cstheme="minorHAnsi"/>
          <w:sz w:val="16"/>
        </w:rPr>
        <w:t>efects</w:t>
      </w:r>
      <w:proofErr w:type="spellEnd"/>
      <w:r w:rsidRPr="007D233B">
        <w:rPr>
          <w:rFonts w:asciiTheme="minorHAnsi" w:hAnsiTheme="minorHAnsi" w:cstheme="minorHAnsi"/>
          <w:sz w:val="16"/>
        </w:rPr>
        <w:t xml:space="preserve"> limited mostly to the interpersonal level. Ethics concerned people’s interactions with other people in the context of the city, as Jonas put it, not people’s interactions with the environment (which could be taken as unchangeable on human timescales) or the possibility of some people killing all people.76 </w:t>
      </w:r>
      <w:r w:rsidRPr="007D233B">
        <w:rPr>
          <w:rStyle w:val="StyleUnderline"/>
          <w:rFonts w:asciiTheme="minorHAnsi" w:hAnsiTheme="minorHAnsi" w:cstheme="minorHAnsi"/>
        </w:rPr>
        <w:t>He</w:t>
      </w:r>
      <w:r w:rsidRPr="007D233B">
        <w:rPr>
          <w:rFonts w:asciiTheme="minorHAnsi" w:hAnsiTheme="minorHAnsi" w:cstheme="minorHAnsi"/>
          <w:sz w:val="16"/>
        </w:rPr>
        <w:t xml:space="preserve"> thus </w:t>
      </w:r>
      <w:r w:rsidRPr="007D233B">
        <w:rPr>
          <w:rStyle w:val="StyleUnderline"/>
          <w:rFonts w:asciiTheme="minorHAnsi" w:hAnsiTheme="minorHAnsi" w:cstheme="minorHAnsi"/>
        </w:rPr>
        <w:t>described this old perspective as “</w:t>
      </w:r>
      <w:r w:rsidRPr="007D233B">
        <w:rPr>
          <w:rStyle w:val="Emphasis"/>
          <w:rFonts w:asciiTheme="minorHAnsi" w:hAnsiTheme="minorHAnsi" w:cstheme="minorHAnsi"/>
        </w:rPr>
        <w:t>neighbor ethics</w:t>
      </w:r>
      <w:r w:rsidRPr="007D233B">
        <w:rPr>
          <w:rStyle w:val="StyleUnderline"/>
          <w:rFonts w:asciiTheme="minorHAnsi" w:hAnsiTheme="minorHAnsi" w:cstheme="minorHAnsi"/>
        </w:rPr>
        <w: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since “the ethical universe [was] composed of contemporaries, and its horizon to the future [was] </w:t>
      </w:r>
      <w:r w:rsidR="00863B58" w:rsidRPr="007D233B">
        <w:rPr>
          <w:rStyle w:val="StyleUnderline"/>
          <w:rFonts w:asciiTheme="minorHAnsi" w:hAnsiTheme="minorHAnsi" w:cstheme="minorHAnsi"/>
        </w:rPr>
        <w:t>confined</w:t>
      </w:r>
      <w:r w:rsidRPr="007D233B">
        <w:rPr>
          <w:rStyle w:val="StyleUnderline"/>
          <w:rFonts w:asciiTheme="minorHAnsi" w:hAnsiTheme="minorHAnsi" w:cstheme="minorHAnsi"/>
        </w:rPr>
        <w:t xml:space="preserve"> by the foreseeable span of </w:t>
      </w:r>
      <w:r w:rsidRPr="007D233B">
        <w:rPr>
          <w:rFonts w:asciiTheme="minorHAnsi" w:hAnsiTheme="minorHAnsi" w:cstheme="minorHAnsi"/>
          <w:sz w:val="16"/>
          <w:szCs w:val="16"/>
        </w:rPr>
        <w:t xml:space="preserve">their lives. Similarly </w:t>
      </w:r>
      <w:r w:rsidR="00863B58" w:rsidRPr="007D233B">
        <w:rPr>
          <w:rFonts w:asciiTheme="minorHAnsi" w:hAnsiTheme="minorHAnsi" w:cstheme="minorHAnsi"/>
          <w:sz w:val="16"/>
          <w:szCs w:val="16"/>
        </w:rPr>
        <w:t>confined</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is its horizon of place, within which the </w:t>
      </w:r>
      <w:r w:rsidRPr="007D233B">
        <w:rPr>
          <w:rStyle w:val="StyleUnderline"/>
          <w:rFonts w:asciiTheme="minorHAnsi" w:hAnsiTheme="minorHAnsi" w:cstheme="minorHAnsi"/>
        </w:rPr>
        <w:t>agent and</w:t>
      </w:r>
      <w:r w:rsidRPr="007D233B">
        <w:rPr>
          <w:rFonts w:asciiTheme="minorHAnsi" w:hAnsiTheme="minorHAnsi" w:cstheme="minorHAnsi"/>
          <w:sz w:val="16"/>
        </w:rPr>
        <w:t xml:space="preserve"> the other meet as </w:t>
      </w:r>
      <w:proofErr w:type="gramStart"/>
      <w:r w:rsidRPr="007D233B">
        <w:rPr>
          <w:rStyle w:val="StyleUnderline"/>
          <w:rFonts w:asciiTheme="minorHAnsi" w:hAnsiTheme="minorHAnsi" w:cstheme="minorHAnsi"/>
        </w:rPr>
        <w:t>neighbor</w:t>
      </w:r>
      <w:r w:rsidRPr="007D233B">
        <w:rPr>
          <w:rFonts w:asciiTheme="minorHAnsi" w:hAnsiTheme="minorHAnsi" w:cstheme="minorHAnsi"/>
          <w:sz w:val="16"/>
        </w:rPr>
        <w:t>.”</w:t>
      </w:r>
      <w:proofErr w:type="gramEnd"/>
      <w:r w:rsidRPr="007D233B">
        <w:rPr>
          <w:rFonts w:asciiTheme="minorHAnsi" w:hAnsiTheme="minorHAnsi" w:cstheme="minorHAnsi"/>
          <w:sz w:val="16"/>
        </w:rPr>
        <w:t xml:space="preserve"> He elaborated the idea: All enjoinders and maxims of traditional ethics, materially </w:t>
      </w:r>
      <w:r w:rsidR="00863B58" w:rsidRPr="007D233B">
        <w:rPr>
          <w:rFonts w:asciiTheme="minorHAnsi" w:hAnsiTheme="minorHAnsi" w:cstheme="minorHAnsi"/>
          <w:sz w:val="16"/>
        </w:rPr>
        <w:t>different</w:t>
      </w:r>
      <w:r w:rsidRPr="007D233B">
        <w:rPr>
          <w:rFonts w:asciiTheme="minorHAnsi" w:hAnsiTheme="minorHAnsi" w:cstheme="minorHAnsi"/>
          <w:sz w:val="16"/>
        </w:rPr>
        <w:t xml:space="preserve"> as they may be, show this </w:t>
      </w:r>
      <w:r w:rsidR="00863B58" w:rsidRPr="007D233B">
        <w:rPr>
          <w:rFonts w:asciiTheme="minorHAnsi" w:hAnsiTheme="minorHAnsi" w:cstheme="minorHAnsi"/>
          <w:sz w:val="16"/>
        </w:rPr>
        <w:t>confinement</w:t>
      </w:r>
      <w:r w:rsidRPr="007D233B">
        <w:rPr>
          <w:rFonts w:asciiTheme="minorHAnsi" w:hAnsiTheme="minorHAnsi" w:cstheme="minorHAnsi"/>
          <w:sz w:val="16"/>
        </w:rPr>
        <w:t xml:space="preserve"> to the immediate setting of the action. “Love thy neighbor as thyself ”; “Do unto others as you would wish them to do unto you”; “Instruct your child in the way of truth”; “Strive for excellence by developing and actualizing the best potentialities of your being qua man”; “Subordinate your individual good to the common good”; “Never treat your fellow man as a means only but always also as an end in himself ”—and so on. Note that in all these maxims the agent and the “other” of his action are shar- </w:t>
      </w:r>
      <w:proofErr w:type="spellStart"/>
      <w:r w:rsidRPr="007D233B">
        <w:rPr>
          <w:rFonts w:asciiTheme="minorHAnsi" w:hAnsiTheme="minorHAnsi" w:cstheme="minorHAnsi"/>
          <w:sz w:val="16"/>
        </w:rPr>
        <w:t>ers</w:t>
      </w:r>
      <w:proofErr w:type="spellEnd"/>
      <w:r w:rsidRPr="007D233B">
        <w:rPr>
          <w:rFonts w:asciiTheme="minorHAnsi" w:hAnsiTheme="minorHAnsi" w:cstheme="minorHAnsi"/>
          <w:sz w:val="16"/>
        </w:rPr>
        <w:t xml:space="preserve"> of a common present. It is those alive now and in some commerce with me that have a claim on my conduct as it </w:t>
      </w:r>
      <w:r w:rsidR="00863B58" w:rsidRPr="007D233B">
        <w:rPr>
          <w:rFonts w:asciiTheme="minorHAnsi" w:hAnsiTheme="minorHAnsi" w:cstheme="minorHAnsi"/>
          <w:sz w:val="16"/>
        </w:rPr>
        <w:t>affects</w:t>
      </w:r>
      <w:r w:rsidRPr="007D233B">
        <w:rPr>
          <w:rFonts w:asciiTheme="minorHAnsi" w:hAnsiTheme="minorHAnsi" w:cstheme="minorHAnsi"/>
          <w:sz w:val="16"/>
        </w:rPr>
        <w:t xml:space="preserve"> them by deed or omission. To illustrate, consider the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formulation of Kant’s Categorical Imperative, which states that one should “act only in accordance with that maxim through which you can at the same time will that it </w:t>
      </w:r>
      <w:proofErr w:type="gramStart"/>
      <w:r w:rsidRPr="007D233B">
        <w:rPr>
          <w:rFonts w:asciiTheme="minorHAnsi" w:hAnsiTheme="minorHAnsi" w:cstheme="minorHAnsi"/>
          <w:sz w:val="16"/>
        </w:rPr>
        <w:t>become</w:t>
      </w:r>
      <w:proofErr w:type="gramEnd"/>
      <w:r w:rsidRPr="007D233B">
        <w:rPr>
          <w:rFonts w:asciiTheme="minorHAnsi" w:hAnsiTheme="minorHAnsi" w:cstheme="minorHAnsi"/>
          <w:sz w:val="16"/>
        </w:rPr>
        <w:t xml:space="preserve"> a universal law.” According to Jonas, there is simply “no self-contradiction in the thought that humanity would once come to an end,” since there is no logical contradiction in willing the extinction of our species.77 </w:t>
      </w:r>
      <w:r w:rsidRPr="007D233B">
        <w:rPr>
          <w:rStyle w:val="StyleUnderline"/>
          <w:rFonts w:asciiTheme="minorHAnsi" w:hAnsiTheme="minorHAnsi" w:cstheme="minorHAnsi"/>
          <w:highlight w:val="green"/>
        </w:rPr>
        <w:t>The Categorical Imperative may apply to acts within the series</w:t>
      </w:r>
      <w:r w:rsidRPr="007D233B">
        <w:rPr>
          <w:rStyle w:val="StyleUnderline"/>
          <w:rFonts w:asciiTheme="minorHAnsi" w:hAnsiTheme="minorHAnsi" w:cstheme="minorHAnsi"/>
        </w:rPr>
        <w:t xml:space="preserve"> of human acts, </w:t>
      </w:r>
      <w:r w:rsidRPr="007D233B">
        <w:rPr>
          <w:rStyle w:val="StyleUnderline"/>
          <w:rFonts w:asciiTheme="minorHAnsi" w:hAnsiTheme="minorHAnsi" w:cstheme="minorHAnsi"/>
          <w:highlight w:val="green"/>
        </w:rPr>
        <w:t>but whether this series itself should continue “cannot be derived from</w:t>
      </w:r>
      <w:r w:rsidRPr="007D233B">
        <w:rPr>
          <w:rStyle w:val="StyleUnderline"/>
          <w:rFonts w:asciiTheme="minorHAnsi" w:hAnsiTheme="minorHAnsi" w:cstheme="minorHAnsi"/>
        </w:rPr>
        <w:t xml:space="preserve"> the rule of </w:t>
      </w:r>
      <w:r w:rsidRPr="007D233B">
        <w:rPr>
          <w:rStyle w:val="StyleUnderline"/>
          <w:rFonts w:asciiTheme="minorHAnsi" w:hAnsiTheme="minorHAnsi" w:cstheme="minorHAnsi"/>
          <w:highlight w:val="green"/>
        </w:rPr>
        <w:t>self-consistency within the series</w:t>
      </w:r>
      <w:r w:rsidRPr="007D233B">
        <w:rPr>
          <w:rStyle w:val="StyleUnderline"/>
          <w:rFonts w:asciiTheme="minorHAnsi" w:hAnsiTheme="minorHAnsi" w:cstheme="minorHAnsi"/>
        </w:rPr>
        <w:t>.</w:t>
      </w:r>
      <w:r w:rsidRPr="007D233B">
        <w:rPr>
          <w:rFonts w:asciiTheme="minorHAnsi" w:hAnsiTheme="minorHAnsi" w:cstheme="minorHAnsi"/>
          <w:sz w:val="16"/>
        </w:rPr>
        <w:t xml:space="preserve">” Instead, it must come from “a commandment of a very </w:t>
      </w:r>
      <w:r w:rsidR="00863B58" w:rsidRPr="007D233B">
        <w:rPr>
          <w:rFonts w:asciiTheme="minorHAnsi" w:hAnsiTheme="minorHAnsi" w:cstheme="minorHAnsi"/>
          <w:sz w:val="16"/>
        </w:rPr>
        <w:t>different</w:t>
      </w:r>
      <w:r w:rsidRPr="007D233B">
        <w:rPr>
          <w:rFonts w:asciiTheme="minorHAnsi" w:hAnsiTheme="minorHAnsi" w:cstheme="minorHAnsi"/>
          <w:sz w:val="16"/>
        </w:rPr>
        <w:t xml:space="preserve"> kind, lying outside and ‘prior’ to the series as a whole,” an idea that we will return to momentarily.78 A similar point could be made about rights theories. Do future generations have a right to exist? The problem is that for someone to make a rights claim, they must exist, but since future generations do not (yet) exist, they cannot make rights claims, and hence we cannot violate “their” rights by failing to bring them into existence. As Lewis Coyne, an expert on Jonas’ philosophy, makes the point, “the concept of moral rights cannot establish obligations to future generations without simply assuming their existence, which is precisely what is newly endangered.”79 Mere possibilities have no rights that could be transgressed. Instrument Hearts What we need, then, is a new set of moral principles, maxims, rules, duties, or obligations to either replace or supplement these traditional theories. While the main thrust of Groenewold’s discussion was to exhort others to devise such a theory, Anders and Jonas </w:t>
      </w:r>
      <w:proofErr w:type="gramStart"/>
      <w:r w:rsidRPr="007D233B">
        <w:rPr>
          <w:rFonts w:asciiTheme="minorHAnsi" w:hAnsiTheme="minorHAnsi" w:cstheme="minorHAnsi"/>
          <w:sz w:val="16"/>
        </w:rPr>
        <w:t>actually attempted</w:t>
      </w:r>
      <w:proofErr w:type="gramEnd"/>
      <w:r w:rsidRPr="007D233B">
        <w:rPr>
          <w:rFonts w:asciiTheme="minorHAnsi" w:hAnsiTheme="minorHAnsi" w:cstheme="minorHAnsi"/>
          <w:sz w:val="16"/>
        </w:rPr>
        <w:t xml:space="preserve"> to do this. Taking them in turn, we have already examined pieces of Anders’ ethical system, for example, the “commandment” (his word) to motivate oneself to </w:t>
      </w:r>
      <w:r w:rsidR="00863B58" w:rsidRPr="007D233B">
        <w:rPr>
          <w:rFonts w:asciiTheme="minorHAnsi" w:hAnsiTheme="minorHAnsi" w:cstheme="minorHAnsi"/>
          <w:sz w:val="16"/>
        </w:rPr>
        <w:t>fight</w:t>
      </w:r>
      <w:r w:rsidRPr="007D233B">
        <w:rPr>
          <w:rFonts w:asciiTheme="minorHAnsi" w:hAnsiTheme="minorHAnsi" w:cstheme="minorHAnsi"/>
          <w:sz w:val="16"/>
        </w:rPr>
        <w:t xml:space="preserve"> for humanity’s future by increasing one’s “fear” by expanding one’s imagination. But he </w:t>
      </w:r>
      <w:r w:rsidR="00863B58" w:rsidRPr="007D233B">
        <w:rPr>
          <w:rFonts w:asciiTheme="minorHAnsi" w:hAnsiTheme="minorHAnsi" w:cstheme="minorHAnsi"/>
          <w:sz w:val="16"/>
        </w:rPr>
        <w:t>offered</w:t>
      </w:r>
      <w:r w:rsidRPr="007D233B">
        <w:rPr>
          <w:rFonts w:asciiTheme="minorHAnsi" w:hAnsiTheme="minorHAnsi" w:cstheme="minorHAnsi"/>
          <w:sz w:val="16"/>
        </w:rPr>
        <w:t xml:space="preserve"> several additional commandments, which he claimed could be “condensed” into a single super-commandment: “</w:t>
      </w:r>
      <w:r w:rsidRPr="007D233B">
        <w:rPr>
          <w:rStyle w:val="StyleUnderline"/>
          <w:rFonts w:asciiTheme="minorHAnsi" w:hAnsiTheme="minorHAnsi" w:cstheme="minorHAnsi"/>
        </w:rPr>
        <w:t>Have and use only those things, the inherent maxims of which could become your own maxims and thus the maxims of a general law</w:t>
      </w:r>
      <w:r w:rsidRPr="007D233B">
        <w:rPr>
          <w:rFonts w:asciiTheme="minorHAnsi" w:hAnsiTheme="minorHAnsi" w:cstheme="minorHAnsi"/>
          <w:sz w:val="16"/>
        </w:rPr>
        <w:t xml:space="preserve">.”80 This is obviously reminiscent of Kant’s Categorical Imperative, and indeed we will see that Jonas’ ethics drew from Kantianism as well. The main idea behind Anders’ super-commandment concerns what philosophers of technology call the “value-neutrality thesis.”81 This states that technologies are essentially normatively neutral, mere tools, nothing more than means to whatever ends their uses select. Hence, they are morally blameless, as intimated by the NRA’s famous slogan “Guns don’t kill people, people kill people.” Anders strongly rejected the value- neutrality thesis, arguing instead that (a) technologies have come to mediate all the interactions we have with each other (a claim about the technologization of modern society), and (b) these interactions are shaped, altered, framed, and distorted in all sorts of ways by the technologies mediating them (a claim about the non-neutrality of such artifacts). In this sense, one could say that technologies themselves, by virtue of being non-neutral, have their own “maxims and motives,” in addition to whatever maxims and motives their users might possess. Anders’ commandment is thus to “have and use only those” technologies whose inherent maxims and motives we would accept as being universalized into a “general law.” As Anders explained: What the postulate demands is: </w:t>
      </w:r>
      <w:r w:rsidRPr="007D233B">
        <w:rPr>
          <w:rStyle w:val="StyleUnderline"/>
          <w:rFonts w:asciiTheme="minorHAnsi" w:hAnsiTheme="minorHAnsi" w:cstheme="minorHAnsi"/>
        </w:rPr>
        <w:t xml:space="preserve">be as scrupulous and unsparingly severe in front of those maxims and motives as if they were your own (since </w:t>
      </w:r>
      <w:proofErr w:type="spellStart"/>
      <w:r w:rsidRPr="007D233B">
        <w:rPr>
          <w:rStyle w:val="StyleUnderline"/>
          <w:rFonts w:asciiTheme="minorHAnsi" w:hAnsiTheme="minorHAnsi" w:cstheme="minorHAnsi"/>
        </w:rPr>
        <w:t>pragmati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cally</w:t>
      </w:r>
      <w:proofErr w:type="spellEnd"/>
      <w:r w:rsidRPr="007D233B">
        <w:rPr>
          <w:rStyle w:val="StyleUnderline"/>
          <w:rFonts w:asciiTheme="minorHAnsi" w:hAnsiTheme="minorHAnsi" w:cstheme="minorHAnsi"/>
        </w:rPr>
        <w:t xml:space="preserve"> speaking they are your own). Don’t content yourself with examining the innermost voices and the most hidden motives of our own soul . . . but do examine the secret voices, motives, and maxims of your instruments</w:t>
      </w:r>
      <w:r w:rsidRPr="007D233B">
        <w:rPr>
          <w:rFonts w:asciiTheme="minorHAnsi" w:hAnsiTheme="minorHAnsi" w:cstheme="minorHAnsi"/>
          <w:sz w:val="16"/>
        </w:rPr>
        <w:t xml:space="preserve">. With respect to nuclear weapons, then, Anders contended that if a high </w:t>
      </w:r>
      <w:r w:rsidR="00863B58" w:rsidRPr="007D233B">
        <w:rPr>
          <w:rFonts w:asciiTheme="minorHAnsi" w:hAnsiTheme="minorHAnsi" w:cstheme="minorHAnsi"/>
          <w:sz w:val="16"/>
        </w:rPr>
        <w:t>official</w:t>
      </w:r>
      <w:r w:rsidRPr="007D233B">
        <w:rPr>
          <w:rFonts w:asciiTheme="minorHAnsi" w:hAnsiTheme="minorHAnsi" w:cstheme="minorHAnsi"/>
          <w:sz w:val="16"/>
        </w:rPr>
        <w:t xml:space="preserve"> in the atomic </w:t>
      </w:r>
      <w:r w:rsidR="00863B58" w:rsidRPr="007D233B">
        <w:rPr>
          <w:rFonts w:asciiTheme="minorHAnsi" w:hAnsiTheme="minorHAnsi" w:cstheme="minorHAnsi"/>
          <w:sz w:val="16"/>
        </w:rPr>
        <w:t>field</w:t>
      </w:r>
      <w:r w:rsidRPr="007D233B">
        <w:rPr>
          <w:rFonts w:asciiTheme="minorHAnsi" w:hAnsiTheme="minorHAnsi" w:cstheme="minorHAnsi"/>
          <w:sz w:val="16"/>
        </w:rPr>
        <w:t xml:space="preserve"> would examine his conscience in the </w:t>
      </w:r>
      <w:proofErr w:type="spellStart"/>
      <w:r w:rsidRPr="007D233B">
        <w:rPr>
          <w:rFonts w:asciiTheme="minorHAnsi" w:hAnsiTheme="minorHAnsi" w:cstheme="minorHAnsi"/>
          <w:sz w:val="16"/>
        </w:rPr>
        <w:t>tra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ditional</w:t>
      </w:r>
      <w:proofErr w:type="spellEnd"/>
      <w:r w:rsidRPr="007D233B">
        <w:rPr>
          <w:rFonts w:asciiTheme="minorHAnsi" w:hAnsiTheme="minorHAnsi" w:cstheme="minorHAnsi"/>
          <w:sz w:val="16"/>
        </w:rPr>
        <w:t xml:space="preserve"> way, he would hardly </w:t>
      </w:r>
      <w:r w:rsidR="00863B58" w:rsidRPr="007D233B">
        <w:rPr>
          <w:rFonts w:asciiTheme="minorHAnsi" w:hAnsiTheme="minorHAnsi" w:cstheme="minorHAnsi"/>
          <w:sz w:val="16"/>
        </w:rPr>
        <w:t>find</w:t>
      </w:r>
      <w:r w:rsidRPr="007D233B">
        <w:rPr>
          <w:rFonts w:asciiTheme="minorHAnsi" w:hAnsiTheme="minorHAnsi" w:cstheme="minorHAnsi"/>
          <w:sz w:val="16"/>
        </w:rPr>
        <w:t xml:space="preserve"> anything particularly evil. </w:t>
      </w:r>
      <w:r w:rsidRPr="007D233B">
        <w:rPr>
          <w:rStyle w:val="StyleUnderline"/>
          <w:rFonts w:asciiTheme="minorHAnsi" w:hAnsiTheme="minorHAnsi" w:cstheme="minorHAnsi"/>
        </w:rPr>
        <w:t>If</w:t>
      </w:r>
      <w:r w:rsidRPr="007D233B">
        <w:rPr>
          <w:rFonts w:asciiTheme="minorHAnsi" w:hAnsiTheme="minorHAnsi" w:cstheme="minorHAnsi"/>
          <w:sz w:val="16"/>
        </w:rPr>
        <w:t xml:space="preserve">, however, </w:t>
      </w:r>
      <w:r w:rsidRPr="007D233B">
        <w:rPr>
          <w:rStyle w:val="StyleUnderline"/>
          <w:rFonts w:asciiTheme="minorHAnsi" w:hAnsiTheme="minorHAnsi" w:cstheme="minorHAnsi"/>
        </w:rPr>
        <w:t>he would examine the “inner life” of</w:t>
      </w:r>
      <w:r w:rsidRPr="007D233B">
        <w:rPr>
          <w:rFonts w:asciiTheme="minorHAnsi" w:hAnsiTheme="minorHAnsi" w:cstheme="minorHAnsi"/>
          <w:sz w:val="16"/>
        </w:rPr>
        <w:t xml:space="preserve"> his instruments [i.e., </w:t>
      </w:r>
      <w:r w:rsidRPr="007D233B">
        <w:rPr>
          <w:rStyle w:val="StyleUnderline"/>
          <w:rFonts w:asciiTheme="minorHAnsi" w:hAnsiTheme="minorHAnsi" w:cstheme="minorHAnsi"/>
        </w:rPr>
        <w:t>atomic bombs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he would </w:t>
      </w:r>
      <w:proofErr w:type="spellStart"/>
      <w:r w:rsidRPr="007D233B">
        <w:rPr>
          <w:rStyle w:val="StyleUnderline"/>
          <w:rFonts w:asciiTheme="minorHAnsi" w:hAnsiTheme="minorHAnsi" w:cstheme="minorHAnsi"/>
        </w:rPr>
        <w:t>fnd</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herostratisms</w:t>
      </w:r>
      <w:proofErr w:type="spellEnd"/>
      <w:r w:rsidRPr="007D233B">
        <w:rPr>
          <w:rStyle w:val="StyleUnderline"/>
          <w:rFonts w:asciiTheme="minorHAnsi" w:hAnsiTheme="minorHAnsi" w:cstheme="minorHAnsi"/>
        </w:rPr>
        <w:t xml:space="preserve"> and even </w:t>
      </w:r>
      <w:proofErr w:type="spellStart"/>
      <w:r w:rsidRPr="007D233B">
        <w:rPr>
          <w:rStyle w:val="StyleUnderline"/>
          <w:rFonts w:asciiTheme="minorHAnsi" w:hAnsiTheme="minorHAnsi" w:cstheme="minorHAnsi"/>
        </w:rPr>
        <w:t>herostratism</w:t>
      </w:r>
      <w:proofErr w:type="spellEnd"/>
      <w:r w:rsidRPr="007D233B">
        <w:rPr>
          <w:rStyle w:val="StyleUnderline"/>
          <w:rFonts w:asciiTheme="minorHAnsi" w:hAnsiTheme="minorHAnsi" w:cstheme="minorHAnsi"/>
        </w:rPr>
        <w:t xml:space="preserve"> on a cosmic scale,</w:t>
      </w:r>
      <w:r w:rsidRPr="007D233B">
        <w:rPr>
          <w:rFonts w:asciiTheme="minorHAnsi" w:hAnsiTheme="minorHAnsi" w:cstheme="minorHAnsi"/>
          <w:sz w:val="16"/>
        </w:rPr>
        <w:t xml:space="preserve"> for it is in a </w:t>
      </w:r>
      <w:proofErr w:type="spellStart"/>
      <w:r w:rsidRPr="007D233B">
        <w:rPr>
          <w:rFonts w:asciiTheme="minorHAnsi" w:hAnsiTheme="minorHAnsi" w:cstheme="minorHAnsi"/>
          <w:sz w:val="16"/>
        </w:rPr>
        <w:t>herostratic</w:t>
      </w:r>
      <w:proofErr w:type="spellEnd"/>
      <w:r w:rsidRPr="007D233B">
        <w:rPr>
          <w:rFonts w:asciiTheme="minorHAnsi" w:hAnsiTheme="minorHAnsi" w:cstheme="minorHAnsi"/>
          <w:sz w:val="16"/>
        </w:rPr>
        <w:t xml:space="preserve"> way that atomic weapons are treating mankind.82 The unusual term “</w:t>
      </w:r>
      <w:proofErr w:type="spellStart"/>
      <w:r w:rsidRPr="007D233B">
        <w:rPr>
          <w:rFonts w:asciiTheme="minorHAnsi" w:hAnsiTheme="minorHAnsi" w:cstheme="minorHAnsi"/>
          <w:sz w:val="16"/>
        </w:rPr>
        <w:t>herostratism</w:t>
      </w:r>
      <w:proofErr w:type="spellEnd"/>
      <w:r w:rsidRPr="007D233B">
        <w:rPr>
          <w:rFonts w:asciiTheme="minorHAnsi" w:hAnsiTheme="minorHAnsi" w:cstheme="minorHAnsi"/>
          <w:sz w:val="16"/>
        </w:rPr>
        <w:t xml:space="preserve">” derives from the name of the ancient Greek arsonist Herostratus, “who sought lasting fame by burning the temple of Arte- mis at Ephesus, a wonder of the ancient world.”83 In other words, Anders’ rather poetic assertion is that </w:t>
      </w:r>
      <w:r w:rsidRPr="007D233B">
        <w:rPr>
          <w:rStyle w:val="StyleUnderline"/>
          <w:rFonts w:asciiTheme="minorHAnsi" w:hAnsiTheme="minorHAnsi" w:cstheme="minorHAnsi"/>
        </w:rPr>
        <w:t>the atomic bomb</w:t>
      </w:r>
      <w:r w:rsidRPr="007D233B">
        <w:rPr>
          <w:rFonts w:asciiTheme="minorHAnsi" w:hAnsiTheme="minorHAnsi" w:cstheme="minorHAnsi"/>
          <w:sz w:val="16"/>
        </w:rPr>
        <w:t>, the technology, is such that it “</w:t>
      </w:r>
      <w:r w:rsidRPr="007D233B">
        <w:rPr>
          <w:rStyle w:val="StyleUnderline"/>
          <w:rFonts w:asciiTheme="minorHAnsi" w:hAnsiTheme="minorHAnsi" w:cstheme="minorHAnsi"/>
        </w:rPr>
        <w:t>strives” to attain notoriety and infamy through destruction</w:t>
      </w:r>
      <w:r w:rsidRPr="007D233B">
        <w:rPr>
          <w:rFonts w:asciiTheme="minorHAnsi" w:hAnsiTheme="minorHAnsi" w:cstheme="minorHAnsi"/>
          <w:sz w:val="16"/>
        </w:rPr>
        <w:t>—</w:t>
      </w:r>
      <w:r w:rsidR="00863B58" w:rsidRPr="007D233B">
        <w:rPr>
          <w:rFonts w:asciiTheme="minorHAnsi" w:hAnsiTheme="minorHAnsi" w:cstheme="minorHAnsi"/>
          <w:sz w:val="16"/>
        </w:rPr>
        <w:t>specifically</w:t>
      </w:r>
      <w:r w:rsidRPr="007D233B">
        <w:rPr>
          <w:rFonts w:asciiTheme="minorHAnsi" w:hAnsiTheme="minorHAnsi" w:cstheme="minorHAnsi"/>
          <w:sz w:val="16"/>
        </w:rPr>
        <w:t xml:space="preserve">, the destruction </w:t>
      </w:r>
      <w:r w:rsidRPr="007D233B">
        <w:rPr>
          <w:rStyle w:val="StyleUnderline"/>
          <w:rFonts w:asciiTheme="minorHAnsi" w:hAnsiTheme="minorHAnsi" w:cstheme="minorHAnsi"/>
        </w:rPr>
        <w:t>of humanity</w:t>
      </w:r>
      <w:r w:rsidRPr="007D233B">
        <w:rPr>
          <w:rFonts w:asciiTheme="minorHAnsi" w:hAnsiTheme="minorHAnsi" w:cstheme="minorHAnsi"/>
          <w:sz w:val="16"/>
        </w:rPr>
        <w:t xml:space="preserve">.84 </w:t>
      </w:r>
      <w:r w:rsidRPr="007D233B">
        <w:rPr>
          <w:rStyle w:val="StyleUnderline"/>
          <w:rFonts w:asciiTheme="minorHAnsi" w:hAnsiTheme="minorHAnsi" w:cstheme="minorHAnsi"/>
        </w:rPr>
        <w:t>This “striving” is the bomb’s inherent maxim</w:t>
      </w:r>
      <w:r w:rsidRPr="007D233B">
        <w:rPr>
          <w:rFonts w:asciiTheme="minorHAnsi" w:hAnsiTheme="minorHAnsi" w:cstheme="minorHAnsi"/>
          <w:sz w:val="16"/>
        </w:rPr>
        <w:t xml:space="preserve"> or motive, </w:t>
      </w:r>
      <w:r w:rsidRPr="007D233B">
        <w:rPr>
          <w:rStyle w:val="StyleUnderline"/>
          <w:rFonts w:asciiTheme="minorHAnsi" w:hAnsiTheme="minorHAnsi" w:cstheme="minorHAnsi"/>
        </w:rPr>
        <w:t xml:space="preserve">which then becomes our maxim or motive when we relate to it uncritically, as if the </w:t>
      </w:r>
      <w:r w:rsidRPr="007D233B">
        <w:rPr>
          <w:rStyle w:val="StyleUnderline"/>
          <w:rFonts w:asciiTheme="minorHAnsi" w:hAnsiTheme="minorHAnsi" w:cstheme="minorHAnsi"/>
        </w:rPr>
        <w:lastRenderedPageBreak/>
        <w:t>bomb were a merely neutral object</w:t>
      </w:r>
      <w:r w:rsidRPr="007D233B">
        <w:rPr>
          <w:rFonts w:asciiTheme="minorHAnsi" w:hAnsiTheme="minorHAnsi" w:cstheme="minorHAnsi"/>
          <w:sz w:val="16"/>
        </w:rPr>
        <w:t xml:space="preserve">, an innocent means to some end of our choosing. Once this maxim or motive is properly </w:t>
      </w:r>
      <w:proofErr w:type="spellStart"/>
      <w:r w:rsidRPr="007D233B">
        <w:rPr>
          <w:rFonts w:asciiTheme="minorHAnsi" w:hAnsiTheme="minorHAnsi" w:cstheme="minorHAnsi"/>
          <w:sz w:val="16"/>
        </w:rPr>
        <w:t>identifed</w:t>
      </w:r>
      <w:proofErr w:type="spellEnd"/>
      <w:r w:rsidRPr="007D233B">
        <w:rPr>
          <w:rFonts w:asciiTheme="minorHAnsi" w:hAnsiTheme="minorHAnsi" w:cstheme="minorHAnsi"/>
          <w:sz w:val="16"/>
        </w:rPr>
        <w:t xml:space="preserve">, the next question is whether we should want it to become a general law. If not, then </w:t>
      </w:r>
      <w:r w:rsidRPr="007D233B">
        <w:rPr>
          <w:rStyle w:val="StyleUnderline"/>
          <w:rFonts w:asciiTheme="minorHAnsi" w:hAnsiTheme="minorHAnsi" w:cstheme="minorHAnsi"/>
        </w:rPr>
        <w:t xml:space="preserve">Anders’ super-command- </w:t>
      </w:r>
      <w:proofErr w:type="spellStart"/>
      <w:r w:rsidRPr="007D233B">
        <w:rPr>
          <w:rStyle w:val="StyleUnderline"/>
          <w:rFonts w:asciiTheme="minorHAnsi" w:hAnsiTheme="minorHAnsi" w:cstheme="minorHAnsi"/>
        </w:rPr>
        <w:t>ment</w:t>
      </w:r>
      <w:proofErr w:type="spellEnd"/>
      <w:r w:rsidRPr="007D233B">
        <w:rPr>
          <w:rStyle w:val="StyleUnderline"/>
          <w:rFonts w:asciiTheme="minorHAnsi" w:hAnsiTheme="minorHAnsi" w:cstheme="minorHAnsi"/>
        </w:rPr>
        <w:t xml:space="preserve"> instructs us to destroy the bomb itself</w:t>
      </w:r>
      <w:r w:rsidRPr="007D233B">
        <w:rPr>
          <w:rFonts w:asciiTheme="minorHAnsi" w:hAnsiTheme="minorHAnsi" w:cstheme="minorHAnsi"/>
          <w:sz w:val="16"/>
        </w:rPr>
        <w:t>. As he made the point, “only when this new moral commandment ‘look into your “instrument hearts”’ has become our accepted and daily followed principle shall we be entitled to hope that our question ‘to be or not to be’ will be answered by: ‘to be.’”85 The Foothold for a Moral Universe</w:t>
      </w:r>
      <w:r w:rsidR="00B07D3A" w:rsidRPr="007D233B">
        <w:rPr>
          <w:rFonts w:asciiTheme="minorHAnsi" w:hAnsiTheme="minorHAnsi" w:cstheme="minorHAnsi"/>
          <w:sz w:val="16"/>
        </w:rPr>
        <w:t xml:space="preserve"> </w:t>
      </w:r>
      <w:r w:rsidRPr="007D233B">
        <w:rPr>
          <w:rFonts w:asciiTheme="minorHAnsi" w:hAnsiTheme="minorHAnsi" w:cstheme="minorHAnsi"/>
          <w:sz w:val="16"/>
        </w:rPr>
        <w:t xml:space="preserve">This is an intriguing attempt to devise a principle of ethics designed </w:t>
      </w:r>
      <w:r w:rsidR="00863B58" w:rsidRPr="007D233B">
        <w:rPr>
          <w:rFonts w:asciiTheme="minorHAnsi" w:hAnsiTheme="minorHAnsi" w:cstheme="minorHAnsi"/>
          <w:sz w:val="16"/>
        </w:rPr>
        <w:t>specifically</w:t>
      </w:r>
      <w:r w:rsidRPr="007D233B">
        <w:rPr>
          <w:rFonts w:asciiTheme="minorHAnsi" w:hAnsiTheme="minorHAnsi" w:cstheme="minorHAnsi"/>
          <w:sz w:val="16"/>
        </w:rPr>
        <w:t xml:space="preserve"> for the Atomic Age, although—despite Anders’ originality as one of the very </w:t>
      </w:r>
      <w:r w:rsidR="00863B58" w:rsidRPr="007D233B">
        <w:rPr>
          <w:rFonts w:asciiTheme="minorHAnsi" w:hAnsiTheme="minorHAnsi" w:cstheme="minorHAnsi"/>
          <w:sz w:val="16"/>
        </w:rPr>
        <w:t>first</w:t>
      </w:r>
      <w:r w:rsidRPr="007D233B">
        <w:rPr>
          <w:rFonts w:asciiTheme="minorHAnsi" w:hAnsiTheme="minorHAnsi" w:cstheme="minorHAnsi"/>
          <w:sz w:val="16"/>
        </w:rPr>
        <w:t xml:space="preserve"> theorists of omnicide—there is much left to be desired. A far more com- prehensive, architectonic theory was outlined by Jonas in his 1979 book men- </w:t>
      </w:r>
      <w:proofErr w:type="spellStart"/>
      <w:r w:rsidRPr="007D233B">
        <w:rPr>
          <w:rFonts w:asciiTheme="minorHAnsi" w:hAnsiTheme="minorHAnsi" w:cstheme="minorHAnsi"/>
          <w:sz w:val="16"/>
        </w:rPr>
        <w:t>tioned</w:t>
      </w:r>
      <w:proofErr w:type="spellEnd"/>
      <w:r w:rsidRPr="007D233B">
        <w:rPr>
          <w:rFonts w:asciiTheme="minorHAnsi" w:hAnsiTheme="minorHAnsi" w:cstheme="minorHAnsi"/>
          <w:sz w:val="16"/>
        </w:rPr>
        <w:t xml:space="preserve"> above. At the core of this theory was an “imperative” not unlike Anders’ commandment that Jonas saw as supplementing rather than replacing traditional ethics.86 The imperative’s aim is to </w:t>
      </w:r>
      <w:r w:rsidRPr="007D233B">
        <w:rPr>
          <w:rStyle w:val="StyleUnderline"/>
          <w:rFonts w:asciiTheme="minorHAnsi" w:hAnsiTheme="minorHAnsi" w:cstheme="minorHAnsi"/>
        </w:rPr>
        <w:t>impose moral constraints on our actions in the twentieth century, given our newly acquired capacities to</w:t>
      </w:r>
      <w:r w:rsidRPr="007D233B">
        <w:rPr>
          <w:rFonts w:asciiTheme="minorHAnsi" w:hAnsiTheme="minorHAnsi" w:cstheme="minorHAnsi"/>
          <w:sz w:val="16"/>
        </w:rPr>
        <w:t xml:space="preserve"> alter the environ- </w:t>
      </w:r>
      <w:proofErr w:type="spellStart"/>
      <w:r w:rsidRPr="007D233B">
        <w:rPr>
          <w:rFonts w:asciiTheme="minorHAnsi" w:hAnsiTheme="minorHAnsi" w:cstheme="minorHAnsi"/>
          <w:sz w:val="16"/>
        </w:rPr>
        <w:t>ment</w:t>
      </w:r>
      <w:proofErr w:type="spellEnd"/>
      <w:r w:rsidRPr="007D233B">
        <w:rPr>
          <w:rFonts w:asciiTheme="minorHAnsi" w:hAnsiTheme="minorHAnsi" w:cstheme="minorHAnsi"/>
          <w:sz w:val="16"/>
        </w:rPr>
        <w:t xml:space="preserve">, modify our genes, and </w:t>
      </w:r>
      <w:r w:rsidRPr="007D233B">
        <w:rPr>
          <w:rStyle w:val="StyleUnderline"/>
          <w:rFonts w:asciiTheme="minorHAnsi" w:hAnsiTheme="minorHAnsi" w:cstheme="minorHAnsi"/>
        </w:rPr>
        <w:t>destroy ourselves</w:t>
      </w:r>
      <w:r w:rsidRPr="007D233B">
        <w:rPr>
          <w:rFonts w:asciiTheme="minorHAnsi" w:hAnsiTheme="minorHAnsi" w:cstheme="minorHAnsi"/>
          <w:sz w:val="16"/>
        </w:rPr>
        <w:t xml:space="preserve">. Jonas </w:t>
      </w:r>
      <w:r w:rsidR="00863B58" w:rsidRPr="007D233B">
        <w:rPr>
          <w:rFonts w:asciiTheme="minorHAnsi" w:hAnsiTheme="minorHAnsi" w:cstheme="minorHAnsi"/>
          <w:sz w:val="16"/>
        </w:rPr>
        <w:t>offered</w:t>
      </w:r>
      <w:r w:rsidRPr="007D233B">
        <w:rPr>
          <w:rFonts w:asciiTheme="minorHAnsi" w:hAnsiTheme="minorHAnsi" w:cstheme="minorHAnsi"/>
          <w:sz w:val="16"/>
        </w:rPr>
        <w:t xml:space="preserve"> the following four formulations: “</w:t>
      </w:r>
      <w:r w:rsidRPr="007D233B">
        <w:rPr>
          <w:rStyle w:val="StyleUnderline"/>
          <w:rFonts w:asciiTheme="minorHAnsi" w:hAnsiTheme="minorHAnsi" w:cstheme="minorHAnsi"/>
          <w:highlight w:val="green"/>
        </w:rPr>
        <w:t>Act so</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 xml:space="preserve">the </w:t>
      </w:r>
      <w:r w:rsidR="00863B58" w:rsidRPr="007D233B">
        <w:rPr>
          <w:rStyle w:val="StyleUnderline"/>
          <w:rFonts w:asciiTheme="minorHAnsi" w:hAnsiTheme="minorHAnsi" w:cstheme="minorHAnsi"/>
          <w:highlight w:val="green"/>
        </w:rPr>
        <w:t>effects</w:t>
      </w:r>
      <w:r w:rsidRPr="007D233B">
        <w:rPr>
          <w:rStyle w:val="StyleUnderline"/>
          <w:rFonts w:asciiTheme="minorHAnsi" w:hAnsiTheme="minorHAnsi" w:cstheme="minorHAnsi"/>
        </w:rPr>
        <w:t xml:space="preserve"> of your action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compatible with the </w:t>
      </w:r>
      <w:r w:rsidRPr="007D233B">
        <w:rPr>
          <w:rStyle w:val="Emphasis"/>
          <w:rFonts w:asciiTheme="minorHAnsi" w:hAnsiTheme="minorHAnsi" w:cstheme="minorHAnsi"/>
          <w:highlight w:val="green"/>
        </w:rPr>
        <w:t>permanence</w:t>
      </w:r>
      <w:r w:rsidRPr="007D233B">
        <w:rPr>
          <w:rStyle w:val="StyleUnderline"/>
          <w:rFonts w:asciiTheme="minorHAnsi" w:hAnsiTheme="minorHAnsi" w:cstheme="minorHAnsi"/>
          <w:highlight w:val="green"/>
        </w:rPr>
        <w:t xml:space="preserve"> of </w:t>
      </w:r>
      <w:r w:rsidRPr="007D233B">
        <w:rPr>
          <w:rStyle w:val="StyleUnderline"/>
          <w:rFonts w:asciiTheme="minorHAnsi" w:hAnsiTheme="minorHAnsi" w:cstheme="minorHAnsi"/>
        </w:rPr>
        <w:t xml:space="preserve">genuine </w:t>
      </w:r>
      <w:r w:rsidRPr="007D233B">
        <w:rPr>
          <w:rStyle w:val="StyleUnderline"/>
          <w:rFonts w:asciiTheme="minorHAnsi" w:hAnsiTheme="minorHAnsi" w:cstheme="minorHAnsi"/>
          <w:highlight w:val="green"/>
        </w:rPr>
        <w:t>human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life</w:t>
      </w:r>
      <w:r w:rsidRPr="007D233B">
        <w:rPr>
          <w:rFonts w:asciiTheme="minorHAnsi" w:hAnsiTheme="minorHAnsi" w:cstheme="minorHAnsi"/>
          <w:sz w:val="16"/>
        </w:rPr>
        <w:t xml:space="preserve">”; or expressed negatively: “Act so that the </w:t>
      </w:r>
      <w:r w:rsidR="00863B58" w:rsidRPr="007D233B">
        <w:rPr>
          <w:rFonts w:asciiTheme="minorHAnsi" w:hAnsiTheme="minorHAnsi" w:cstheme="minorHAnsi"/>
          <w:sz w:val="16"/>
        </w:rPr>
        <w:t>effects</w:t>
      </w:r>
      <w:r w:rsidRPr="007D233B">
        <w:rPr>
          <w:rFonts w:asciiTheme="minorHAnsi" w:hAnsiTheme="minorHAnsi" w:cstheme="minorHAnsi"/>
          <w:sz w:val="16"/>
        </w:rPr>
        <w:t xml:space="preserve"> of your action are not destructive of the future possibility of such life”; or simply: “Do not compromise the conditions for an </w:t>
      </w:r>
      <w:r w:rsidR="00863B58" w:rsidRPr="007D233B">
        <w:rPr>
          <w:rFonts w:asciiTheme="minorHAnsi" w:hAnsiTheme="minorHAnsi" w:cstheme="minorHAnsi"/>
          <w:sz w:val="16"/>
        </w:rPr>
        <w:t>indefinite</w:t>
      </w:r>
      <w:r w:rsidRPr="007D233B">
        <w:rPr>
          <w:rFonts w:asciiTheme="minorHAnsi" w:hAnsiTheme="minorHAnsi" w:cstheme="minorHAnsi"/>
          <w:sz w:val="16"/>
        </w:rPr>
        <w:t xml:space="preserve"> continuation of humanity on earth”; or, again turned positive: “</w:t>
      </w:r>
      <w:r w:rsidRPr="007D233B">
        <w:rPr>
          <w:rStyle w:val="StyleUnderline"/>
          <w:rFonts w:asciiTheme="minorHAnsi" w:hAnsiTheme="minorHAnsi" w:cstheme="minorHAnsi"/>
        </w:rPr>
        <w:t xml:space="preserve">In your present choices, </w:t>
      </w:r>
      <w:r w:rsidRPr="007D233B">
        <w:rPr>
          <w:rStyle w:val="StyleUnderline"/>
          <w:rFonts w:asciiTheme="minorHAnsi" w:hAnsiTheme="minorHAnsi" w:cstheme="minorHAnsi"/>
          <w:highlight w:val="green"/>
        </w:rPr>
        <w:t>include the future wholeness of Man among the objects of your will</w:t>
      </w:r>
      <w:r w:rsidRPr="007D233B">
        <w:rPr>
          <w:rFonts w:asciiTheme="minorHAnsi" w:hAnsiTheme="minorHAnsi" w:cstheme="minorHAnsi"/>
          <w:sz w:val="16"/>
        </w:rPr>
        <w:t xml:space="preserve">.” Whereas Kant’s Categorical Imperative requires that one does not act accord-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to any maxim that engenders a contradiction when universalized, Jonas noted that “it is immediately obvious that no rational contradiction is involved in the violation of this kind of imperative.” Consequently, he proposed a </w:t>
      </w:r>
      <w:proofErr w:type="spellStart"/>
      <w:r w:rsidRPr="007D233B">
        <w:rPr>
          <w:rStyle w:val="StyleUnderline"/>
          <w:rFonts w:asciiTheme="minorHAnsi" w:hAnsiTheme="minorHAnsi" w:cstheme="minorHAnsi"/>
          <w:highlight w:val="green"/>
        </w:rPr>
        <w:t>deci</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sion</w:t>
      </w:r>
      <w:proofErr w:type="spellEnd"/>
      <w:r w:rsidRPr="007D233B">
        <w:rPr>
          <w:rStyle w:val="StyleUnderline"/>
          <w:rFonts w:asciiTheme="minorHAnsi" w:hAnsiTheme="minorHAnsi" w:cstheme="minorHAnsi"/>
        </w:rPr>
        <w:t xml:space="preserve"> procedure</w:t>
      </w:r>
      <w:r w:rsidRPr="007D233B">
        <w:rPr>
          <w:rFonts w:asciiTheme="minorHAnsi" w:hAnsiTheme="minorHAnsi" w:cstheme="minorHAnsi"/>
          <w:sz w:val="16"/>
        </w:rPr>
        <w:t xml:space="preserve"> (which is essentially what Kant’s </w:t>
      </w:r>
      <w:r w:rsidR="00863B58" w:rsidRPr="007D233B">
        <w:rPr>
          <w:rFonts w:asciiTheme="minorHAnsi" w:hAnsiTheme="minorHAnsi" w:cstheme="minorHAnsi"/>
          <w:sz w:val="16"/>
        </w:rPr>
        <w:t>first</w:t>
      </w:r>
      <w:r w:rsidRPr="007D233B">
        <w:rPr>
          <w:rFonts w:asciiTheme="minorHAnsi" w:hAnsiTheme="minorHAnsi" w:cstheme="minorHAnsi"/>
          <w:sz w:val="16"/>
        </w:rPr>
        <w:t xml:space="preserve"> formulation is) of a quite </w:t>
      </w:r>
      <w:r w:rsidR="00863B58" w:rsidRPr="007D233B">
        <w:rPr>
          <w:rFonts w:asciiTheme="minorHAnsi" w:hAnsiTheme="minorHAnsi" w:cstheme="minorHAnsi"/>
          <w:sz w:val="16"/>
        </w:rPr>
        <w:t>different</w:t>
      </w:r>
      <w:r w:rsidRPr="007D233B">
        <w:rPr>
          <w:rFonts w:asciiTheme="minorHAnsi" w:hAnsiTheme="minorHAnsi" w:cstheme="minorHAnsi"/>
          <w:sz w:val="16"/>
        </w:rPr>
        <w:t xml:space="preserve"> sort: </w:t>
      </w:r>
      <w:r w:rsidR="00863B58" w:rsidRPr="007D233B">
        <w:rPr>
          <w:rFonts w:asciiTheme="minorHAnsi" w:hAnsiTheme="minorHAnsi" w:cstheme="minorHAnsi"/>
          <w:sz w:val="16"/>
        </w:rPr>
        <w:t>first</w:t>
      </w:r>
      <w:r w:rsidRPr="007D233B">
        <w:rPr>
          <w:rFonts w:asciiTheme="minorHAnsi" w:hAnsiTheme="minorHAnsi" w:cstheme="minorHAnsi"/>
          <w:sz w:val="16"/>
        </w:rPr>
        <w:t xml:space="preserve">, it </w:t>
      </w:r>
      <w:r w:rsidRPr="007D233B">
        <w:rPr>
          <w:rStyle w:val="StyleUnderline"/>
          <w:rFonts w:asciiTheme="minorHAnsi" w:hAnsiTheme="minorHAnsi" w:cstheme="minorHAnsi"/>
          <w:highlight w:val="green"/>
        </w:rPr>
        <w:t xml:space="preserve">occurs on the level of </w:t>
      </w:r>
      <w:r w:rsidRPr="007D233B">
        <w:rPr>
          <w:rStyle w:val="StyleUnderline"/>
          <w:rFonts w:asciiTheme="minorHAnsi" w:hAnsiTheme="minorHAnsi" w:cstheme="minorHAnsi"/>
        </w:rPr>
        <w:t xml:space="preserve">public </w:t>
      </w:r>
      <w:r w:rsidRPr="007D233B">
        <w:rPr>
          <w:rStyle w:val="Emphasis"/>
          <w:rFonts w:asciiTheme="minorHAnsi" w:hAnsiTheme="minorHAnsi" w:cstheme="minorHAnsi"/>
          <w:highlight w:val="green"/>
        </w:rPr>
        <w:t>policy</w:t>
      </w:r>
      <w:r w:rsidRPr="007D233B">
        <w:rPr>
          <w:rFonts w:asciiTheme="minorHAnsi" w:hAnsiTheme="minorHAnsi" w:cstheme="minorHAnsi"/>
          <w:sz w:val="16"/>
        </w:rPr>
        <w:t xml:space="preserve"> rather than the </w:t>
      </w:r>
      <w:proofErr w:type="spellStart"/>
      <w:r w:rsidRPr="007D233B">
        <w:rPr>
          <w:rFonts w:asciiTheme="minorHAnsi" w:hAnsiTheme="minorHAnsi" w:cstheme="minorHAnsi"/>
          <w:sz w:val="16"/>
        </w:rPr>
        <w:t>indi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vidual</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whereas Kant’s pertains to </w:t>
      </w:r>
      <w:r w:rsidRPr="007D233B">
        <w:rPr>
          <w:rStyle w:val="Emphasis"/>
          <w:rFonts w:asciiTheme="minorHAnsi" w:hAnsiTheme="minorHAnsi" w:cstheme="minorHAnsi"/>
          <w:highlight w:val="green"/>
        </w:rPr>
        <w:t>individuals</w:t>
      </w:r>
      <w:r w:rsidRPr="007D233B">
        <w:rPr>
          <w:rFonts w:asciiTheme="minorHAnsi" w:hAnsiTheme="minorHAnsi" w:cstheme="minorHAnsi"/>
          <w:sz w:val="16"/>
        </w:rPr>
        <w:t xml:space="preserve">. Second, </w:t>
      </w:r>
      <w:r w:rsidRPr="007D233B">
        <w:rPr>
          <w:rStyle w:val="StyleUnderline"/>
          <w:rFonts w:asciiTheme="minorHAnsi" w:hAnsiTheme="minorHAnsi" w:cstheme="minorHAnsi"/>
        </w:rPr>
        <w:t xml:space="preserve">the question of consist- </w:t>
      </w:r>
      <w:proofErr w:type="spellStart"/>
      <w:r w:rsidRPr="007D233B">
        <w:rPr>
          <w:rStyle w:val="StyleUnderline"/>
          <w:rFonts w:asciiTheme="minorHAnsi" w:hAnsiTheme="minorHAnsi" w:cstheme="minorHAnsi"/>
        </w:rPr>
        <w:t>ency</w:t>
      </w:r>
      <w:proofErr w:type="spellEnd"/>
      <w:r w:rsidRPr="007D233B">
        <w:rPr>
          <w:rStyle w:val="StyleUnderline"/>
          <w:rFonts w:asciiTheme="minorHAnsi" w:hAnsiTheme="minorHAnsi" w:cstheme="minorHAnsi"/>
        </w:rPr>
        <w:t xml:space="preserve"> does not concern the maxim itself</w:t>
      </w:r>
      <w:r w:rsidRPr="007D233B">
        <w:rPr>
          <w:rFonts w:asciiTheme="minorHAnsi" w:hAnsiTheme="minorHAnsi" w:cstheme="minorHAnsi"/>
          <w:sz w:val="16"/>
        </w:rPr>
        <w:t xml:space="preserve">—it is not about self-consistency—but instead focuses on whether the </w:t>
      </w:r>
      <w:r w:rsidR="00B07D3A" w:rsidRPr="007D233B">
        <w:rPr>
          <w:rFonts w:asciiTheme="minorHAnsi" w:hAnsiTheme="minorHAnsi" w:cstheme="minorHAnsi"/>
          <w:sz w:val="16"/>
        </w:rPr>
        <w:t>effects</w:t>
      </w:r>
      <w:r w:rsidRPr="007D233B">
        <w:rPr>
          <w:rFonts w:asciiTheme="minorHAnsi" w:hAnsiTheme="minorHAnsi" w:cstheme="minorHAnsi"/>
          <w:sz w:val="16"/>
        </w:rPr>
        <w:t xml:space="preserve"> of some maxim of public policy are or are not compatible with “genuine human life” persisting into the </w:t>
      </w:r>
      <w:r w:rsidR="00863B58" w:rsidRPr="007D233B">
        <w:rPr>
          <w:rFonts w:asciiTheme="minorHAnsi" w:hAnsiTheme="minorHAnsi" w:cstheme="minorHAnsi"/>
          <w:sz w:val="16"/>
        </w:rPr>
        <w:t>indefinite</w:t>
      </w:r>
      <w:r w:rsidRPr="007D233B">
        <w:rPr>
          <w:rFonts w:asciiTheme="minorHAnsi" w:hAnsiTheme="minorHAnsi" w:cstheme="minorHAnsi"/>
          <w:sz w:val="16"/>
        </w:rPr>
        <w:t xml:space="preserve"> future. As Jonas explained, </w:t>
      </w:r>
      <w:r w:rsidRPr="007D233B">
        <w:rPr>
          <w:rStyle w:val="StyleUnderline"/>
          <w:rFonts w:asciiTheme="minorHAnsi" w:hAnsiTheme="minorHAnsi" w:cstheme="minorHAnsi"/>
        </w:rPr>
        <w:t xml:space="preserve">this adds a </w:t>
      </w:r>
      <w:r w:rsidRPr="007D233B">
        <w:rPr>
          <w:rStyle w:val="StyleUnderline"/>
          <w:rFonts w:asciiTheme="minorHAnsi" w:hAnsiTheme="minorHAnsi" w:cstheme="minorHAnsi"/>
          <w:highlight w:val="green"/>
        </w:rPr>
        <w:t>time</w:t>
      </w:r>
      <w:r w:rsidRPr="007D233B">
        <w:rPr>
          <w:rStyle w:val="StyleUnderline"/>
          <w:rFonts w:asciiTheme="minorHAnsi" w:hAnsiTheme="minorHAnsi" w:cstheme="minorHAnsi"/>
        </w:rPr>
        <w:t xml:space="preserve"> horizon to the moral calculus which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entirely </w:t>
      </w:r>
      <w:r w:rsidRPr="007D233B">
        <w:rPr>
          <w:rStyle w:val="StyleUnderline"/>
          <w:rFonts w:asciiTheme="minorHAnsi" w:hAnsiTheme="minorHAnsi" w:cstheme="minorHAnsi"/>
          <w:highlight w:val="green"/>
        </w:rPr>
        <w:t>absent from</w:t>
      </w:r>
      <w:r w:rsidRPr="007D233B">
        <w:rPr>
          <w:rFonts w:asciiTheme="minorHAnsi" w:hAnsiTheme="minorHAnsi" w:cstheme="minorHAnsi"/>
          <w:sz w:val="16"/>
        </w:rPr>
        <w:t xml:space="preserve"> the instantaneous logical operation of the </w:t>
      </w:r>
      <w:r w:rsidRPr="007D233B">
        <w:rPr>
          <w:rStyle w:val="StyleUnderline"/>
          <w:rFonts w:asciiTheme="minorHAnsi" w:hAnsiTheme="minorHAnsi" w:cstheme="minorHAnsi"/>
          <w:highlight w:val="green"/>
        </w:rPr>
        <w:t>Kant</w:t>
      </w:r>
      <w:r w:rsidRPr="007D233B">
        <w:rPr>
          <w:rFonts w:asciiTheme="minorHAnsi" w:hAnsiTheme="minorHAnsi" w:cstheme="minorHAnsi"/>
          <w:sz w:val="16"/>
        </w:rPr>
        <w:t xml:space="preserve">ian imperative: whereas the latter extrapolates into an ever-present order of abstract compatibility, </w:t>
      </w:r>
      <w:r w:rsidRPr="007D233B">
        <w:rPr>
          <w:rStyle w:val="StyleUnderline"/>
          <w:rFonts w:asciiTheme="minorHAnsi" w:hAnsiTheme="minorHAnsi" w:cstheme="minorHAnsi"/>
          <w:highlight w:val="green"/>
        </w:rPr>
        <w:t xml:space="preserve">our </w:t>
      </w:r>
      <w:proofErr w:type="spellStart"/>
      <w:r w:rsidRPr="007D233B">
        <w:rPr>
          <w:rStyle w:val="StyleUnderline"/>
          <w:rFonts w:asciiTheme="minorHAnsi" w:hAnsiTheme="minorHAnsi" w:cstheme="minorHAnsi"/>
          <w:highlight w:val="green"/>
        </w:rPr>
        <w:t>impera</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tive</w:t>
      </w:r>
      <w:proofErr w:type="spellEnd"/>
      <w:r w:rsidRPr="007D233B">
        <w:rPr>
          <w:rStyle w:val="StyleUnderline"/>
          <w:rFonts w:asciiTheme="minorHAnsi" w:hAnsiTheme="minorHAnsi" w:cstheme="minorHAnsi"/>
          <w:highlight w:val="green"/>
        </w:rPr>
        <w:t xml:space="preserve"> extrapolates into a</w:t>
      </w:r>
      <w:r w:rsidRPr="007D233B">
        <w:rPr>
          <w:rStyle w:val="StyleUnderline"/>
          <w:rFonts w:asciiTheme="minorHAnsi" w:hAnsiTheme="minorHAnsi" w:cstheme="minorHAnsi"/>
        </w:rPr>
        <w:t xml:space="preserve"> predictable real </w:t>
      </w:r>
      <w:r w:rsidRPr="007D233B">
        <w:rPr>
          <w:rStyle w:val="StyleUnderline"/>
          <w:rFonts w:asciiTheme="minorHAnsi" w:hAnsiTheme="minorHAnsi" w:cstheme="minorHAnsi"/>
          <w:highlight w:val="green"/>
        </w:rPr>
        <w:t>future as</w:t>
      </w:r>
      <w:r w:rsidRPr="007D233B">
        <w:rPr>
          <w:rStyle w:val="StyleUnderline"/>
          <w:rFonts w:asciiTheme="minorHAnsi" w:hAnsiTheme="minorHAnsi" w:cstheme="minorHAnsi"/>
        </w:rPr>
        <w:t xml:space="preserve"> the open-ended dimension of our </w:t>
      </w:r>
      <w:r w:rsidRPr="007D233B">
        <w:rPr>
          <w:rStyle w:val="StyleUnderline"/>
          <w:rFonts w:asciiTheme="minorHAnsi" w:hAnsiTheme="minorHAnsi" w:cstheme="minorHAnsi"/>
          <w:highlight w:val="green"/>
        </w:rPr>
        <w:t>responsibility</w:t>
      </w:r>
      <w:r w:rsidRPr="007D233B">
        <w:rPr>
          <w:rFonts w:asciiTheme="minorHAnsi" w:hAnsiTheme="minorHAnsi" w:cstheme="minorHAnsi"/>
          <w:sz w:val="16"/>
        </w:rPr>
        <w:t>.87</w:t>
      </w:r>
      <w:r w:rsidR="00B07D3A" w:rsidRPr="007D233B">
        <w:rPr>
          <w:rFonts w:asciiTheme="minorHAnsi" w:hAnsiTheme="minorHAnsi" w:cstheme="minorHAnsi"/>
          <w:sz w:val="16"/>
        </w:rPr>
        <w:t xml:space="preserve"> </w:t>
      </w:r>
      <w:r w:rsidRPr="007D233B">
        <w:rPr>
          <w:rFonts w:asciiTheme="minorHAnsi" w:hAnsiTheme="minorHAnsi" w:cstheme="minorHAnsi"/>
          <w:sz w:val="16"/>
        </w:rPr>
        <w:t xml:space="preserve">To illustrate, consider the maxim “Our policy is to consume all the non-renew- able resources on Earth for the benefit of people today.” According to Jonas’ imperative, implementing this policy would be wrong if (and only if?) its effects </w:t>
      </w:r>
      <w:proofErr w:type="gramStart"/>
      <w:r w:rsidRPr="007D233B">
        <w:rPr>
          <w:rFonts w:asciiTheme="minorHAnsi" w:hAnsiTheme="minorHAnsi" w:cstheme="minorHAnsi"/>
          <w:sz w:val="16"/>
        </w:rPr>
        <w:t>would be</w:t>
      </w:r>
      <w:proofErr w:type="gramEnd"/>
      <w:r w:rsidRPr="007D233B">
        <w:rPr>
          <w:rFonts w:asciiTheme="minorHAnsi" w:hAnsiTheme="minorHAnsi" w:cstheme="minorHAnsi"/>
          <w:sz w:val="16"/>
        </w:rPr>
        <w:t xml:space="preserve"> destructive to, or would compromise the conditions of, the future pos</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sibility</w:t>
      </w:r>
      <w:proofErr w:type="spellEnd"/>
      <w:proofErr w:type="gramEnd"/>
      <w:r w:rsidRPr="007D233B">
        <w:rPr>
          <w:rFonts w:asciiTheme="minorHAnsi" w:hAnsiTheme="minorHAnsi" w:cstheme="minorHAnsi"/>
          <w:sz w:val="16"/>
        </w:rPr>
        <w:t xml:space="preserve"> of genuine humanity. If it would, then implementing that policy would be unethical. But here an epistemological question arises: how exactly can we know what effects a policy would </w:t>
      </w:r>
      <w:proofErr w:type="gramStart"/>
      <w:r w:rsidRPr="007D233B">
        <w:rPr>
          <w:rFonts w:asciiTheme="minorHAnsi" w:hAnsiTheme="minorHAnsi" w:cstheme="minorHAnsi"/>
          <w:sz w:val="16"/>
        </w:rPr>
        <w:t>actually have</w:t>
      </w:r>
      <w:proofErr w:type="gramEnd"/>
      <w:r w:rsidRPr="007D233B">
        <w:rPr>
          <w:rFonts w:asciiTheme="minorHAnsi" w:hAnsiTheme="minorHAnsi" w:cstheme="minorHAnsi"/>
          <w:sz w:val="16"/>
        </w:rPr>
        <w:t xml:space="preserve"> given the chaotic messiness of the real world? Perhaps consuming all the non-renewable resources today would </w:t>
      </w:r>
      <w:proofErr w:type="spellStart"/>
      <w:r w:rsidRPr="007D233B">
        <w:rPr>
          <w:rFonts w:asciiTheme="minorHAnsi" w:hAnsiTheme="minorHAnsi" w:cstheme="minorHAnsi"/>
          <w:sz w:val="16"/>
        </w:rPr>
        <w:t>acceler</w:t>
      </w:r>
      <w:proofErr w:type="spellEnd"/>
      <w:r w:rsidRPr="007D233B">
        <w:rPr>
          <w:rFonts w:asciiTheme="minorHAnsi" w:hAnsiTheme="minorHAnsi" w:cstheme="minorHAnsi"/>
          <w:sz w:val="16"/>
        </w:rPr>
        <w:t xml:space="preserve">- ate technological progress; this would make space colonization feasible </w:t>
      </w:r>
      <w:proofErr w:type="gramStart"/>
      <w:r w:rsidRPr="007D233B">
        <w:rPr>
          <w:rFonts w:asciiTheme="minorHAnsi" w:hAnsiTheme="minorHAnsi" w:cstheme="minorHAnsi"/>
          <w:sz w:val="16"/>
        </w:rPr>
        <w:t>in the near future</w:t>
      </w:r>
      <w:proofErr w:type="gramEnd"/>
      <w:r w:rsidRPr="007D233B">
        <w:rPr>
          <w:rFonts w:asciiTheme="minorHAnsi" w:hAnsiTheme="minorHAnsi" w:cstheme="minorHAnsi"/>
          <w:sz w:val="16"/>
        </w:rPr>
        <w:t xml:space="preserve">, and if humanity were to colonize space, it could ensure its survival even if human life on Earth were to become difficult or impossible (e.g., because of pollution or climate change). 88 Alternatively, it could be that implementing the policy does not accelerate progress toward colonization but instead results in </w:t>
      </w:r>
      <w:proofErr w:type="spellStart"/>
      <w:r w:rsidRPr="007D233B">
        <w:rPr>
          <w:rFonts w:asciiTheme="minorHAnsi" w:hAnsiTheme="minorHAnsi" w:cstheme="minorHAnsi"/>
          <w:sz w:val="16"/>
        </w:rPr>
        <w:t>seri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ously</w:t>
      </w:r>
      <w:proofErr w:type="spellEnd"/>
      <w:r w:rsidRPr="007D233B">
        <w:rPr>
          <w:rFonts w:asciiTheme="minorHAnsi" w:hAnsiTheme="minorHAnsi" w:cstheme="minorHAnsi"/>
          <w:sz w:val="16"/>
        </w:rPr>
        <w:t xml:space="preserve"> degraded living conditions.</w:t>
      </w:r>
      <w:r w:rsidR="00550A01" w:rsidRPr="007D233B">
        <w:rPr>
          <w:rFonts w:asciiTheme="minorHAnsi" w:hAnsiTheme="minorHAnsi" w:cstheme="minorHAnsi"/>
          <w:sz w:val="16"/>
        </w:rPr>
        <w:t xml:space="preserve"> </w:t>
      </w:r>
      <w:r w:rsidRPr="007D233B">
        <w:rPr>
          <w:rFonts w:asciiTheme="minorHAnsi" w:hAnsiTheme="minorHAnsi" w:cstheme="minorHAnsi"/>
          <w:sz w:val="16"/>
        </w:rPr>
        <w:t xml:space="preserve">Uncertainties about the actual effects of realizing some public policy maxim thus led Jonas to claim that knowledge has taken on an important new moral significance: in the past, the knowledge one needed to accurately anticipate the spatiotemporally proximate effects of one’s actions was minimal, whereas today, with our novel pow- </w:t>
      </w:r>
      <w:proofErr w:type="spellStart"/>
      <w:r w:rsidRPr="007D233B">
        <w:rPr>
          <w:rFonts w:asciiTheme="minorHAnsi" w:hAnsiTheme="minorHAnsi" w:cstheme="minorHAnsi"/>
          <w:sz w:val="16"/>
        </w:rPr>
        <w:t>ers</w:t>
      </w:r>
      <w:proofErr w:type="spellEnd"/>
      <w:r w:rsidRPr="007D233B">
        <w:rPr>
          <w:rFonts w:asciiTheme="minorHAnsi" w:hAnsiTheme="minorHAnsi" w:cstheme="minorHAnsi"/>
          <w:sz w:val="16"/>
        </w:rPr>
        <w:t xml:space="preserve"> of action, anticipating the effects of policy requires vast amounts of knowledge spanning myriad domains of human inquiry. Jonas thus made two suggestions: first, we should establish a new field of “scientific futurology” to generate more reliable predictions about the possible and probable futures, and second, we should, as a default, always lean towards “the prophecy of doom” rather than the “prophecy of bliss,” an idea that Jonas referred to as the “heuristics of fear.”89 In other words, if we are unsure about the consequences of some policy P, and if implementing P could result in great benefits but could also bring about immense suffering, we should as a practical matter assume that the worst will happen and, therefore, reject P. Hence, Jonas’ “heuristics of fear” was an early version of the “Precautionary Principle,” which has played a central role in discussions about environmental policy.90 But here one could ask why exactly it matters that “genuine human life” per- sists. What grounds or justifies this new ethical imperative? Why should one obey it? The argument goes like this: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Jonas</w:t>
      </w:r>
      <w:r w:rsidRPr="007D233B">
        <w:rPr>
          <w:rFonts w:asciiTheme="minorHAnsi" w:hAnsiTheme="minorHAnsi" w:cstheme="minorHAnsi"/>
          <w:sz w:val="16"/>
        </w:rPr>
        <w:t xml:space="preserve"> </w:t>
      </w:r>
      <w:r w:rsidRPr="007D233B">
        <w:rPr>
          <w:rStyle w:val="StyleUnderline"/>
          <w:rFonts w:asciiTheme="minorHAnsi" w:hAnsiTheme="minorHAnsi" w:cstheme="minorHAnsi"/>
        </w:rPr>
        <w:t>based his ethical system on an underlying conception of the ontological nature of human beings</w:t>
      </w:r>
      <w:r w:rsidRPr="007D233B">
        <w:rPr>
          <w:rFonts w:asciiTheme="minorHAnsi" w:hAnsiTheme="minorHAnsi" w:cstheme="minorHAnsi"/>
          <w:sz w:val="16"/>
        </w:rPr>
        <w:t xml:space="preserve">. As Theresa Morris explains, human beings have a “uniquely evolved capacity for freedom that places the human in a position to take responsibility,” where the notion of freedom is ontological and the notion of responsibility is ethical.91 Jonas’ </w:t>
      </w:r>
      <w:proofErr w:type="spellStart"/>
      <w:r w:rsidRPr="007D233B">
        <w:rPr>
          <w:rFonts w:asciiTheme="minorHAnsi" w:hAnsiTheme="minorHAnsi" w:cstheme="minorHAnsi"/>
          <w:sz w:val="16"/>
        </w:rPr>
        <w:t>conten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is that </w:t>
      </w:r>
      <w:r w:rsidRPr="007D233B">
        <w:rPr>
          <w:rStyle w:val="StyleUnderline"/>
          <w:rFonts w:asciiTheme="minorHAnsi" w:hAnsiTheme="minorHAnsi" w:cstheme="minorHAnsi"/>
        </w:rPr>
        <w:t xml:space="preserve">the ontological fact that humans can </w:t>
      </w:r>
      <w:r w:rsidRPr="007D233B">
        <w:rPr>
          <w:rStyle w:val="Emphasis"/>
          <w:rFonts w:asciiTheme="minorHAnsi" w:hAnsiTheme="minorHAnsi" w:cstheme="minorHAnsi"/>
        </w:rPr>
        <w:t>act freely</w:t>
      </w:r>
      <w:r w:rsidRPr="007D233B">
        <w:rPr>
          <w:rStyle w:val="StyleUnderline"/>
          <w:rFonts w:asciiTheme="minorHAnsi" w:hAnsiTheme="minorHAnsi" w:cstheme="minorHAnsi"/>
        </w:rPr>
        <w:t xml:space="preserve"> gives rise to the ethical fact that humans can also </w:t>
      </w:r>
      <w:r w:rsidRPr="007D233B">
        <w:rPr>
          <w:rStyle w:val="Emphasis"/>
          <w:rFonts w:asciiTheme="minorHAnsi" w:hAnsiTheme="minorHAnsi" w:cstheme="minorHAnsi"/>
        </w:rPr>
        <w:t>take moral responsibility</w:t>
      </w:r>
      <w:r w:rsidRPr="007D233B">
        <w:rPr>
          <w:rStyle w:val="StyleUnderline"/>
          <w:rFonts w:asciiTheme="minorHAnsi" w:hAnsiTheme="minorHAnsi" w:cstheme="minorHAnsi"/>
        </w:rPr>
        <w:t xml:space="preserve"> for their actions</w:t>
      </w:r>
      <w:r w:rsidRPr="007D233B">
        <w:rPr>
          <w:rFonts w:asciiTheme="minorHAnsi" w:hAnsiTheme="minorHAnsi" w:cstheme="minorHAnsi"/>
          <w:sz w:val="16"/>
        </w:rPr>
        <w:t xml:space="preserve">; freedom and responsibility are thus two sides of the same coin, </w:t>
      </w:r>
      <w:r w:rsidRPr="007D233B">
        <w:rPr>
          <w:rStyle w:val="StyleUnderline"/>
          <w:rFonts w:asciiTheme="minorHAnsi" w:hAnsiTheme="minorHAnsi" w:cstheme="minorHAnsi"/>
        </w:rPr>
        <w:t>with the latter deriving from the former</w:t>
      </w:r>
      <w:r w:rsidRPr="007D233B">
        <w:rPr>
          <w:rFonts w:asciiTheme="minorHAnsi" w:hAnsiTheme="minorHAnsi" w:cstheme="minorHAnsi"/>
          <w:sz w:val="16"/>
        </w:rPr>
        <w:t xml:space="preserve">. 92 It follows that, </w:t>
      </w:r>
      <w:r w:rsidRPr="007D233B">
        <w:rPr>
          <w:rStyle w:val="StyleUnderline"/>
          <w:rFonts w:asciiTheme="minorHAnsi" w:hAnsiTheme="minorHAnsi" w:cstheme="minorHAnsi"/>
        </w:rPr>
        <w:t>because of our ontological nature and consequent ethical capacities</w:t>
      </w:r>
      <w:r w:rsidRPr="007D233B">
        <w:rPr>
          <w:rFonts w:asciiTheme="minorHAnsi" w:hAnsiTheme="minorHAnsi" w:cstheme="minorHAnsi"/>
          <w:sz w:val="16"/>
        </w:rPr>
        <w:t xml:space="preserve">, we are the only creatures in the natural world capable of acting in morally right or wrong ways. </w:t>
      </w:r>
      <w:r w:rsidRPr="007D233B">
        <w:rPr>
          <w:rStyle w:val="StyleUnderline"/>
          <w:rFonts w:asciiTheme="minorHAnsi" w:hAnsiTheme="minorHAnsi" w:cstheme="minorHAnsi"/>
        </w:rPr>
        <w:t>We are the only ethical beings</w:t>
      </w:r>
      <w:r w:rsidRPr="007D233B">
        <w:rPr>
          <w:rFonts w:asciiTheme="minorHAnsi" w:hAnsiTheme="minorHAnsi" w:cstheme="minorHAnsi"/>
          <w:sz w:val="16"/>
        </w:rPr>
        <w:t xml:space="preserve">. </w:t>
      </w:r>
      <w:r w:rsidRPr="007D233B">
        <w:rPr>
          <w:rStyle w:val="StyleUnderline"/>
          <w:rFonts w:asciiTheme="minorHAnsi" w:hAnsiTheme="minorHAnsi" w:cstheme="minorHAnsi"/>
        </w:rPr>
        <w:t>What is</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ulti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mately</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of importance</w:t>
      </w:r>
      <w:r w:rsidRPr="007D233B">
        <w:rPr>
          <w:rFonts w:asciiTheme="minorHAnsi" w:hAnsiTheme="minorHAnsi" w:cstheme="minorHAnsi"/>
          <w:sz w:val="16"/>
        </w:rPr>
        <w:t xml:space="preserve"> to Jonas, then, </w:t>
      </w:r>
      <w:r w:rsidRPr="007D233B">
        <w:rPr>
          <w:rStyle w:val="StyleUnderline"/>
          <w:rFonts w:asciiTheme="minorHAnsi" w:hAnsiTheme="minorHAnsi" w:cstheme="minorHAnsi"/>
        </w:rPr>
        <w:t>is the continued existence of beings capable of moral responsibility</w:t>
      </w:r>
      <w:r w:rsidRPr="007D233B">
        <w:rPr>
          <w:rFonts w:asciiTheme="minorHAnsi" w:hAnsiTheme="minorHAnsi" w:cstheme="minorHAnsi"/>
          <w:sz w:val="16"/>
        </w:rPr>
        <w:t xml:space="preserve">—of </w:t>
      </w:r>
      <w:proofErr w:type="spellStart"/>
      <w:r w:rsidRPr="007D233B">
        <w:rPr>
          <w:rFonts w:asciiTheme="minorHAnsi" w:hAnsiTheme="minorHAnsi" w:cstheme="minorHAnsi"/>
          <w:sz w:val="16"/>
        </w:rPr>
        <w:t>there</w:t>
      </w:r>
      <w:proofErr w:type="spellEnd"/>
      <w:r w:rsidRPr="007D233B">
        <w:rPr>
          <w:rFonts w:asciiTheme="minorHAnsi" w:hAnsiTheme="minorHAnsi" w:cstheme="minorHAnsi"/>
          <w:sz w:val="16"/>
        </w:rPr>
        <w:t xml:space="preserve"> existing a “moral order” in the universe. Our obligation to survive is not an obligation to any </w:t>
      </w:r>
      <w:proofErr w:type="gramStart"/>
      <w:r w:rsidRPr="007D233B">
        <w:rPr>
          <w:rFonts w:asciiTheme="minorHAnsi" w:hAnsiTheme="minorHAnsi" w:cstheme="minorHAnsi"/>
          <w:sz w:val="16"/>
        </w:rPr>
        <w:t>particular future</w:t>
      </w:r>
      <w:proofErr w:type="gramEnd"/>
      <w:r w:rsidRPr="007D233B">
        <w:rPr>
          <w:rFonts w:asciiTheme="minorHAnsi" w:hAnsiTheme="minorHAnsi" w:cstheme="minorHAnsi"/>
          <w:sz w:val="16"/>
        </w:rPr>
        <w:t xml:space="preserve"> people but to what Jonas called the “idea of Man,” which denotes our unique ontological and ethical capacities. As Jonas wrote, the idea of </w:t>
      </w:r>
      <w:r w:rsidRPr="007D233B">
        <w:rPr>
          <w:rStyle w:val="StyleUnderline"/>
          <w:rFonts w:asciiTheme="minorHAnsi" w:hAnsiTheme="minorHAnsi" w:cstheme="minorHAnsi"/>
          <w:highlight w:val="green"/>
        </w:rPr>
        <w:t>Man has</w:t>
      </w:r>
      <w:r w:rsidRPr="007D233B">
        <w:rPr>
          <w:rStyle w:val="StyleUnderline"/>
          <w:rFonts w:asciiTheme="minorHAnsi" w:hAnsiTheme="minorHAnsi" w:cstheme="minorHAnsi"/>
        </w:rPr>
        <w:t xml:space="preserve"> “itself </w:t>
      </w:r>
      <w:r w:rsidRPr="007D233B">
        <w:rPr>
          <w:rStyle w:val="StyleUnderline"/>
          <w:rFonts w:asciiTheme="minorHAnsi" w:hAnsiTheme="minorHAnsi" w:cstheme="minorHAnsi"/>
          <w:highlight w:val="green"/>
        </w:rPr>
        <w:t>become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 object of obligation</w:t>
      </w:r>
      <w:r w:rsidRPr="007D233B">
        <w:rPr>
          <w:rFonts w:asciiTheme="minorHAnsi" w:hAnsiTheme="minorHAnsi" w:cstheme="minorHAnsi"/>
          <w:sz w:val="16"/>
        </w:rPr>
        <w:t>,” namely,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rPr>
        <w:lastRenderedPageBreak/>
        <w:t xml:space="preserve">obligation </w:t>
      </w:r>
      <w:r w:rsidRPr="007D233B">
        <w:rPr>
          <w:rFonts w:asciiTheme="minorHAnsi" w:hAnsiTheme="minorHAnsi" w:cstheme="minorHAnsi"/>
          <w:sz w:val="16"/>
        </w:rPr>
        <w:t xml:space="preserve">. . . </w:t>
      </w:r>
      <w:r w:rsidRPr="007D233B">
        <w:rPr>
          <w:rStyle w:val="StyleUnderline"/>
          <w:rFonts w:asciiTheme="minorHAnsi" w:hAnsiTheme="minorHAnsi" w:cstheme="minorHAnsi"/>
          <w:highlight w:val="green"/>
        </w:rPr>
        <w:t>to ensure the</w:t>
      </w:r>
      <w:r w:rsidRPr="007D233B">
        <w:rPr>
          <w:rStyle w:val="StyleUnderline"/>
          <w:rFonts w:asciiTheme="minorHAnsi" w:hAnsiTheme="minorHAnsi" w:cstheme="minorHAnsi"/>
        </w:rPr>
        <w:t xml:space="preserve"> very </w:t>
      </w:r>
      <w:r w:rsidRPr="007D233B">
        <w:rPr>
          <w:rStyle w:val="StyleUnderline"/>
          <w:rFonts w:asciiTheme="minorHAnsi" w:hAnsiTheme="minorHAnsi" w:cstheme="minorHAnsi"/>
          <w:highlight w:val="green"/>
        </w:rPr>
        <w:t xml:space="preserve">premise of all </w:t>
      </w:r>
      <w:proofErr w:type="spellStart"/>
      <w:r w:rsidRPr="007D233B">
        <w:rPr>
          <w:rStyle w:val="StyleUnderline"/>
          <w:rFonts w:asciiTheme="minorHAnsi" w:hAnsiTheme="minorHAnsi" w:cstheme="minorHAnsi"/>
          <w:highlight w:val="green"/>
        </w:rPr>
        <w:t>obliga</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tion</w:t>
      </w:r>
      <w:proofErr w:type="spellEnd"/>
      <w:r w:rsidRPr="007D233B">
        <w:rPr>
          <w:rStyle w:val="StyleUnderline"/>
          <w:rFonts w:asciiTheme="minorHAnsi" w:hAnsiTheme="minorHAnsi" w:cstheme="minorHAnsi"/>
        </w:rPr>
        <w:t xml:space="preserve">, that is, the </w:t>
      </w:r>
      <w:r w:rsidRPr="007D233B">
        <w:rPr>
          <w:rStyle w:val="Emphasis"/>
          <w:rFonts w:asciiTheme="minorHAnsi" w:hAnsiTheme="minorHAnsi" w:cstheme="minorHAnsi"/>
        </w:rPr>
        <w:t>foothold</w:t>
      </w:r>
      <w:r w:rsidRPr="007D233B">
        <w:rPr>
          <w:rStyle w:val="StyleUnderline"/>
          <w:rFonts w:asciiTheme="minorHAnsi" w:hAnsiTheme="minorHAnsi" w:cstheme="minorHAnsi"/>
        </w:rPr>
        <w:t xml:space="preserve"> for a moral universe in the physical world</w:t>
      </w:r>
      <w:r w:rsidRPr="007D233B">
        <w:rPr>
          <w:rFonts w:asciiTheme="minorHAnsi" w:hAnsiTheme="minorHAnsi" w:cstheme="minorHAnsi"/>
          <w:sz w:val="16"/>
        </w:rPr>
        <w:t xml:space="preserve">.”93 He </w:t>
      </w:r>
      <w:r w:rsidR="00863B58" w:rsidRPr="007D233B">
        <w:rPr>
          <w:rFonts w:asciiTheme="minorHAnsi" w:hAnsiTheme="minorHAnsi" w:cstheme="minorHAnsi"/>
          <w:sz w:val="16"/>
        </w:rPr>
        <w:t>fleshed</w:t>
      </w:r>
      <w:r w:rsidRPr="007D233B">
        <w:rPr>
          <w:rFonts w:asciiTheme="minorHAnsi" w:hAnsiTheme="minorHAnsi" w:cstheme="minorHAnsi"/>
          <w:sz w:val="16"/>
        </w:rPr>
        <w:t xml:space="preserve"> out this idea as follows in his 1996 book Mortality and Morality: The appearance of [</w:t>
      </w:r>
      <w:r w:rsidRPr="007D233B">
        <w:rPr>
          <w:rStyle w:val="StyleUnderline"/>
          <w:rFonts w:asciiTheme="minorHAnsi" w:hAnsiTheme="minorHAnsi" w:cstheme="minorHAnsi"/>
        </w:rPr>
        <w:t>responsibility</w:t>
      </w:r>
      <w:r w:rsidRPr="007D233B">
        <w:rPr>
          <w:rFonts w:asciiTheme="minorHAnsi" w:hAnsiTheme="minorHAnsi" w:cstheme="minorHAnsi"/>
          <w:sz w:val="16"/>
        </w:rPr>
        <w:t xml:space="preserve">] in the world does not simply add another value to the already value-rich landscape of being but </w:t>
      </w:r>
      <w:r w:rsidRPr="007D233B">
        <w:rPr>
          <w:rStyle w:val="StyleUnderline"/>
          <w:rFonts w:asciiTheme="minorHAnsi" w:hAnsiTheme="minorHAnsi" w:cstheme="minorHAnsi"/>
        </w:rPr>
        <w:t>surpasses all that has gone before with something that generically transcends it</w:t>
      </w:r>
      <w:r w:rsidRPr="007D233B">
        <w:rPr>
          <w:rFonts w:asciiTheme="minorHAnsi" w:hAnsiTheme="minorHAnsi" w:cstheme="minorHAnsi"/>
          <w:sz w:val="16"/>
        </w:rPr>
        <w:t xml:space="preserve">. This represents a qualitative </w:t>
      </w:r>
      <w:r w:rsidR="00863B58" w:rsidRPr="007D233B">
        <w:rPr>
          <w:rFonts w:asciiTheme="minorHAnsi" w:hAnsiTheme="minorHAnsi" w:cstheme="minorHAnsi"/>
          <w:sz w:val="16"/>
        </w:rPr>
        <w:t>intensification</w:t>
      </w:r>
      <w:r w:rsidRPr="007D233B">
        <w:rPr>
          <w:rFonts w:asciiTheme="minorHAnsi" w:hAnsiTheme="minorHAnsi" w:cstheme="minorHAnsi"/>
          <w:sz w:val="16"/>
        </w:rPr>
        <w:t xml:space="preserve"> of the valuableness of Being as a whole, the ultimate object of our responsibility. Thereby, however, </w:t>
      </w:r>
      <w:r w:rsidRPr="007D233B">
        <w:rPr>
          <w:rStyle w:val="StyleUnderline"/>
          <w:rFonts w:asciiTheme="minorHAnsi" w:hAnsiTheme="minorHAnsi" w:cstheme="minorHAnsi"/>
          <w:highlight w:val="green"/>
        </w:rPr>
        <w:t>the capacity for responsibility</w:t>
      </w:r>
      <w:r w:rsidRPr="007D233B">
        <w:rPr>
          <w:rFonts w:asciiTheme="minorHAnsi" w:hAnsiTheme="minorHAnsi" w:cstheme="minorHAnsi"/>
          <w:sz w:val="16"/>
        </w:rPr>
        <w:t xml:space="preserve"> as such—besides the fact that it obligates us to exercise it from case to case— </w:t>
      </w:r>
      <w:r w:rsidRPr="007D233B">
        <w:rPr>
          <w:rStyle w:val="StyleUnderline"/>
          <w:rFonts w:asciiTheme="minorHAnsi" w:hAnsiTheme="minorHAnsi" w:cstheme="minorHAnsi"/>
          <w:highlight w:val="green"/>
        </w:rPr>
        <w:t>becomes its own object</w:t>
      </w:r>
      <w:r w:rsidRPr="007D233B">
        <w:rPr>
          <w:rStyle w:val="StyleUnderline"/>
          <w:rFonts w:asciiTheme="minorHAnsi" w:hAnsiTheme="minorHAnsi" w:cstheme="minorHAnsi"/>
        </w:rPr>
        <w:t xml:space="preserve"> in that </w:t>
      </w:r>
      <w:r w:rsidRPr="007D233B">
        <w:rPr>
          <w:rStyle w:val="StyleUnderline"/>
          <w:rFonts w:asciiTheme="minorHAnsi" w:hAnsiTheme="minorHAnsi" w:cstheme="minorHAnsi"/>
          <w:highlight w:val="green"/>
        </w:rPr>
        <w:t>having it obligates us to perpetuate its presence</w:t>
      </w:r>
      <w:r w:rsidRPr="007D233B">
        <w:rPr>
          <w:rStyle w:val="StyleUnderline"/>
          <w:rFonts w:asciiTheme="minorHAnsi" w:hAnsiTheme="minorHAnsi" w:cstheme="minorHAnsi"/>
        </w:rPr>
        <w:t xml:space="preserve"> in the world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This presence is inexorably </w:t>
      </w:r>
      <w:r w:rsidRPr="007D233B">
        <w:rPr>
          <w:rStyle w:val="StyleUnderline"/>
          <w:rFonts w:asciiTheme="minorHAnsi" w:hAnsiTheme="minorHAnsi" w:cstheme="minorHAnsi"/>
          <w:highlight w:val="green"/>
        </w:rPr>
        <w:t>linked to the existence of creatures having that capacity</w:t>
      </w:r>
      <w:r w:rsidRPr="007D233B">
        <w:rPr>
          <w:rFonts w:asciiTheme="minorHAnsi" w:hAnsiTheme="minorHAnsi" w:cstheme="minorHAnsi"/>
          <w:sz w:val="16"/>
        </w:rPr>
        <w:t xml:space="preserve">. Therefore, </w:t>
      </w:r>
      <w:r w:rsidRPr="007D233B">
        <w:rPr>
          <w:rStyle w:val="StyleUnderline"/>
          <w:rFonts w:asciiTheme="minorHAnsi" w:hAnsiTheme="minorHAnsi" w:cstheme="minorHAnsi"/>
        </w:rPr>
        <w:t xml:space="preserve">the capacity for responsibility per se obligates its respective bearers to make existence possible for future bearers. </w:t>
      </w:r>
      <w:proofErr w:type="gramStart"/>
      <w:r w:rsidRPr="007D233B">
        <w:rPr>
          <w:rStyle w:val="StyleUnderline"/>
          <w:rFonts w:asciiTheme="minorHAnsi" w:hAnsiTheme="minorHAnsi" w:cstheme="minorHAnsi"/>
        </w:rPr>
        <w:t>In order to</w:t>
      </w:r>
      <w:proofErr w:type="gramEnd"/>
      <w:r w:rsidRPr="007D233B">
        <w:rPr>
          <w:rStyle w:val="StyleUnderline"/>
          <w:rFonts w:asciiTheme="minorHAnsi" w:hAnsiTheme="minorHAnsi" w:cstheme="minorHAnsi"/>
        </w:rPr>
        <w:t xml:space="preserve"> prevent responsibility from disappearing from the world</w:t>
      </w:r>
      <w:r w:rsidRPr="007D233B">
        <w:rPr>
          <w:rFonts w:asciiTheme="minorHAnsi" w:hAnsiTheme="minorHAnsi" w:cstheme="minorHAnsi"/>
          <w:sz w:val="16"/>
        </w:rPr>
        <w:t xml:space="preserve">—so speaks its </w:t>
      </w:r>
      <w:proofErr w:type="spellStart"/>
      <w:r w:rsidRPr="007D233B">
        <w:rPr>
          <w:rFonts w:asciiTheme="minorHAnsi" w:hAnsiTheme="minorHAnsi" w:cstheme="minorHAnsi"/>
          <w:sz w:val="16"/>
        </w:rPr>
        <w:t>imma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nent</w:t>
      </w:r>
      <w:proofErr w:type="spellEnd"/>
      <w:r w:rsidRPr="007D233B">
        <w:rPr>
          <w:rFonts w:asciiTheme="minorHAnsi" w:hAnsiTheme="minorHAnsi" w:cstheme="minorHAnsi"/>
          <w:sz w:val="16"/>
        </w:rPr>
        <w:t xml:space="preserve"> commandment [i.e., the imperative above]—</w:t>
      </w:r>
      <w:r w:rsidRPr="007D233B">
        <w:rPr>
          <w:rStyle w:val="StyleUnderline"/>
          <w:rFonts w:asciiTheme="minorHAnsi" w:hAnsiTheme="minorHAnsi" w:cstheme="minorHAnsi"/>
        </w:rPr>
        <w:t>there ought to be human beings in the future</w:t>
      </w:r>
      <w:r w:rsidRPr="007D233B">
        <w:rPr>
          <w:rFonts w:asciiTheme="minorHAnsi" w:hAnsiTheme="minorHAnsi" w:cstheme="minorHAnsi"/>
          <w:sz w:val="16"/>
        </w:rPr>
        <w:t>.94 But for what reason does the capacity for responsibility obligate humanity to continue existing? What does it matter if there is a moral order in the universe or not? Here Jonas suggested that “ought-to-be” of humanity—</w:t>
      </w:r>
      <w:r w:rsidR="00863B58" w:rsidRPr="007D233B">
        <w:rPr>
          <w:rFonts w:asciiTheme="minorHAnsi" w:hAnsiTheme="minorHAnsi" w:cstheme="minorHAnsi"/>
          <w:sz w:val="16"/>
        </w:rPr>
        <w:t>specifically</w:t>
      </w:r>
      <w:r w:rsidRPr="007D233B">
        <w:rPr>
          <w:rFonts w:asciiTheme="minorHAnsi" w:hAnsiTheme="minorHAnsi" w:cstheme="minorHAnsi"/>
          <w:sz w:val="16"/>
        </w:rPr>
        <w:t xml:space="preserve">, the idea of Man—simply is the case. “Groundless itself,” he wrote, brought about with all the opaque contingency of brute fact, </w:t>
      </w:r>
      <w:r w:rsidRPr="007D233B">
        <w:rPr>
          <w:rStyle w:val="StyleUnderline"/>
          <w:rFonts w:asciiTheme="minorHAnsi" w:hAnsiTheme="minorHAnsi" w:cstheme="minorHAnsi"/>
        </w:rPr>
        <w:t xml:space="preserve">the </w:t>
      </w:r>
      <w:proofErr w:type="spellStart"/>
      <w:r w:rsidRPr="007D233B">
        <w:rPr>
          <w:rStyle w:val="StyleUnderline"/>
          <w:rFonts w:asciiTheme="minorHAnsi" w:hAnsiTheme="minorHAnsi" w:cstheme="minorHAnsi"/>
        </w:rPr>
        <w:t>ontologi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cal</w:t>
      </w:r>
      <w:proofErr w:type="spellEnd"/>
      <w:r w:rsidRPr="007D233B">
        <w:rPr>
          <w:rStyle w:val="StyleUnderline"/>
          <w:rFonts w:asciiTheme="minorHAnsi" w:hAnsiTheme="minorHAnsi" w:cstheme="minorHAnsi"/>
        </w:rPr>
        <w:t xml:space="preserve"> imperative institutes on its own authority the primordial “cause in the world” to which mankind</w:t>
      </w:r>
      <w:r w:rsidRPr="007D233B">
        <w:rPr>
          <w:rFonts w:asciiTheme="minorHAnsi" w:hAnsiTheme="minorHAnsi" w:cstheme="minorHAnsi"/>
          <w:sz w:val="16"/>
        </w:rPr>
        <w:t xml:space="preserve"> once in existence, even if initially by blind chance, </w:t>
      </w:r>
      <w:r w:rsidRPr="007D233B">
        <w:rPr>
          <w:rStyle w:val="StyleUnderline"/>
          <w:rFonts w:asciiTheme="minorHAnsi" w:hAnsiTheme="minorHAnsi" w:cstheme="minorHAnsi"/>
        </w:rPr>
        <w:t>is</w:t>
      </w:r>
      <w:r w:rsidRPr="007D233B">
        <w:rPr>
          <w:rFonts w:asciiTheme="minorHAnsi" w:hAnsiTheme="minorHAnsi" w:cstheme="minorHAnsi"/>
          <w:sz w:val="16"/>
        </w:rPr>
        <w:t xml:space="preserve"> henceforth </w:t>
      </w:r>
      <w:r w:rsidRPr="007D233B">
        <w:rPr>
          <w:rStyle w:val="StyleUnderline"/>
          <w:rFonts w:asciiTheme="minorHAnsi" w:hAnsiTheme="minorHAnsi" w:cstheme="minorHAnsi"/>
        </w:rPr>
        <w:t>committed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is the </w:t>
      </w:r>
      <w:r w:rsidRPr="007D233B">
        <w:rPr>
          <w:rStyle w:val="Emphasis"/>
          <w:rFonts w:asciiTheme="minorHAnsi" w:hAnsiTheme="minorHAnsi" w:cstheme="minorHAnsi"/>
        </w:rPr>
        <w:t>prior cause of all causes</w:t>
      </w:r>
      <w:r w:rsidRPr="007D233B">
        <w:rPr>
          <w:rStyle w:val="StyleUnderline"/>
          <w:rFonts w:asciiTheme="minorHAnsi" w:hAnsiTheme="minorHAnsi" w:cstheme="minorHAnsi"/>
        </w:rPr>
        <w:t xml:space="preserve"> that can ever become the object of collective and even individual human responsibility</w:t>
      </w:r>
      <w:r w:rsidRPr="007D233B">
        <w:rPr>
          <w:rFonts w:asciiTheme="minorHAnsi" w:hAnsiTheme="minorHAnsi" w:cstheme="minorHAnsi"/>
          <w:sz w:val="16"/>
        </w:rPr>
        <w:t>.95 All arguments must begin somewhere, and this is where Jonas began his. One way to understand Jonas’ view, aspects of which are rather abstruse, comes from Lawrence Vogel, who edited Mortality and Morality and wrote the foreword to the 2001 edition of Jonas’ 1966 book The Phenomenon of Life. Vogel writes that while Jonas held that all living creatures are valuable as ends-in-themselves, that is, for their own sakes, he also maintained that “</w:t>
      </w:r>
      <w:r w:rsidRPr="007D233B">
        <w:rPr>
          <w:rStyle w:val="StyleUnderline"/>
          <w:rFonts w:asciiTheme="minorHAnsi" w:hAnsiTheme="minorHAnsi" w:cstheme="minorHAnsi"/>
        </w:rPr>
        <w:t>the moral worth of life only comes into being with the phenomenon of obligation, and obligation requires the evolution of a being capable of moral responsibility</w:t>
      </w:r>
      <w:r w:rsidRPr="007D233B">
        <w:rPr>
          <w:rFonts w:asciiTheme="minorHAnsi" w:hAnsiTheme="minorHAnsi" w:cstheme="minorHAnsi"/>
          <w:sz w:val="16"/>
        </w:rPr>
        <w:t xml:space="preserve">.” Hence, although one might think, as some radical environmentalists have (see below), that “we would do the greatest justice to the ecosystem as a whole by removing ourselves from it in an act of supreme impartiality so that other species might </w:t>
      </w:r>
      <w:proofErr w:type="spellStart"/>
      <w:r w:rsidRPr="007D233B">
        <w:rPr>
          <w:rFonts w:asciiTheme="minorHAnsi" w:hAnsiTheme="minorHAnsi" w:cstheme="minorHAnsi"/>
          <w:sz w:val="16"/>
        </w:rPr>
        <w:t>fourish</w:t>
      </w:r>
      <w:proofErr w:type="spellEnd"/>
      <w:r w:rsidRPr="007D233B">
        <w:rPr>
          <w:rFonts w:asciiTheme="minorHAnsi" w:hAnsiTheme="minorHAnsi" w:cstheme="minorHAnsi"/>
          <w:sz w:val="16"/>
        </w:rPr>
        <w:t xml:space="preserve">,” Jonas would forcefully respond that </w:t>
      </w:r>
      <w:r w:rsidRPr="007D233B">
        <w:rPr>
          <w:rStyle w:val="StyleUnderline"/>
          <w:rFonts w:asciiTheme="minorHAnsi" w:hAnsiTheme="minorHAnsi" w:cstheme="minorHAnsi"/>
          <w:highlight w:val="green"/>
        </w:rPr>
        <w:t>our “collective suicide would annihilate the phenomenon of justice and injustice alike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so </w:t>
      </w:r>
      <w:r w:rsidRPr="007D233B">
        <w:rPr>
          <w:rStyle w:val="StyleUnderline"/>
          <w:rFonts w:asciiTheme="minorHAnsi" w:hAnsiTheme="minorHAnsi" w:cstheme="minorHAnsi"/>
          <w:highlight w:val="green"/>
        </w:rPr>
        <w:t>deprive Being of the metaphysical and moral dimensions</w:t>
      </w:r>
      <w:r w:rsidRPr="007D233B">
        <w:rPr>
          <w:rStyle w:val="StyleUnderline"/>
          <w:rFonts w:asciiTheme="minorHAnsi" w:hAnsiTheme="minorHAnsi" w:cstheme="minorHAnsi"/>
        </w:rPr>
        <w:t xml:space="preserve"> it took so long to produce</w:t>
      </w:r>
      <w:r w:rsidRPr="007D233B">
        <w:rPr>
          <w:rFonts w:asciiTheme="minorHAnsi" w:hAnsiTheme="minorHAnsi" w:cstheme="minorHAnsi"/>
          <w:sz w:val="16"/>
        </w:rPr>
        <w:t>.” From this it follows that “</w:t>
      </w:r>
      <w:r w:rsidRPr="007D233B">
        <w:rPr>
          <w:rStyle w:val="StyleUnderline"/>
          <w:rFonts w:asciiTheme="minorHAnsi" w:hAnsiTheme="minorHAnsi" w:cstheme="minorHAnsi"/>
        </w:rPr>
        <w:t xml:space="preserve">our </w:t>
      </w:r>
      <w:r w:rsidR="00863B58" w:rsidRPr="007D233B">
        <w:rPr>
          <w:rStyle w:val="StyleUnderline"/>
          <w:rFonts w:asciiTheme="minorHAnsi" w:hAnsiTheme="minorHAnsi" w:cstheme="minorHAnsi"/>
        </w:rPr>
        <w:t>first</w:t>
      </w:r>
      <w:r w:rsidRPr="007D233B">
        <w:rPr>
          <w:rStyle w:val="StyleUnderline"/>
          <w:rFonts w:asciiTheme="minorHAnsi" w:hAnsiTheme="minorHAnsi" w:cstheme="minorHAnsi"/>
        </w:rPr>
        <w:t xml:space="preserve"> duty is to preserve the noble presence of moral responsibility in nature: of a being who is able to recognize the good-in-itself as such</w:t>
      </w:r>
      <w:r w:rsidRPr="007D233B">
        <w:rPr>
          <w:rFonts w:asciiTheme="minorHAnsi" w:hAnsiTheme="minorHAnsi" w:cstheme="minorHAnsi"/>
          <w:sz w:val="16"/>
        </w:rPr>
        <w:t xml:space="preserve">.96 Morris </w:t>
      </w:r>
      <w:r w:rsidR="00863B58" w:rsidRPr="007D233B">
        <w:rPr>
          <w:rFonts w:asciiTheme="minorHAnsi" w:hAnsiTheme="minorHAnsi" w:cstheme="minorHAnsi"/>
          <w:sz w:val="16"/>
        </w:rPr>
        <w:t>offers</w:t>
      </w:r>
      <w:r w:rsidRPr="007D233B">
        <w:rPr>
          <w:rFonts w:asciiTheme="minorHAnsi" w:hAnsiTheme="minorHAnsi" w:cstheme="minorHAnsi"/>
          <w:sz w:val="16"/>
        </w:rPr>
        <w:t xml:space="preserve"> a similar </w:t>
      </w:r>
      <w:proofErr w:type="spellStart"/>
      <w:r w:rsidRPr="007D233B">
        <w:rPr>
          <w:rFonts w:asciiTheme="minorHAnsi" w:hAnsiTheme="minorHAnsi" w:cstheme="minorHAnsi"/>
          <w:sz w:val="16"/>
        </w:rPr>
        <w:t>interpreta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writing that Jonas thought </w:t>
      </w:r>
      <w:r w:rsidRPr="007D233B">
        <w:rPr>
          <w:rStyle w:val="StyleUnderline"/>
          <w:rFonts w:asciiTheme="minorHAnsi" w:hAnsiTheme="minorHAnsi" w:cstheme="minorHAnsi"/>
          <w:highlight w:val="green"/>
        </w:rPr>
        <w:t>a world without an</w:t>
      </w:r>
      <w:r w:rsidRPr="007D233B">
        <w:rPr>
          <w:rStyle w:val="StyleUnderline"/>
          <w:rFonts w:asciiTheme="minorHAnsi" w:hAnsiTheme="minorHAnsi" w:cstheme="minorHAnsi"/>
        </w:rPr>
        <w:t xml:space="preserve"> intrinsically </w:t>
      </w:r>
      <w:r w:rsidRPr="007D233B">
        <w:rPr>
          <w:rStyle w:val="StyleUnderline"/>
          <w:rFonts w:asciiTheme="minorHAnsi" w:hAnsiTheme="minorHAnsi" w:cstheme="minorHAnsi"/>
          <w:highlight w:val="green"/>
        </w:rPr>
        <w:t>ethical being</w:t>
      </w:r>
      <w:r w:rsidRPr="007D233B">
        <w:rPr>
          <w:rStyle w:val="StyleUnderline"/>
          <w:rFonts w:asciiTheme="minorHAnsi" w:hAnsiTheme="minorHAnsi" w:cstheme="minorHAnsi"/>
        </w:rPr>
        <w:t xml:space="preserve"> existing in it would be a greatly diminished world, one that </w:t>
      </w:r>
      <w:r w:rsidRPr="007D233B">
        <w:rPr>
          <w:rStyle w:val="StyleUnderline"/>
          <w:rFonts w:asciiTheme="minorHAnsi" w:hAnsiTheme="minorHAnsi" w:cstheme="minorHAnsi"/>
          <w:highlight w:val="green"/>
        </w:rPr>
        <w:t>would lack both a witness to its unique goodness and beauty and a preserver and protector of the good</w:t>
      </w:r>
      <w:r w:rsidRPr="007D233B">
        <w:rPr>
          <w:rFonts w:asciiTheme="minorHAnsi" w:hAnsiTheme="minorHAnsi" w:cstheme="minorHAnsi"/>
          <w:sz w:val="16"/>
        </w:rPr>
        <w:t xml:space="preserve">. The presence of a wit- ness </w:t>
      </w:r>
      <w:proofErr w:type="gramStart"/>
      <w:r w:rsidR="00863B58" w:rsidRPr="007D233B">
        <w:rPr>
          <w:rFonts w:asciiTheme="minorHAnsi" w:hAnsiTheme="minorHAnsi" w:cstheme="minorHAnsi"/>
          <w:sz w:val="16"/>
        </w:rPr>
        <w:t>fulfill</w:t>
      </w:r>
      <w:proofErr w:type="gramEnd"/>
      <w:r w:rsidRPr="007D233B">
        <w:rPr>
          <w:rFonts w:asciiTheme="minorHAnsi" w:hAnsiTheme="minorHAnsi" w:cstheme="minorHAnsi"/>
          <w:sz w:val="16"/>
        </w:rPr>
        <w:t xml:space="preserve"> the good, because </w:t>
      </w:r>
      <w:r w:rsidRPr="007D233B">
        <w:rPr>
          <w:rStyle w:val="StyleUnderline"/>
          <w:rFonts w:asciiTheme="minorHAnsi" w:hAnsiTheme="minorHAnsi" w:cstheme="minorHAnsi"/>
          <w:highlight w:val="green"/>
        </w:rPr>
        <w:t>it is through the witness that the good receives itself</w:t>
      </w:r>
      <w:r w:rsidRPr="007D233B">
        <w:rPr>
          <w:rFonts w:asciiTheme="minorHAnsi" w:hAnsiTheme="minorHAnsi" w:cstheme="minorHAnsi"/>
          <w:sz w:val="16"/>
        </w:rPr>
        <w:t xml:space="preserve">. Thus, Jonas emphasizes the primacy of the human in his ethics of the future. He insists that </w:t>
      </w:r>
      <w:r w:rsidRPr="007D233B">
        <w:rPr>
          <w:rStyle w:val="StyleUnderline"/>
          <w:rFonts w:asciiTheme="minorHAnsi" w:hAnsiTheme="minorHAnsi" w:cstheme="minorHAnsi"/>
        </w:rPr>
        <w:t>the primary duty of an ethics of responsibility is to pre</w:t>
      </w:r>
      <w:proofErr w:type="gramStart"/>
      <w:r w:rsidRPr="007D233B">
        <w:rPr>
          <w:rStyle w:val="StyleUnderline"/>
          <w:rFonts w:asciiTheme="minorHAnsi" w:hAnsiTheme="minorHAnsi" w:cstheme="minorHAnsi"/>
        </w:rPr>
        <w:t>- serve</w:t>
      </w:r>
      <w:proofErr w:type="gramEnd"/>
      <w:r w:rsidRPr="007D233B">
        <w:rPr>
          <w:rStyle w:val="StyleUnderline"/>
          <w:rFonts w:asciiTheme="minorHAnsi" w:hAnsiTheme="minorHAnsi" w:cstheme="minorHAnsi"/>
        </w:rPr>
        <w:t xml:space="preserve"> the possibility for human beings to exist in the world</w:t>
      </w:r>
      <w:r w:rsidRPr="007D233B">
        <w:rPr>
          <w:rFonts w:asciiTheme="minorHAnsi" w:hAnsiTheme="minorHAnsi" w:cstheme="minorHAnsi"/>
          <w:sz w:val="16"/>
        </w:rPr>
        <w:t xml:space="preserve">—with the caveat that these human beings not be compromised </w:t>
      </w:r>
      <w:proofErr w:type="gramStart"/>
      <w:r w:rsidRPr="007D233B">
        <w:rPr>
          <w:rFonts w:asciiTheme="minorHAnsi" w:hAnsiTheme="minorHAnsi" w:cstheme="minorHAnsi"/>
          <w:sz w:val="16"/>
        </w:rPr>
        <w:t>in regard to</w:t>
      </w:r>
      <w:proofErr w:type="gramEnd"/>
      <w:r w:rsidRPr="007D233B">
        <w:rPr>
          <w:rFonts w:asciiTheme="minorHAnsi" w:hAnsiTheme="minorHAnsi" w:cstheme="minorHAnsi"/>
          <w:sz w:val="16"/>
        </w:rPr>
        <w:t xml:space="preserve"> their freedom, intel- </w:t>
      </w:r>
      <w:proofErr w:type="spellStart"/>
      <w:r w:rsidRPr="007D233B">
        <w:rPr>
          <w:rFonts w:asciiTheme="minorHAnsi" w:hAnsiTheme="minorHAnsi" w:cstheme="minorHAnsi"/>
          <w:sz w:val="16"/>
        </w:rPr>
        <w:t>ligence</w:t>
      </w:r>
      <w:proofErr w:type="spellEnd"/>
      <w:r w:rsidRPr="007D233B">
        <w:rPr>
          <w:rFonts w:asciiTheme="minorHAnsi" w:hAnsiTheme="minorHAnsi" w:cstheme="minorHAnsi"/>
          <w:sz w:val="16"/>
        </w:rPr>
        <w:t xml:space="preserve">, or capacity to care. Morris writes elsewhere that “for the objectively existing good that life is to have meaning requires the presence of a being who can recognize and respond to that good.”97 However one interprets Jonas’ view, the crux is that </w:t>
      </w:r>
      <w:r w:rsidRPr="007D233B">
        <w:rPr>
          <w:rStyle w:val="StyleUnderline"/>
          <w:rFonts w:asciiTheme="minorHAnsi" w:hAnsiTheme="minorHAnsi" w:cstheme="minorHAnsi"/>
        </w:rPr>
        <w:t xml:space="preserve">human beings have unique ontological and ethical capacities; these capacities give rise to the </w:t>
      </w:r>
      <w:proofErr w:type="spellStart"/>
      <w:r w:rsidRPr="007D233B">
        <w:rPr>
          <w:rStyle w:val="StyleUnderline"/>
          <w:rFonts w:asciiTheme="minorHAnsi" w:hAnsiTheme="minorHAnsi" w:cstheme="minorHAnsi"/>
        </w:rPr>
        <w:t>possibil</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ity</w:t>
      </w:r>
      <w:proofErr w:type="spellEnd"/>
      <w:r w:rsidRPr="007D233B">
        <w:rPr>
          <w:rStyle w:val="StyleUnderline"/>
          <w:rFonts w:asciiTheme="minorHAnsi" w:hAnsiTheme="minorHAnsi" w:cstheme="minorHAnsi"/>
        </w:rPr>
        <w:t xml:space="preserve"> of obligation; and without obligation there would be no moral order, which would yield a greatly impoverished or diminished state of the universe</w:t>
      </w:r>
      <w:r w:rsidRPr="007D233B">
        <w:rPr>
          <w:rFonts w:asciiTheme="minorHAnsi" w:hAnsiTheme="minorHAnsi" w:cstheme="minorHAnsi"/>
          <w:sz w:val="16"/>
        </w:rPr>
        <w:t xml:space="preserve">. This is the foundation of Jonas’ system of </w:t>
      </w:r>
      <w:proofErr w:type="gramStart"/>
      <w:r w:rsidRPr="007D233B">
        <w:rPr>
          <w:rFonts w:asciiTheme="minorHAnsi" w:hAnsiTheme="minorHAnsi" w:cstheme="minorHAnsi"/>
          <w:sz w:val="16"/>
        </w:rPr>
        <w:t>ethics—a</w:t>
      </w:r>
      <w:proofErr w:type="gramEnd"/>
      <w:r w:rsidRPr="007D233B">
        <w:rPr>
          <w:rFonts w:asciiTheme="minorHAnsi" w:hAnsiTheme="minorHAnsi" w:cstheme="minorHAnsi"/>
          <w:sz w:val="16"/>
        </w:rPr>
        <w:t xml:space="preserve"> distinctively secular ethics crafted </w:t>
      </w:r>
      <w:proofErr w:type="spellStart"/>
      <w:r w:rsidRPr="007D233B">
        <w:rPr>
          <w:rFonts w:asciiTheme="minorHAnsi" w:hAnsiTheme="minorHAnsi" w:cstheme="minorHAnsi"/>
          <w:sz w:val="16"/>
        </w:rPr>
        <w:t>specif</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cally</w:t>
      </w:r>
      <w:proofErr w:type="spellEnd"/>
      <w:r w:rsidRPr="007D233B">
        <w:rPr>
          <w:rFonts w:asciiTheme="minorHAnsi" w:hAnsiTheme="minorHAnsi" w:cstheme="minorHAnsi"/>
          <w:sz w:val="16"/>
        </w:rPr>
        <w:t xml:space="preserve"> for our new condition of radically augmented powers to act. Dead or Red? </w:t>
      </w:r>
    </w:p>
    <w:p w14:paraId="17F3EEEF" w14:textId="7777777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Spark</w:t>
      </w:r>
    </w:p>
    <w:p w14:paraId="042213B4"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Intentional nuclear war is an existential risk and causes mass suffering both from the nuclear war, and condemning billions to die without tech</w:t>
      </w:r>
    </w:p>
    <w:p w14:paraId="2A5AA1CE"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https://www.routledge.com/Human-Extinction-A-History-of-the-Science-and-Ethics-of-Annihilation/Torres/p/book/9781032159089]/Kankee</w:t>
      </w:r>
    </w:p>
    <w:p w14:paraId="71FE2543"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Joy’s article ignited a vigorous, widespread, and at times quite heated debate about the risks facing us in the coming decades and how we should respond to them. This was consistent with one of his explicit aims for the article: to </w:t>
      </w:r>
      <w:proofErr w:type="spellStart"/>
      <w:r w:rsidRPr="007D233B">
        <w:rPr>
          <w:rFonts w:asciiTheme="minorHAnsi" w:hAnsiTheme="minorHAnsi" w:cstheme="minorHAnsi"/>
          <w:sz w:val="16"/>
        </w:rPr>
        <w:t>stimu</w:t>
      </w:r>
      <w:proofErr w:type="spellEnd"/>
      <w:r w:rsidRPr="007D233B">
        <w:rPr>
          <w:rFonts w:asciiTheme="minorHAnsi" w:hAnsiTheme="minorHAnsi" w:cstheme="minorHAnsi"/>
          <w:sz w:val="16"/>
        </w:rPr>
        <w:t xml:space="preserve">- late a public discussion about the pros and cons, </w:t>
      </w:r>
      <w:proofErr w:type="gramStart"/>
      <w:r w:rsidRPr="007D233B">
        <w:rPr>
          <w:rFonts w:asciiTheme="minorHAnsi" w:hAnsiTheme="minorHAnsi" w:cstheme="minorHAnsi"/>
          <w:sz w:val="16"/>
        </w:rPr>
        <w:t>promise</w:t>
      </w:r>
      <w:proofErr w:type="gramEnd"/>
      <w:r w:rsidRPr="007D233B">
        <w:rPr>
          <w:rFonts w:asciiTheme="minorHAnsi" w:hAnsiTheme="minorHAnsi" w:cstheme="minorHAnsi"/>
          <w:sz w:val="16"/>
        </w:rPr>
        <w:t xml:space="preserve"> and </w:t>
      </w:r>
      <w:proofErr w:type="gramStart"/>
      <w:r w:rsidRPr="007D233B">
        <w:rPr>
          <w:rFonts w:asciiTheme="minorHAnsi" w:hAnsiTheme="minorHAnsi" w:cstheme="minorHAnsi"/>
          <w:sz w:val="16"/>
        </w:rPr>
        <w:t>peril</w:t>
      </w:r>
      <w:proofErr w:type="gramEnd"/>
      <w:r w:rsidRPr="007D233B">
        <w:rPr>
          <w:rFonts w:asciiTheme="minorHAnsi" w:hAnsiTheme="minorHAnsi" w:cstheme="minorHAnsi"/>
          <w:sz w:val="16"/>
        </w:rPr>
        <w:t xml:space="preserve">, of advanced twenty-first-century technologies. 83 As he told a Washington Post reporter shortly after his article was published, it was “meant to be reminiscent of Albert Ein- stein’s famous 1939 letter to President Franklin Delano Roosevelt alerting him to the possibility of an atomic bomb,” a reference to the Einstein–Szilard letter, although the target audience wasn’t just government leaders but the public more generally. 84 However, of note is that most of Joy’s critics, including transhumanists with techno-utopian visions of the future, did not dispute his account of the risks or diagnosis of its underlying causes. For example, in mentioning Leslie’s probability estimate of extinction based on his comprehensive survey of risks, Joy notes that </w:t>
      </w:r>
      <w:r w:rsidRPr="007D233B">
        <w:rPr>
          <w:rStyle w:val="StyleUnderline"/>
          <w:rFonts w:asciiTheme="minorHAnsi" w:hAnsiTheme="minorHAnsi" w:cstheme="minorHAnsi"/>
        </w:rPr>
        <w:t>Kurzweil</w:t>
      </w:r>
      <w:r w:rsidRPr="007D233B">
        <w:rPr>
          <w:rFonts w:asciiTheme="minorHAnsi" w:hAnsiTheme="minorHAnsi" w:cstheme="minorHAnsi"/>
          <w:sz w:val="16"/>
        </w:rPr>
        <w:t xml:space="preserve">, who became the most prominent </w:t>
      </w:r>
      <w:proofErr w:type="spellStart"/>
      <w:r w:rsidRPr="007D233B">
        <w:rPr>
          <w:rFonts w:asciiTheme="minorHAnsi" w:hAnsiTheme="minorHAnsi" w:cstheme="minorHAnsi"/>
          <w:sz w:val="16"/>
        </w:rPr>
        <w:t>singularitarian</w:t>
      </w:r>
      <w:proofErr w:type="spellEnd"/>
      <w:r w:rsidRPr="007D233B">
        <w:rPr>
          <w:rFonts w:asciiTheme="minorHAnsi" w:hAnsiTheme="minorHAnsi" w:cstheme="minorHAnsi"/>
          <w:sz w:val="16"/>
        </w:rPr>
        <w:t xml:space="preserve"> in the early 2000s and was well known for his exuberant techno-optimism, thinks the probability could be significantly higher. In the epilogue of his 1999 book about the impending merger of humans and machines, Kurzweil </w:t>
      </w:r>
      <w:r w:rsidRPr="007D233B">
        <w:rPr>
          <w:rStyle w:val="StyleUnderline"/>
          <w:rFonts w:asciiTheme="minorHAnsi" w:hAnsiTheme="minorHAnsi" w:cstheme="minorHAnsi"/>
        </w:rPr>
        <w:t xml:space="preserve">wrote that </w:t>
      </w:r>
      <w:r w:rsidRPr="007D233B">
        <w:rPr>
          <w:rStyle w:val="StyleUnderline"/>
          <w:rFonts w:asciiTheme="minorHAnsi" w:hAnsiTheme="minorHAnsi" w:cstheme="minorHAnsi"/>
          <w:highlight w:val="green"/>
        </w:rPr>
        <w:t>the only way</w:t>
      </w:r>
      <w:r w:rsidRPr="007D233B">
        <w:rPr>
          <w:rStyle w:val="StyleUnderline"/>
          <w:rFonts w:asciiTheme="minorHAnsi" w:hAnsiTheme="minorHAnsi" w:cstheme="minorHAnsi"/>
        </w:rPr>
        <w:t xml:space="preserve"> the Law of </w:t>
      </w:r>
      <w:r w:rsidRPr="007D233B">
        <w:rPr>
          <w:rStyle w:val="StyleUnderline"/>
          <w:rFonts w:asciiTheme="minorHAnsi" w:hAnsiTheme="minorHAnsi" w:cstheme="minorHAnsi"/>
          <w:highlight w:val="green"/>
        </w:rPr>
        <w:t>Accelerating Returns could stop is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if</w:t>
      </w:r>
      <w:r w:rsidRPr="007D233B">
        <w:rPr>
          <w:rStyle w:val="StyleUnderline"/>
          <w:rFonts w:asciiTheme="minorHAnsi" w:hAnsiTheme="minorHAnsi" w:cstheme="minorHAnsi"/>
        </w:rPr>
        <w:t xml:space="preserve"> the “entire </w:t>
      </w:r>
      <w:r w:rsidRPr="007D233B">
        <w:rPr>
          <w:rStyle w:val="StyleUnderline"/>
          <w:rFonts w:asciiTheme="minorHAnsi" w:hAnsiTheme="minorHAnsi" w:cstheme="minorHAnsi"/>
          <w:highlight w:val="green"/>
        </w:rPr>
        <w:t>evolution</w:t>
      </w:r>
      <w:r w:rsidRPr="007D233B">
        <w:rPr>
          <w:rStyle w:val="StyleUnderline"/>
          <w:rFonts w:asciiTheme="minorHAnsi" w:hAnsiTheme="minorHAnsi" w:cstheme="minorHAnsi"/>
        </w:rPr>
        <w:t xml:space="preserve">ary process” of which we are a part </w:t>
      </w:r>
      <w:r w:rsidRPr="007D233B">
        <w:rPr>
          <w:rStyle w:val="StyleUnderline"/>
          <w:rFonts w:asciiTheme="minorHAnsi" w:hAnsiTheme="minorHAnsi" w:cstheme="minorHAnsi"/>
          <w:highlight w:val="green"/>
        </w:rPr>
        <w:t>were destroyed</w:t>
      </w:r>
      <w:r w:rsidRPr="007D233B">
        <w:rPr>
          <w:rFonts w:asciiTheme="minorHAnsi" w:hAnsiTheme="minorHAnsi" w:cstheme="minorHAnsi"/>
          <w:sz w:val="16"/>
        </w:rPr>
        <w:t xml:space="preserve">. In his words: How likely are these dangers? My own view is that a planet approaching its pivotal century of computational growth—as the Earth is today—has a better than even chance of making it through. But then I have always been accused of being an optimist.85 A less than 50 percent chance of extinction this century is more than nine times higher than a 30 percent chance of extinction in the next five centuries (Leslie’s estimate). Similarly, in his seminal 2002 article on “existential risks,” discussed more in a moment, Bostrom—arguably the most influential transhumanist of the century so far—concluded that the balance of evidence is such that it would appear unreasonable not to assign a substantial probability to the hypothesis that an existential disaster will do us in. My subjective opinion is that setting this probability lower than 25% would be misguided, and the best estimate may be considerably higher.86 Three years later, during a TED conference presentation, Bostrom contended that the “probability that humankind will fail to survive the twenty-first century [is] not less than 20 percent.”87 Opposing Joy Instead, the main point of disagreement concerned how we should respond to the growing threat of advanced technologies. </w:t>
      </w:r>
      <w:r w:rsidRPr="007D233B">
        <w:rPr>
          <w:rStyle w:val="StyleUnderline"/>
          <w:rFonts w:asciiTheme="minorHAnsi" w:hAnsiTheme="minorHAnsi" w:cstheme="minorHAnsi"/>
        </w:rPr>
        <w:t xml:space="preserve">There are two </w:t>
      </w:r>
      <w:r w:rsidRPr="007D233B">
        <w:rPr>
          <w:rFonts w:asciiTheme="minorHAnsi" w:hAnsiTheme="minorHAnsi" w:cstheme="minorHAnsi"/>
          <w:sz w:val="16"/>
        </w:rPr>
        <w:t>primary</w:t>
      </w:r>
      <w:r w:rsidRPr="007D233B">
        <w:rPr>
          <w:rStyle w:val="StyleUnderline"/>
          <w:rFonts w:asciiTheme="minorHAnsi" w:hAnsiTheme="minorHAnsi" w:cstheme="minorHAnsi"/>
        </w:rPr>
        <w:t xml:space="preserve"> options</w:t>
      </w:r>
      <w:r w:rsidRPr="007D233B">
        <w:rPr>
          <w:rFonts w:asciiTheme="minorHAnsi" w:hAnsiTheme="minorHAnsi" w:cstheme="minorHAnsi"/>
          <w:sz w:val="16"/>
        </w:rPr>
        <w:t xml:space="preserve">: the first is to </w:t>
      </w:r>
      <w:r w:rsidRPr="007D233B">
        <w:rPr>
          <w:rStyle w:val="StyleUnderline"/>
          <w:rFonts w:asciiTheme="minorHAnsi" w:hAnsiTheme="minorHAnsi" w:cstheme="minorHAnsi"/>
        </w:rPr>
        <w:t xml:space="preserve">abandon the technoscientific enterprise </w:t>
      </w:r>
      <w:r w:rsidRPr="007D233B">
        <w:rPr>
          <w:rFonts w:asciiTheme="minorHAnsi" w:hAnsiTheme="minorHAnsi" w:cstheme="minorHAnsi"/>
          <w:sz w:val="16"/>
        </w:rPr>
        <w:t xml:space="preserve">in one form or another. This was Kaczynski’s proposal: we must forego the dehumanizing and danger- </w:t>
      </w:r>
      <w:proofErr w:type="spellStart"/>
      <w:r w:rsidRPr="007D233B">
        <w:rPr>
          <w:rFonts w:asciiTheme="minorHAnsi" w:hAnsiTheme="minorHAnsi" w:cstheme="minorHAnsi"/>
          <w:sz w:val="16"/>
        </w:rPr>
        <w:t>ous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megatechnics</w:t>
      </w:r>
      <w:proofErr w:type="spellEnd"/>
      <w:r w:rsidRPr="007D233B">
        <w:rPr>
          <w:rFonts w:asciiTheme="minorHAnsi" w:hAnsiTheme="minorHAnsi" w:cstheme="minorHAnsi"/>
          <w:sz w:val="16"/>
        </w:rPr>
        <w:t xml:space="preserve"> of industrial society in favor of what he called “small-scale technologies,” that is, those “that can be used by small-scale communities with- out outside assistance.” 88 Joy was sympathetic with this idea, and indeed the aforementioned Washington Post article reported that “</w:t>
      </w:r>
      <w:r w:rsidRPr="007D233B">
        <w:rPr>
          <w:rStyle w:val="StyleUnderline"/>
          <w:rFonts w:asciiTheme="minorHAnsi" w:hAnsiTheme="minorHAnsi" w:cstheme="minorHAnsi"/>
        </w:rPr>
        <w:t>Joy</w:t>
      </w:r>
      <w:r w:rsidRPr="007D233B">
        <w:rPr>
          <w:rFonts w:asciiTheme="minorHAnsi" w:hAnsiTheme="minorHAnsi" w:cstheme="minorHAnsi"/>
          <w:sz w:val="16"/>
        </w:rPr>
        <w:t xml:space="preserve"> says he </w:t>
      </w:r>
      <w:r w:rsidRPr="007D233B">
        <w:rPr>
          <w:rStyle w:val="StyleUnderline"/>
          <w:rFonts w:asciiTheme="minorHAnsi" w:hAnsiTheme="minorHAnsi" w:cstheme="minorHAnsi"/>
        </w:rPr>
        <w:t xml:space="preserve">finds himself </w:t>
      </w:r>
      <w:r w:rsidRPr="007D233B">
        <w:rPr>
          <w:rFonts w:asciiTheme="minorHAnsi" w:hAnsiTheme="minorHAnsi" w:cstheme="minorHAnsi"/>
          <w:sz w:val="16"/>
        </w:rPr>
        <w:t xml:space="preserve">essentially </w:t>
      </w:r>
      <w:r w:rsidRPr="007D233B">
        <w:rPr>
          <w:rStyle w:val="StyleUnderline"/>
          <w:rFonts w:asciiTheme="minorHAnsi" w:hAnsiTheme="minorHAnsi" w:cstheme="minorHAnsi"/>
        </w:rPr>
        <w:t>agreeing</w:t>
      </w:r>
      <w:r w:rsidRPr="007D233B">
        <w:rPr>
          <w:rFonts w:asciiTheme="minorHAnsi" w:hAnsiTheme="minorHAnsi" w:cstheme="minorHAnsi"/>
          <w:sz w:val="16"/>
        </w:rPr>
        <w:t xml:space="preserve">, to his horror, </w:t>
      </w:r>
      <w:r w:rsidRPr="007D233B">
        <w:rPr>
          <w:rStyle w:val="StyleUnderline"/>
          <w:rFonts w:asciiTheme="minorHAnsi" w:hAnsiTheme="minorHAnsi" w:cstheme="minorHAnsi"/>
        </w:rPr>
        <w:t>with</w:t>
      </w:r>
      <w:r w:rsidRPr="007D233B">
        <w:rPr>
          <w:rFonts w:asciiTheme="minorHAnsi" w:hAnsiTheme="minorHAnsi" w:cstheme="minorHAnsi"/>
          <w:sz w:val="16"/>
        </w:rPr>
        <w:t xml:space="preserve"> a core argument of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rPr>
        <w:t>Unabomber</w:t>
      </w:r>
      <w:r w:rsidRPr="007D233B">
        <w:rPr>
          <w:rFonts w:asciiTheme="minorHAnsi" w:hAnsiTheme="minorHAnsi" w:cstheme="minorHAnsi"/>
          <w:sz w:val="16"/>
        </w:rPr>
        <w:t xml:space="preserve">— that advanced technology poses a threat to the human species.” 89 Hence, Joy argued that </w:t>
      </w:r>
      <w:r w:rsidRPr="007D233B">
        <w:rPr>
          <w:rFonts w:asciiTheme="minorHAnsi" w:hAnsiTheme="minorHAnsi" w:cstheme="minorHAnsi"/>
          <w:sz w:val="16"/>
          <w:szCs w:val="16"/>
        </w:rPr>
        <w:t xml:space="preserve">we should impose moratoriums on entire domains of scientific and technological R&amp;D, that although “information wants to be free,” as Stewart Brand famously declared in 1984, and “all men by nature desire to know,” as Aristotle claimed in his Metaphysics, humanity must attempt to “limit develop- </w:t>
      </w:r>
      <w:proofErr w:type="spellStart"/>
      <w:r w:rsidRPr="007D233B">
        <w:rPr>
          <w:rFonts w:asciiTheme="minorHAnsi" w:hAnsiTheme="minorHAnsi" w:cstheme="minorHAnsi"/>
          <w:sz w:val="16"/>
          <w:szCs w:val="16"/>
        </w:rPr>
        <w:t>ment</w:t>
      </w:r>
      <w:proofErr w:type="spellEnd"/>
      <w:r w:rsidRPr="007D233B">
        <w:rPr>
          <w:rFonts w:asciiTheme="minorHAnsi" w:hAnsiTheme="minorHAnsi" w:cstheme="minorHAnsi"/>
          <w:sz w:val="16"/>
          <w:szCs w:val="16"/>
        </w:rPr>
        <w:t xml:space="preserve"> of the technologies that are too dangerous, by limiting our pursuit of certain kinds of knowledge.” Doing this will pose significant social and political challenges, but Joy noted that “the unilateral US abandonment, without pre- conditions, of the development of biological weapons” (at least for “offensive” purposes) in the twentieth century offers “a shining example of relinquishment” </w:t>
      </w:r>
      <w:proofErr w:type="gramStart"/>
      <w:r w:rsidRPr="007D233B">
        <w:rPr>
          <w:rFonts w:asciiTheme="minorHAnsi" w:hAnsiTheme="minorHAnsi" w:cstheme="minorHAnsi"/>
          <w:sz w:val="16"/>
          <w:szCs w:val="16"/>
        </w:rPr>
        <w:t>actually working</w:t>
      </w:r>
      <w:proofErr w:type="gramEnd"/>
      <w:r w:rsidRPr="007D233B">
        <w:rPr>
          <w:rFonts w:asciiTheme="minorHAnsi" w:hAnsiTheme="minorHAnsi" w:cstheme="minorHAnsi"/>
          <w:sz w:val="16"/>
          <w:szCs w:val="16"/>
        </w:rPr>
        <w:t xml:space="preserve">. 90 However, many critics vociferously responded to Joy that “broad” relinquish- </w:t>
      </w:r>
      <w:proofErr w:type="spellStart"/>
      <w:r w:rsidRPr="007D233B">
        <w:rPr>
          <w:rFonts w:asciiTheme="minorHAnsi" w:hAnsiTheme="minorHAnsi" w:cstheme="minorHAnsi"/>
          <w:sz w:val="16"/>
          <w:szCs w:val="16"/>
        </w:rPr>
        <w:t>ment</w:t>
      </w:r>
      <w:proofErr w:type="spellEnd"/>
      <w:r w:rsidRPr="007D233B">
        <w:rPr>
          <w:rFonts w:asciiTheme="minorHAnsi" w:hAnsiTheme="minorHAnsi" w:cstheme="minorHAnsi"/>
          <w:sz w:val="16"/>
          <w:szCs w:val="16"/>
        </w:rPr>
        <w:t xml:space="preserve">—as it was labeled, in contrast to the “fine-grained” relinquishment endorsed by Kurzweil—is ultimately impractical. The development of advanced </w:t>
      </w:r>
      <w:proofErr w:type="spellStart"/>
      <w:r w:rsidRPr="007D233B">
        <w:rPr>
          <w:rFonts w:asciiTheme="minorHAnsi" w:hAnsiTheme="minorHAnsi" w:cstheme="minorHAnsi"/>
          <w:sz w:val="16"/>
          <w:szCs w:val="16"/>
        </w:rPr>
        <w:t>technolo</w:t>
      </w:r>
      <w:proofErr w:type="spellEnd"/>
      <w:r w:rsidRPr="007D233B">
        <w:rPr>
          <w:rFonts w:asciiTheme="minorHAnsi" w:hAnsiTheme="minorHAnsi" w:cstheme="minorHAnsi"/>
          <w:sz w:val="16"/>
          <w:szCs w:val="16"/>
        </w:rPr>
        <w:t xml:space="preserve">- </w:t>
      </w:r>
      <w:proofErr w:type="spellStart"/>
      <w:r w:rsidRPr="007D233B">
        <w:rPr>
          <w:rFonts w:asciiTheme="minorHAnsi" w:hAnsiTheme="minorHAnsi" w:cstheme="minorHAnsi"/>
          <w:sz w:val="16"/>
          <w:szCs w:val="16"/>
        </w:rPr>
        <w:t>gies</w:t>
      </w:r>
      <w:proofErr w:type="spellEnd"/>
      <w:r w:rsidRPr="007D233B">
        <w:rPr>
          <w:rFonts w:asciiTheme="minorHAnsi" w:hAnsiTheme="minorHAnsi" w:cstheme="minorHAnsi"/>
          <w:sz w:val="16"/>
          <w:szCs w:val="16"/>
        </w:rPr>
        <w:t xml:space="preserve"> is inexorable; technology is a juggernaut that simply cannot be brought to a stop, aside from scenarios in which we go extinct or civilization collapses. This idea had been discussed for decades, often using the vocabulary of “technological determinism” and “autonomous technology,” although Bostrom formalized the basic insight with his Technological Completion Conjecture, which states that “if scientific and technological development efforts do not effectively cease</w:t>
      </w:r>
      <w:r w:rsidRPr="007D233B">
        <w:rPr>
          <w:rFonts w:asciiTheme="minorHAnsi" w:hAnsiTheme="minorHAnsi" w:cstheme="minorHAnsi"/>
          <w:sz w:val="16"/>
        </w:rPr>
        <w:t xml:space="preserve">, then all important basic capabilities that could be obtained through some possible tech- </w:t>
      </w:r>
      <w:proofErr w:type="spellStart"/>
      <w:r w:rsidRPr="007D233B">
        <w:rPr>
          <w:rFonts w:asciiTheme="minorHAnsi" w:hAnsiTheme="minorHAnsi" w:cstheme="minorHAnsi"/>
          <w:sz w:val="16"/>
        </w:rPr>
        <w:t>nology</w:t>
      </w:r>
      <w:proofErr w:type="spellEnd"/>
      <w:r w:rsidRPr="007D233B">
        <w:rPr>
          <w:rFonts w:asciiTheme="minorHAnsi" w:hAnsiTheme="minorHAnsi" w:cstheme="minorHAnsi"/>
          <w:sz w:val="16"/>
        </w:rPr>
        <w:t xml:space="preserve"> will be obtained.”91 Hence, if “can” implies “will,” then banning research in particular areas would only force it underground, thus making it even more dangerous than it otherwise would be.92 As the Extropian Max More argued in an 2001 article, I believe that partial relinquishment will frighteningly increase the chances of disaster by disarming the responsible while leaving powerful abilities in the hands of those full of hatred, resentment, and authoritarian ambition. . . . I can only hope that Bill Joy never becomes a successful Neville Chamberlain of 21st century technologies. 93 No matter how many people decide not to pursue a certain technology, someone somewhere will find a way, an argument that remains influential today. Some critics of Joy also argued that it would be unethical to cease developing these technologies given their enormous potential to radically ameliorate human life. This point could be articulated in “weaker” and “stronger” forms. With respect to the former, allow me to quote More at length: </w:t>
      </w:r>
      <w:r w:rsidRPr="007D233B">
        <w:rPr>
          <w:rStyle w:val="StyleUnderline"/>
          <w:rFonts w:asciiTheme="minorHAnsi" w:hAnsiTheme="minorHAnsi" w:cstheme="minorHAnsi"/>
        </w:rPr>
        <w:t>Billions of people continue to suffer illness, damage, starvation, and</w:t>
      </w:r>
      <w:r w:rsidRPr="007D233B">
        <w:rPr>
          <w:rFonts w:asciiTheme="minorHAnsi" w:hAnsiTheme="minorHAnsi" w:cstheme="minorHAnsi"/>
          <w:sz w:val="16"/>
        </w:rPr>
        <w:t xml:space="preserve"> all the plethora of </w:t>
      </w:r>
      <w:r w:rsidRPr="007D233B">
        <w:rPr>
          <w:rStyle w:val="StyleUnderline"/>
          <w:rFonts w:asciiTheme="minorHAnsi" w:hAnsiTheme="minorHAnsi" w:cstheme="minorHAnsi"/>
        </w:rPr>
        <w:t>woes</w:t>
      </w:r>
      <w:r w:rsidRPr="007D233B">
        <w:rPr>
          <w:rFonts w:asciiTheme="minorHAnsi" w:hAnsiTheme="minorHAnsi" w:cstheme="minorHAnsi"/>
          <w:sz w:val="16"/>
        </w:rPr>
        <w:t xml:space="preserve"> humanity has had to endure through the ages. The </w:t>
      </w:r>
      <w:proofErr w:type="spellStart"/>
      <w:proofErr w:type="gramStart"/>
      <w:r w:rsidRPr="007D233B">
        <w:rPr>
          <w:rFonts w:asciiTheme="minorHAnsi" w:hAnsiTheme="minorHAnsi" w:cstheme="minorHAnsi"/>
          <w:sz w:val="16"/>
        </w:rPr>
        <w:t>emerg</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proofErr w:type="gramEnd"/>
      <w:r w:rsidRPr="007D233B">
        <w:rPr>
          <w:rFonts w:asciiTheme="minorHAnsi" w:hAnsiTheme="minorHAnsi" w:cstheme="minorHAnsi"/>
          <w:sz w:val="16"/>
        </w:rPr>
        <w:t xml:space="preserve"> technologies </w:t>
      </w:r>
      <w:r w:rsidRPr="007D233B">
        <w:rPr>
          <w:rStyle w:val="StyleUnderline"/>
          <w:rFonts w:asciiTheme="minorHAnsi" w:hAnsiTheme="minorHAnsi" w:cstheme="minorHAnsi"/>
        </w:rPr>
        <w:t>of genetic engineering, molecular nanotechnology, and bio- logical-</w:t>
      </w:r>
      <w:r w:rsidRPr="007D233B">
        <w:rPr>
          <w:rStyle w:val="StyleUnderline"/>
          <w:rFonts w:asciiTheme="minorHAnsi" w:hAnsiTheme="minorHAnsi" w:cstheme="minorHAnsi"/>
        </w:rPr>
        <w:lastRenderedPageBreak/>
        <w:t>technological interfaces offer solutions</w:t>
      </w:r>
      <w:r w:rsidRPr="007D233B">
        <w:rPr>
          <w:rFonts w:asciiTheme="minorHAnsi" w:hAnsiTheme="minorHAnsi" w:cstheme="minorHAnsi"/>
          <w:sz w:val="16"/>
        </w:rPr>
        <w:t xml:space="preserve"> to these problems. Jo</w:t>
      </w:r>
      <w:r w:rsidRPr="007D233B">
        <w:rPr>
          <w:rStyle w:val="StyleUnderline"/>
          <w:rFonts w:asciiTheme="minorHAnsi" w:hAnsiTheme="minorHAnsi" w:cstheme="minorHAnsi"/>
        </w:rPr>
        <w:t xml:space="preserve">y would stop progress in robotics, artificial intelligence, and related fields. Too bad for those now regaining hearing and sight thanks to implants. </w:t>
      </w:r>
      <w:r w:rsidRPr="007D233B">
        <w:rPr>
          <w:rStyle w:val="StyleUnderline"/>
          <w:rFonts w:asciiTheme="minorHAnsi" w:hAnsiTheme="minorHAnsi" w:cstheme="minorHAnsi"/>
          <w:highlight w:val="green"/>
        </w:rPr>
        <w:t>Too bad for the billions who will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continue to die of </w:t>
      </w:r>
      <w:r w:rsidRPr="007D233B">
        <w:rPr>
          <w:rStyle w:val="StyleUnderline"/>
          <w:rFonts w:asciiTheme="minorHAnsi" w:hAnsiTheme="minorHAnsi" w:cstheme="minorHAnsi"/>
        </w:rPr>
        <w:t xml:space="preserve">numerous </w:t>
      </w:r>
      <w:r w:rsidRPr="007D233B">
        <w:rPr>
          <w:rStyle w:val="StyleUnderline"/>
          <w:rFonts w:asciiTheme="minorHAnsi" w:hAnsiTheme="minorHAnsi" w:cstheme="minorHAnsi"/>
          <w:highlight w:val="green"/>
        </w:rPr>
        <w:t>diseases</w:t>
      </w:r>
      <w:r w:rsidRPr="007D233B">
        <w:rPr>
          <w:rFonts w:asciiTheme="minorHAnsi" w:hAnsiTheme="minorHAnsi" w:cstheme="minorHAnsi"/>
          <w:sz w:val="16"/>
        </w:rPr>
        <w:t xml:space="preserve"> that could be </w:t>
      </w:r>
      <w:proofErr w:type="gramStart"/>
      <w:r w:rsidRPr="007D233B">
        <w:rPr>
          <w:rFonts w:asciiTheme="minorHAnsi" w:hAnsiTheme="minorHAnsi" w:cstheme="minorHAnsi"/>
          <w:sz w:val="16"/>
        </w:rPr>
        <w:t>dis- patched</w:t>
      </w:r>
      <w:proofErr w:type="gramEnd"/>
      <w:r w:rsidRPr="007D233B">
        <w:rPr>
          <w:rFonts w:asciiTheme="minorHAnsi" w:hAnsiTheme="minorHAnsi" w:cstheme="minorHAnsi"/>
          <w:sz w:val="16"/>
        </w:rPr>
        <w:t xml:space="preserve"> through genetic and nanotechnological solutions. </w:t>
      </w:r>
      <w:r w:rsidRPr="007D233B">
        <w:rPr>
          <w:rStyle w:val="StyleUnderline"/>
          <w:rFonts w:asciiTheme="minorHAnsi" w:hAnsiTheme="minorHAnsi" w:cstheme="minorHAnsi"/>
          <w:highlight w:val="green"/>
        </w:rPr>
        <w:t xml:space="preserve">I cannot reconcile the deliberate indulgence of </w:t>
      </w:r>
      <w:r w:rsidRPr="007D233B">
        <w:rPr>
          <w:rStyle w:val="StyleUnderline"/>
          <w:rFonts w:asciiTheme="minorHAnsi" w:hAnsiTheme="minorHAnsi" w:cstheme="minorHAnsi"/>
        </w:rPr>
        <w:t xml:space="preserve">continued </w:t>
      </w:r>
      <w:r w:rsidRPr="007D233B">
        <w:rPr>
          <w:rStyle w:val="StyleUnderline"/>
          <w:rFonts w:asciiTheme="minorHAnsi" w:hAnsiTheme="minorHAnsi" w:cstheme="minorHAnsi"/>
          <w:highlight w:val="green"/>
        </w:rPr>
        <w:t>suffering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any</w:t>
      </w:r>
      <w:r w:rsidRPr="007D233B">
        <w:rPr>
          <w:rStyle w:val="StyleUnderline"/>
          <w:rFonts w:asciiTheme="minorHAnsi" w:hAnsiTheme="minorHAnsi" w:cstheme="minorHAnsi"/>
        </w:rPr>
        <w:t xml:space="preserve"> plausible </w:t>
      </w:r>
      <w:r w:rsidRPr="007D233B">
        <w:rPr>
          <w:rStyle w:val="StyleUnderline"/>
          <w:rFonts w:asciiTheme="minorHAnsi" w:hAnsiTheme="minorHAnsi" w:cstheme="minorHAnsi"/>
          <w:highlight w:val="green"/>
        </w:rPr>
        <w:t>ethical perspective</w:t>
      </w:r>
      <w:r w:rsidRPr="007D233B">
        <w:rPr>
          <w:rFonts w:asciiTheme="minorHAnsi" w:hAnsiTheme="minorHAnsi" w:cstheme="minorHAnsi"/>
          <w:sz w:val="16"/>
        </w:rPr>
        <w:t xml:space="preserve">.94 The stronger form brings us back to transhumanism, which, as argued above, has played a crucial role in establishing the new existential mood by emphasizing the potential risks of advanced technologies and encouraging a maximally panoramic view of the threat environment. From this perspective, </w:t>
      </w:r>
      <w:r w:rsidRPr="007D233B">
        <w:rPr>
          <w:rStyle w:val="StyleUnderline"/>
          <w:rFonts w:asciiTheme="minorHAnsi" w:hAnsiTheme="minorHAnsi" w:cstheme="minorHAnsi"/>
          <w:highlight w:val="green"/>
        </w:rPr>
        <w:t>it would be</w:t>
      </w:r>
      <w:r w:rsidRPr="007D233B">
        <w:rPr>
          <w:rStyle w:val="StyleUnderline"/>
          <w:rFonts w:asciiTheme="minorHAnsi" w:hAnsiTheme="minorHAnsi" w:cstheme="minorHAnsi"/>
        </w:rPr>
        <w:t xml:space="preserve"> ethically </w:t>
      </w:r>
      <w:proofErr w:type="spellStart"/>
      <w:proofErr w:type="gramStart"/>
      <w:r w:rsidRPr="007D233B">
        <w:rPr>
          <w:rStyle w:val="StyleUnderline"/>
          <w:rFonts w:asciiTheme="minorHAnsi" w:hAnsiTheme="minorHAnsi" w:cstheme="minorHAnsi"/>
          <w:highlight w:val="green"/>
        </w:rPr>
        <w:t>unac</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ceptable</w:t>
      </w:r>
      <w:proofErr w:type="spellEnd"/>
      <w:proofErr w:type="gramEnd"/>
      <w:r w:rsidRPr="007D233B">
        <w:rPr>
          <w:rStyle w:val="StyleUnderline"/>
          <w:rFonts w:asciiTheme="minorHAnsi" w:hAnsiTheme="minorHAnsi" w:cstheme="minorHAnsi"/>
          <w:highlight w:val="green"/>
        </w:rPr>
        <w:t xml:space="preserve"> 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halt</w:t>
      </w:r>
      <w:r w:rsidRPr="007D233B">
        <w:rPr>
          <w:rStyle w:val="StyleUnderline"/>
          <w:rFonts w:asciiTheme="minorHAnsi" w:hAnsiTheme="minorHAnsi" w:cstheme="minorHAnsi"/>
        </w:rPr>
        <w:t xml:space="preserve"> science and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 xml:space="preserve">nology </w:t>
      </w:r>
      <w:r w:rsidRPr="007D233B">
        <w:rPr>
          <w:rStyle w:val="StyleUnderline"/>
          <w:rFonts w:asciiTheme="minorHAnsi" w:hAnsiTheme="minorHAnsi" w:cstheme="minorHAnsi"/>
          <w:highlight w:val="green"/>
        </w:rPr>
        <w:t>because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their continued development is necessary for</w:t>
      </w:r>
      <w:r w:rsidRPr="007D233B">
        <w:rPr>
          <w:rStyle w:val="StyleUnderline"/>
          <w:rFonts w:asciiTheme="minorHAnsi" w:hAnsiTheme="minorHAnsi" w:cstheme="minorHAnsi"/>
        </w:rPr>
        <w:t xml:space="preserve"> creating </w:t>
      </w:r>
      <w:r w:rsidRPr="007D233B">
        <w:rPr>
          <w:rStyle w:val="StyleUnderline"/>
          <w:rFonts w:asciiTheme="minorHAnsi" w:hAnsiTheme="minorHAnsi" w:cstheme="minorHAnsi"/>
          <w:highlight w:val="green"/>
        </w:rPr>
        <w:t>a posthuman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world</w:t>
      </w:r>
      <w:r w:rsidRPr="007D233B">
        <w:rPr>
          <w:rFonts w:asciiTheme="minorHAnsi" w:hAnsiTheme="minorHAnsi" w:cstheme="minorHAnsi"/>
          <w:sz w:val="16"/>
        </w:rPr>
        <w:t xml:space="preserve"> in which Julian Huxley’s and Kurzweil’s dreams of transcendence have been fully realized, and </w:t>
      </w:r>
      <w:r w:rsidRPr="007D233B">
        <w:rPr>
          <w:rStyle w:val="StyleUnderline"/>
          <w:rFonts w:asciiTheme="minorHAnsi" w:hAnsiTheme="minorHAnsi" w:cstheme="minorHAnsi"/>
          <w:highlight w:val="green"/>
        </w:rPr>
        <w:t>giving up</w:t>
      </w:r>
      <w:r w:rsidRPr="007D233B">
        <w:rPr>
          <w:rStyle w:val="StyleUnderline"/>
          <w:rFonts w:asciiTheme="minorHAnsi" w:hAnsiTheme="minorHAnsi" w:cstheme="minorHAnsi"/>
        </w:rPr>
        <w:t xml:space="preserve"> on this dream </w:t>
      </w:r>
      <w:r w:rsidRPr="007D233B">
        <w:rPr>
          <w:rStyle w:val="StyleUnderline"/>
          <w:rFonts w:asciiTheme="minorHAnsi" w:hAnsiTheme="minorHAnsi" w:cstheme="minorHAnsi"/>
          <w:highlight w:val="green"/>
        </w:rPr>
        <w:t>would constitute a catastrophic</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failure</w:t>
      </w:r>
      <w:r w:rsidRPr="007D233B">
        <w:rPr>
          <w:rStyle w:val="StyleUnderline"/>
          <w:rFonts w:asciiTheme="minorHAnsi" w:hAnsiTheme="minorHAnsi" w:cstheme="minorHAnsi"/>
        </w:rPr>
        <w:t xml:space="preserve"> of the human project</w:t>
      </w:r>
      <w:r w:rsidRPr="007D233B">
        <w:rPr>
          <w:rFonts w:asciiTheme="minorHAnsi" w:hAnsiTheme="minorHAnsi" w:cstheme="minorHAnsi"/>
          <w:sz w:val="16"/>
        </w:rPr>
        <w:t xml:space="preserve">. This is precisely why </w:t>
      </w:r>
      <w:r w:rsidRPr="007D233B">
        <w:rPr>
          <w:rStyle w:val="StyleUnderline"/>
          <w:rFonts w:asciiTheme="minorHAnsi" w:hAnsiTheme="minorHAnsi" w:cstheme="minorHAnsi"/>
          <w:highlight w:val="green"/>
        </w:rPr>
        <w:t xml:space="preserve">Bostrom </w:t>
      </w:r>
      <w:proofErr w:type="spellStart"/>
      <w:r w:rsidRPr="007D233B">
        <w:rPr>
          <w:rStyle w:val="StyleUnderline"/>
          <w:rFonts w:asciiTheme="minorHAnsi" w:hAnsiTheme="minorHAnsi" w:cstheme="minorHAnsi"/>
          <w:highlight w:val="green"/>
        </w:rPr>
        <w:t>identifed</w:t>
      </w:r>
      <w:proofErr w:type="spellEnd"/>
      <w:r w:rsidRPr="007D233B">
        <w:rPr>
          <w:rStyle w:val="StyleUnderline"/>
          <w:rFonts w:asciiTheme="minorHAnsi" w:hAnsiTheme="minorHAnsi" w:cstheme="minorHAnsi"/>
          <w:highlight w:val="green"/>
        </w:rPr>
        <w:t xml:space="preserve"> tech</w:t>
      </w:r>
      <w:r w:rsidRPr="007D233B">
        <w:rPr>
          <w:rStyle w:val="StyleUnderline"/>
          <w:rFonts w:asciiTheme="minorHAnsi" w:hAnsiTheme="minorHAnsi" w:cstheme="minorHAnsi"/>
        </w:rPr>
        <w:t xml:space="preserve">nological </w:t>
      </w:r>
      <w:r w:rsidRPr="007D233B">
        <w:rPr>
          <w:rStyle w:val="StyleUnderline"/>
          <w:rFonts w:asciiTheme="minorHAnsi" w:hAnsiTheme="minorHAnsi" w:cstheme="minorHAnsi"/>
          <w:highlight w:val="green"/>
        </w:rPr>
        <w:t>stagnation as an “existential risk</w:t>
      </w:r>
      <w:r w:rsidRPr="007D233B">
        <w:rPr>
          <w:rStyle w:val="StyleUnderline"/>
          <w:rFonts w:asciiTheme="minorHAnsi" w:hAnsiTheme="minorHAnsi" w:cstheme="minorHAnsi"/>
        </w:rPr>
        <w:t xml:space="preserve">” no less than, </w:t>
      </w:r>
      <w:r w:rsidRPr="007D233B">
        <w:rPr>
          <w:rFonts w:asciiTheme="minorHAnsi" w:hAnsiTheme="minorHAnsi" w:cstheme="minorHAnsi"/>
          <w:sz w:val="16"/>
        </w:rPr>
        <w:t xml:space="preserve">say, </w:t>
      </w:r>
      <w:r w:rsidRPr="007D233B">
        <w:rPr>
          <w:rStyle w:val="StyleUnderline"/>
          <w:rFonts w:asciiTheme="minorHAnsi" w:hAnsiTheme="minorHAnsi" w:cstheme="minorHAnsi"/>
        </w:rPr>
        <w:t>humanity perishing</w:t>
      </w:r>
      <w:r w:rsidRPr="007D233B">
        <w:rPr>
          <w:rFonts w:asciiTheme="minorHAnsi" w:hAnsiTheme="minorHAnsi" w:cstheme="minorHAnsi"/>
          <w:sz w:val="16"/>
        </w:rPr>
        <w:t xml:space="preserve"> in a nuclear winter.95 In both cases, </w:t>
      </w:r>
      <w:r w:rsidRPr="007D233B">
        <w:rPr>
          <w:rStyle w:val="StyleUnderline"/>
          <w:rFonts w:asciiTheme="minorHAnsi" w:hAnsiTheme="minorHAnsi" w:cstheme="minorHAnsi"/>
        </w:rPr>
        <w:t xml:space="preserve">humanity would fail to reach a posthuman state, even though our species would survive in one </w:t>
      </w:r>
      <w:proofErr w:type="spellStart"/>
      <w:r w:rsidRPr="007D233B">
        <w:rPr>
          <w:rStyle w:val="StyleUnderline"/>
          <w:rFonts w:asciiTheme="minorHAnsi" w:hAnsiTheme="minorHAnsi" w:cstheme="minorHAnsi"/>
        </w:rPr>
        <w:t>sce</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nario</w:t>
      </w:r>
      <w:proofErr w:type="spellEnd"/>
      <w:r w:rsidRPr="007D233B">
        <w:rPr>
          <w:rStyle w:val="StyleUnderline"/>
          <w:rFonts w:asciiTheme="minorHAnsi" w:hAnsiTheme="minorHAnsi" w:cstheme="minorHAnsi"/>
        </w:rPr>
        <w:t xml:space="preserve"> and die out in the other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Same outcome, different failure</w:t>
      </w:r>
      <w:r w:rsidRPr="007D233B">
        <w:rPr>
          <w:rStyle w:val="StyleUnderline"/>
          <w:rFonts w:asciiTheme="minorHAnsi" w:hAnsiTheme="minorHAnsi" w:cstheme="minorHAnsi"/>
        </w:rPr>
        <w:t xml:space="preserve"> modes</w:t>
      </w:r>
      <w:r w:rsidRPr="007D233B">
        <w:rPr>
          <w:rFonts w:asciiTheme="minorHAnsi" w:hAnsiTheme="minorHAnsi" w:cstheme="minorHAnsi"/>
          <w:sz w:val="16"/>
        </w:rPr>
        <w:t xml:space="preserve">. This takes us directly to the next major event in the timeline. Existential Risks </w:t>
      </w:r>
    </w:p>
    <w:p w14:paraId="6B98E211"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5630B500" w14:textId="6C9357B6" w:rsidR="00204165" w:rsidRPr="007D233B" w:rsidRDefault="00204165" w:rsidP="00204165">
      <w:pPr>
        <w:pStyle w:val="Heading4"/>
        <w:rPr>
          <w:rFonts w:asciiTheme="minorHAnsi" w:hAnsiTheme="minorHAnsi" w:cstheme="minorHAnsi"/>
        </w:rPr>
      </w:pPr>
      <w:r w:rsidRPr="007D233B">
        <w:rPr>
          <w:rFonts w:asciiTheme="minorHAnsi" w:hAnsiTheme="minorHAnsi" w:cstheme="minorHAnsi"/>
        </w:rPr>
        <w:lastRenderedPageBreak/>
        <w:t xml:space="preserve">China war locks-in climate change – extinction </w:t>
      </w:r>
    </w:p>
    <w:p w14:paraId="259CB238" w14:textId="4CF47205" w:rsidR="00204165" w:rsidRPr="007D233B" w:rsidRDefault="00204165" w:rsidP="00204165">
      <w:pPr>
        <w:rPr>
          <w:rFonts w:asciiTheme="minorHAnsi" w:hAnsiTheme="minorHAnsi" w:cstheme="minorHAnsi"/>
        </w:rPr>
      </w:pPr>
      <w:r w:rsidRPr="007D233B">
        <w:rPr>
          <w:rStyle w:val="Heading4Char"/>
          <w:rFonts w:asciiTheme="minorHAnsi" w:hAnsiTheme="minorHAnsi" w:cstheme="minorHAnsi"/>
        </w:rPr>
        <w:t>Klare 3-1</w:t>
      </w:r>
      <w:r w:rsidRPr="007D233B">
        <w:rPr>
          <w:rFonts w:asciiTheme="minorHAnsi" w:hAnsiTheme="minorHAnsi" w:cstheme="minorHAnsi"/>
        </w:rPr>
        <w:t xml:space="preserve"> [Michael T. Klare, Five Colleges professor of Peace and World Security Studies at Hampshire College, 3-1-2021, "Biden’s Tough Stance on China Will Lead to Global Climate Doom," Nation, https://www.thenation.com/article/world/biden-china-climate/]/Kankee</w:t>
      </w:r>
    </w:p>
    <w:p w14:paraId="076DD36E" w14:textId="77777777" w:rsidR="00204165" w:rsidRPr="007D233B" w:rsidRDefault="00204165" w:rsidP="00204165">
      <w:pPr>
        <w:rPr>
          <w:rFonts w:asciiTheme="minorHAnsi" w:hAnsiTheme="minorHAnsi" w:cstheme="minorHAnsi"/>
          <w:sz w:val="16"/>
        </w:rPr>
      </w:pPr>
      <w:r w:rsidRPr="007D233B">
        <w:rPr>
          <w:rFonts w:asciiTheme="minorHAnsi" w:hAnsiTheme="minorHAnsi" w:cstheme="minorHAnsi"/>
          <w:sz w:val="16"/>
        </w:rPr>
        <w:t xml:space="preserve">Slowing the pace of climate change and getting “tough” on China, especially over its human rights abuses and unfair trade practices, are among the top priorities President Biden has announced for his new administration. Evidently, he believes that he can </w:t>
      </w:r>
      <w:proofErr w:type="spellStart"/>
      <w:r w:rsidRPr="007D233B">
        <w:rPr>
          <w:rFonts w:asciiTheme="minorHAnsi" w:hAnsiTheme="minorHAnsi" w:cstheme="minorHAnsi"/>
          <w:sz w:val="16"/>
        </w:rPr>
        <w:t>tame</w:t>
      </w:r>
      <w:proofErr w:type="spellEnd"/>
      <w:r w:rsidRPr="007D233B">
        <w:rPr>
          <w:rFonts w:asciiTheme="minorHAnsi" w:hAnsiTheme="minorHAnsi" w:cstheme="minorHAnsi"/>
          <w:sz w:val="16"/>
        </w:rPr>
        <w:t xml:space="preserve"> a rising China with harsh pressure tactics, while still gaining its cooperation in areas of concern to Washington. As he wrote in Foreign Affairs during the presidential election campaign, “The most effective way to meet that challenge is to build a united front of US allies and partners to confront China’s abusive behaviors and human rights violations, even as we seek to cooperate with Beijing on issues where our interests converge, such as climate change.” If, however, our new president truly believes that he can build an international coalition to gang up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China and secure Beijing’s cooperation on climate change, he’s seriously deluded. Indeed, though he could succeed in provoking a new cold war, he won’t prevent the planet from heating up unbearably in the process. Biden is certainly aware of </w:t>
      </w:r>
      <w:r w:rsidRPr="007D233B">
        <w:rPr>
          <w:rStyle w:val="StyleUnderline"/>
          <w:rFonts w:asciiTheme="minorHAnsi" w:hAnsiTheme="minorHAnsi" w:cstheme="minorHAnsi"/>
        </w:rPr>
        <w:t>the dangers of</w:t>
      </w:r>
      <w:r w:rsidRPr="007D233B">
        <w:rPr>
          <w:rFonts w:asciiTheme="minorHAnsi" w:hAnsiTheme="minorHAnsi" w:cstheme="minorHAnsi"/>
          <w:sz w:val="16"/>
        </w:rPr>
        <w:t xml:space="preserve"> global </w:t>
      </w:r>
      <w:r w:rsidRPr="007D233B">
        <w:rPr>
          <w:rStyle w:val="StyleUnderline"/>
          <w:rFonts w:asciiTheme="minorHAnsi" w:hAnsiTheme="minorHAnsi" w:cstheme="minorHAnsi"/>
        </w:rPr>
        <w:t>warming</w:t>
      </w:r>
      <w:r w:rsidRPr="007D233B">
        <w:rPr>
          <w:rFonts w:asciiTheme="minorHAnsi" w:hAnsiTheme="minorHAnsi" w:cstheme="minorHAnsi"/>
          <w:sz w:val="16"/>
        </w:rPr>
        <w:t xml:space="preserve">. In that same Foreign Affairs article, he labeled it nothing short of </w:t>
      </w:r>
      <w:r w:rsidRPr="007D233B">
        <w:rPr>
          <w:rStyle w:val="StyleUnderline"/>
          <w:rFonts w:asciiTheme="minorHAnsi" w:hAnsiTheme="minorHAnsi" w:cstheme="minorHAnsi"/>
          <w:highlight w:val="green"/>
        </w:rPr>
        <w:t>an</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existential threat</w:t>
      </w:r>
      <w:r w:rsidRPr="007D233B">
        <w:rPr>
          <w:rFonts w:asciiTheme="minorHAnsi" w:hAnsiTheme="minorHAnsi" w:cstheme="minorHAnsi"/>
          <w:sz w:val="16"/>
        </w:rPr>
        <w:t xml:space="preserve">,” one </w:t>
      </w:r>
      <w:r w:rsidRPr="007D233B">
        <w:rPr>
          <w:rStyle w:val="StyleUnderline"/>
          <w:rFonts w:asciiTheme="minorHAnsi" w:hAnsiTheme="minorHAnsi" w:cstheme="minorHAnsi"/>
          <w:highlight w:val="green"/>
        </w:rPr>
        <w:t xml:space="preserve">that </w:t>
      </w:r>
      <w:r w:rsidRPr="007D233B">
        <w:rPr>
          <w:rStyle w:val="Emphasis"/>
          <w:rFonts w:asciiTheme="minorHAnsi" w:hAnsiTheme="minorHAnsi" w:cstheme="minorHAnsi"/>
          <w:highlight w:val="green"/>
        </w:rPr>
        <w:t>imperils</w:t>
      </w:r>
      <w:r w:rsidRPr="007D233B">
        <w:rPr>
          <w:rStyle w:val="StyleUnderline"/>
          <w:rFonts w:asciiTheme="minorHAnsi" w:hAnsiTheme="minorHAnsi" w:cstheme="minorHAnsi"/>
        </w:rPr>
        <w:t xml:space="preserve"> the survival of human </w:t>
      </w:r>
      <w:r w:rsidRPr="007D233B">
        <w:rPr>
          <w:rStyle w:val="StyleUnderline"/>
          <w:rFonts w:asciiTheme="minorHAnsi" w:hAnsiTheme="minorHAnsi" w:cstheme="minorHAnsi"/>
          <w:highlight w:val="green"/>
        </w:rPr>
        <w:t>civilization</w:t>
      </w:r>
      <w:r w:rsidRPr="007D233B">
        <w:rPr>
          <w:rFonts w:asciiTheme="minorHAnsi" w:hAnsiTheme="minorHAnsi" w:cstheme="minorHAnsi"/>
          <w:sz w:val="16"/>
        </w:rPr>
        <w:t xml:space="preserve">. Acknowledging the importance of </w:t>
      </w:r>
      <w:r w:rsidRPr="007D233B">
        <w:rPr>
          <w:rStyle w:val="StyleUnderline"/>
          <w:rFonts w:asciiTheme="minorHAnsi" w:hAnsiTheme="minorHAnsi" w:cstheme="minorHAnsi"/>
        </w:rPr>
        <w:t>rely</w:t>
      </w:r>
      <w:r w:rsidRPr="007D233B">
        <w:rPr>
          <w:rFonts w:asciiTheme="minorHAnsi" w:hAnsiTheme="minorHAnsi" w:cstheme="minorHAnsi"/>
          <w:sz w:val="16"/>
        </w:rPr>
        <w:t xml:space="preserve">ing </w:t>
      </w:r>
      <w:r w:rsidRPr="007D233B">
        <w:rPr>
          <w:rStyle w:val="StyleUnderline"/>
          <w:rFonts w:asciiTheme="minorHAnsi" w:hAnsiTheme="minorHAnsi" w:cstheme="minorHAnsi"/>
        </w:rPr>
        <w:t>on scientific expertise</w:t>
      </w:r>
      <w:r w:rsidRPr="007D233B">
        <w:rPr>
          <w:rFonts w:asciiTheme="minorHAnsi" w:hAnsiTheme="minorHAnsi" w:cstheme="minorHAnsi"/>
          <w:sz w:val="16"/>
        </w:rPr>
        <w:t xml:space="preserve"> (unlike our previous president who repeatedly invented his own version of scientific reality), Biden affirmed the conclusion of the UN’s Intergovernmental Panel on Climate Change (IPCC) that </w:t>
      </w:r>
      <w:r w:rsidRPr="007D233B">
        <w:rPr>
          <w:rStyle w:val="StyleUnderline"/>
          <w:rFonts w:asciiTheme="minorHAnsi" w:hAnsiTheme="minorHAnsi" w:cstheme="minorHAnsi"/>
          <w:highlight w:val="green"/>
        </w:rPr>
        <w:t>warming must be limited</w:t>
      </w:r>
      <w:r w:rsidRPr="007D233B">
        <w:rPr>
          <w:rStyle w:val="StyleUnderline"/>
          <w:rFonts w:asciiTheme="minorHAnsi" w:hAnsiTheme="minorHAnsi" w:cstheme="minorHAnsi"/>
        </w:rPr>
        <w:t xml:space="preserve"> to 1.5 degrees Celsius above pre-industrial levels or there will be </w:t>
      </w:r>
      <w:r w:rsidRPr="007D233B">
        <w:rPr>
          <w:rStyle w:val="Emphasis"/>
          <w:rFonts w:asciiTheme="minorHAnsi" w:hAnsiTheme="minorHAnsi" w:cstheme="minorHAnsi"/>
        </w:rPr>
        <w:t>hell to pay.</w:t>
      </w:r>
      <w:r w:rsidRPr="007D233B">
        <w:rPr>
          <w:rFonts w:asciiTheme="minorHAnsi" w:hAnsiTheme="minorHAnsi" w:cstheme="minorHAnsi"/>
          <w:sz w:val="16"/>
        </w:rPr>
        <w:t xml:space="preserve"> He then pledged to “rejoin the </w:t>
      </w:r>
      <w:r w:rsidRPr="007D233B">
        <w:rPr>
          <w:rStyle w:val="StyleUnderline"/>
          <w:rFonts w:asciiTheme="minorHAnsi" w:hAnsiTheme="minorHAnsi" w:cstheme="minorHAnsi"/>
        </w:rPr>
        <w:t>Paris</w:t>
      </w:r>
      <w:r w:rsidRPr="007D233B">
        <w:rPr>
          <w:rFonts w:asciiTheme="minorHAnsi" w:hAnsiTheme="minorHAnsi" w:cstheme="minorHAnsi"/>
          <w:sz w:val="16"/>
        </w:rPr>
        <w:t xml:space="preserve"> climate agreement on day one of a Biden administration,” which he indeed did, and to “make massive, urgent investments at home that put the United States on track to have a clean energy economy with net-zero [greenhouse gas] emissions by 2050”—the target set by the IPCC. Even such dramatic actions, he indicated, </w:t>
      </w:r>
      <w:r w:rsidRPr="007D233B">
        <w:rPr>
          <w:rStyle w:val="StyleUnderline"/>
          <w:rFonts w:asciiTheme="minorHAnsi" w:hAnsiTheme="minorHAnsi" w:cstheme="minorHAnsi"/>
        </w:rPr>
        <w:t>will not be sufficient</w:t>
      </w:r>
      <w:r w:rsidRPr="007D233B">
        <w:rPr>
          <w:rFonts w:asciiTheme="minorHAnsi" w:hAnsiTheme="minorHAnsi" w:cstheme="minorHAnsi"/>
          <w:sz w:val="16"/>
        </w:rPr>
        <w:t xml:space="preserve">. Other countries will have to join America in moving toward a global “net-zero” state in which any carbon emissions would be compensated for by equivalent carbon removals. “Because the United States creates only 15 percent of global emissions,” he wrote, “I will leverage our economic and moral authority to push the world to determined action, rallying nations to raise their ambitions and push progress further and faster.” </w:t>
      </w:r>
      <w:r w:rsidRPr="007D233B">
        <w:rPr>
          <w:rStyle w:val="StyleUnderline"/>
          <w:rFonts w:asciiTheme="minorHAnsi" w:hAnsiTheme="minorHAnsi" w:cstheme="minorHAnsi"/>
        </w:rPr>
        <w:t>China, the world’s largest emitter of greenhouse gases right now</w:t>
      </w:r>
      <w:r w:rsidRPr="007D233B">
        <w:rPr>
          <w:rFonts w:asciiTheme="minorHAnsi" w:hAnsiTheme="minorHAnsi" w:cstheme="minorHAnsi"/>
          <w:sz w:val="16"/>
        </w:rPr>
        <w:t xml:space="preserve"> (although the United States remains number one historically), </w:t>
      </w:r>
      <w:r w:rsidRPr="007D233B">
        <w:rPr>
          <w:rStyle w:val="StyleUnderline"/>
          <w:rFonts w:asciiTheme="minorHAnsi" w:hAnsiTheme="minorHAnsi" w:cstheme="minorHAnsi"/>
        </w:rPr>
        <w:t>would</w:t>
      </w:r>
      <w:r w:rsidRPr="007D233B">
        <w:rPr>
          <w:rFonts w:asciiTheme="minorHAnsi" w:hAnsiTheme="minorHAnsi" w:cstheme="minorHAnsi"/>
          <w:sz w:val="16"/>
        </w:rPr>
        <w:t xml:space="preserve"> obviously be </w:t>
      </w:r>
      <w:r w:rsidRPr="007D233B">
        <w:rPr>
          <w:rStyle w:val="StyleUnderline"/>
          <w:rFonts w:asciiTheme="minorHAnsi" w:hAnsiTheme="minorHAnsi" w:cstheme="minorHAnsi"/>
        </w:rPr>
        <w:t>Washington’s natural partner in this effort</w:t>
      </w:r>
      <w:r w:rsidRPr="007D233B">
        <w:rPr>
          <w:rFonts w:asciiTheme="minorHAnsi" w:hAnsiTheme="minorHAnsi" w:cstheme="minorHAnsi"/>
          <w:sz w:val="16"/>
        </w:rPr>
        <w:t xml:space="preserve">. Here, though, Biden’s antagonistic stance toward that country is likely to prove a significant impediment. Rather than prioritize collaboration with China on climate action, he chose to castigate Beijing for its continued reliance on coal. The Biden climate plan, he wrote in Foreign Affairs, “includes insisting that China… stop subsidizing coal exports and outsourcing pollution to other countries by financing billions of dollars’ worth of dirty fossil-fuel energy projects through its Belt and Road Initiative.” Then he went further by portraying the future effort to achieve a green economy as a potentially competitive, not collaborative, struggle with China, saying, “I will make investment in research and development a cornerstone of my presidency, so that the United States is leading the charge in innovation. There is no reason we should be falling behind China or anyone else when it comes to clean energy.” Unfortunately, though he’s not wrong on China’s climate change challenges (similar, in many respects, to our own country’s), you can’t have it both ways. </w:t>
      </w:r>
      <w:r w:rsidRPr="007D233B">
        <w:rPr>
          <w:rStyle w:val="StyleUnderline"/>
          <w:rFonts w:asciiTheme="minorHAnsi" w:hAnsiTheme="minorHAnsi" w:cstheme="minorHAnsi"/>
        </w:rPr>
        <w:t>If climate change is an existential threat and international collaboration between the worst greenhouse gas emitters key to overcoming that peril, picking fights with China</w:t>
      </w:r>
      <w:r w:rsidRPr="007D233B">
        <w:rPr>
          <w:rFonts w:asciiTheme="minorHAnsi" w:hAnsiTheme="minorHAnsi" w:cstheme="minorHAnsi"/>
          <w:sz w:val="16"/>
        </w:rPr>
        <w:t xml:space="preserve"> over its energy behavior </w:t>
      </w:r>
      <w:r w:rsidRPr="007D233B">
        <w:rPr>
          <w:rStyle w:val="StyleUnderline"/>
          <w:rFonts w:asciiTheme="minorHAnsi" w:hAnsiTheme="minorHAnsi" w:cstheme="minorHAnsi"/>
        </w:rPr>
        <w:t>is</w:t>
      </w:r>
      <w:r w:rsidRPr="007D233B">
        <w:rPr>
          <w:rFonts w:asciiTheme="minorHAnsi" w:hAnsiTheme="minorHAnsi" w:cstheme="minorHAnsi"/>
          <w:sz w:val="16"/>
        </w:rPr>
        <w:t xml:space="preserve"> a </w:t>
      </w:r>
      <w:r w:rsidRPr="007D233B">
        <w:rPr>
          <w:rStyle w:val="StyleUnderline"/>
          <w:rFonts w:asciiTheme="minorHAnsi" w:hAnsiTheme="minorHAnsi" w:cstheme="minorHAnsi"/>
        </w:rPr>
        <w:t>self-defeating</w:t>
      </w:r>
      <w:r w:rsidRPr="007D233B">
        <w:rPr>
          <w:rFonts w:asciiTheme="minorHAnsi" w:hAnsiTheme="minorHAnsi" w:cstheme="minorHAnsi"/>
          <w:sz w:val="16"/>
        </w:rPr>
        <w:t xml:space="preserve"> way to start. </w:t>
      </w:r>
      <w:r w:rsidRPr="007D233B">
        <w:rPr>
          <w:rStyle w:val="StyleUnderline"/>
          <w:rFonts w:asciiTheme="minorHAnsi" w:hAnsiTheme="minorHAnsi" w:cstheme="minorHAnsi"/>
        </w:rPr>
        <w:t xml:space="preserve">Whatever obstacles China does pose, its cooperation in achieving that 1.5-degree limit is </w:t>
      </w:r>
      <w:r w:rsidRPr="007D233B">
        <w:rPr>
          <w:rStyle w:val="Emphasis"/>
          <w:rFonts w:asciiTheme="minorHAnsi" w:hAnsiTheme="minorHAnsi" w:cstheme="minorHAnsi"/>
        </w:rPr>
        <w:t>critical</w:t>
      </w:r>
      <w:r w:rsidRPr="007D233B">
        <w:rPr>
          <w:rFonts w:asciiTheme="minorHAnsi" w:hAnsiTheme="minorHAnsi" w:cstheme="minorHAnsi"/>
          <w:sz w:val="16"/>
        </w:rPr>
        <w:t xml:space="preserve">. “If we don’t get this right, </w:t>
      </w:r>
      <w:r w:rsidRPr="007D233B">
        <w:rPr>
          <w:rStyle w:val="StyleUnderline"/>
          <w:rFonts w:asciiTheme="minorHAnsi" w:hAnsiTheme="minorHAnsi" w:cstheme="minorHAnsi"/>
        </w:rPr>
        <w:t>nothing else will matter</w:t>
      </w:r>
      <w:r w:rsidRPr="007D233B">
        <w:rPr>
          <w:rFonts w:asciiTheme="minorHAnsi" w:hAnsiTheme="minorHAnsi" w:cstheme="minorHAnsi"/>
          <w:sz w:val="16"/>
        </w:rPr>
        <w:t xml:space="preserve">,” Biden said of global efforts to deal with climate change. Sadly, his </w:t>
      </w:r>
      <w:r w:rsidRPr="007D233B">
        <w:rPr>
          <w:rStyle w:val="StyleUnderline"/>
          <w:rFonts w:asciiTheme="minorHAnsi" w:hAnsiTheme="minorHAnsi" w:cstheme="minorHAnsi"/>
        </w:rPr>
        <w:t>insistence on pummeling China</w:t>
      </w:r>
      <w:r w:rsidRPr="007D233B">
        <w:rPr>
          <w:rFonts w:asciiTheme="minorHAnsi" w:hAnsiTheme="minorHAnsi" w:cstheme="minorHAnsi"/>
          <w:sz w:val="16"/>
        </w:rPr>
        <w:t xml:space="preserve"> on so many fronts (and appointing China hawks to his foreign policy team to do so</w:t>
      </w:r>
      <w:r w:rsidRPr="007D233B">
        <w:rPr>
          <w:rFonts w:asciiTheme="minorHAnsi" w:hAnsiTheme="minorHAnsi" w:cstheme="minorHAnsi"/>
          <w:sz w:val="16"/>
          <w:szCs w:val="16"/>
        </w:rPr>
        <w:t xml:space="preserve">) </w:t>
      </w:r>
      <w:r w:rsidRPr="007D233B">
        <w:rPr>
          <w:rStyle w:val="StyleUnderline"/>
          <w:rFonts w:asciiTheme="minorHAnsi" w:hAnsiTheme="minorHAnsi" w:cstheme="minorHAnsi"/>
        </w:rPr>
        <w:t>will ensure that he gets it wrong</w:t>
      </w:r>
      <w:r w:rsidRPr="007D233B">
        <w:rPr>
          <w:rFonts w:asciiTheme="minorHAnsi" w:hAnsiTheme="minorHAnsi" w:cstheme="minorHAnsi"/>
          <w:sz w:val="16"/>
        </w:rPr>
        <w:t xml:space="preserve">. </w:t>
      </w:r>
      <w:r w:rsidRPr="007D233B">
        <w:rPr>
          <w:rStyle w:val="StyleUnderline"/>
          <w:rFonts w:asciiTheme="minorHAnsi" w:hAnsiTheme="minorHAnsi" w:cstheme="minorHAnsi"/>
        </w:rPr>
        <w:t>The only way to avert catastrophic climate change is for the United States to avoid a</w:t>
      </w:r>
      <w:r w:rsidRPr="007D233B">
        <w:rPr>
          <w:rFonts w:asciiTheme="minorHAnsi" w:hAnsiTheme="minorHAnsi" w:cstheme="minorHAnsi"/>
          <w:sz w:val="16"/>
        </w:rPr>
        <w:t xml:space="preserve"> new cold </w:t>
      </w:r>
      <w:r w:rsidRPr="007D233B">
        <w:rPr>
          <w:rStyle w:val="StyleUnderline"/>
          <w:rFonts w:asciiTheme="minorHAnsi" w:hAnsiTheme="minorHAnsi" w:cstheme="minorHAnsi"/>
        </w:rPr>
        <w:t>war with China</w:t>
      </w:r>
      <w:r w:rsidRPr="007D233B">
        <w:rPr>
          <w:rFonts w:asciiTheme="minorHAnsi" w:hAnsiTheme="minorHAnsi" w:cstheme="minorHAnsi"/>
          <w:sz w:val="16"/>
        </w:rPr>
        <w:t xml:space="preserve"> by devising a cooperative set of plans with Beijing to speed the global transition to a green economy. WHY COOPERATION IS ESSENTIAL With such cooperation in mind, let’s review the basics on how those two countries affect world energy consumption and global carbon emissions: The United States and China are the world’s two leading consumers of energy and its two main emitters of carbon dioxide, or CO2, the leading greenhouse gas. As a result, they exert an outsized influence on the global climate equation. According to the International Energy Agency (IEA), China accounted for approximately 22 percent of world energy consumption in 2018; the United States, 16 percent. And because both countries rely so heavily on fossil fuels for energy generation—China largely on coal, the United States more on oil and natural gas—their carbon-dioxide emissions account for an even larger share of the global total: China alone, nearly 29 percent in 2018; the United States, 18 percent; and combined, an astonishing 46 percent. It’s what will happen in the future, though, that really matters. If the world is to keep global temperatures from rising above </w:t>
      </w:r>
      <w:proofErr w:type="gramStart"/>
      <w:r w:rsidRPr="007D233B">
        <w:rPr>
          <w:rFonts w:asciiTheme="minorHAnsi" w:hAnsiTheme="minorHAnsi" w:cstheme="minorHAnsi"/>
          <w:sz w:val="16"/>
        </w:rPr>
        <w:t>that 1.5 degrees</w:t>
      </w:r>
      <w:proofErr w:type="gramEnd"/>
      <w:r w:rsidRPr="007D233B">
        <w:rPr>
          <w:rFonts w:asciiTheme="minorHAnsi" w:hAnsiTheme="minorHAnsi" w:cstheme="minorHAnsi"/>
          <w:sz w:val="16"/>
        </w:rPr>
        <w:t xml:space="preserve"> Celsius threshold, every major economy should soon be on a downward-trending trajectory in terms of both fossil-fuel consumption and CO2 emissions (along with a compensating increase in renewable energy output). Horrifyingly enough, however, on their current trajectories, over the next two decades the combined fossil-fuel consumption and carbon emissions of China and the United States are still expected to rise, not fall, before stabilizing in the 2040s at a level far above net zero. According to the IEA, if the two countries stick to anything like their current courses, their combined fossil-fuel consumption would be approximately 17 percent higher in 2040 than in 2018, even if their CO2 emissions would rise by “only” 3 percent. Any </w:t>
      </w:r>
      <w:r w:rsidRPr="007D233B">
        <w:rPr>
          <w:rFonts w:asciiTheme="minorHAnsi" w:hAnsiTheme="minorHAnsi" w:cstheme="minorHAnsi"/>
          <w:sz w:val="16"/>
        </w:rPr>
        <w:lastRenderedPageBreak/>
        <w:t xml:space="preserve">increase of that kind over the next two decades would spell one simple word for humanity: D-O-O-M. True, both countries are expected to substantially increase their investment in renewable energy during the next 20 years, even as places like India are expected to account for an ever-increasing share of global energy use and CO2 emissions. Still, </w:t>
      </w:r>
      <w:proofErr w:type="gramStart"/>
      <w:r w:rsidRPr="007D233B">
        <w:rPr>
          <w:rFonts w:asciiTheme="minorHAnsi" w:hAnsiTheme="minorHAnsi" w:cstheme="minorHAnsi"/>
          <w:sz w:val="16"/>
        </w:rPr>
        <w:t>as long as</w:t>
      </w:r>
      <w:proofErr w:type="gramEnd"/>
      <w:r w:rsidRPr="007D233B">
        <w:rPr>
          <w:rFonts w:asciiTheme="minorHAnsi" w:hAnsiTheme="minorHAnsi" w:cstheme="minorHAnsi"/>
          <w:sz w:val="16"/>
        </w:rPr>
        <w:t xml:space="preserve"> Beijing and Washington continue to lead the world in both categories, </w:t>
      </w:r>
      <w:r w:rsidRPr="007D233B">
        <w:rPr>
          <w:rStyle w:val="StyleUnderline"/>
          <w:rFonts w:asciiTheme="minorHAnsi" w:hAnsiTheme="minorHAnsi" w:cstheme="minorHAnsi"/>
        </w:rPr>
        <w:t xml:space="preserve">any effort to achieve net-zero and avert an almost </w:t>
      </w:r>
      <w:proofErr w:type="gramStart"/>
      <w:r w:rsidRPr="007D233B">
        <w:rPr>
          <w:rStyle w:val="StyleUnderline"/>
          <w:rFonts w:asciiTheme="minorHAnsi" w:hAnsiTheme="minorHAnsi" w:cstheme="minorHAnsi"/>
        </w:rPr>
        <w:t>unimaginable climate</w:t>
      </w:r>
      <w:proofErr w:type="gramEnd"/>
      <w:r w:rsidRPr="007D233B">
        <w:rPr>
          <w:rStyle w:val="StyleUnderline"/>
          <w:rFonts w:asciiTheme="minorHAnsi" w:hAnsiTheme="minorHAnsi" w:cstheme="minorHAnsi"/>
        </w:rPr>
        <w:t xml:space="preserve"> cataclysm will have to fall largely on their shoulders</w:t>
      </w:r>
      <w:r w:rsidRPr="007D233B">
        <w:rPr>
          <w:rFonts w:asciiTheme="minorHAnsi" w:hAnsiTheme="minorHAnsi" w:cstheme="minorHAnsi"/>
          <w:sz w:val="16"/>
        </w:rPr>
        <w:t xml:space="preserve">. This would, however, require a colossal reduction in </w:t>
      </w:r>
      <w:proofErr w:type="gramStart"/>
      <w:r w:rsidRPr="007D233B">
        <w:rPr>
          <w:rFonts w:asciiTheme="minorHAnsi" w:hAnsiTheme="minorHAnsi" w:cstheme="minorHAnsi"/>
          <w:sz w:val="16"/>
        </w:rPr>
        <w:t>fossil-fuel</w:t>
      </w:r>
      <w:proofErr w:type="gramEnd"/>
      <w:r w:rsidRPr="007D233B">
        <w:rPr>
          <w:rFonts w:asciiTheme="minorHAnsi" w:hAnsiTheme="minorHAnsi" w:cstheme="minorHAnsi"/>
          <w:sz w:val="16"/>
        </w:rPr>
        <w:t xml:space="preserve"> consumption and the ramping up of renewables on a scale unlike any engineering project this planet has ever seen. The Institute of Climate Change and Sustainable Development at Tsinghua University, an influential Chinese think tank, has calculated what might be involved in reshaping China’s coal-dependent electrical power system to reach the goal of a 1.5-degree limit on global warming. Its researchers believe that, over the next three decades, this would require adding the equivalent of three times current global wind power capacity and four times that of solar power at the cost of approximately $20 trillion. A similar transformation will be required in the United States, although with some differences: while this country relies far less on coal than China to generate electricity, it relies more on natural gas (a less potent emitter of CO2, but a fossil fuel nonetheless) and its electrical grid—as recent events in Texas have demonstrated—is woefully unprepared for climate change and will have to be substantially rebuilt at enormous cost. And that represents only part of what needs to be done to avert planetary catastrophe. To eliminate carbon emissions from oil-powered vehicles, both countries will have to replace their entire fleets of cars, vans, trucks, and buses with electric-powered ones and develop alternative fuels for their trains, planes, and ships—an undertaking of equal magnitude and expense. There are two ways all of this can be done: separately or together. Each country could devise its own blueprint for such a transition, developing its own green technologies and seeking financing wherever it could be found. As in the fight over fifth generation (5G) telecommunications, each could deny scientific knowledge and technical know-how to its rival and insist that allies buy only its equipment, </w:t>
      </w:r>
      <w:proofErr w:type="gramStart"/>
      <w:r w:rsidRPr="007D233B">
        <w:rPr>
          <w:rFonts w:asciiTheme="minorHAnsi" w:hAnsiTheme="minorHAnsi" w:cstheme="minorHAnsi"/>
          <w:sz w:val="16"/>
        </w:rPr>
        <w:t>whether or not</w:t>
      </w:r>
      <w:proofErr w:type="gramEnd"/>
      <w:r w:rsidRPr="007D233B">
        <w:rPr>
          <w:rFonts w:asciiTheme="minorHAnsi" w:hAnsiTheme="minorHAnsi" w:cstheme="minorHAnsi"/>
          <w:sz w:val="16"/>
        </w:rPr>
        <w:t xml:space="preserve"> it best suits their purposes—a stance taken by the Trump administration with respect to the Chinese company Huawei’s 5G wireless technology. Alternatively, the United States and China could cooperate in developing green technologies, share information and know-how, and work together in disseminating them around the world. On the question of which approach is more likely to achieve success, the answer is too obvious to belabor. Only those prepared to risk civilization’s survival would choose the former—and yet that’s the choice that both sides may indeed make. WHY A NEW COLD WAR PRECLUDES CLIMATE SALVATION Those in Washington who favor a tougher approach toward China and the bolstering of US military forces in the Pacific claim that, under President Xi Jinping, the Chinese Communist regime has become more authoritarian at home and more aggressive abroad, endangering key US allies in the Pacific and threatening our vital interests. Certainly, when it comes to the increasing repression of Uighur Muslims in Xinjiang Province or pro-democracy activists in Hong Kong, there can be little doubt of Beijing’s perfidy, though on other issues, there’s room for debate. On another subject, though, there really should be no room for debate at all: the impact of a new cold war between the planet’s two great powers on the chances for a successful global response to a rapidly warming planet. There are several obvious reasons for this. First, </w:t>
      </w:r>
      <w:r w:rsidRPr="007D233B">
        <w:rPr>
          <w:rStyle w:val="StyleUnderline"/>
          <w:rFonts w:asciiTheme="minorHAnsi" w:hAnsiTheme="minorHAnsi" w:cstheme="minorHAnsi"/>
        </w:rPr>
        <w:t xml:space="preserve">increased </w:t>
      </w:r>
      <w:r w:rsidRPr="007D233B">
        <w:rPr>
          <w:rStyle w:val="StyleUnderline"/>
          <w:rFonts w:asciiTheme="minorHAnsi" w:hAnsiTheme="minorHAnsi" w:cstheme="minorHAnsi"/>
          <w:highlight w:val="green"/>
        </w:rPr>
        <w:t>hostility will ensure a competitive</w:t>
      </w:r>
      <w:r w:rsidRPr="007D233B">
        <w:rPr>
          <w:rStyle w:val="StyleUnderline"/>
          <w:rFonts w:asciiTheme="minorHAnsi" w:hAnsiTheme="minorHAnsi" w:cstheme="minorHAnsi"/>
        </w:rPr>
        <w:t xml:space="preserve"> rather than collaborative </w:t>
      </w:r>
      <w:r w:rsidRPr="007D233B">
        <w:rPr>
          <w:rStyle w:val="StyleUnderline"/>
          <w:rFonts w:asciiTheme="minorHAnsi" w:hAnsiTheme="minorHAnsi" w:cstheme="minorHAnsi"/>
          <w:highlight w:val="green"/>
        </w:rPr>
        <w:t>search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vital </w:t>
      </w:r>
      <w:r w:rsidRPr="007D233B">
        <w:rPr>
          <w:rStyle w:val="StyleUnderline"/>
          <w:rFonts w:asciiTheme="minorHAnsi" w:hAnsiTheme="minorHAnsi" w:cstheme="minorHAnsi"/>
          <w:highlight w:val="green"/>
        </w:rPr>
        <w:t>solutions</w:t>
      </w:r>
      <w:r w:rsidRPr="007D233B">
        <w:rPr>
          <w:rStyle w:val="StyleUnderline"/>
          <w:rFonts w:asciiTheme="minorHAnsi" w:hAnsiTheme="minorHAnsi" w:cstheme="minorHAnsi"/>
        </w:rPr>
        <w:t xml:space="preserve">, resulting in wasted resources, </w:t>
      </w:r>
      <w:r w:rsidRPr="007D233B">
        <w:rPr>
          <w:rStyle w:val="StyleUnderline"/>
          <w:rFonts w:asciiTheme="minorHAnsi" w:hAnsiTheme="minorHAnsi" w:cstheme="minorHAnsi"/>
          <w:highlight w:val="green"/>
        </w:rPr>
        <w:t>inadequate financing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duplicative research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the </w:t>
      </w:r>
      <w:r w:rsidRPr="007D233B">
        <w:rPr>
          <w:rStyle w:val="Emphasis"/>
          <w:rFonts w:asciiTheme="minorHAnsi" w:hAnsiTheme="minorHAnsi" w:cstheme="minorHAnsi"/>
          <w:highlight w:val="green"/>
        </w:rPr>
        <w:t>stalled</w:t>
      </w:r>
      <w:r w:rsidRPr="007D233B">
        <w:rPr>
          <w:rStyle w:val="StyleUnderline"/>
          <w:rFonts w:asciiTheme="minorHAnsi" w:hAnsiTheme="minorHAnsi" w:cstheme="minorHAnsi"/>
        </w:rPr>
        <w:t xml:space="preserve"> international </w:t>
      </w:r>
      <w:r w:rsidRPr="007D233B">
        <w:rPr>
          <w:rStyle w:val="StyleUnderline"/>
          <w:rFonts w:asciiTheme="minorHAnsi" w:hAnsiTheme="minorHAnsi" w:cstheme="minorHAnsi"/>
          <w:highlight w:val="green"/>
        </w:rPr>
        <w:t>dissemination of</w:t>
      </w:r>
      <w:r w:rsidRPr="007D233B">
        <w:rPr>
          <w:rStyle w:val="StyleUnderline"/>
          <w:rFonts w:asciiTheme="minorHAnsi" w:hAnsiTheme="minorHAnsi" w:cstheme="minorHAnsi"/>
        </w:rPr>
        <w:t xml:space="preserve"> advanced green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nologies</w:t>
      </w:r>
      <w:r w:rsidRPr="007D233B">
        <w:rPr>
          <w:rFonts w:asciiTheme="minorHAnsi" w:hAnsiTheme="minorHAnsi" w:cstheme="minorHAnsi"/>
          <w:sz w:val="16"/>
        </w:rPr>
        <w:t xml:space="preserve">. </w:t>
      </w:r>
      <w:r w:rsidRPr="007D233B">
        <w:rPr>
          <w:rStyle w:val="StyleUnderline"/>
          <w:rFonts w:asciiTheme="minorHAnsi" w:hAnsiTheme="minorHAnsi" w:cstheme="minorHAnsi"/>
        </w:rPr>
        <w:t>A hint</w:t>
      </w:r>
      <w:r w:rsidRPr="007D233B">
        <w:rPr>
          <w:rFonts w:asciiTheme="minorHAnsi" w:hAnsiTheme="minorHAnsi" w:cstheme="minorHAnsi"/>
          <w:sz w:val="16"/>
        </w:rPr>
        <w:t xml:space="preserve"> of such a future </w:t>
      </w:r>
      <w:r w:rsidRPr="007D233B">
        <w:rPr>
          <w:rStyle w:val="StyleUnderline"/>
          <w:rFonts w:asciiTheme="minorHAnsi" w:hAnsiTheme="minorHAnsi" w:cstheme="minorHAnsi"/>
        </w:rPr>
        <w:t>lies in the competitive</w:t>
      </w:r>
      <w:r w:rsidRPr="007D233B">
        <w:rPr>
          <w:rFonts w:asciiTheme="minorHAnsi" w:hAnsiTheme="minorHAnsi" w:cstheme="minorHAnsi"/>
          <w:sz w:val="16"/>
        </w:rPr>
        <w:t xml:space="preserve"> rather than collaborative </w:t>
      </w:r>
      <w:r w:rsidRPr="007D233B">
        <w:rPr>
          <w:rStyle w:val="StyleUnderline"/>
          <w:rFonts w:asciiTheme="minorHAnsi" w:hAnsiTheme="minorHAnsi" w:cstheme="minorHAnsi"/>
        </w:rPr>
        <w:t>development of vaccines for Covid-19</w:t>
      </w:r>
      <w:r w:rsidRPr="007D233B">
        <w:rPr>
          <w:rFonts w:asciiTheme="minorHAnsi" w:hAnsiTheme="minorHAnsi" w:cstheme="minorHAnsi"/>
          <w:sz w:val="16"/>
        </w:rPr>
        <w:t xml:space="preserve"> and their distressingly chaotic distribution to Africa and the rest of the developing world, ensuring that the pandemic will have a life into 2022 or 2023 with an ever-rising death toll. Second, </w:t>
      </w:r>
      <w:r w:rsidRPr="007D233B">
        <w:rPr>
          <w:rStyle w:val="StyleUnderline"/>
          <w:rFonts w:asciiTheme="minorHAnsi" w:hAnsiTheme="minorHAnsi" w:cstheme="minorHAnsi"/>
        </w:rPr>
        <w:t>a new cold war will make international diplomacy more difficult</w:t>
      </w:r>
      <w:r w:rsidRPr="007D233B">
        <w:rPr>
          <w:rFonts w:asciiTheme="minorHAnsi" w:hAnsiTheme="minorHAnsi" w:cstheme="minorHAnsi"/>
          <w:sz w:val="16"/>
        </w:rPr>
        <w:t xml:space="preserve"> </w:t>
      </w:r>
      <w:r w:rsidRPr="007D233B">
        <w:rPr>
          <w:rStyle w:val="StyleUnderline"/>
          <w:rFonts w:asciiTheme="minorHAnsi" w:hAnsiTheme="minorHAnsi" w:cstheme="minorHAnsi"/>
        </w:rPr>
        <w:t>when it comes to</w:t>
      </w:r>
      <w:r w:rsidRPr="007D233B">
        <w:rPr>
          <w:rFonts w:asciiTheme="minorHAnsi" w:hAnsiTheme="minorHAnsi" w:cstheme="minorHAnsi"/>
          <w:sz w:val="16"/>
        </w:rPr>
        <w:t xml:space="preserve"> ensuring worldwide </w:t>
      </w:r>
      <w:r w:rsidRPr="007D233B">
        <w:rPr>
          <w:rStyle w:val="StyleUnderline"/>
          <w:rFonts w:asciiTheme="minorHAnsi" w:hAnsiTheme="minorHAnsi" w:cstheme="minorHAnsi"/>
        </w:rPr>
        <w:t>compliance with</w:t>
      </w:r>
      <w:r w:rsidRPr="007D233B">
        <w:rPr>
          <w:rFonts w:asciiTheme="minorHAnsi" w:hAnsiTheme="minorHAnsi" w:cstheme="minorHAnsi"/>
          <w:sz w:val="16"/>
        </w:rPr>
        <w:t xml:space="preserve"> the </w:t>
      </w:r>
      <w:r w:rsidRPr="007D233B">
        <w:rPr>
          <w:rStyle w:val="StyleUnderline"/>
          <w:rFonts w:asciiTheme="minorHAnsi" w:hAnsiTheme="minorHAnsi" w:cstheme="minorHAnsi"/>
        </w:rPr>
        <w:t>Paris</w:t>
      </w:r>
      <w:r w:rsidRPr="007D233B">
        <w:rPr>
          <w:rFonts w:asciiTheme="minorHAnsi" w:hAnsiTheme="minorHAnsi" w:cstheme="minorHAnsi"/>
          <w:sz w:val="16"/>
        </w:rPr>
        <w:t xml:space="preserve"> climate agreement. Consider it a key lesson for the future that cooperation between President Barack </w:t>
      </w:r>
      <w:r w:rsidRPr="007D233B">
        <w:rPr>
          <w:rStyle w:val="StyleUnderline"/>
          <w:rFonts w:asciiTheme="minorHAnsi" w:hAnsiTheme="minorHAnsi" w:cstheme="minorHAnsi"/>
        </w:rPr>
        <w:t>Obama and Xi</w:t>
      </w:r>
      <w:r w:rsidRPr="007D233B">
        <w:rPr>
          <w:rFonts w:asciiTheme="minorHAnsi" w:hAnsiTheme="minorHAnsi" w:cstheme="minorHAnsi"/>
          <w:sz w:val="16"/>
        </w:rPr>
        <w:t xml:space="preserve"> Jinping </w:t>
      </w:r>
      <w:r w:rsidRPr="007D233B">
        <w:rPr>
          <w:rStyle w:val="StyleUnderline"/>
          <w:rFonts w:asciiTheme="minorHAnsi" w:hAnsiTheme="minorHAnsi" w:cstheme="minorHAnsi"/>
        </w:rPr>
        <w:t xml:space="preserve">made </w:t>
      </w:r>
      <w:r w:rsidRPr="007D233B">
        <w:rPr>
          <w:rFonts w:asciiTheme="minorHAnsi" w:hAnsiTheme="minorHAnsi" w:cstheme="minorHAnsi"/>
          <w:sz w:val="16"/>
        </w:rPr>
        <w:t>the</w:t>
      </w:r>
      <w:r w:rsidRPr="007D233B">
        <w:rPr>
          <w:rStyle w:val="StyleUnderline"/>
          <w:rFonts w:asciiTheme="minorHAnsi" w:hAnsiTheme="minorHAnsi" w:cstheme="minorHAnsi"/>
        </w:rPr>
        <w:t xml:space="preserve"> agreement possible</w:t>
      </w:r>
      <w:r w:rsidRPr="007D233B">
        <w:rPr>
          <w:rFonts w:asciiTheme="minorHAnsi" w:hAnsiTheme="minorHAnsi" w:cstheme="minorHAnsi"/>
          <w:sz w:val="16"/>
        </w:rPr>
        <w:t xml:space="preserve"> in the first place, </w:t>
      </w:r>
      <w:r w:rsidRPr="007D233B">
        <w:rPr>
          <w:rStyle w:val="StyleUnderline"/>
          <w:rFonts w:asciiTheme="minorHAnsi" w:hAnsiTheme="minorHAnsi" w:cstheme="minorHAnsi"/>
        </w:rPr>
        <w:t>creating pressure on reluctant but vital powers like India and Russia to join</w:t>
      </w:r>
      <w:r w:rsidRPr="007D233B">
        <w:rPr>
          <w:rFonts w:asciiTheme="minorHAnsi" w:hAnsiTheme="minorHAnsi" w:cstheme="minorHAnsi"/>
          <w:sz w:val="16"/>
        </w:rPr>
        <w:t xml:space="preserve"> as well. Once President Trump pulled the United States out of the agreement, that space evaporated and global adherence withered. </w:t>
      </w:r>
      <w:r w:rsidRPr="007D233B">
        <w:rPr>
          <w:rStyle w:val="StyleUnderline"/>
          <w:rFonts w:asciiTheme="minorHAnsi" w:hAnsiTheme="minorHAnsi" w:cstheme="minorHAnsi"/>
        </w:rPr>
        <w:t>Only by recreating such a US-China climate alliance will it be possible to corral other key players into full compliance</w:t>
      </w:r>
      <w:r w:rsidRPr="007D233B">
        <w:rPr>
          <w:rFonts w:asciiTheme="minorHAnsi" w:hAnsiTheme="minorHAnsi" w:cstheme="minorHAnsi"/>
          <w:sz w:val="16"/>
        </w:rPr>
        <w:t>. As suggested recently by Todd Stern, the lead American negotiator at the 2015 Paris climate summit, “</w:t>
      </w:r>
      <w:r w:rsidRPr="007D233B">
        <w:rPr>
          <w:rStyle w:val="StyleUnderline"/>
          <w:rFonts w:asciiTheme="minorHAnsi" w:hAnsiTheme="minorHAnsi" w:cstheme="minorHAnsi"/>
        </w:rPr>
        <w:t>There is</w:t>
      </w:r>
      <w:r w:rsidRPr="007D233B">
        <w:rPr>
          <w:rFonts w:asciiTheme="minorHAnsi" w:hAnsiTheme="minorHAnsi" w:cstheme="minorHAnsi"/>
          <w:sz w:val="16"/>
        </w:rPr>
        <w:t xml:space="preserve"> simply </w:t>
      </w:r>
      <w:r w:rsidRPr="007D233B">
        <w:rPr>
          <w:rStyle w:val="StyleUnderline"/>
          <w:rFonts w:asciiTheme="minorHAnsi" w:hAnsiTheme="minorHAnsi" w:cstheme="minorHAnsi"/>
        </w:rPr>
        <w:t>no way to contain climate change</w:t>
      </w:r>
      <w:r w:rsidRPr="007D233B">
        <w:rPr>
          <w:rFonts w:asciiTheme="minorHAnsi" w:hAnsiTheme="minorHAnsi" w:cstheme="minorHAnsi"/>
          <w:sz w:val="16"/>
        </w:rPr>
        <w:t xml:space="preserve"> worldwide </w:t>
      </w:r>
      <w:r w:rsidRPr="007D233B">
        <w:rPr>
          <w:rStyle w:val="StyleUnderline"/>
          <w:rFonts w:asciiTheme="minorHAnsi" w:hAnsiTheme="minorHAnsi" w:cstheme="minorHAnsi"/>
        </w:rPr>
        <w:t>without full-throttle engagement by both countries</w:t>
      </w:r>
      <w:r w:rsidRPr="007D233B">
        <w:rPr>
          <w:rFonts w:asciiTheme="minorHAnsi" w:hAnsiTheme="minorHAnsi" w:cstheme="minorHAnsi"/>
          <w:sz w:val="16"/>
        </w:rPr>
        <w:t xml:space="preserve">.” A cold war environment would make such cooperation a fantasy. Third, such </w:t>
      </w:r>
      <w:r w:rsidRPr="007D233B">
        <w:rPr>
          <w:rStyle w:val="StyleUnderline"/>
          <w:rFonts w:asciiTheme="minorHAnsi" w:hAnsiTheme="minorHAnsi" w:cstheme="minorHAnsi"/>
          <w:highlight w:val="green"/>
        </w:rPr>
        <w:t>an atmosphere would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ensure</w:t>
      </w:r>
      <w:r w:rsidRPr="007D233B">
        <w:rPr>
          <w:rStyle w:val="StyleUnderline"/>
          <w:rFonts w:asciiTheme="minorHAnsi" w:hAnsiTheme="minorHAnsi" w:cstheme="minorHAnsi"/>
        </w:rPr>
        <w:t xml:space="preserve"> a </w:t>
      </w:r>
      <w:r w:rsidRPr="007D233B">
        <w:rPr>
          <w:rStyle w:val="Emphasis"/>
          <w:rFonts w:asciiTheme="minorHAnsi" w:hAnsiTheme="minorHAnsi" w:cstheme="minorHAnsi"/>
          <w:highlight w:val="green"/>
        </w:rPr>
        <w:t>massive</w:t>
      </w:r>
      <w:r w:rsidRPr="007D233B">
        <w:rPr>
          <w:rStyle w:val="StyleUnderline"/>
          <w:rFonts w:asciiTheme="minorHAnsi" w:hAnsiTheme="minorHAnsi" w:cstheme="minorHAnsi"/>
        </w:rPr>
        <w:t xml:space="preserve"> increase in </w:t>
      </w:r>
      <w:r w:rsidRPr="007D233B">
        <w:rPr>
          <w:rStyle w:val="StyleUnderline"/>
          <w:rFonts w:asciiTheme="minorHAnsi" w:hAnsiTheme="minorHAnsi" w:cstheme="minorHAnsi"/>
          <w:highlight w:val="green"/>
        </w:rPr>
        <w:t>mil</w:t>
      </w:r>
      <w:r w:rsidRPr="007D233B">
        <w:rPr>
          <w:rStyle w:val="StyleUnderline"/>
          <w:rFonts w:asciiTheme="minorHAnsi" w:hAnsiTheme="minorHAnsi" w:cstheme="minorHAnsi"/>
        </w:rPr>
        <w:t xml:space="preserve">itary </w:t>
      </w:r>
      <w:proofErr w:type="gramStart"/>
      <w:r w:rsidRPr="007D233B">
        <w:rPr>
          <w:rStyle w:val="StyleUnderline"/>
          <w:rFonts w:asciiTheme="minorHAnsi" w:hAnsiTheme="minorHAnsi" w:cstheme="minorHAnsi"/>
          <w:highlight w:val="green"/>
        </w:rPr>
        <w:t>expenditures</w:t>
      </w:r>
      <w:proofErr w:type="gramEnd"/>
      <w:r w:rsidRPr="007D233B">
        <w:rPr>
          <w:rStyle w:val="StyleUnderline"/>
          <w:rFonts w:asciiTheme="minorHAnsi" w:hAnsiTheme="minorHAnsi" w:cstheme="minorHAnsi"/>
        </w:rPr>
        <w:t xml:space="preserve"> on both sides, </w:t>
      </w:r>
      <w:r w:rsidRPr="007D233B">
        <w:rPr>
          <w:rStyle w:val="StyleUnderline"/>
          <w:rFonts w:asciiTheme="minorHAnsi" w:hAnsiTheme="minorHAnsi" w:cstheme="minorHAnsi"/>
          <w:highlight w:val="green"/>
        </w:rPr>
        <w:t>sopping up funds needed for</w:t>
      </w:r>
      <w:r w:rsidRPr="007D233B">
        <w:rPr>
          <w:rStyle w:val="StyleUnderline"/>
          <w:rFonts w:asciiTheme="minorHAnsi" w:hAnsiTheme="minorHAnsi" w:cstheme="minorHAnsi"/>
        </w:rPr>
        <w:t xml:space="preserve"> the transition to a </w:t>
      </w:r>
      <w:r w:rsidRPr="007D233B">
        <w:rPr>
          <w:rStyle w:val="StyleUnderline"/>
          <w:rFonts w:asciiTheme="minorHAnsi" w:hAnsiTheme="minorHAnsi" w:cstheme="minorHAnsi"/>
          <w:highlight w:val="green"/>
        </w:rPr>
        <w:t>green-energy</w:t>
      </w:r>
      <w:r w:rsidRPr="007D233B">
        <w:rPr>
          <w:rStyle w:val="StyleUnderline"/>
          <w:rFonts w:asciiTheme="minorHAnsi" w:hAnsiTheme="minorHAnsi" w:cstheme="minorHAnsi"/>
        </w:rPr>
        <w:t xml:space="preserve"> economy</w:t>
      </w:r>
      <w:r w:rsidRPr="007D233B">
        <w:rPr>
          <w:rFonts w:asciiTheme="minorHAnsi" w:hAnsiTheme="minorHAnsi" w:cstheme="minorHAnsi"/>
          <w:sz w:val="16"/>
        </w:rPr>
        <w:t xml:space="preserve">. In addition, as the pace of militarization accelerated, </w:t>
      </w:r>
      <w:r w:rsidRPr="007D233B">
        <w:rPr>
          <w:rStyle w:val="StyleUnderline"/>
          <w:rFonts w:asciiTheme="minorHAnsi" w:hAnsiTheme="minorHAnsi" w:cstheme="minorHAnsi"/>
          <w:highlight w:val="green"/>
        </w:rPr>
        <w:t>fossil-fuel use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undoubtedly </w:t>
      </w:r>
      <w:r w:rsidRPr="007D233B">
        <w:rPr>
          <w:rStyle w:val="StyleUnderline"/>
          <w:rFonts w:asciiTheme="minorHAnsi" w:hAnsiTheme="minorHAnsi" w:cstheme="minorHAnsi"/>
          <w:highlight w:val="green"/>
        </w:rPr>
        <w:t>increase</w:t>
      </w:r>
      <w:r w:rsidRPr="007D233B">
        <w:rPr>
          <w:rStyle w:val="StyleUnderline"/>
          <w:rFonts w:asciiTheme="minorHAnsi" w:hAnsiTheme="minorHAnsi" w:cstheme="minorHAnsi"/>
        </w:rPr>
        <w:t xml:space="preserve">, as the governments of both countries favored the mass production of gas-guzzling tanks, bombers, and warships. </w:t>
      </w:r>
      <w:r w:rsidRPr="007D233B">
        <w:rPr>
          <w:rFonts w:asciiTheme="minorHAnsi" w:hAnsiTheme="minorHAnsi" w:cstheme="minorHAnsi"/>
          <w:sz w:val="16"/>
        </w:rPr>
        <w:t xml:space="preserve">Finally, </w:t>
      </w:r>
      <w:r w:rsidRPr="007D233B">
        <w:rPr>
          <w:rStyle w:val="StyleUnderline"/>
          <w:rFonts w:asciiTheme="minorHAnsi" w:hAnsiTheme="minorHAnsi" w:cstheme="minorHAnsi"/>
        </w:rPr>
        <w:t>there is no reason to assume a cold war will always remain</w:t>
      </w:r>
      <w:r w:rsidRPr="007D233B">
        <w:rPr>
          <w:rFonts w:asciiTheme="minorHAnsi" w:hAnsiTheme="minorHAnsi" w:cstheme="minorHAnsi"/>
          <w:sz w:val="16"/>
        </w:rPr>
        <w:t xml:space="preserve"> </w:t>
      </w:r>
      <w:r w:rsidRPr="007D233B">
        <w:rPr>
          <w:rStyle w:val="StyleUnderline"/>
          <w:rFonts w:asciiTheme="minorHAnsi" w:hAnsiTheme="minorHAnsi" w:cstheme="minorHAnsi"/>
        </w:rPr>
        <w:t>cold</w:t>
      </w:r>
      <w:r w:rsidRPr="007D233B">
        <w:rPr>
          <w:rFonts w:asciiTheme="minorHAnsi" w:hAnsiTheme="minorHAnsi" w:cstheme="minorHAnsi"/>
          <w:sz w:val="16"/>
        </w:rPr>
        <w:t xml:space="preserve">. The current standoff between the United States and China in the Pacific is different from the one that existed between the United States and the Soviet Union in Europe during the historic Cold War. </w:t>
      </w:r>
      <w:r w:rsidRPr="007D233B">
        <w:rPr>
          <w:rStyle w:val="StyleUnderline"/>
          <w:rFonts w:asciiTheme="minorHAnsi" w:hAnsiTheme="minorHAnsi" w:cstheme="minorHAnsi"/>
        </w:rPr>
        <w:t>There is no longer</w:t>
      </w:r>
      <w:r w:rsidRPr="007D233B">
        <w:rPr>
          <w:rFonts w:asciiTheme="minorHAnsi" w:hAnsiTheme="minorHAnsi" w:cstheme="minorHAnsi"/>
          <w:sz w:val="16"/>
        </w:rPr>
        <w:t xml:space="preserve"> anything like </w:t>
      </w:r>
      <w:r w:rsidRPr="007D233B">
        <w:rPr>
          <w:rStyle w:val="StyleUnderline"/>
          <w:rFonts w:asciiTheme="minorHAnsi" w:hAnsiTheme="minorHAnsi" w:cstheme="minorHAnsi"/>
        </w:rPr>
        <w:t>an</w:t>
      </w:r>
      <w:r w:rsidRPr="007D233B">
        <w:rPr>
          <w:rFonts w:asciiTheme="minorHAnsi" w:hAnsiTheme="minorHAnsi" w:cstheme="minorHAnsi"/>
          <w:sz w:val="16"/>
        </w:rPr>
        <w:t xml:space="preserve"> “</w:t>
      </w:r>
      <w:r w:rsidRPr="007D233B">
        <w:rPr>
          <w:rStyle w:val="StyleUnderline"/>
          <w:rFonts w:asciiTheme="minorHAnsi" w:hAnsiTheme="minorHAnsi" w:cstheme="minorHAnsi"/>
        </w:rPr>
        <w:t>Iron Curtain</w:t>
      </w:r>
      <w:r w:rsidRPr="007D233B">
        <w:rPr>
          <w:rFonts w:asciiTheme="minorHAnsi" w:hAnsiTheme="minorHAnsi" w:cstheme="minorHAnsi"/>
          <w:sz w:val="16"/>
        </w:rPr>
        <w:t xml:space="preserve">” </w:t>
      </w:r>
      <w:r w:rsidRPr="007D233B">
        <w:rPr>
          <w:rStyle w:val="StyleUnderline"/>
          <w:rFonts w:asciiTheme="minorHAnsi" w:hAnsiTheme="minorHAnsi" w:cstheme="minorHAnsi"/>
        </w:rPr>
        <w:t>to define the boundaries</w:t>
      </w:r>
      <w:r w:rsidRPr="007D233B">
        <w:rPr>
          <w:rFonts w:asciiTheme="minorHAnsi" w:hAnsiTheme="minorHAnsi" w:cstheme="minorHAnsi"/>
          <w:sz w:val="16"/>
        </w:rPr>
        <w:t xml:space="preserve"> between the two sides </w:t>
      </w:r>
      <w:r w:rsidRPr="007D233B">
        <w:rPr>
          <w:rStyle w:val="StyleUnderline"/>
          <w:rFonts w:asciiTheme="minorHAnsi" w:hAnsiTheme="minorHAnsi" w:cstheme="minorHAnsi"/>
        </w:rPr>
        <w:t>or keep their military forces from colliding with each another</w:t>
      </w:r>
      <w:r w:rsidRPr="007D233B">
        <w:rPr>
          <w:rFonts w:asciiTheme="minorHAnsi" w:hAnsiTheme="minorHAnsi" w:cstheme="minorHAnsi"/>
          <w:sz w:val="16"/>
        </w:rPr>
        <w:t xml:space="preserve">. While the risk of war in Europe was ever-present back then, each side knew that such a boundary-crossing assault might trigger a nuclear exchange and so prove suicidal. Today, however, the </w:t>
      </w:r>
      <w:r w:rsidRPr="007D233B">
        <w:rPr>
          <w:rStyle w:val="StyleUnderline"/>
          <w:rFonts w:asciiTheme="minorHAnsi" w:hAnsiTheme="minorHAnsi" w:cstheme="minorHAnsi"/>
        </w:rPr>
        <w:t>air and naval forces of China and the United States are constantly intermingling in the</w:t>
      </w:r>
      <w:r w:rsidRPr="007D233B">
        <w:rPr>
          <w:rFonts w:asciiTheme="minorHAnsi" w:hAnsiTheme="minorHAnsi" w:cstheme="minorHAnsi"/>
          <w:sz w:val="16"/>
        </w:rPr>
        <w:t xml:space="preserve"> East and </w:t>
      </w:r>
      <w:r w:rsidRPr="007D233B">
        <w:rPr>
          <w:rStyle w:val="Emphasis"/>
          <w:rFonts w:asciiTheme="minorHAnsi" w:hAnsiTheme="minorHAnsi" w:cstheme="minorHAnsi"/>
        </w:rPr>
        <w:t>S</w:t>
      </w:r>
      <w:r w:rsidRPr="007D233B">
        <w:rPr>
          <w:rStyle w:val="StyleUnderline"/>
          <w:rFonts w:asciiTheme="minorHAnsi" w:hAnsiTheme="minorHAnsi" w:cstheme="minorHAnsi"/>
        </w:rPr>
        <w:t xml:space="preserve">outh </w:t>
      </w:r>
      <w:r w:rsidRPr="007D233B">
        <w:rPr>
          <w:rStyle w:val="Emphasis"/>
          <w:rFonts w:asciiTheme="minorHAnsi" w:hAnsiTheme="minorHAnsi" w:cstheme="minorHAnsi"/>
        </w:rPr>
        <w:t>C</w:t>
      </w:r>
      <w:r w:rsidRPr="007D233B">
        <w:rPr>
          <w:rStyle w:val="StyleUnderline"/>
          <w:rFonts w:asciiTheme="minorHAnsi" w:hAnsiTheme="minorHAnsi" w:cstheme="minorHAnsi"/>
        </w:rPr>
        <w:t xml:space="preserve">hina </w:t>
      </w:r>
      <w:r w:rsidRPr="007D233B">
        <w:rPr>
          <w:rStyle w:val="Emphasis"/>
          <w:rFonts w:asciiTheme="minorHAnsi" w:hAnsiTheme="minorHAnsi" w:cstheme="minorHAnsi"/>
        </w:rPr>
        <w:t>S</w:t>
      </w:r>
      <w:r w:rsidRPr="007D233B">
        <w:rPr>
          <w:rStyle w:val="StyleUnderline"/>
          <w:rFonts w:asciiTheme="minorHAnsi" w:hAnsiTheme="minorHAnsi" w:cstheme="minorHAnsi"/>
        </w:rPr>
        <w:t>ea</w:t>
      </w:r>
      <w:r w:rsidRPr="007D233B">
        <w:rPr>
          <w:rFonts w:asciiTheme="minorHAnsi" w:hAnsiTheme="minorHAnsi" w:cstheme="minorHAnsi"/>
          <w:sz w:val="16"/>
        </w:rPr>
        <w:t xml:space="preserve">s, </w:t>
      </w:r>
      <w:r w:rsidRPr="007D233B">
        <w:rPr>
          <w:rStyle w:val="StyleUnderline"/>
          <w:rFonts w:asciiTheme="minorHAnsi" w:hAnsiTheme="minorHAnsi" w:cstheme="minorHAnsi"/>
        </w:rPr>
        <w:t>making a clash or collision possible at any time</w:t>
      </w:r>
      <w:r w:rsidRPr="007D233B">
        <w:rPr>
          <w:rFonts w:asciiTheme="minorHAnsi" w:hAnsiTheme="minorHAnsi" w:cstheme="minorHAnsi"/>
          <w:sz w:val="16"/>
        </w:rPr>
        <w:t xml:space="preserve">. So far, cooler heads have prevailed, preventing such encounters from </w:t>
      </w:r>
      <w:r w:rsidRPr="007D233B">
        <w:rPr>
          <w:rFonts w:asciiTheme="minorHAnsi" w:hAnsiTheme="minorHAnsi" w:cstheme="minorHAnsi"/>
          <w:sz w:val="16"/>
        </w:rPr>
        <w:lastRenderedPageBreak/>
        <w:t xml:space="preserve">sparking armed violence, but </w:t>
      </w:r>
      <w:r w:rsidRPr="007D233B">
        <w:rPr>
          <w:rStyle w:val="StyleUnderline"/>
          <w:rFonts w:asciiTheme="minorHAnsi" w:hAnsiTheme="minorHAnsi" w:cstheme="minorHAnsi"/>
        </w:rPr>
        <w:t xml:space="preserve">as tensions mount, a </w:t>
      </w:r>
      <w:r w:rsidRPr="007D233B">
        <w:rPr>
          <w:rStyle w:val="Emphasis"/>
          <w:rFonts w:asciiTheme="minorHAnsi" w:hAnsiTheme="minorHAnsi" w:cstheme="minorHAnsi"/>
        </w:rPr>
        <w:t>hot war</w:t>
      </w:r>
      <w:r w:rsidRPr="007D233B">
        <w:rPr>
          <w:rStyle w:val="StyleUnderline"/>
          <w:rFonts w:asciiTheme="minorHAnsi" w:hAnsiTheme="minorHAnsi" w:cstheme="minorHAnsi"/>
        </w:rPr>
        <w:t xml:space="preserve"> between the United States and China </w:t>
      </w:r>
      <w:r w:rsidRPr="007D233B">
        <w:rPr>
          <w:rStyle w:val="Emphasis"/>
          <w:rFonts w:asciiTheme="minorHAnsi" w:hAnsiTheme="minorHAnsi" w:cstheme="minorHAnsi"/>
        </w:rPr>
        <w:t>cannot be ruled out</w:t>
      </w:r>
      <w:r w:rsidRPr="007D233B">
        <w:rPr>
          <w:rStyle w:val="StyleUnderline"/>
          <w:rFonts w:asciiTheme="minorHAnsi" w:hAnsiTheme="minorHAnsi" w:cstheme="minorHAnsi"/>
        </w:rPr>
        <w:t>. Because American forces are poised to strike at vital targets on the Chinese mainland, it’s impossible to preclude China’s use of nuclear weapons</w:t>
      </w:r>
      <w:r w:rsidRPr="007D233B">
        <w:rPr>
          <w:rFonts w:asciiTheme="minorHAnsi" w:hAnsiTheme="minorHAnsi" w:cstheme="minorHAnsi"/>
          <w:sz w:val="16"/>
        </w:rPr>
        <w:t xml:space="preserve"> </w:t>
      </w:r>
      <w:r w:rsidRPr="007D233B">
        <w:rPr>
          <w:rStyle w:val="StyleUnderline"/>
          <w:rFonts w:asciiTheme="minorHAnsi" w:hAnsiTheme="minorHAnsi" w:cstheme="minorHAnsi"/>
        </w:rPr>
        <w:t>or</w:t>
      </w:r>
      <w:r w:rsidRPr="007D233B">
        <w:rPr>
          <w:rFonts w:asciiTheme="minorHAnsi" w:hAnsiTheme="minorHAnsi" w:cstheme="minorHAnsi"/>
          <w:sz w:val="16"/>
        </w:rPr>
        <w:t xml:space="preserve">, if preparations for such use are detected, </w:t>
      </w:r>
      <w:r w:rsidRPr="007D233B">
        <w:rPr>
          <w:rStyle w:val="StyleUnderline"/>
          <w:rFonts w:asciiTheme="minorHAnsi" w:hAnsiTheme="minorHAnsi" w:cstheme="minorHAnsi"/>
        </w:rPr>
        <w:t>a preemptive US nuclear strike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Any</w:t>
      </w:r>
      <w:r w:rsidRPr="007D233B">
        <w:rPr>
          <w:rFonts w:asciiTheme="minorHAnsi" w:hAnsiTheme="minorHAnsi" w:cstheme="minorHAnsi"/>
          <w:sz w:val="16"/>
        </w:rPr>
        <w:t xml:space="preserve"> full-scale thermo</w:t>
      </w:r>
      <w:r w:rsidRPr="007D233B">
        <w:rPr>
          <w:rStyle w:val="StyleUnderline"/>
          <w:rFonts w:asciiTheme="minorHAnsi" w:hAnsiTheme="minorHAnsi" w:cstheme="minorHAnsi"/>
        </w:rPr>
        <w:t>nuclear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conflagration</w:t>
      </w:r>
      <w:r w:rsidRPr="007D233B">
        <w:rPr>
          <w:rStyle w:val="StyleUnderline"/>
          <w:rFonts w:asciiTheme="minorHAnsi" w:hAnsiTheme="minorHAnsi" w:cstheme="minorHAnsi"/>
        </w:rPr>
        <w:t xml:space="preserve"> resulting</w:t>
      </w:r>
      <w:r w:rsidRPr="007D233B">
        <w:rPr>
          <w:rFonts w:asciiTheme="minorHAnsi" w:hAnsiTheme="minorHAnsi" w:cstheme="minorHAnsi"/>
          <w:sz w:val="16"/>
        </w:rPr>
        <w:t xml:space="preserve"> from that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probably </w:t>
      </w:r>
      <w:r w:rsidRPr="007D233B">
        <w:rPr>
          <w:rStyle w:val="StyleUnderline"/>
          <w:rFonts w:asciiTheme="minorHAnsi" w:hAnsiTheme="minorHAnsi" w:cstheme="minorHAnsi"/>
          <w:highlight w:val="green"/>
        </w:rPr>
        <w:t>cause</w:t>
      </w:r>
      <w:r w:rsidRPr="007D233B">
        <w:rPr>
          <w:rStyle w:val="StyleUnderline"/>
          <w:rFonts w:asciiTheme="minorHAnsi" w:hAnsiTheme="minorHAnsi" w:cstheme="minorHAnsi"/>
        </w:rPr>
        <w:t xml:space="preserve"> a </w:t>
      </w:r>
      <w:r w:rsidRPr="007D233B">
        <w:rPr>
          <w:rStyle w:val="StyleUnderline"/>
          <w:rFonts w:asciiTheme="minorHAnsi" w:hAnsiTheme="minorHAnsi" w:cstheme="minorHAnsi"/>
          <w:highlight w:val="green"/>
        </w:rPr>
        <w:t>nuc</w:t>
      </w:r>
      <w:r w:rsidRPr="007D233B">
        <w:rPr>
          <w:rStyle w:val="StyleUnderline"/>
          <w:rFonts w:asciiTheme="minorHAnsi" w:hAnsiTheme="minorHAnsi" w:cstheme="minorHAnsi"/>
        </w:rPr>
        <w:t xml:space="preserve">lear </w:t>
      </w:r>
      <w:r w:rsidRPr="007D233B">
        <w:rPr>
          <w:rStyle w:val="StyleUnderline"/>
          <w:rFonts w:asciiTheme="minorHAnsi" w:hAnsiTheme="minorHAnsi" w:cstheme="minorHAnsi"/>
          <w:highlight w:val="green"/>
        </w:rPr>
        <w:t>winter</w:t>
      </w:r>
      <w:r w:rsidRPr="007D233B">
        <w:rPr>
          <w:rStyle w:val="StyleUnderline"/>
          <w:rFonts w:asciiTheme="minorHAnsi" w:hAnsiTheme="minorHAnsi" w:cstheme="minorHAnsi"/>
        </w:rPr>
        <w:t xml:space="preserve"> and the death of billions of people</w:t>
      </w:r>
      <w:r w:rsidRPr="007D233B">
        <w:rPr>
          <w:rFonts w:asciiTheme="minorHAnsi" w:hAnsiTheme="minorHAnsi" w:cstheme="minorHAnsi"/>
          <w:sz w:val="16"/>
        </w:rPr>
        <w:t xml:space="preserve">, making the climate-change peril moot. But </w:t>
      </w:r>
      <w:r w:rsidRPr="007D233B">
        <w:rPr>
          <w:rStyle w:val="Emphasis"/>
          <w:rFonts w:asciiTheme="minorHAnsi" w:hAnsiTheme="minorHAnsi" w:cstheme="minorHAnsi"/>
          <w:highlight w:val="green"/>
        </w:rPr>
        <w:t>even if nuclear weapons are not employed</w:t>
      </w:r>
      <w:r w:rsidRPr="007D233B">
        <w:rPr>
          <w:rStyle w:val="StyleUnderline"/>
          <w:rFonts w:asciiTheme="minorHAnsi" w:hAnsiTheme="minorHAnsi" w:cstheme="minorHAnsi"/>
        </w:rPr>
        <w:t xml:space="preserve">, a </w:t>
      </w:r>
      <w:r w:rsidRPr="007D233B">
        <w:rPr>
          <w:rStyle w:val="StyleUnderline"/>
          <w:rFonts w:asciiTheme="minorHAnsi" w:hAnsiTheme="minorHAnsi" w:cstheme="minorHAnsi"/>
          <w:highlight w:val="green"/>
        </w:rPr>
        <w:t>war</w:t>
      </w:r>
      <w:r w:rsidRPr="007D233B">
        <w:rPr>
          <w:rStyle w:val="StyleUnderline"/>
          <w:rFonts w:asciiTheme="minorHAnsi" w:hAnsiTheme="minorHAnsi" w:cstheme="minorHAnsi"/>
        </w:rPr>
        <w:t xml:space="preserve"> between the two powers </w:t>
      </w:r>
      <w:r w:rsidRPr="007D233B">
        <w:rPr>
          <w:rStyle w:val="StyleUnderline"/>
          <w:rFonts w:asciiTheme="minorHAnsi" w:hAnsiTheme="minorHAnsi" w:cstheme="minorHAnsi"/>
          <w:highlight w:val="green"/>
        </w:rPr>
        <w:t>could result in</w:t>
      </w:r>
      <w:r w:rsidRPr="007D233B">
        <w:rPr>
          <w:rStyle w:val="StyleUnderline"/>
          <w:rFonts w:asciiTheme="minorHAnsi" w:hAnsiTheme="minorHAnsi" w:cstheme="minorHAnsi"/>
        </w:rPr>
        <w:t xml:space="preserve"> immense </w:t>
      </w:r>
      <w:r w:rsidRPr="007D233B">
        <w:rPr>
          <w:rStyle w:val="StyleUnderline"/>
          <w:rFonts w:asciiTheme="minorHAnsi" w:hAnsiTheme="minorHAnsi" w:cstheme="minorHAnsi"/>
          <w:highlight w:val="green"/>
        </w:rPr>
        <w:t>destruction in China’s industrial heartland and</w:t>
      </w:r>
      <w:r w:rsidRPr="007D233B">
        <w:rPr>
          <w:rStyle w:val="StyleUnderline"/>
          <w:rFonts w:asciiTheme="minorHAnsi" w:hAnsiTheme="minorHAnsi" w:cstheme="minorHAnsi"/>
        </w:rPr>
        <w:t xml:space="preserve"> to such </w:t>
      </w:r>
      <w:r w:rsidRPr="007D233B">
        <w:rPr>
          <w:rStyle w:val="StyleUnderline"/>
          <w:rFonts w:asciiTheme="minorHAnsi" w:hAnsiTheme="minorHAnsi" w:cstheme="minorHAnsi"/>
          <w:highlight w:val="green"/>
        </w:rPr>
        <w:t>key</w:t>
      </w:r>
      <w:r w:rsidRPr="007D233B">
        <w:rPr>
          <w:rStyle w:val="StyleUnderline"/>
          <w:rFonts w:asciiTheme="minorHAnsi" w:hAnsiTheme="minorHAnsi" w:cstheme="minorHAnsi"/>
        </w:rPr>
        <w:t xml:space="preserve"> US </w:t>
      </w:r>
      <w:r w:rsidRPr="007D233B">
        <w:rPr>
          <w:rStyle w:val="StyleUnderline"/>
          <w:rFonts w:asciiTheme="minorHAnsi" w:hAnsiTheme="minorHAnsi" w:cstheme="minorHAnsi"/>
          <w:highlight w:val="green"/>
        </w:rPr>
        <w:t>allies</w:t>
      </w:r>
      <w:r w:rsidRPr="007D233B">
        <w:rPr>
          <w:rStyle w:val="StyleUnderline"/>
          <w:rFonts w:asciiTheme="minorHAnsi" w:hAnsiTheme="minorHAnsi" w:cstheme="minorHAnsi"/>
        </w:rPr>
        <w:t xml:space="preserve"> as Japan and South Korea</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Fires</w:t>
      </w:r>
      <w:r w:rsidRPr="007D233B">
        <w:rPr>
          <w:rStyle w:val="StyleUnderline"/>
          <w:rFonts w:asciiTheme="minorHAnsi" w:hAnsiTheme="minorHAnsi" w:cstheme="minorHAnsi"/>
        </w:rPr>
        <w:t xml:space="preserve"> ignited</w:t>
      </w:r>
      <w:r w:rsidRPr="007D233B">
        <w:rPr>
          <w:rFonts w:asciiTheme="minorHAnsi" w:hAnsiTheme="minorHAnsi" w:cstheme="minorHAnsi"/>
          <w:sz w:val="16"/>
        </w:rPr>
        <w:t xml:space="preserve"> </w:t>
      </w:r>
      <w:proofErr w:type="gramStart"/>
      <w:r w:rsidRPr="007D233B">
        <w:rPr>
          <w:rStyle w:val="StyleUnderline"/>
          <w:rFonts w:asciiTheme="minorHAnsi" w:hAnsiTheme="minorHAnsi" w:cstheme="minorHAnsi"/>
        </w:rPr>
        <w:t>in</w:t>
      </w:r>
      <w:r w:rsidRPr="007D233B">
        <w:rPr>
          <w:rFonts w:asciiTheme="minorHAnsi" w:hAnsiTheme="minorHAnsi" w:cstheme="minorHAnsi"/>
          <w:sz w:val="16"/>
        </w:rPr>
        <w:t xml:space="preserve"> the course of</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battle would</w:t>
      </w:r>
      <w:r w:rsidRPr="007D233B">
        <w:rPr>
          <w:rFonts w:asciiTheme="minorHAnsi" w:hAnsiTheme="minorHAnsi" w:cstheme="minorHAnsi"/>
          <w:sz w:val="16"/>
        </w:rPr>
        <w:t xml:space="preserve">, of course, </w:t>
      </w:r>
      <w:r w:rsidRPr="007D233B">
        <w:rPr>
          <w:rStyle w:val="Emphasis"/>
          <w:rFonts w:asciiTheme="minorHAnsi" w:hAnsiTheme="minorHAnsi" w:cstheme="minorHAnsi"/>
          <w:highlight w:val="green"/>
        </w:rPr>
        <w:t>add</w:t>
      </w:r>
      <w:r w:rsidRPr="007D233B">
        <w:rPr>
          <w:rStyle w:val="StyleUnderline"/>
          <w:rFonts w:asciiTheme="minorHAnsi" w:hAnsiTheme="minorHAnsi" w:cstheme="minorHAnsi"/>
        </w:rPr>
        <w:t xml:space="preserve"> additional </w:t>
      </w:r>
      <w:r w:rsidRPr="007D233B">
        <w:rPr>
          <w:rStyle w:val="StyleUnderline"/>
          <w:rFonts w:asciiTheme="minorHAnsi" w:hAnsiTheme="minorHAnsi" w:cstheme="minorHAnsi"/>
          <w:highlight w:val="green"/>
        </w:rPr>
        <w:t>carbon</w:t>
      </w:r>
      <w:r w:rsidRPr="007D233B">
        <w:rPr>
          <w:rStyle w:val="StyleUnderline"/>
          <w:rFonts w:asciiTheme="minorHAnsi" w:hAnsiTheme="minorHAnsi" w:cstheme="minorHAnsi"/>
        </w:rPr>
        <w:t xml:space="preserve"> to the atmosphere</w:t>
      </w:r>
      <w:r w:rsidRPr="007D233B">
        <w:rPr>
          <w:rFonts w:asciiTheme="minorHAnsi" w:hAnsiTheme="minorHAnsi" w:cstheme="minorHAnsi"/>
          <w:sz w:val="16"/>
        </w:rPr>
        <w:t xml:space="preserve">, while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subsequent </w:t>
      </w:r>
      <w:r w:rsidRPr="007D233B">
        <w:rPr>
          <w:rStyle w:val="Emphasis"/>
          <w:rFonts w:asciiTheme="minorHAnsi" w:hAnsiTheme="minorHAnsi" w:cstheme="minorHAnsi"/>
        </w:rPr>
        <w:t>breakdown</w:t>
      </w:r>
      <w:r w:rsidRPr="007D233B">
        <w:rPr>
          <w:rStyle w:val="StyleUnderline"/>
          <w:rFonts w:asciiTheme="minorHAnsi" w:hAnsiTheme="minorHAnsi" w:cstheme="minorHAnsi"/>
        </w:rPr>
        <w:t xml:space="preserve"> in global </w:t>
      </w:r>
      <w:r w:rsidRPr="007D233B">
        <w:rPr>
          <w:rStyle w:val="StyleUnderline"/>
          <w:rFonts w:asciiTheme="minorHAnsi" w:hAnsiTheme="minorHAnsi" w:cstheme="minorHAnsi"/>
          <w:highlight w:val="green"/>
        </w:rPr>
        <w:t>econ</w:t>
      </w:r>
      <w:r w:rsidRPr="007D233B">
        <w:rPr>
          <w:rStyle w:val="StyleUnderline"/>
          <w:rFonts w:asciiTheme="minorHAnsi" w:hAnsiTheme="minorHAnsi" w:cstheme="minorHAnsi"/>
        </w:rPr>
        <w:t xml:space="preserve">omic </w:t>
      </w:r>
      <w:r w:rsidRPr="007D233B">
        <w:rPr>
          <w:rStyle w:val="StyleUnderline"/>
          <w:rFonts w:asciiTheme="minorHAnsi" w:hAnsiTheme="minorHAnsi" w:cstheme="minorHAnsi"/>
          <w:highlight w:val="green"/>
        </w:rPr>
        <w:t>activity would postpone</w:t>
      </w:r>
      <w:r w:rsidRPr="007D233B">
        <w:rPr>
          <w:rStyle w:val="StyleUnderline"/>
          <w:rFonts w:asciiTheme="minorHAnsi" w:hAnsiTheme="minorHAnsi" w:cstheme="minorHAnsi"/>
        </w:rPr>
        <w:t xml:space="preserve"> by years any transition to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green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econ</w:t>
      </w:r>
      <w:r w:rsidRPr="007D233B">
        <w:rPr>
          <w:rStyle w:val="StyleUnderline"/>
          <w:rFonts w:asciiTheme="minorHAnsi" w:hAnsiTheme="minorHAnsi" w:cstheme="minorHAnsi"/>
        </w:rPr>
        <w:t>omy</w:t>
      </w:r>
      <w:r w:rsidRPr="007D233B">
        <w:rPr>
          <w:rFonts w:asciiTheme="minorHAnsi" w:hAnsiTheme="minorHAnsi" w:cstheme="minorHAnsi"/>
          <w:sz w:val="16"/>
        </w:rPr>
        <w:t xml:space="preserve">. AN ALLIANCE FOR GLOBAL SURVIVAL </w:t>
      </w:r>
      <w:r w:rsidRPr="007D233B">
        <w:rPr>
          <w:rStyle w:val="StyleUnderline"/>
          <w:rFonts w:asciiTheme="minorHAnsi" w:hAnsiTheme="minorHAnsi" w:cstheme="minorHAnsi"/>
        </w:rPr>
        <w:t>If</w:t>
      </w:r>
      <w:r w:rsidRPr="007D233B">
        <w:rPr>
          <w:rFonts w:asciiTheme="minorHAnsi" w:hAnsiTheme="minorHAnsi" w:cstheme="minorHAnsi"/>
          <w:sz w:val="16"/>
        </w:rPr>
        <w:t xml:space="preserve"> Joe Biden genuinely believes that </w:t>
      </w:r>
      <w:r w:rsidRPr="007D233B">
        <w:rPr>
          <w:rStyle w:val="StyleUnderline"/>
          <w:rFonts w:asciiTheme="minorHAnsi" w:hAnsiTheme="minorHAnsi" w:cstheme="minorHAnsi"/>
        </w:rPr>
        <w:t>climate change is an</w:t>
      </w:r>
      <w:r w:rsidRPr="007D233B">
        <w:rPr>
          <w:rFonts w:asciiTheme="minorHAnsi" w:hAnsiTheme="minorHAnsi" w:cstheme="minorHAnsi"/>
          <w:sz w:val="16"/>
        </w:rPr>
        <w:t xml:space="preserve"> “</w:t>
      </w:r>
      <w:r w:rsidRPr="007D233B">
        <w:rPr>
          <w:rStyle w:val="StyleUnderline"/>
          <w:rFonts w:asciiTheme="minorHAnsi" w:hAnsiTheme="minorHAnsi" w:cstheme="minorHAnsi"/>
        </w:rPr>
        <w:t>existential threat</w:t>
      </w:r>
      <w:r w:rsidRPr="007D233B">
        <w:rPr>
          <w:rFonts w:asciiTheme="minorHAnsi" w:hAnsiTheme="minorHAnsi" w:cstheme="minorHAnsi"/>
          <w:sz w:val="16"/>
        </w:rPr>
        <w:t xml:space="preserve">” and that the United States “must lead the world,” </w:t>
      </w:r>
      <w:r w:rsidRPr="007D233B">
        <w:rPr>
          <w:rStyle w:val="StyleUnderline"/>
          <w:rFonts w:asciiTheme="minorHAnsi" w:hAnsiTheme="minorHAnsi" w:cstheme="minorHAnsi"/>
        </w:rPr>
        <w:t>it’s crucial that he stop the slide toward a</w:t>
      </w:r>
      <w:r w:rsidRPr="007D233B">
        <w:rPr>
          <w:rFonts w:asciiTheme="minorHAnsi" w:hAnsiTheme="minorHAnsi" w:cstheme="minorHAnsi"/>
          <w:sz w:val="16"/>
        </w:rPr>
        <w:t xml:space="preserve"> new cold </w:t>
      </w:r>
      <w:r w:rsidRPr="007D233B">
        <w:rPr>
          <w:rStyle w:val="StyleUnderline"/>
          <w:rFonts w:asciiTheme="minorHAnsi" w:hAnsiTheme="minorHAnsi" w:cstheme="minorHAnsi"/>
        </w:rPr>
        <w:t>war with China</w:t>
      </w:r>
      <w:r w:rsidRPr="007D233B">
        <w:rPr>
          <w:rFonts w:asciiTheme="minorHAnsi" w:hAnsiTheme="minorHAnsi" w:cstheme="minorHAnsi"/>
          <w:sz w:val="16"/>
        </w:rPr>
        <w:t xml:space="preserve"> and start working with Beijing to speed the transition to a green-energy economy focused on ensuring global compliance with the Paris climate agreement. This would not necessarily mean abandoning all efforts to pressure China on human rights and other contentious issues. It’s possible to pursue human rights, trade equity, and planetary survival at the same time. Indeed, as both countries come to share the urgency of addressing the climate crisis, progress on other issues could become easier.</w:t>
      </w:r>
    </w:p>
    <w:p w14:paraId="41446A74" w14:textId="77777777" w:rsidR="00553B9C" w:rsidRPr="007D233B" w:rsidRDefault="00553B9C" w:rsidP="00553B9C">
      <w:pPr>
        <w:pStyle w:val="Heading3"/>
        <w:rPr>
          <w:rFonts w:asciiTheme="minorHAnsi" w:hAnsiTheme="minorHAnsi" w:cstheme="minorHAnsi"/>
        </w:rPr>
      </w:pPr>
      <w:r w:rsidRPr="007D233B">
        <w:rPr>
          <w:rFonts w:asciiTheme="minorHAnsi" w:hAnsiTheme="minorHAnsi" w:cstheme="minorHAnsi"/>
        </w:rPr>
        <w:lastRenderedPageBreak/>
        <w:t>AT: Mirror Life</w:t>
      </w:r>
    </w:p>
    <w:p w14:paraId="78B4B942" w14:textId="77777777" w:rsidR="00553B9C" w:rsidRPr="007D233B" w:rsidRDefault="00553B9C" w:rsidP="00553B9C">
      <w:pPr>
        <w:pStyle w:val="Heading4"/>
        <w:rPr>
          <w:rFonts w:asciiTheme="minorHAnsi" w:hAnsiTheme="minorHAnsi" w:cstheme="minorHAnsi"/>
        </w:rPr>
      </w:pPr>
      <w:r w:rsidRPr="007D233B">
        <w:rPr>
          <w:rFonts w:asciiTheme="minorHAnsi" w:hAnsiTheme="minorHAnsi" w:cstheme="minorHAnsi"/>
        </w:rPr>
        <w:t xml:space="preserve">No mirror </w:t>
      </w:r>
      <w:proofErr w:type="gramStart"/>
      <w:r w:rsidRPr="007D233B">
        <w:rPr>
          <w:rFonts w:asciiTheme="minorHAnsi" w:hAnsiTheme="minorHAnsi" w:cstheme="minorHAnsi"/>
        </w:rPr>
        <w:t>life impact</w:t>
      </w:r>
      <w:proofErr w:type="gramEnd"/>
    </w:p>
    <w:p w14:paraId="48340001" w14:textId="77777777" w:rsidR="00553B9C" w:rsidRPr="007D233B" w:rsidRDefault="00553B9C" w:rsidP="00553B9C">
      <w:pPr>
        <w:rPr>
          <w:rFonts w:asciiTheme="minorHAnsi" w:hAnsiTheme="minorHAnsi" w:cstheme="minorHAnsi"/>
        </w:rPr>
      </w:pPr>
      <w:r w:rsidRPr="007D233B">
        <w:rPr>
          <w:rFonts w:asciiTheme="minorHAnsi" w:hAnsiTheme="minorHAnsi" w:cstheme="minorHAnsi"/>
          <w:b/>
          <w:bCs/>
          <w:sz w:val="26"/>
          <w:szCs w:val="26"/>
        </w:rPr>
        <w:t>Makin 24</w:t>
      </w:r>
      <w:r w:rsidRPr="007D233B">
        <w:rPr>
          <w:rFonts w:asciiTheme="minorHAnsi" w:hAnsiTheme="minorHAnsi" w:cstheme="minorHAnsi"/>
        </w:rPr>
        <w:t xml:space="preserve"> [Simon Makin, freelance science journalist, 12-14-2024, "Creating ‘Mirror Life’ Could Be Disastrous, Scientists Warn", Scientific American, https://www.scientificamerican.com/article/creating-mirror-life-could-be-disastrous-scientists-warn/]/Kankee</w:t>
      </w:r>
    </w:p>
    <w:p w14:paraId="0DF0F6EA" w14:textId="77777777" w:rsidR="00553B9C" w:rsidRPr="007D233B" w:rsidRDefault="00553B9C" w:rsidP="00553B9C">
      <w:pPr>
        <w:rPr>
          <w:rFonts w:asciiTheme="minorHAnsi" w:hAnsiTheme="minorHAnsi" w:cstheme="minorHAnsi"/>
          <w:sz w:val="16"/>
        </w:rPr>
      </w:pPr>
      <w:r w:rsidRPr="007D233B">
        <w:rPr>
          <w:rFonts w:asciiTheme="minorHAnsi" w:hAnsiTheme="minorHAnsi" w:cstheme="minorHAnsi"/>
          <w:sz w:val="16"/>
        </w:rPr>
        <w:t xml:space="preserve">It is these supposedly advantageous properties that gave rise to </w:t>
      </w:r>
      <w:proofErr w:type="gramStart"/>
      <w:r w:rsidRPr="007D233B">
        <w:rPr>
          <w:rFonts w:asciiTheme="minorHAnsi" w:hAnsiTheme="minorHAnsi" w:cstheme="minorHAnsi"/>
          <w:sz w:val="16"/>
        </w:rPr>
        <w:t>the scientists</w:t>
      </w:r>
      <w:proofErr w:type="gramEnd"/>
      <w:r w:rsidRPr="007D233B">
        <w:rPr>
          <w:rFonts w:asciiTheme="minorHAnsi" w:hAnsiTheme="minorHAnsi" w:cstheme="minorHAnsi"/>
          <w:sz w:val="16"/>
        </w:rPr>
        <w:t xml:space="preserve">’ concerns. “All the practical applications that drew us into this field are the reasons we’re terrified of it now,” </w:t>
      </w:r>
      <w:proofErr w:type="spellStart"/>
      <w:r w:rsidRPr="007D233B">
        <w:rPr>
          <w:rFonts w:asciiTheme="minorHAnsi" w:hAnsiTheme="minorHAnsi" w:cstheme="minorHAnsi"/>
          <w:sz w:val="16"/>
        </w:rPr>
        <w:t>Adamala</w:t>
      </w:r>
      <w:proofErr w:type="spellEnd"/>
      <w:r w:rsidRPr="007D233B">
        <w:rPr>
          <w:rFonts w:asciiTheme="minorHAnsi" w:hAnsiTheme="minorHAnsi" w:cstheme="minorHAnsi"/>
          <w:sz w:val="16"/>
        </w:rPr>
        <w:t xml:space="preserve"> says. The ability to evade immune responses could allow bacteria to cause lethal infections as they multiply unchecked. Unlike viruses, bacteria don’t need to interact with specific molecules to infect an organism, and mirror bacteria could infect a broad range of hosts, including humans, other animals, and plants. And a lack of predators could enable mirror bacteria to spread widely through ecosystems. Many of the authors initially thought mirror bacteria would not survive outside of a lab, given the lack of mirror nutrients, Glass says, but the report concludes that there are enough nutrients that would nourish mirror bacteria to sustain them. The researchers discuss possible biosafety measures, such as developing mirror phages viruses that could infect and kill mirror </w:t>
      </w:r>
      <w:proofErr w:type="gramStart"/>
      <w:r w:rsidRPr="007D233B">
        <w:rPr>
          <w:rFonts w:asciiTheme="minorHAnsi" w:hAnsiTheme="minorHAnsi" w:cstheme="minorHAnsi"/>
          <w:sz w:val="16"/>
        </w:rPr>
        <w:t>bacteria, but</w:t>
      </w:r>
      <w:proofErr w:type="gramEnd"/>
      <w:r w:rsidRPr="007D233B">
        <w:rPr>
          <w:rFonts w:asciiTheme="minorHAnsi" w:hAnsiTheme="minorHAnsi" w:cstheme="minorHAnsi"/>
          <w:sz w:val="16"/>
        </w:rPr>
        <w:t xml:space="preserve"> conclude that they are not likely to be a sufficient defense. “None of the [authors] have been able to come up with a countermeasure we think would be effective enough to save the biosphere from these organisms,” Glass says. Not everyone agrees that mirror bacteria pose such huge risks. “I’d argue a </w:t>
      </w:r>
      <w:r w:rsidRPr="007D233B">
        <w:rPr>
          <w:rStyle w:val="StyleUnderline"/>
          <w:rFonts w:asciiTheme="minorHAnsi" w:hAnsiTheme="minorHAnsi" w:cstheme="minorHAnsi"/>
          <w:highlight w:val="green"/>
        </w:rPr>
        <w:t xml:space="preserve">mirror-image bacteria would be at a </w:t>
      </w:r>
      <w:r w:rsidRPr="007D233B">
        <w:rPr>
          <w:rStyle w:val="Emphasis"/>
          <w:rFonts w:asciiTheme="minorHAnsi" w:hAnsiTheme="minorHAnsi" w:cstheme="minorHAnsi"/>
          <w:highlight w:val="green"/>
        </w:rPr>
        <w:t>gross competitive</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disadvantage</w:t>
      </w:r>
      <w:r w:rsidRPr="007D233B">
        <w:rPr>
          <w:rFonts w:asciiTheme="minorHAnsi" w:hAnsiTheme="minorHAnsi" w:cstheme="minorHAnsi"/>
          <w:sz w:val="16"/>
        </w:rPr>
        <w:t xml:space="preserve"> </w:t>
      </w:r>
      <w:r w:rsidRPr="007D233B">
        <w:rPr>
          <w:rStyle w:val="StyleUnderline"/>
          <w:rFonts w:asciiTheme="minorHAnsi" w:hAnsiTheme="minorHAnsi" w:cstheme="minorHAnsi"/>
        </w:rPr>
        <w:t>and isn’t going to survive</w:t>
      </w:r>
      <w:r w:rsidRPr="007D233B">
        <w:rPr>
          <w:rFonts w:asciiTheme="minorHAnsi" w:hAnsiTheme="minorHAnsi" w:cstheme="minorHAnsi"/>
          <w:sz w:val="16"/>
        </w:rPr>
        <w:t xml:space="preserve"> </w:t>
      </w:r>
      <w:r w:rsidRPr="007D233B">
        <w:rPr>
          <w:rStyle w:val="StyleUnderline"/>
          <w:rFonts w:asciiTheme="minorHAnsi" w:hAnsiTheme="minorHAnsi" w:cstheme="minorHAnsi"/>
        </w:rPr>
        <w:t>well</w:t>
      </w:r>
      <w:r w:rsidRPr="007D233B">
        <w:rPr>
          <w:rFonts w:asciiTheme="minorHAnsi" w:hAnsiTheme="minorHAnsi" w:cstheme="minorHAnsi"/>
          <w:sz w:val="16"/>
        </w:rPr>
        <w:t xml:space="preserve">,” says Andrew Ellington, a molecular biologist at the University of Texas at Austin, who develops synthetic organisms. </w:t>
      </w:r>
      <w:r w:rsidRPr="007D233B">
        <w:rPr>
          <w:rStyle w:val="StyleUnderline"/>
          <w:rFonts w:asciiTheme="minorHAnsi" w:hAnsiTheme="minorHAnsi" w:cstheme="minorHAnsi"/>
        </w:rPr>
        <w:t>He is unconvinced that raising an alarm so far in advance of any threat</w:t>
      </w:r>
      <w:r w:rsidRPr="007D233B">
        <w:rPr>
          <w:rFonts w:asciiTheme="minorHAnsi" w:hAnsiTheme="minorHAnsi" w:cstheme="minorHAnsi"/>
          <w:sz w:val="16"/>
        </w:rPr>
        <w:t>, or even the existence of technology that could be used to directly create it, is appropriate. “</w:t>
      </w:r>
      <w:r w:rsidRPr="007D233B">
        <w:rPr>
          <w:rStyle w:val="StyleUnderline"/>
          <w:rFonts w:asciiTheme="minorHAnsi" w:hAnsiTheme="minorHAnsi" w:cstheme="minorHAnsi"/>
          <w:highlight w:val="green"/>
        </w:rPr>
        <w:t>This is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like banning 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transistor because you're worried about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cybercrime</w:t>
      </w:r>
      <w:r w:rsidRPr="007D233B">
        <w:rPr>
          <w:rStyle w:val="StyleUnderline"/>
          <w:rFonts w:asciiTheme="minorHAnsi" w:hAnsiTheme="minorHAnsi" w:cstheme="minorHAnsi"/>
        </w:rPr>
        <w:t xml:space="preserve"> 30 years down the road</w:t>
      </w:r>
      <w:r w:rsidRPr="007D233B">
        <w:rPr>
          <w:rFonts w:asciiTheme="minorHAnsi" w:hAnsiTheme="minorHAnsi" w:cstheme="minorHAnsi"/>
          <w:sz w:val="16"/>
        </w:rPr>
        <w:t>,” Ellington says. He is also concerned governments and regulators may not respond as the authors expect, potentially stifling beneficial research. “</w:t>
      </w:r>
      <w:r w:rsidRPr="007D233B">
        <w:rPr>
          <w:rStyle w:val="StyleUnderline"/>
          <w:rFonts w:asciiTheme="minorHAnsi" w:hAnsiTheme="minorHAnsi" w:cstheme="minorHAnsi"/>
          <w:highlight w:val="green"/>
        </w:rPr>
        <w:t>I’m not</w:t>
      </w:r>
      <w:r w:rsidRPr="007D233B">
        <w:rPr>
          <w:rFonts w:asciiTheme="minorHAnsi" w:hAnsiTheme="minorHAnsi" w:cstheme="minorHAnsi"/>
          <w:sz w:val="16"/>
        </w:rPr>
        <w:t xml:space="preserve"> particularly </w:t>
      </w:r>
      <w:r w:rsidRPr="007D233B">
        <w:rPr>
          <w:rStyle w:val="StyleUnderline"/>
          <w:rFonts w:asciiTheme="minorHAnsi" w:hAnsiTheme="minorHAnsi" w:cstheme="minorHAnsi"/>
          <w:highlight w:val="green"/>
        </w:rPr>
        <w:t>worried about a</w:t>
      </w:r>
      <w:r w:rsidRPr="007D233B">
        <w:rPr>
          <w:rFonts w:asciiTheme="minorHAnsi" w:hAnsiTheme="minorHAnsi" w:cstheme="minorHAnsi"/>
          <w:sz w:val="16"/>
        </w:rPr>
        <w:t xml:space="preserve"> mostly </w:t>
      </w:r>
      <w:r w:rsidRPr="007D233B">
        <w:rPr>
          <w:rStyle w:val="StyleUnderline"/>
          <w:rFonts w:asciiTheme="minorHAnsi" w:hAnsiTheme="minorHAnsi" w:cstheme="minorHAnsi"/>
        </w:rPr>
        <w:t xml:space="preserve">unknown </w:t>
      </w:r>
      <w:r w:rsidRPr="007D233B">
        <w:rPr>
          <w:rStyle w:val="StyleUnderline"/>
          <w:rFonts w:asciiTheme="minorHAnsi" w:hAnsiTheme="minorHAnsi" w:cstheme="minorHAnsi"/>
          <w:highlight w:val="green"/>
        </w:rPr>
        <w:t xml:space="preserve">threat </w:t>
      </w:r>
      <w:r w:rsidRPr="007D233B">
        <w:rPr>
          <w:rStyle w:val="Emphasis"/>
          <w:rFonts w:asciiTheme="minorHAnsi" w:hAnsiTheme="minorHAnsi" w:cstheme="minorHAnsi"/>
          <w:highlight w:val="green"/>
        </w:rPr>
        <w:t>30 years</w:t>
      </w:r>
      <w:r w:rsidRPr="007D233B">
        <w:rPr>
          <w:rStyle w:val="StyleUnderline"/>
          <w:rFonts w:asciiTheme="minorHAnsi" w:hAnsiTheme="minorHAnsi" w:cstheme="minorHAnsi"/>
          <w:highlight w:val="green"/>
        </w:rPr>
        <w:t xml:space="preserve"> from now</w:t>
      </w:r>
      <w:r w:rsidRPr="007D233B">
        <w:rPr>
          <w:rFonts w:asciiTheme="minorHAnsi" w:hAnsiTheme="minorHAnsi" w:cstheme="minorHAnsi"/>
          <w:sz w:val="16"/>
        </w:rPr>
        <w:t xml:space="preserve"> versus the good that can be done now,” he says. While the exact risks may be uncertain, what is certain is that any threat remains remote.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nology</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not here yet</w:t>
      </w:r>
      <w:r w:rsidRPr="007D233B">
        <w:rPr>
          <w:rFonts w:asciiTheme="minorHAnsi" w:hAnsiTheme="minorHAnsi" w:cstheme="minorHAnsi"/>
          <w:sz w:val="16"/>
        </w:rPr>
        <w:t>, so the risk scenarios are hard to tell, but this paper can start that discussion,” says Sarah Carter, a science policy biosafety consultant based in California and former JCVI policy analyst, who works on biosecurity and policy implications of emerging biotechnologies.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 applaud this group for looking into the future and drawing attention to this.</w:t>
      </w:r>
    </w:p>
    <w:p w14:paraId="65997662" w14:textId="2CAF1E02" w:rsidR="000A61FA" w:rsidRDefault="000A61FA" w:rsidP="000A61FA">
      <w:pPr>
        <w:pStyle w:val="Heading3"/>
      </w:pPr>
      <w:r>
        <w:lastRenderedPageBreak/>
        <w:t>AT: UN Resolution 1540 CP</w:t>
      </w:r>
    </w:p>
    <w:p w14:paraId="30FF847A" w14:textId="3F1D75CD" w:rsidR="000A61FA" w:rsidRDefault="000A61FA" w:rsidP="000A61FA">
      <w:pPr>
        <w:pStyle w:val="Heading4"/>
      </w:pPr>
      <w:r>
        <w:t xml:space="preserve">See the 2025 Jan-Feb </w:t>
      </w:r>
      <w:proofErr w:type="spellStart"/>
      <w:r>
        <w:t>Kankee</w:t>
      </w:r>
      <w:proofErr w:type="spellEnd"/>
      <w:r>
        <w:t xml:space="preserve"> Brief for evidence against the International Criminal Court solvency mechanism.</w:t>
      </w:r>
    </w:p>
    <w:p w14:paraId="0877089F" w14:textId="77777777" w:rsidR="000A61FA" w:rsidRDefault="000A61FA" w:rsidP="000A61FA"/>
    <w:p w14:paraId="5FDF5E8F" w14:textId="3CED5138" w:rsidR="000A61FA" w:rsidRDefault="000A61FA" w:rsidP="000A61FA">
      <w:pPr>
        <w:pStyle w:val="Heading4"/>
      </w:pPr>
      <w:r>
        <w:t xml:space="preserve">The CP can only solve horizontal proliferation with new nuclear states, not vertical proliferation </w:t>
      </w:r>
      <w:r w:rsidR="00536405">
        <w:t>amongst existing states</w:t>
      </w:r>
      <w:r w:rsidR="00536405">
        <w:t>.</w:t>
      </w:r>
    </w:p>
    <w:p w14:paraId="5248F7DF" w14:textId="77777777" w:rsidR="000A61FA" w:rsidRDefault="000A61FA" w:rsidP="000A61FA"/>
    <w:p w14:paraId="1E626138" w14:textId="3D2839A6" w:rsidR="000A61FA" w:rsidRDefault="000A61FA" w:rsidP="000A61FA">
      <w:pPr>
        <w:pStyle w:val="Heading4"/>
      </w:pPr>
      <w:r>
        <w:t xml:space="preserve">Either </w:t>
      </w:r>
      <w:r w:rsidR="00536405">
        <w:t>current</w:t>
      </w:r>
      <w:r>
        <w:t xml:space="preserve"> NPT</w:t>
      </w:r>
      <w:r w:rsidR="00536405">
        <w:t xml:space="preserve"> multilateralism</w:t>
      </w:r>
      <w:r>
        <w:t xml:space="preserve"> solves their impacts or proves international law cannot stop nuclear proliferation</w:t>
      </w:r>
      <w:r w:rsidR="00536405">
        <w:t xml:space="preserve">, meaning the </w:t>
      </w:r>
      <w:r w:rsidR="00E429E4">
        <w:t>process counterplan fail</w:t>
      </w:r>
      <w:r w:rsidR="00536405">
        <w:t>s</w:t>
      </w:r>
      <w:r w:rsidR="00E429E4">
        <w:t xml:space="preserve"> or </w:t>
      </w:r>
      <w:r w:rsidR="00536405">
        <w:t xml:space="preserve">relies on fiat, and therefore is a way the </w:t>
      </w:r>
      <w:proofErr w:type="spellStart"/>
      <w:r w:rsidR="00536405">
        <w:t>aff</w:t>
      </w:r>
      <w:proofErr w:type="spellEnd"/>
      <w:r w:rsidR="00536405">
        <w:t xml:space="preserve"> could be done</w:t>
      </w:r>
    </w:p>
    <w:p w14:paraId="5D8F49F0" w14:textId="77777777" w:rsidR="00E429E4" w:rsidRDefault="00E429E4" w:rsidP="00E429E4"/>
    <w:p w14:paraId="728261B3" w14:textId="3C22BF8E" w:rsidR="00E429E4" w:rsidRDefault="00E429E4" w:rsidP="00E429E4">
      <w:pPr>
        <w:pStyle w:val="Heading4"/>
      </w:pPr>
      <w:r>
        <w:t>The CP fails – it only alters international law and does not fiat compliance</w:t>
      </w:r>
      <w:r w:rsidR="00BA3BEE">
        <w:t xml:space="preserve">. </w:t>
      </w:r>
      <w:r w:rsidR="00A453A7">
        <w:t xml:space="preserve">The ICC also does not apply to non-member states and can’t be enforced against nuclear states. </w:t>
      </w:r>
      <w:r w:rsidR="00BA3BEE">
        <w:t xml:space="preserve">Their solvency advocate admits this – </w:t>
      </w:r>
      <w:proofErr w:type="spellStart"/>
      <w:r w:rsidR="00BA3BEE">
        <w:t>Kankee</w:t>
      </w:r>
      <w:proofErr w:type="spellEnd"/>
      <w:r w:rsidR="00BA3BEE">
        <w:t xml:space="preserve"> is </w:t>
      </w:r>
      <w:r w:rsidR="00BA3BEE" w:rsidRPr="00BA3BEE">
        <w:rPr>
          <w:highlight w:val="green"/>
        </w:rPr>
        <w:t>GREEN</w:t>
      </w:r>
      <w:r w:rsidR="00BA3BEE">
        <w:t>.</w:t>
      </w:r>
    </w:p>
    <w:p w14:paraId="37750C86" w14:textId="217FE05E" w:rsidR="00BA3BEE" w:rsidRPr="00E83B1C" w:rsidRDefault="00BA3BEE" w:rsidP="00BA3BEE">
      <w:r w:rsidRPr="00F335EC">
        <w:t xml:space="preserve">Patrick A. </w:t>
      </w:r>
      <w:r w:rsidRPr="00BA3BEE">
        <w:rPr>
          <w:b/>
          <w:bCs/>
          <w:sz w:val="26"/>
          <w:szCs w:val="26"/>
        </w:rPr>
        <w:t xml:space="preserve">1NC </w:t>
      </w:r>
      <w:r w:rsidRPr="00BA3BEE">
        <w:rPr>
          <w:rStyle w:val="Style13ptBold"/>
          <w:b w:val="0"/>
          <w:bCs w:val="0"/>
          <w:szCs w:val="26"/>
        </w:rPr>
        <w:t>McDade</w:t>
      </w:r>
      <w:r w:rsidRPr="00F335EC">
        <w:rPr>
          <w:rStyle w:val="Style13ptBold"/>
        </w:rPr>
        <w:t xml:space="preserve"> 12</w:t>
      </w:r>
      <w:r>
        <w:t>.</w:t>
      </w:r>
      <w:r w:rsidRPr="00F335EC">
        <w:t xml:space="preserve"> </w:t>
      </w:r>
      <w:r>
        <w:t>Former state and federal prosecutor; J.D., George Mason University School of Law; L.L.M. candidate, National Security Law, Georgetown University Law Center.</w:t>
      </w:r>
      <w:r w:rsidRPr="00F335EC">
        <w:t xml:space="preserve"> "The Criminalization of the Proliferation of Nuclear Weapons: Providing a Statutory Regime to Criminalize and Prosecute Nuclear Weapons Proliferators." Wis. Int'l LJ 30 (2012): 112.</w:t>
      </w:r>
      <w:r>
        <w:t xml:space="preserve"> </w:t>
      </w:r>
      <w:r w:rsidRPr="00F45B80">
        <w:t>https://wilj.law.wisc.edu/wp-content/uploads/sites/1270/2013/01/McDade.pdf</w:t>
      </w:r>
    </w:p>
    <w:p w14:paraId="6AE437FD" w14:textId="77777777" w:rsidR="00A453A7" w:rsidRDefault="00BA3BEE" w:rsidP="00BA3BEE">
      <w:pPr>
        <w:rPr>
          <w:sz w:val="16"/>
        </w:rPr>
      </w:pPr>
      <w:r w:rsidRPr="00B873D0">
        <w:rPr>
          <w:sz w:val="16"/>
        </w:rPr>
        <w:t>The United Nations has also strongly voiced its opposition to nuclear weapon proliferation, beginning with strong suggestions that nuclear weapon proliferation must end,31 continuing with commending and adopting the NPT,32 and eventually requiring all nations to make illegal the proliferation of nuclear weapons under Security Council Resolution 1540.33 The International Court of Justice (</w:t>
      </w:r>
      <w:r w:rsidRPr="00E83B1C">
        <w:rPr>
          <w:rStyle w:val="StyleUnderline"/>
        </w:rPr>
        <w:t>ICJ</w:t>
      </w:r>
      <w:r w:rsidRPr="00B873D0">
        <w:rPr>
          <w:sz w:val="16"/>
        </w:rPr>
        <w:t xml:space="preserve">), while not directly addressing the issue of nuclear weapon proliferation, </w:t>
      </w:r>
      <w:r w:rsidRPr="00E83B1C">
        <w:rPr>
          <w:rStyle w:val="StyleUnderline"/>
        </w:rPr>
        <w:t>has made it clear that the use of nuclear weapons would be illegal, even during</w:t>
      </w:r>
      <w:r w:rsidRPr="00B873D0">
        <w:rPr>
          <w:sz w:val="16"/>
        </w:rPr>
        <w:t xml:space="preserve"> armed </w:t>
      </w:r>
      <w:r w:rsidRPr="00E83B1C">
        <w:rPr>
          <w:rStyle w:val="StyleUnderline"/>
        </w:rPr>
        <w:t>conflict</w:t>
      </w:r>
      <w:r w:rsidRPr="00B873D0">
        <w:rPr>
          <w:sz w:val="16"/>
        </w:rPr>
        <w:t xml:space="preserve">, with only a possible exception in extreme circumstances a measure of last resort to save the very existence of a nation state,34 These </w:t>
      </w:r>
      <w:r w:rsidRPr="00E83B1C">
        <w:rPr>
          <w:rStyle w:val="StyleUnderline"/>
        </w:rPr>
        <w:t xml:space="preserve">examples of </w:t>
      </w:r>
      <w:r w:rsidRPr="00E85CD4">
        <w:rPr>
          <w:rStyle w:val="Emphasis"/>
          <w:highlight w:val="cyan"/>
        </w:rPr>
        <w:t>international consensus</w:t>
      </w:r>
      <w:r w:rsidRPr="00E85CD4">
        <w:rPr>
          <w:sz w:val="16"/>
          <w:highlight w:val="cyan"/>
        </w:rPr>
        <w:t xml:space="preserve"> </w:t>
      </w:r>
      <w:r w:rsidRPr="00E85CD4">
        <w:rPr>
          <w:rStyle w:val="StyleUnderline"/>
          <w:highlight w:val="cyan"/>
        </w:rPr>
        <w:t xml:space="preserve">form a </w:t>
      </w:r>
      <w:r w:rsidRPr="00E85CD4">
        <w:rPr>
          <w:rStyle w:val="Emphasis"/>
          <w:highlight w:val="cyan"/>
        </w:rPr>
        <w:t>solid basis</w:t>
      </w:r>
      <w:r w:rsidRPr="00E85CD4">
        <w:rPr>
          <w:rStyle w:val="StyleUnderline"/>
          <w:highlight w:val="cyan"/>
        </w:rPr>
        <w:t xml:space="preserve"> from which to argue that nuclear weapon</w:t>
      </w:r>
      <w:r w:rsidRPr="00E83B1C">
        <w:rPr>
          <w:rStyle w:val="StyleUnderline"/>
        </w:rPr>
        <w:t xml:space="preserve"> proliferation</w:t>
      </w:r>
      <w:r w:rsidRPr="00B873D0">
        <w:rPr>
          <w:sz w:val="16"/>
        </w:rPr>
        <w:t xml:space="preserve"> </w:t>
      </w:r>
      <w:r w:rsidRPr="00E85CD4">
        <w:rPr>
          <w:rStyle w:val="StyleUnderline"/>
          <w:highlight w:val="cyan"/>
        </w:rPr>
        <w:t xml:space="preserve">is </w:t>
      </w:r>
      <w:r w:rsidRPr="00E85CD4">
        <w:rPr>
          <w:rStyle w:val="Emphasis"/>
          <w:highlight w:val="cyan"/>
        </w:rPr>
        <w:t>violative of c</w:t>
      </w:r>
      <w:r w:rsidRPr="00E85CD4">
        <w:rPr>
          <w:rStyle w:val="Emphasis"/>
        </w:rPr>
        <w:t>ustomary</w:t>
      </w:r>
      <w:r w:rsidRPr="00E83B1C">
        <w:rPr>
          <w:rStyle w:val="Emphasis"/>
        </w:rPr>
        <w:t xml:space="preserve"> </w:t>
      </w:r>
      <w:r w:rsidRPr="00E85CD4">
        <w:rPr>
          <w:rStyle w:val="Emphasis"/>
          <w:highlight w:val="cyan"/>
        </w:rPr>
        <w:t>i</w:t>
      </w:r>
      <w:r w:rsidRPr="00E83B1C">
        <w:rPr>
          <w:rStyle w:val="Emphasis"/>
        </w:rPr>
        <w:t xml:space="preserve">nternational </w:t>
      </w:r>
      <w:r w:rsidRPr="00E85CD4">
        <w:rPr>
          <w:rStyle w:val="Emphasis"/>
          <w:highlight w:val="cyan"/>
        </w:rPr>
        <w:t>l</w:t>
      </w:r>
      <w:r w:rsidRPr="00E83B1C">
        <w:rPr>
          <w:rStyle w:val="Emphasis"/>
        </w:rPr>
        <w:t>aw</w:t>
      </w:r>
      <w:r w:rsidRPr="00B873D0">
        <w:rPr>
          <w:sz w:val="16"/>
        </w:rPr>
        <w:t>.</w:t>
      </w:r>
      <w:r w:rsidR="00A453A7">
        <w:rPr>
          <w:sz w:val="16"/>
        </w:rPr>
        <w:t xml:space="preserve"> </w:t>
      </w:r>
      <w:r w:rsidRPr="00E83B1C">
        <w:rPr>
          <w:rStyle w:val="StyleUnderline"/>
        </w:rPr>
        <w:t>According to the Restatement, “</w:t>
      </w:r>
      <w:r w:rsidRPr="00E85CD4">
        <w:rPr>
          <w:rStyle w:val="StyleUnderline"/>
          <w:highlight w:val="cyan"/>
        </w:rPr>
        <w:t>A rule of i</w:t>
      </w:r>
      <w:r w:rsidRPr="00E83B1C">
        <w:rPr>
          <w:rStyle w:val="StyleUnderline"/>
        </w:rPr>
        <w:t xml:space="preserve">nternational </w:t>
      </w:r>
      <w:r w:rsidRPr="00E85CD4">
        <w:rPr>
          <w:rStyle w:val="StyleUnderline"/>
          <w:highlight w:val="cyan"/>
        </w:rPr>
        <w:t>law</w:t>
      </w:r>
      <w:r w:rsidRPr="00E83B1C">
        <w:rPr>
          <w:rStyle w:val="StyleUnderline"/>
        </w:rPr>
        <w:t xml:space="preserve"> </w:t>
      </w:r>
      <w:r w:rsidRPr="00E85CD4">
        <w:rPr>
          <w:rStyle w:val="StyleUnderline"/>
          <w:highlight w:val="cyan"/>
        </w:rPr>
        <w:t>is one</w:t>
      </w:r>
      <w:r w:rsidRPr="00E83B1C">
        <w:rPr>
          <w:rStyle w:val="StyleUnderline"/>
        </w:rPr>
        <w:t xml:space="preserve"> that has been </w:t>
      </w:r>
      <w:r w:rsidRPr="00E85CD4">
        <w:rPr>
          <w:rStyle w:val="StyleUnderline"/>
          <w:highlight w:val="cyan"/>
        </w:rPr>
        <w:t>accepted</w:t>
      </w:r>
      <w:r w:rsidRPr="00E83B1C">
        <w:rPr>
          <w:rStyle w:val="StyleUnderline"/>
        </w:rPr>
        <w:t xml:space="preserve"> as such </w:t>
      </w:r>
      <w:r w:rsidRPr="00E85CD4">
        <w:rPr>
          <w:rStyle w:val="StyleUnderline"/>
          <w:highlight w:val="cyan"/>
        </w:rPr>
        <w:t>by the international community</w:t>
      </w:r>
      <w:r w:rsidRPr="00B873D0">
        <w:rPr>
          <w:sz w:val="16"/>
        </w:rPr>
        <w:t xml:space="preserve"> of states (a) in the form of customary law; (b) by international agreement; or (c) by derivation from general principles common to the major legal systems of the world.”35 As asserted, </w:t>
      </w:r>
      <w:r w:rsidRPr="00E83B1C">
        <w:rPr>
          <w:rStyle w:val="StyleUnderline"/>
        </w:rPr>
        <w:t>the existence and</w:t>
      </w:r>
      <w:r w:rsidRPr="00B873D0">
        <w:rPr>
          <w:sz w:val="16"/>
        </w:rPr>
        <w:t xml:space="preserve"> relative </w:t>
      </w:r>
      <w:r w:rsidRPr="00E85CD4">
        <w:rPr>
          <w:rStyle w:val="StyleUnderline"/>
          <w:highlight w:val="cyan"/>
        </w:rPr>
        <w:t>success of</w:t>
      </w:r>
      <w:r w:rsidRPr="00E85CD4">
        <w:rPr>
          <w:sz w:val="16"/>
          <w:highlight w:val="cyan"/>
        </w:rPr>
        <w:t xml:space="preserve"> </w:t>
      </w:r>
      <w:r w:rsidRPr="00E85CD4">
        <w:rPr>
          <w:rStyle w:val="StyleUnderline"/>
          <w:highlight w:val="cyan"/>
        </w:rPr>
        <w:t>the NPT and</w:t>
      </w:r>
      <w:r w:rsidRPr="00E83B1C">
        <w:rPr>
          <w:rStyle w:val="StyleUnderline"/>
        </w:rPr>
        <w:t xml:space="preserve"> other multilateral treaties</w:t>
      </w:r>
      <w:r w:rsidRPr="00B873D0">
        <w:rPr>
          <w:sz w:val="16"/>
        </w:rPr>
        <w:t xml:space="preserve">, </w:t>
      </w:r>
      <w:r w:rsidRPr="00E83B1C">
        <w:rPr>
          <w:rStyle w:val="StyleUnderline"/>
        </w:rPr>
        <w:t xml:space="preserve">such as those creating </w:t>
      </w:r>
      <w:r w:rsidRPr="00E85CD4">
        <w:rPr>
          <w:rStyle w:val="StyleUnderline"/>
          <w:highlight w:val="cyan"/>
        </w:rPr>
        <w:t>Nuclear Free Zones</w:t>
      </w:r>
      <w:r w:rsidRPr="00E83B1C">
        <w:rPr>
          <w:rStyle w:val="StyleUnderline"/>
        </w:rPr>
        <w:t xml:space="preserve">, </w:t>
      </w:r>
      <w:r w:rsidRPr="00E85CD4">
        <w:rPr>
          <w:rStyle w:val="StyleUnderline"/>
          <w:highlight w:val="cyan"/>
        </w:rPr>
        <w:t>illustrate</w:t>
      </w:r>
      <w:r w:rsidRPr="00E83B1C">
        <w:rPr>
          <w:rStyle w:val="StyleUnderline"/>
        </w:rPr>
        <w:t xml:space="preserve"> how </w:t>
      </w:r>
      <w:r w:rsidRPr="00E85CD4">
        <w:rPr>
          <w:rStyle w:val="StyleUnderline"/>
          <w:highlight w:val="cyan"/>
        </w:rPr>
        <w:t>the</w:t>
      </w:r>
      <w:r w:rsidRPr="00E83B1C">
        <w:rPr>
          <w:rStyle w:val="StyleUnderline"/>
        </w:rPr>
        <w:t xml:space="preserve"> nuclear weapon </w:t>
      </w:r>
      <w:r w:rsidRPr="00E85CD4">
        <w:rPr>
          <w:rStyle w:val="StyleUnderline"/>
          <w:highlight w:val="cyan"/>
        </w:rPr>
        <w:t>non-prolif</w:t>
      </w:r>
      <w:r w:rsidRPr="00E83B1C">
        <w:rPr>
          <w:rStyle w:val="StyleUnderline"/>
        </w:rPr>
        <w:t xml:space="preserve">eration </w:t>
      </w:r>
      <w:r w:rsidRPr="00E85CD4">
        <w:rPr>
          <w:rStyle w:val="StyleUnderline"/>
          <w:highlight w:val="cyan"/>
        </w:rPr>
        <w:t>regime</w:t>
      </w:r>
      <w:r w:rsidRPr="00E83B1C">
        <w:rPr>
          <w:rStyle w:val="StyleUnderline"/>
        </w:rPr>
        <w:t xml:space="preserve"> has been </w:t>
      </w:r>
      <w:r w:rsidRPr="00E85CD4">
        <w:rPr>
          <w:rStyle w:val="StyleUnderline"/>
          <w:highlight w:val="cyan"/>
        </w:rPr>
        <w:t>accepted</w:t>
      </w:r>
      <w:r w:rsidRPr="00E83B1C">
        <w:rPr>
          <w:rStyle w:val="StyleUnderline"/>
        </w:rPr>
        <w:t xml:space="preserve"> by the international community</w:t>
      </w:r>
      <w:r w:rsidRPr="00B873D0">
        <w:rPr>
          <w:sz w:val="16"/>
        </w:rPr>
        <w:t xml:space="preserve"> of states </w:t>
      </w:r>
      <w:r w:rsidRPr="00E83B1C">
        <w:rPr>
          <w:rStyle w:val="StyleUnderline"/>
        </w:rPr>
        <w:t>through</w:t>
      </w:r>
      <w:r w:rsidRPr="00B873D0">
        <w:rPr>
          <w:sz w:val="16"/>
        </w:rPr>
        <w:t xml:space="preserve"> international </w:t>
      </w:r>
      <w:r w:rsidRPr="00E83B1C">
        <w:rPr>
          <w:rStyle w:val="StyleUnderline"/>
        </w:rPr>
        <w:t>agreements</w:t>
      </w:r>
      <w:r w:rsidRPr="00B873D0">
        <w:rPr>
          <w:sz w:val="16"/>
        </w:rPr>
        <w:t xml:space="preserve">. Further, the enactment of </w:t>
      </w:r>
      <w:r w:rsidRPr="00E85CD4">
        <w:rPr>
          <w:rStyle w:val="StyleUnderline"/>
          <w:highlight w:val="cyan"/>
        </w:rPr>
        <w:t xml:space="preserve">U.N. </w:t>
      </w:r>
      <w:r w:rsidRPr="00F62BD6">
        <w:rPr>
          <w:rStyle w:val="StyleUnderline"/>
        </w:rPr>
        <w:t xml:space="preserve">Security Council </w:t>
      </w:r>
      <w:r w:rsidRPr="00E85CD4">
        <w:rPr>
          <w:rStyle w:val="StyleUnderline"/>
          <w:highlight w:val="cyan"/>
        </w:rPr>
        <w:t>Resolution 1540 required member states to outlaw nuclear</w:t>
      </w:r>
      <w:r w:rsidRPr="00E83B1C">
        <w:rPr>
          <w:rStyle w:val="StyleUnderline"/>
        </w:rPr>
        <w:t xml:space="preserve"> weapon </w:t>
      </w:r>
      <w:r w:rsidRPr="00E85CD4">
        <w:rPr>
          <w:rStyle w:val="StyleUnderline"/>
          <w:highlight w:val="cyan"/>
        </w:rPr>
        <w:t>prolif</w:t>
      </w:r>
      <w:r w:rsidRPr="00E83B1C">
        <w:rPr>
          <w:rStyle w:val="StyleUnderline"/>
        </w:rPr>
        <w:t>eration</w:t>
      </w:r>
      <w:r w:rsidRPr="00B873D0">
        <w:rPr>
          <w:sz w:val="16"/>
        </w:rPr>
        <w:t xml:space="preserve">, rendering such acts illegal as a general principle common to the major legal systems of the world.36 Thus, </w:t>
      </w:r>
      <w:r w:rsidRPr="00E83B1C">
        <w:rPr>
          <w:rStyle w:val="StyleUnderline"/>
        </w:rPr>
        <w:t xml:space="preserve">the present nuclear weapon proliferation regime appears to have a </w:t>
      </w:r>
      <w:r w:rsidRPr="00E83B1C">
        <w:rPr>
          <w:rStyle w:val="Emphasis"/>
        </w:rPr>
        <w:t>strong nexus</w:t>
      </w:r>
      <w:r w:rsidRPr="00E83B1C">
        <w:rPr>
          <w:rStyle w:val="StyleUnderline"/>
        </w:rPr>
        <w:t xml:space="preserve"> with the basic elements of customary international law</w:t>
      </w:r>
      <w:r w:rsidRPr="00B873D0">
        <w:rPr>
          <w:sz w:val="16"/>
        </w:rPr>
        <w:t>.</w:t>
      </w:r>
      <w:r w:rsidR="00A453A7">
        <w:rPr>
          <w:sz w:val="16"/>
        </w:rPr>
        <w:t xml:space="preserve"> </w:t>
      </w:r>
      <w:r w:rsidRPr="00B873D0">
        <w:rPr>
          <w:sz w:val="16"/>
        </w:rPr>
        <w:t>The Restatement continues, however, to further define how to determine whether an apparent international consensus is a norm of customary international law:</w:t>
      </w:r>
      <w:r w:rsidR="00A453A7">
        <w:rPr>
          <w:sz w:val="16"/>
        </w:rPr>
        <w:t xml:space="preserve"> </w:t>
      </w:r>
      <w:r w:rsidRPr="00B873D0">
        <w:rPr>
          <w:sz w:val="16"/>
        </w:rPr>
        <w:t>In determining whether a rule has become international law, substantial weight is accorded to: (a) judgments and opinions of international judicial and arbitral tribunals; (b) judgments and opinions of national judicial tribunals; (c) the writings of scholars; (d) pronouncements by states that undertake to state a rule of international law, when such pronouncements are not seriously challenged by other states.37</w:t>
      </w:r>
      <w:r w:rsidR="00A453A7">
        <w:rPr>
          <w:sz w:val="16"/>
        </w:rPr>
        <w:t xml:space="preserve"> </w:t>
      </w:r>
      <w:r w:rsidRPr="00E83B1C">
        <w:rPr>
          <w:rStyle w:val="StyleUnderline"/>
        </w:rPr>
        <w:t xml:space="preserve">With respect to the nuclear weapon non-proliferation regime, </w:t>
      </w:r>
      <w:r w:rsidRPr="00E85CD4">
        <w:rPr>
          <w:rStyle w:val="StyleUnderline"/>
          <w:highlight w:val="cyan"/>
        </w:rPr>
        <w:t xml:space="preserve">there have been no judgments or opinions by international tribunals </w:t>
      </w:r>
      <w:r w:rsidRPr="00E85CD4">
        <w:rPr>
          <w:rStyle w:val="StyleUnderline"/>
          <w:highlight w:val="cyan"/>
        </w:rPr>
        <w:lastRenderedPageBreak/>
        <w:t xml:space="preserve">that </w:t>
      </w:r>
      <w:r w:rsidRPr="00F62BD6">
        <w:rPr>
          <w:rStyle w:val="Emphasis"/>
          <w:highlight w:val="cyan"/>
        </w:rPr>
        <w:t>directly support</w:t>
      </w:r>
      <w:r w:rsidRPr="00E83B1C">
        <w:rPr>
          <w:rStyle w:val="StyleUnderline"/>
        </w:rPr>
        <w:t xml:space="preserve"> the contention that the </w:t>
      </w:r>
      <w:r w:rsidRPr="00E85CD4">
        <w:rPr>
          <w:rStyle w:val="StyleUnderline"/>
          <w:highlight w:val="cyan"/>
        </w:rPr>
        <w:t>prohibition on prolif</w:t>
      </w:r>
      <w:r w:rsidRPr="00E85CD4">
        <w:rPr>
          <w:rStyle w:val="StyleUnderline"/>
        </w:rPr>
        <w:t>eration</w:t>
      </w:r>
      <w:r w:rsidRPr="00E83B1C">
        <w:rPr>
          <w:rStyle w:val="StyleUnderline"/>
        </w:rPr>
        <w:t xml:space="preserve"> has gone beyond what is specifically stated in the various bilateral and multilateral treaties</w:t>
      </w:r>
      <w:r w:rsidRPr="00B873D0">
        <w:rPr>
          <w:sz w:val="16"/>
        </w:rPr>
        <w:t xml:space="preserve"> that form the regime, </w:t>
      </w:r>
      <w:r w:rsidRPr="00E83B1C">
        <w:rPr>
          <w:rStyle w:val="StyleUnderline"/>
        </w:rPr>
        <w:t>which</w:t>
      </w:r>
      <w:r w:rsidRPr="00B873D0">
        <w:rPr>
          <w:sz w:val="16"/>
        </w:rPr>
        <w:t xml:space="preserve"> of course </w:t>
      </w:r>
      <w:r w:rsidRPr="00E83B1C">
        <w:rPr>
          <w:rStyle w:val="StyleUnderline"/>
        </w:rPr>
        <w:t>bind only the parties to the treaties</w:t>
      </w:r>
      <w:r w:rsidRPr="00B873D0">
        <w:rPr>
          <w:sz w:val="16"/>
        </w:rPr>
        <w:t>.38 Further, scholarly writings on the subject of whether nuclear weapon proliferation is violative of customary international law are inconsistent, with the more recent scholarship indicating that the nuclear weapon non-proliferation regime may be weakening rather than growing into a norm of customary international law.39</w:t>
      </w:r>
      <w:r w:rsidR="00A453A7">
        <w:rPr>
          <w:sz w:val="16"/>
        </w:rPr>
        <w:t xml:space="preserve"> </w:t>
      </w:r>
      <w:r w:rsidRPr="00BA3BEE">
        <w:rPr>
          <w:rStyle w:val="StyleUnderline"/>
          <w:highlight w:val="green"/>
        </w:rPr>
        <w:t>An</w:t>
      </w:r>
      <w:r w:rsidRPr="00B873D0">
        <w:rPr>
          <w:sz w:val="16"/>
        </w:rPr>
        <w:t xml:space="preserve">other </w:t>
      </w:r>
      <w:r w:rsidRPr="00BA3BEE">
        <w:rPr>
          <w:rStyle w:val="StyleUnderline"/>
          <w:highlight w:val="green"/>
        </w:rPr>
        <w:t>obstacle</w:t>
      </w:r>
      <w:r w:rsidRPr="00B873D0">
        <w:rPr>
          <w:sz w:val="16"/>
        </w:rPr>
        <w:t xml:space="preserve"> to using customary international law to criminalize nuclear weapon proliferation </w:t>
      </w:r>
      <w:r w:rsidRPr="00BA3BEE">
        <w:rPr>
          <w:rStyle w:val="StyleUnderline"/>
          <w:highlight w:val="green"/>
        </w:rPr>
        <w:t>is the</w:t>
      </w:r>
      <w:r w:rsidRPr="00BA3BEE">
        <w:rPr>
          <w:rStyle w:val="StyleUnderline"/>
        </w:rPr>
        <w:t xml:space="preserve"> persistent </w:t>
      </w:r>
      <w:r w:rsidRPr="00BA3BEE">
        <w:rPr>
          <w:rStyle w:val="StyleUnderline"/>
          <w:highlight w:val="green"/>
        </w:rPr>
        <w:t>objector status of</w:t>
      </w:r>
      <w:r w:rsidRPr="00BA3BEE">
        <w:rPr>
          <w:rStyle w:val="StyleUnderline"/>
        </w:rPr>
        <w:t xml:space="preserve"> the </w:t>
      </w:r>
      <w:r w:rsidRPr="00BA3BEE">
        <w:rPr>
          <w:rStyle w:val="StyleUnderline"/>
          <w:highlight w:val="green"/>
        </w:rPr>
        <w:t>nations</w:t>
      </w:r>
      <w:r w:rsidRPr="00BA3BEE">
        <w:rPr>
          <w:rStyle w:val="StyleUnderline"/>
        </w:rPr>
        <w:t xml:space="preserve"> that exist </w:t>
      </w:r>
      <w:r w:rsidRPr="00BA3BEE">
        <w:rPr>
          <w:rStyle w:val="StyleUnderline"/>
          <w:highlight w:val="green"/>
        </w:rPr>
        <w:t>outside</w:t>
      </w:r>
      <w:r w:rsidRPr="00BA3BEE">
        <w:rPr>
          <w:rStyle w:val="StyleUnderline"/>
        </w:rPr>
        <w:t xml:space="preserve"> of the nuclear </w:t>
      </w:r>
      <w:r w:rsidRPr="00BA3BEE">
        <w:rPr>
          <w:rStyle w:val="StyleUnderline"/>
          <w:highlight w:val="green"/>
        </w:rPr>
        <w:t>non-prolif</w:t>
      </w:r>
      <w:r w:rsidRPr="00BA3BEE">
        <w:rPr>
          <w:rStyle w:val="StyleUnderline"/>
        </w:rPr>
        <w:t>eration regime</w:t>
      </w:r>
      <w:r w:rsidRPr="00B873D0">
        <w:rPr>
          <w:sz w:val="16"/>
        </w:rPr>
        <w:t xml:space="preserve">.40 </w:t>
      </w:r>
      <w:r w:rsidRPr="00BA3BEE">
        <w:rPr>
          <w:rStyle w:val="StyleUnderline"/>
          <w:highlight w:val="green"/>
        </w:rPr>
        <w:t>North Korea</w:t>
      </w:r>
      <w:r w:rsidRPr="00B873D0">
        <w:rPr>
          <w:sz w:val="16"/>
        </w:rPr>
        <w:t xml:space="preserve">’s abandonment of the NPT and its joining with </w:t>
      </w:r>
      <w:r w:rsidRPr="00BA3BEE">
        <w:rPr>
          <w:rStyle w:val="StyleUnderline"/>
          <w:highlight w:val="green"/>
        </w:rPr>
        <w:t>Israel, Pakistan, and India</w:t>
      </w:r>
      <w:r w:rsidRPr="00B873D0">
        <w:rPr>
          <w:sz w:val="16"/>
        </w:rPr>
        <w:t xml:space="preserve"> to develop nuclear weapons outside of the nuclear non-proliferation regime may cast these countries as persistent objectors and </w:t>
      </w:r>
      <w:r w:rsidRPr="00BA3BEE">
        <w:rPr>
          <w:rStyle w:val="StyleUnderline"/>
          <w:highlight w:val="green"/>
        </w:rPr>
        <w:t>exclude them from liability</w:t>
      </w:r>
      <w:r w:rsidRPr="00B873D0">
        <w:rPr>
          <w:sz w:val="16"/>
        </w:rPr>
        <w:t xml:space="preserve"> </w:t>
      </w:r>
      <w:r w:rsidRPr="00BA3BEE">
        <w:rPr>
          <w:rStyle w:val="StyleUnderline"/>
          <w:highlight w:val="green"/>
        </w:rPr>
        <w:t>under</w:t>
      </w:r>
      <w:r w:rsidRPr="00B873D0">
        <w:rPr>
          <w:sz w:val="16"/>
        </w:rPr>
        <w:t xml:space="preserve"> any proscription against nuclear weapon proliferation as a norm of </w:t>
      </w:r>
      <w:r w:rsidRPr="00BA3BEE">
        <w:rPr>
          <w:rStyle w:val="StyleUnderline"/>
          <w:highlight w:val="green"/>
        </w:rPr>
        <w:t>c</w:t>
      </w:r>
      <w:r w:rsidRPr="00BA3BEE">
        <w:rPr>
          <w:rStyle w:val="StyleUnderline"/>
        </w:rPr>
        <w:t xml:space="preserve">ustomary </w:t>
      </w:r>
      <w:r w:rsidRPr="00BA3BEE">
        <w:rPr>
          <w:rStyle w:val="StyleUnderline"/>
          <w:highlight w:val="green"/>
        </w:rPr>
        <w:t>i</w:t>
      </w:r>
      <w:r w:rsidRPr="00BA3BEE">
        <w:rPr>
          <w:rStyle w:val="StyleUnderline"/>
        </w:rPr>
        <w:t xml:space="preserve">nternational </w:t>
      </w:r>
      <w:r w:rsidRPr="00BA3BEE">
        <w:rPr>
          <w:rStyle w:val="StyleUnderline"/>
          <w:highlight w:val="green"/>
        </w:rPr>
        <w:t>l</w:t>
      </w:r>
      <w:r w:rsidRPr="00BA3BEE">
        <w:rPr>
          <w:rStyle w:val="StyleUnderline"/>
        </w:rPr>
        <w:t>aw</w:t>
      </w:r>
      <w:r w:rsidRPr="00B873D0">
        <w:rPr>
          <w:sz w:val="16"/>
        </w:rPr>
        <w:t xml:space="preserve">.41 Thus, even if a norm of customary international law does exist with regard to the vast majority of nations, </w:t>
      </w:r>
      <w:r w:rsidRPr="00BA3BEE">
        <w:rPr>
          <w:rStyle w:val="StyleUnderline"/>
        </w:rPr>
        <w:t xml:space="preserve">these </w:t>
      </w:r>
      <w:r w:rsidRPr="00BA3BEE">
        <w:rPr>
          <w:rStyle w:val="StyleUnderline"/>
          <w:highlight w:val="green"/>
        </w:rPr>
        <w:t>rogue nations would not be bound by such a norm</w:t>
      </w:r>
      <w:r w:rsidRPr="00B873D0">
        <w:rPr>
          <w:sz w:val="16"/>
        </w:rPr>
        <w:t xml:space="preserve">. This </w:t>
      </w:r>
      <w:r w:rsidRPr="001B140B">
        <w:rPr>
          <w:rStyle w:val="StyleUnderline"/>
          <w:highlight w:val="green"/>
        </w:rPr>
        <w:t>lack of global enforceability combined with the lack consensus</w:t>
      </w:r>
      <w:r w:rsidRPr="00B873D0">
        <w:rPr>
          <w:sz w:val="16"/>
        </w:rPr>
        <w:t xml:space="preserve"> among scholars </w:t>
      </w:r>
      <w:r w:rsidRPr="001B140B">
        <w:rPr>
          <w:rStyle w:val="StyleUnderline"/>
          <w:highlight w:val="green"/>
        </w:rPr>
        <w:t>as to</w:t>
      </w:r>
      <w:r w:rsidRPr="00B873D0">
        <w:rPr>
          <w:sz w:val="16"/>
        </w:rPr>
        <w:t xml:space="preserve"> the establishment of </w:t>
      </w:r>
      <w:r w:rsidRPr="001B140B">
        <w:rPr>
          <w:rStyle w:val="StyleUnderline"/>
          <w:highlight w:val="green"/>
        </w:rPr>
        <w:t>nuclear</w:t>
      </w:r>
      <w:r w:rsidRPr="00B873D0">
        <w:rPr>
          <w:sz w:val="16"/>
        </w:rPr>
        <w:t xml:space="preserve"> weapon non-proliferation as a norm of </w:t>
      </w:r>
      <w:r w:rsidRPr="001B140B">
        <w:rPr>
          <w:rStyle w:val="StyleUnderline"/>
          <w:highlight w:val="green"/>
        </w:rPr>
        <w:t>c</w:t>
      </w:r>
      <w:r w:rsidRPr="001B140B">
        <w:rPr>
          <w:rStyle w:val="StyleUnderline"/>
        </w:rPr>
        <w:t xml:space="preserve">ustomary </w:t>
      </w:r>
      <w:r w:rsidRPr="001B140B">
        <w:rPr>
          <w:rStyle w:val="StyleUnderline"/>
          <w:highlight w:val="green"/>
        </w:rPr>
        <w:t>i</w:t>
      </w:r>
      <w:r w:rsidRPr="001B140B">
        <w:rPr>
          <w:rStyle w:val="StyleUnderline"/>
        </w:rPr>
        <w:t xml:space="preserve">nternational </w:t>
      </w:r>
      <w:r w:rsidRPr="001B140B">
        <w:rPr>
          <w:rStyle w:val="StyleUnderline"/>
          <w:highlight w:val="green"/>
        </w:rPr>
        <w:t>l</w:t>
      </w:r>
      <w:r w:rsidRPr="001B140B">
        <w:rPr>
          <w:rStyle w:val="StyleUnderline"/>
        </w:rPr>
        <w:t xml:space="preserve">aw </w:t>
      </w:r>
      <w:r w:rsidRPr="001B140B">
        <w:rPr>
          <w:rStyle w:val="StyleUnderline"/>
          <w:highlight w:val="green"/>
        </w:rPr>
        <w:t>illustrates</w:t>
      </w:r>
      <w:r w:rsidRPr="00B873D0">
        <w:rPr>
          <w:sz w:val="16"/>
        </w:rPr>
        <w:t xml:space="preserve"> that that customary </w:t>
      </w:r>
      <w:r w:rsidRPr="001B140B">
        <w:rPr>
          <w:rStyle w:val="StyleUnderline"/>
          <w:highlight w:val="green"/>
        </w:rPr>
        <w:t>i</w:t>
      </w:r>
      <w:r w:rsidRPr="001B140B">
        <w:rPr>
          <w:rStyle w:val="StyleUnderline"/>
        </w:rPr>
        <w:t xml:space="preserve">nternational </w:t>
      </w:r>
      <w:r w:rsidRPr="001B140B">
        <w:rPr>
          <w:rStyle w:val="StyleUnderline"/>
          <w:highlight w:val="green"/>
        </w:rPr>
        <w:t>law</w:t>
      </w:r>
      <w:r w:rsidRPr="00B873D0">
        <w:rPr>
          <w:sz w:val="16"/>
        </w:rPr>
        <w:t xml:space="preserve"> alone </w:t>
      </w:r>
      <w:r w:rsidRPr="001B140B">
        <w:rPr>
          <w:rStyle w:val="StyleUnderline"/>
          <w:highlight w:val="green"/>
        </w:rPr>
        <w:t>cannot be relied upon</w:t>
      </w:r>
      <w:r w:rsidRPr="00B873D0">
        <w:rPr>
          <w:sz w:val="16"/>
        </w:rPr>
        <w:t xml:space="preserve"> as the basis for effective criminalization of nuclear weapon proliferation.</w:t>
      </w:r>
      <w:r w:rsidR="00A453A7">
        <w:rPr>
          <w:sz w:val="16"/>
        </w:rPr>
        <w:t xml:space="preserve"> </w:t>
      </w:r>
      <w:r w:rsidRPr="00B873D0">
        <w:rPr>
          <w:sz w:val="16"/>
        </w:rPr>
        <w:t xml:space="preserve">The </w:t>
      </w:r>
      <w:r w:rsidRPr="00E85CD4">
        <w:rPr>
          <w:rStyle w:val="StyleUnderline"/>
          <w:highlight w:val="cyan"/>
        </w:rPr>
        <w:t xml:space="preserve">criminalization </w:t>
      </w:r>
      <w:r w:rsidRPr="00E85CD4">
        <w:rPr>
          <w:rStyle w:val="StyleUnderline"/>
        </w:rPr>
        <w:t>of nuclear weapon</w:t>
      </w:r>
      <w:r w:rsidRPr="00B873D0">
        <w:rPr>
          <w:sz w:val="16"/>
        </w:rPr>
        <w:t xml:space="preserve"> proliferation, however, </w:t>
      </w:r>
      <w:r w:rsidRPr="00E85CD4">
        <w:rPr>
          <w:rStyle w:val="StyleUnderline"/>
          <w:highlight w:val="cyan"/>
        </w:rPr>
        <w:t>need not rely on customary</w:t>
      </w:r>
      <w:r w:rsidRPr="00E83B1C">
        <w:rPr>
          <w:rStyle w:val="StyleUnderline"/>
        </w:rPr>
        <w:t xml:space="preserve"> international </w:t>
      </w:r>
      <w:r w:rsidRPr="00E85CD4">
        <w:rPr>
          <w:rStyle w:val="StyleUnderline"/>
          <w:highlight w:val="cyan"/>
        </w:rPr>
        <w:t>law alone</w:t>
      </w:r>
      <w:r w:rsidRPr="00B873D0">
        <w:rPr>
          <w:sz w:val="16"/>
        </w:rPr>
        <w:t xml:space="preserve">. </w:t>
      </w:r>
      <w:r w:rsidRPr="00E83B1C">
        <w:rPr>
          <w:rStyle w:val="StyleUnderline"/>
        </w:rPr>
        <w:t xml:space="preserve">Both </w:t>
      </w:r>
      <w:r w:rsidRPr="00E85CD4">
        <w:rPr>
          <w:rStyle w:val="StyleUnderline"/>
          <w:highlight w:val="cyan"/>
        </w:rPr>
        <w:t>the Security Council and the</w:t>
      </w:r>
      <w:r w:rsidRPr="00B873D0">
        <w:rPr>
          <w:sz w:val="16"/>
        </w:rPr>
        <w:t xml:space="preserve"> International Criminal Court (“</w:t>
      </w:r>
      <w:r w:rsidRPr="00E85CD4">
        <w:rPr>
          <w:rStyle w:val="StyleUnderline"/>
          <w:highlight w:val="cyan"/>
        </w:rPr>
        <w:t>ICC</w:t>
      </w:r>
      <w:r w:rsidRPr="00E83B1C">
        <w:rPr>
          <w:rStyle w:val="StyleUnderline"/>
        </w:rPr>
        <w:t xml:space="preserve">”) </w:t>
      </w:r>
      <w:r w:rsidRPr="00E85CD4">
        <w:rPr>
          <w:rStyle w:val="StyleUnderline"/>
          <w:highlight w:val="cyan"/>
        </w:rPr>
        <w:t>could</w:t>
      </w:r>
      <w:r w:rsidRPr="00B873D0">
        <w:rPr>
          <w:sz w:val="16"/>
        </w:rPr>
        <w:t xml:space="preserve"> also </w:t>
      </w:r>
      <w:r w:rsidRPr="00E85CD4">
        <w:rPr>
          <w:rStyle w:val="StyleUnderline"/>
          <w:highlight w:val="cyan"/>
        </w:rPr>
        <w:t xml:space="preserve">play </w:t>
      </w:r>
      <w:r w:rsidRPr="00E85CD4">
        <w:rPr>
          <w:rStyle w:val="Emphasis"/>
          <w:highlight w:val="cyan"/>
        </w:rPr>
        <w:t>key roles</w:t>
      </w:r>
      <w:r w:rsidRPr="00B873D0">
        <w:rPr>
          <w:sz w:val="16"/>
        </w:rPr>
        <w:t xml:space="preserve"> in the criminalization of nuclear weapon proliferation. </w:t>
      </w:r>
      <w:r w:rsidRPr="00E83B1C">
        <w:rPr>
          <w:rStyle w:val="StyleUnderline"/>
        </w:rPr>
        <w:t xml:space="preserve">The </w:t>
      </w:r>
      <w:r w:rsidRPr="00E85CD4">
        <w:rPr>
          <w:rStyle w:val="Emphasis"/>
          <w:highlight w:val="cyan"/>
        </w:rPr>
        <w:t>combined involvement</w:t>
      </w:r>
      <w:r w:rsidRPr="00E85CD4">
        <w:rPr>
          <w:sz w:val="16"/>
          <w:highlight w:val="cyan"/>
        </w:rPr>
        <w:t xml:space="preserve"> </w:t>
      </w:r>
      <w:r w:rsidRPr="00E85CD4">
        <w:rPr>
          <w:rStyle w:val="StyleUnderline"/>
          <w:highlight w:val="cyan"/>
        </w:rPr>
        <w:t xml:space="preserve">of the </w:t>
      </w:r>
      <w:r w:rsidRPr="00E85CD4">
        <w:rPr>
          <w:rStyle w:val="Emphasis"/>
          <w:highlight w:val="cyan"/>
        </w:rPr>
        <w:t>two legal authorities</w:t>
      </w:r>
      <w:r w:rsidRPr="00E85CD4">
        <w:rPr>
          <w:sz w:val="16"/>
          <w:highlight w:val="cyan"/>
        </w:rPr>
        <w:t xml:space="preserve"> </w:t>
      </w:r>
      <w:r w:rsidRPr="00E85CD4">
        <w:rPr>
          <w:rStyle w:val="StyleUnderline"/>
          <w:highlight w:val="cyan"/>
        </w:rPr>
        <w:t>could</w:t>
      </w:r>
      <w:r w:rsidRPr="00E83B1C">
        <w:rPr>
          <w:rStyle w:val="StyleUnderline"/>
        </w:rPr>
        <w:t xml:space="preserve"> </w:t>
      </w:r>
      <w:r w:rsidRPr="00E85CD4">
        <w:rPr>
          <w:rStyle w:val="StyleUnderline"/>
        </w:rPr>
        <w:t>serve</w:t>
      </w:r>
      <w:r w:rsidRPr="00E83B1C">
        <w:rPr>
          <w:rStyle w:val="StyleUnderline"/>
        </w:rPr>
        <w:t xml:space="preserve"> both to </w:t>
      </w:r>
      <w:proofErr w:type="gramStart"/>
      <w:r w:rsidRPr="00E85CD4">
        <w:rPr>
          <w:rStyle w:val="Emphasis"/>
          <w:highlight w:val="cyan"/>
        </w:rPr>
        <w:t>crystalize</w:t>
      </w:r>
      <w:proofErr w:type="gramEnd"/>
      <w:r w:rsidRPr="00E83B1C">
        <w:rPr>
          <w:rStyle w:val="StyleUnderline"/>
        </w:rPr>
        <w:t xml:space="preserve"> further </w:t>
      </w:r>
      <w:r w:rsidRPr="00E85CD4">
        <w:rPr>
          <w:rStyle w:val="Emphasis"/>
          <w:highlight w:val="cyan"/>
        </w:rPr>
        <w:t>c</w:t>
      </w:r>
      <w:r w:rsidRPr="00B873D0">
        <w:rPr>
          <w:rStyle w:val="Emphasis"/>
        </w:rPr>
        <w:t xml:space="preserve">ustomary </w:t>
      </w:r>
      <w:r w:rsidRPr="00E85CD4">
        <w:rPr>
          <w:rStyle w:val="Emphasis"/>
          <w:highlight w:val="cyan"/>
        </w:rPr>
        <w:t>i</w:t>
      </w:r>
      <w:r w:rsidRPr="00B873D0">
        <w:rPr>
          <w:rStyle w:val="Emphasis"/>
        </w:rPr>
        <w:t xml:space="preserve">nternational </w:t>
      </w:r>
      <w:r w:rsidRPr="00E85CD4">
        <w:rPr>
          <w:rStyle w:val="Emphasis"/>
          <w:highlight w:val="cyan"/>
        </w:rPr>
        <w:t>l</w:t>
      </w:r>
      <w:r w:rsidRPr="00B873D0">
        <w:rPr>
          <w:rStyle w:val="Emphasis"/>
        </w:rPr>
        <w:t>aw</w:t>
      </w:r>
      <w:r w:rsidRPr="00B873D0">
        <w:rPr>
          <w:sz w:val="16"/>
        </w:rPr>
        <w:t xml:space="preserve"> on the matter </w:t>
      </w:r>
      <w:r w:rsidRPr="00672BDA">
        <w:rPr>
          <w:rStyle w:val="StyleUnderline"/>
          <w:highlight w:val="cyan"/>
        </w:rPr>
        <w:t>and</w:t>
      </w:r>
      <w:r w:rsidRPr="00E83B1C">
        <w:rPr>
          <w:rStyle w:val="StyleUnderline"/>
        </w:rPr>
        <w:t xml:space="preserve"> to </w:t>
      </w:r>
      <w:r w:rsidRPr="00672BDA">
        <w:rPr>
          <w:rStyle w:val="StyleUnderline"/>
          <w:highlight w:val="cyan"/>
        </w:rPr>
        <w:t>provide a forum for</w:t>
      </w:r>
      <w:r w:rsidRPr="00B873D0">
        <w:rPr>
          <w:sz w:val="16"/>
        </w:rPr>
        <w:t xml:space="preserve"> the individual </w:t>
      </w:r>
      <w:r w:rsidRPr="00672BDA">
        <w:rPr>
          <w:rStyle w:val="StyleUnderline"/>
          <w:highlight w:val="cyan"/>
        </w:rPr>
        <w:t>prosecution</w:t>
      </w:r>
      <w:r w:rsidRPr="00E83B1C">
        <w:rPr>
          <w:rStyle w:val="StyleUnderline"/>
        </w:rPr>
        <w:t xml:space="preserve"> of nuclear weapon proliferators</w:t>
      </w:r>
      <w:r w:rsidRPr="00B873D0">
        <w:rPr>
          <w:sz w:val="16"/>
        </w:rPr>
        <w:t xml:space="preserve">. </w:t>
      </w:r>
      <w:r w:rsidRPr="00672BDA">
        <w:rPr>
          <w:rStyle w:val="StyleUnderline"/>
          <w:highlight w:val="cyan"/>
        </w:rPr>
        <w:t>For the Security Council</w:t>
      </w:r>
      <w:r w:rsidRPr="00E83B1C">
        <w:rPr>
          <w:rStyle w:val="StyleUnderline"/>
        </w:rPr>
        <w:t xml:space="preserve"> to act, </w:t>
      </w:r>
      <w:r w:rsidRPr="00672BDA">
        <w:rPr>
          <w:rStyle w:val="StyleUnderline"/>
          <w:highlight w:val="cyan"/>
        </w:rPr>
        <w:t>an international tribunal</w:t>
      </w:r>
      <w:r w:rsidRPr="00E83B1C">
        <w:rPr>
          <w:rStyle w:val="StyleUnderline"/>
        </w:rPr>
        <w:t xml:space="preserve"> </w:t>
      </w:r>
      <w:r w:rsidRPr="00672BDA">
        <w:rPr>
          <w:rStyle w:val="StyleUnderline"/>
          <w:highlight w:val="cyan"/>
        </w:rPr>
        <w:t>would need to be created</w:t>
      </w:r>
      <w:r w:rsidRPr="00E83B1C">
        <w:rPr>
          <w:rStyle w:val="StyleUnderline"/>
        </w:rPr>
        <w:t xml:space="preserve"> through a resolution under its Chapter VII authority as was done with the International Criminal Tribunals for the Former Yugoslavia</w:t>
      </w:r>
      <w:r w:rsidRPr="00B873D0">
        <w:rPr>
          <w:sz w:val="16"/>
        </w:rPr>
        <w:t xml:space="preserve"> (“</w:t>
      </w:r>
      <w:r w:rsidRPr="008317F5">
        <w:rPr>
          <w:rStyle w:val="StyleUnderline"/>
        </w:rPr>
        <w:t>ICTY</w:t>
      </w:r>
      <w:r w:rsidRPr="00B873D0">
        <w:rPr>
          <w:sz w:val="16"/>
        </w:rPr>
        <w:t xml:space="preserve">”)42 </w:t>
      </w:r>
      <w:r w:rsidRPr="00E83B1C">
        <w:rPr>
          <w:rStyle w:val="StyleUnderline"/>
        </w:rPr>
        <w:t>and Rwanda</w:t>
      </w:r>
      <w:r w:rsidRPr="00B873D0">
        <w:rPr>
          <w:sz w:val="16"/>
        </w:rPr>
        <w:t xml:space="preserve"> (“</w:t>
      </w:r>
      <w:r w:rsidRPr="008317F5">
        <w:rPr>
          <w:rStyle w:val="StyleUnderline"/>
        </w:rPr>
        <w:t>ICTR</w:t>
      </w:r>
      <w:r w:rsidRPr="00B873D0">
        <w:rPr>
          <w:sz w:val="16"/>
        </w:rPr>
        <w:t xml:space="preserve">”).43 </w:t>
      </w:r>
      <w:r w:rsidRPr="00E83B1C">
        <w:rPr>
          <w:rStyle w:val="StyleUnderline"/>
        </w:rPr>
        <w:t>In the case of the ICC</w:t>
      </w:r>
      <w:r w:rsidRPr="00B873D0">
        <w:rPr>
          <w:sz w:val="16"/>
        </w:rPr>
        <w:t xml:space="preserve">, the originating document of the Court, </w:t>
      </w:r>
      <w:r w:rsidRPr="008317F5">
        <w:rPr>
          <w:rStyle w:val="StyleUnderline"/>
          <w:highlight w:val="cyan"/>
        </w:rPr>
        <w:t>the Rome Statute</w:t>
      </w:r>
      <w:r w:rsidRPr="00B873D0">
        <w:rPr>
          <w:sz w:val="16"/>
        </w:rPr>
        <w:t xml:space="preserve"> of the International Criminal Court (the Rome Statute),44 </w:t>
      </w:r>
      <w:r w:rsidRPr="008317F5">
        <w:rPr>
          <w:rStyle w:val="StyleUnderline"/>
          <w:highlight w:val="cyan"/>
        </w:rPr>
        <w:t>would</w:t>
      </w:r>
      <w:r w:rsidRPr="00E83B1C">
        <w:rPr>
          <w:rStyle w:val="StyleUnderline"/>
        </w:rPr>
        <w:t xml:space="preserve"> need to </w:t>
      </w:r>
      <w:r w:rsidRPr="008317F5">
        <w:rPr>
          <w:rStyle w:val="StyleUnderline"/>
          <w:highlight w:val="cyan"/>
        </w:rPr>
        <w:t>be amended to include</w:t>
      </w:r>
      <w:r w:rsidRPr="00E83B1C">
        <w:rPr>
          <w:rStyle w:val="StyleUnderline"/>
        </w:rPr>
        <w:t xml:space="preserve"> </w:t>
      </w:r>
      <w:r w:rsidRPr="008317F5">
        <w:rPr>
          <w:rStyle w:val="StyleUnderline"/>
          <w:highlight w:val="cyan"/>
        </w:rPr>
        <w:t>nuclear</w:t>
      </w:r>
      <w:r w:rsidRPr="00E83B1C">
        <w:rPr>
          <w:rStyle w:val="StyleUnderline"/>
        </w:rPr>
        <w:t xml:space="preserve"> weapon</w:t>
      </w:r>
      <w:r w:rsidRPr="00B873D0">
        <w:rPr>
          <w:sz w:val="16"/>
        </w:rPr>
        <w:t xml:space="preserve"> </w:t>
      </w:r>
      <w:r w:rsidRPr="008317F5">
        <w:rPr>
          <w:rStyle w:val="StyleUnderline"/>
          <w:highlight w:val="cyan"/>
        </w:rPr>
        <w:t>prolif</w:t>
      </w:r>
      <w:r w:rsidRPr="00B873D0">
        <w:rPr>
          <w:sz w:val="16"/>
        </w:rPr>
        <w:t xml:space="preserve">eration </w:t>
      </w:r>
      <w:r w:rsidRPr="008317F5">
        <w:rPr>
          <w:rStyle w:val="StyleUnderline"/>
          <w:highlight w:val="cyan"/>
        </w:rPr>
        <w:t>among the crimes over which the ICC could assert jurisdiction</w:t>
      </w:r>
      <w:r w:rsidRPr="00B873D0">
        <w:rPr>
          <w:sz w:val="16"/>
        </w:rPr>
        <w:t>.45 Proposals for the criminalization of nuclear weapon proliferation using each of these methods follow in Sections III and IV.</w:t>
      </w:r>
      <w:r w:rsidR="00A453A7">
        <w:rPr>
          <w:sz w:val="16"/>
        </w:rPr>
        <w:t xml:space="preserve"> </w:t>
      </w:r>
    </w:p>
    <w:p w14:paraId="7C8F6CDE" w14:textId="77777777" w:rsidR="00A453A7" w:rsidRDefault="00A453A7" w:rsidP="00BA3BEE">
      <w:r>
        <w:t>&lt;&lt;&lt;THEIR CARD ENDS&gt;&gt;&gt;</w:t>
      </w:r>
    </w:p>
    <w:p w14:paraId="3027821D" w14:textId="5044DAEC" w:rsidR="00A453A7" w:rsidRDefault="00A453A7" w:rsidP="00BA3BEE">
      <w:pPr>
        <w:rPr>
          <w:sz w:val="16"/>
        </w:rPr>
      </w:pPr>
      <w:r>
        <w:t xml:space="preserve"> </w:t>
      </w:r>
      <w:r>
        <w:rPr>
          <w:sz w:val="16"/>
        </w:rPr>
        <w:t xml:space="preserve">II. PROPOSED SECURITY COUNCIL RESOLUTION AND ANNEX STATUTE FOR AN INTERNATIONAL NUCLEAR WEAPON PROLIFERATION TRIBUNAL Through the establishment of the ICTY and ICTR, the Security Council has illustrated its ability to create tribunals that criminally sanction individuals for violations of international law.46 The Security Council resolutions and statutes used to create these tribunals provide an excellent road-map as to how the same structure could result in a tribunal designed to prosecute nuclear weapons proliferators. There are significant advantages to the Security Council acting directly to criminalize the proliferation of nuclear weapons, including the speed and success with which such action could be taken by the Security Council. The Security Council has shown its ability to act quickly when needed,47 and the Security Council can bind all member states of the United Nations to its directives.48 In contrast, an attempt to criminalize nuclear weapon proliferation through multilateral treaty would only bind the states party to the treaty. Further, such action would likely be drastically more time intensive and may never yield fruitful results due to the possibly conflicting political interests of </w:t>
      </w:r>
      <w:proofErr w:type="gramStart"/>
      <w:r>
        <w:rPr>
          <w:sz w:val="16"/>
        </w:rPr>
        <w:t>all of</w:t>
      </w:r>
      <w:proofErr w:type="gramEnd"/>
      <w:r>
        <w:rPr>
          <w:sz w:val="16"/>
        </w:rPr>
        <w:t xml:space="preserve"> the parties that would be involved.49 Such direct </w:t>
      </w:r>
      <w:r w:rsidRPr="00A453A7">
        <w:rPr>
          <w:rStyle w:val="StyleUnderline"/>
          <w:highlight w:val="green"/>
        </w:rPr>
        <w:t>action</w:t>
      </w:r>
      <w:r w:rsidRPr="00A453A7">
        <w:rPr>
          <w:rStyle w:val="StyleUnderline"/>
        </w:rPr>
        <w:t xml:space="preserve"> by the Security Council to criminalize nuclear proliferation </w:t>
      </w:r>
      <w:r w:rsidRPr="00A453A7">
        <w:rPr>
          <w:rStyle w:val="StyleUnderline"/>
          <w:highlight w:val="green"/>
        </w:rPr>
        <w:t>may</w:t>
      </w:r>
      <w:r w:rsidRPr="00A453A7">
        <w:rPr>
          <w:rStyle w:val="StyleUnderline"/>
        </w:rPr>
        <w:t xml:space="preserve">, however, </w:t>
      </w:r>
      <w:r w:rsidRPr="00A453A7">
        <w:rPr>
          <w:rStyle w:val="StyleUnderline"/>
          <w:highlight w:val="green"/>
        </w:rPr>
        <w:t>create</w:t>
      </w:r>
      <w:r w:rsidRPr="00A453A7">
        <w:rPr>
          <w:rStyle w:val="StyleUnderline"/>
        </w:rPr>
        <w:t xml:space="preserve"> a </w:t>
      </w:r>
      <w:r w:rsidRPr="00A453A7">
        <w:rPr>
          <w:rStyle w:val="StyleUnderline"/>
          <w:highlight w:val="green"/>
        </w:rPr>
        <w:t>backlash</w:t>
      </w:r>
      <w:r>
        <w:rPr>
          <w:sz w:val="16"/>
        </w:rPr>
        <w:t xml:space="preserve">. The United Nations is often criticized as “a tool of the west” and many </w:t>
      </w:r>
      <w:r w:rsidRPr="00A453A7">
        <w:rPr>
          <w:rStyle w:val="StyleUnderline"/>
          <w:highlight w:val="green"/>
        </w:rPr>
        <w:t>member states</w:t>
      </w:r>
      <w:r w:rsidRPr="00A453A7">
        <w:rPr>
          <w:rStyle w:val="StyleUnderline"/>
        </w:rPr>
        <w:t xml:space="preserve"> </w:t>
      </w:r>
      <w:r w:rsidRPr="00A453A7">
        <w:rPr>
          <w:rStyle w:val="StyleUnderline"/>
          <w:highlight w:val="green"/>
        </w:rPr>
        <w:t>may resent</w:t>
      </w:r>
      <w:r w:rsidRPr="00A453A7">
        <w:rPr>
          <w:rStyle w:val="StyleUnderline"/>
        </w:rPr>
        <w:t xml:space="preserve"> the creation of a </w:t>
      </w:r>
      <w:r w:rsidRPr="00A453A7">
        <w:rPr>
          <w:rStyle w:val="StyleUnderline"/>
          <w:highlight w:val="green"/>
        </w:rPr>
        <w:t>criminal enforcement</w:t>
      </w:r>
      <w:r w:rsidRPr="00A453A7">
        <w:rPr>
          <w:rStyle w:val="StyleUnderline"/>
        </w:rPr>
        <w:t xml:space="preserve"> regime </w:t>
      </w:r>
      <w:r w:rsidRPr="00A453A7">
        <w:rPr>
          <w:rStyle w:val="StyleUnderline"/>
          <w:highlight w:val="green"/>
        </w:rPr>
        <w:t>without</w:t>
      </w:r>
      <w:r w:rsidRPr="00A453A7">
        <w:rPr>
          <w:rStyle w:val="StyleUnderline"/>
        </w:rPr>
        <w:t xml:space="preserve"> multilateral </w:t>
      </w:r>
      <w:r w:rsidRPr="00A453A7">
        <w:rPr>
          <w:rStyle w:val="StyleUnderline"/>
          <w:highlight w:val="green"/>
        </w:rPr>
        <w:t>agreement from all nations involved</w:t>
      </w:r>
      <w:r>
        <w:rPr>
          <w:sz w:val="16"/>
        </w:rPr>
        <w:t xml:space="preserve">.50 Moreover, the </w:t>
      </w:r>
      <w:r w:rsidRPr="00A453A7">
        <w:rPr>
          <w:rStyle w:val="StyleUnderline"/>
          <w:highlight w:val="green"/>
        </w:rPr>
        <w:t>permanent members</w:t>
      </w:r>
      <w:r>
        <w:rPr>
          <w:sz w:val="16"/>
        </w:rPr>
        <w:t xml:space="preserve"> of the Security Council </w:t>
      </w:r>
      <w:r w:rsidRPr="00A453A7">
        <w:rPr>
          <w:rStyle w:val="StyleUnderline"/>
          <w:highlight w:val="green"/>
        </w:rPr>
        <w:t>are</w:t>
      </w:r>
      <w:r>
        <w:rPr>
          <w:sz w:val="16"/>
        </w:rPr>
        <w:t xml:space="preserve"> also </w:t>
      </w:r>
      <w:r w:rsidRPr="00A453A7">
        <w:rPr>
          <w:rStyle w:val="StyleUnderline"/>
          <w:highlight w:val="green"/>
        </w:rPr>
        <w:t>the only nuclear weapon states recognized under the NPT</w:t>
      </w:r>
      <w:r>
        <w:rPr>
          <w:sz w:val="16"/>
        </w:rPr>
        <w:t xml:space="preserve">, </w:t>
      </w:r>
      <w:r w:rsidRPr="00A453A7">
        <w:rPr>
          <w:rStyle w:val="StyleUnderline"/>
          <w:highlight w:val="green"/>
        </w:rPr>
        <w:t>which creates a</w:t>
      </w:r>
      <w:r w:rsidRPr="00A453A7">
        <w:rPr>
          <w:rStyle w:val="StyleUnderline"/>
        </w:rPr>
        <w:t xml:space="preserve"> genuine perception of a </w:t>
      </w:r>
      <w:r w:rsidRPr="00A453A7">
        <w:rPr>
          <w:rStyle w:val="StyleUnderline"/>
          <w:highlight w:val="green"/>
        </w:rPr>
        <w:t>conflict of interest</w:t>
      </w:r>
      <w:r>
        <w:rPr>
          <w:sz w:val="16"/>
        </w:rPr>
        <w:t xml:space="preserve">.51 Thus, to be successful, the Security Council’s efforts must be supported by the international community and any actions taken must be specifically addressed in a manner that all member states will be willing to support. The following subsection details what the Security Council should include in its resolution to criminalize the proliferation of nuclear weapons. A. P ROPOSED SECURITY COUNCIL RESOLUTION AND STATUTE DESIGNED TO CRIMINALIZE THE P ROLIFERATION OF NUCLEAR </w:t>
      </w:r>
      <w:proofErr w:type="gramStart"/>
      <w:r>
        <w:rPr>
          <w:sz w:val="16"/>
        </w:rPr>
        <w:t>WEAPONS :</w:t>
      </w:r>
      <w:proofErr w:type="gramEnd"/>
      <w:r>
        <w:rPr>
          <w:sz w:val="16"/>
        </w:rPr>
        <w:t xml:space="preserve"> The Security Council, Reaffirming all its previous resolutions regarding the prevention of the proliferation of nuclear weapons. Expressing its grave concern at the apparent attempts by certain nations to develop and acquire nuclear weapons contrary to their legal obligations. Expressing its grave concern that the continued proliferation of nuclear weapons may lead to the use of such weapons by terrorist organizations and other non-state actors. Determining that the illegal proliferation of nuclear weapons constitutes a threat to international peace and security.52 Stressing the need for international cooperation to combat the threat of continuing nuclear weapon proliferation. Determining that the illegality of the proliferation of nuclear weapons has become customary international law and violations of this law are </w:t>
      </w:r>
      <w:r>
        <w:rPr>
          <w:sz w:val="16"/>
        </w:rPr>
        <w:lastRenderedPageBreak/>
        <w:t xml:space="preserve">criminal in nature. 53 Considering the lack of a legal forum in which to prosecute violators of the customary international law regarding the illegality of the proliferation of nuclear weapons.54 Acting under Chapter VII of the Charter of the United Nations,55 1. Decides hereby, to establish an international tribunal for the sole purpose of prosecuting persons responsible for the illegal proliferation of nuclear weapons, fissile material, and nuclear weapon technology and to this end to adopt the Statute of the International Criminal Tribunal for the Illegal Proliferation of </w:t>
      </w:r>
      <w:proofErr w:type="gramStart"/>
      <w:r>
        <w:rPr>
          <w:sz w:val="16"/>
        </w:rPr>
        <w:t>Nuclear Weapons</w:t>
      </w:r>
      <w:proofErr w:type="gramEnd"/>
      <w:r>
        <w:rPr>
          <w:sz w:val="16"/>
        </w:rPr>
        <w:t xml:space="preserve"> annexed hereto;56 2. Decides that all States shall cooperate fully with the International Criminal Tribunal for the Illegal Proliferation of Nuclear Weapons and its organs in accordance with the present resolution and the Statute of the International Criminal Tribunal for the Illegal Proliferation of Nuclear Weapons, and that consequently all States shall take any measures necessary under their domestic law to implement the provisions of the present resolution and the Statute, including the obligation of States to comply with requests for assistance or orders issued by a Trial Chamber under Article 28 of the Statute;57 3. </w:t>
      </w:r>
      <w:proofErr w:type="gramStart"/>
      <w:r>
        <w:rPr>
          <w:sz w:val="16"/>
        </w:rPr>
        <w:t>Urges</w:t>
      </w:r>
      <w:proofErr w:type="gramEnd"/>
      <w:r>
        <w:rPr>
          <w:sz w:val="16"/>
        </w:rPr>
        <w:t xml:space="preserve"> States and intergovernmental and non-governmental organizations to contribute funds, equipment and services to the International Criminal Tribunal for the Illegal Proliferation of </w:t>
      </w:r>
      <w:proofErr w:type="gramStart"/>
      <w:r>
        <w:rPr>
          <w:sz w:val="16"/>
        </w:rPr>
        <w:t>Nuclear Weapons</w:t>
      </w:r>
      <w:proofErr w:type="gramEnd"/>
      <w:r>
        <w:rPr>
          <w:sz w:val="16"/>
        </w:rPr>
        <w:t xml:space="preserve">, including the offer of expert personnel;58 4. Requests the Secretary-General to implement this Resolution urgently and in particular to make practical arrangements for the effective functioning of the International Criminal Tribunal for the Illegal Proliferation of Nuclear Weapons, including recommendations to the Council as to possible locations for the seat of the International Criminal Tribunal for the Illegal Proliferation of Nuclear Weapons at the earliest time to report periodically to the Council; 5. Decides that the seat of the International Criminal Tribunal for the Illegal Proliferation of Nuclear Weapons shall be determined by the Council having regard to considerations of justice and fairness as well as administrative efficiency, including access to witnesses, and economy, and subject to the conclusion of appropriate arrangements between the United Nations and the State of the seat, acceptable to the Council, having regard to the fact that the International Tribunal may meet away from its seat when it considers necessary for the efficient exercise of its functions; 59 6. Decides to consider increasing the number of judges and Trial Chambers of the International Criminal Tribunal for the Illegal Proliferation of </w:t>
      </w:r>
      <w:proofErr w:type="gramStart"/>
      <w:r>
        <w:rPr>
          <w:sz w:val="16"/>
        </w:rPr>
        <w:t>Nuclear Weapons</w:t>
      </w:r>
      <w:proofErr w:type="gramEnd"/>
      <w:r>
        <w:rPr>
          <w:sz w:val="16"/>
        </w:rPr>
        <w:t xml:space="preserve"> if it becomes necessary; 60 and 7. Decides to remain actively seized of the matter. ANNEX Statute of the International Nuclear Weapon Proliferation Tribunal61 Having been established by the Security Council acting under Chapter VII of the Charter of the United Nations, the International Criminal Tribunal for the International Criminal Tribunal for the Prosecution for the Illegal Proliferation of </w:t>
      </w:r>
      <w:proofErr w:type="gramStart"/>
      <w:r>
        <w:rPr>
          <w:sz w:val="16"/>
        </w:rPr>
        <w:t>Nuclear Weapons</w:t>
      </w:r>
      <w:proofErr w:type="gramEnd"/>
      <w:r>
        <w:rPr>
          <w:sz w:val="16"/>
        </w:rPr>
        <w:t xml:space="preserve"> (hereinafter the International Nuclear Weapon Proliferation Tribunal) shall function in accordance with the provisions of the present Statute. Article 1: Competence of the International Nuclear Weapon Proliferation Tribunal </w:t>
      </w:r>
      <w:proofErr w:type="gramStart"/>
      <w:r>
        <w:rPr>
          <w:sz w:val="16"/>
        </w:rPr>
        <w:t>The</w:t>
      </w:r>
      <w:proofErr w:type="gramEnd"/>
      <w:r>
        <w:rPr>
          <w:sz w:val="16"/>
        </w:rPr>
        <w:t xml:space="preserve"> International Nuclear Weapon Proliferation Tribunal shall have the power to prosecute persons responsible for serious violations of customary international law as it relates to crimes of nuclear weapon proliferation.62 Article 2: Crimes of Nuclear Weapon Proliferation63 1. For the purpose of this statute, “nuclear weapon proliferation” means any of the following acts committed by an individual, who is not an agent of a nuclear weapon state acting in the lawful performance of his official duties,64 with the intent to develop or acquire nuclear weapons, nuclear weapon technology, or fissile material: (a) Illegal manufacture or possession of nuclear weapons, nuclear weapon technology, or fissile material; (b) Theft of nuclear weapons, nuclear weapon technology, or fissile material; (c) Use of fraud in obtaining nuclear weapons, nuclear weapon technology, or fissile material; (d)The distribution or transfer of nuclear weapons, nuclear weapon technology, or fissile material to any state or individual who is not a nuclear weapon state or a lawful agent of a nuclear weapon state acting in performance of his duties; (e)Failure to secure lawfully possessed nuclear weapons, nuclear weapon technology, or fissile material; or (f) Attempt or conspiracy to commit any of the crimes enumerated in sections (a), (b), (c), (d) or (e) of Paragraph 1 of this Article. 2. For the purpose of this Article: (a)“Nuclear weapon state” means any state that is recognized as a nuclear weapon State Party to the Treaty on the Non- Proliferation of Nuclear Weapons signed at Washington, London, and Moscow July 1, 1968 (hereinafter “NPT”) as well as non-parties of the Treaty on the Non-Proliferation of Nuclear Weapons that have been confirmed to be in possession of nuclear weapons by the Director General of the IAEA prior to (insert date based upon the time of entry into force.)65 (b) “Nuclear weapon” means any weapon that contains or uses one or more of the following: </w:t>
      </w:r>
      <w:proofErr w:type="spellStart"/>
      <w:r>
        <w:rPr>
          <w:sz w:val="16"/>
        </w:rPr>
        <w:t>i</w:t>
      </w:r>
      <w:proofErr w:type="spellEnd"/>
      <w:r>
        <w:rPr>
          <w:sz w:val="16"/>
        </w:rPr>
        <w:t xml:space="preserve">. Plutonium; ii. Uranium </w:t>
      </w:r>
      <w:proofErr w:type="gramStart"/>
      <w:r>
        <w:rPr>
          <w:sz w:val="16"/>
        </w:rPr>
        <w:t>not</w:t>
      </w:r>
      <w:proofErr w:type="gramEnd"/>
      <w:r>
        <w:rPr>
          <w:sz w:val="16"/>
        </w:rPr>
        <w:t xml:space="preserve"> in the form of </w:t>
      </w:r>
      <w:proofErr w:type="gramStart"/>
      <w:r>
        <w:rPr>
          <w:sz w:val="16"/>
        </w:rPr>
        <w:t>ore or</w:t>
      </w:r>
      <w:proofErr w:type="gramEnd"/>
      <w:r>
        <w:rPr>
          <w:sz w:val="16"/>
        </w:rPr>
        <w:t xml:space="preserve"> ore residue that contains the mixture of isotopes as occurring in nature; iii. Enriched uranium, defined as uranium that contains the isotope 233 or 235 or both in such amount that the abundance ratio of the sum of those isotopes to the isotope 238 is greater than the ratio of the isotope 235 to the isotope 238 occurring in nature; or iv. Uranium 233.66 (c) “Nuclear weapon technology” means: </w:t>
      </w:r>
      <w:proofErr w:type="spellStart"/>
      <w:r>
        <w:rPr>
          <w:sz w:val="16"/>
        </w:rPr>
        <w:t>i</w:t>
      </w:r>
      <w:proofErr w:type="spellEnd"/>
      <w:r>
        <w:rPr>
          <w:sz w:val="16"/>
        </w:rPr>
        <w:t xml:space="preserve">. Devices or machinery designed specifically for the purpose of or intended to be used for the purpose of creating nuclear weapons or fissile material; ii. Devices or machinery designed specifically for the purpose of or intended to be used for the purpose of creating other devises or machinery described in Section </w:t>
      </w:r>
      <w:proofErr w:type="spellStart"/>
      <w:r>
        <w:rPr>
          <w:sz w:val="16"/>
        </w:rPr>
        <w:t>i</w:t>
      </w:r>
      <w:proofErr w:type="spellEnd"/>
      <w:r>
        <w:rPr>
          <w:sz w:val="16"/>
        </w:rPr>
        <w:t xml:space="preserve"> of this definition; or iii. Detailed designs, plans or schematics for devices or machinery described in Sections </w:t>
      </w:r>
      <w:proofErr w:type="spellStart"/>
      <w:r>
        <w:rPr>
          <w:sz w:val="16"/>
        </w:rPr>
        <w:t>i</w:t>
      </w:r>
      <w:proofErr w:type="spellEnd"/>
      <w:r>
        <w:rPr>
          <w:sz w:val="16"/>
        </w:rPr>
        <w:t xml:space="preserve"> or ii of this definition that are not generally available to the public. (d) “Fissile material” means plutonium-239; uranium-233; or uranium containing the isotopes 235 or 233 or both in an amount such that the abundance ratio of the sum of these isotopes to the isotope 238 is greater than the ratio of the isotope 235 to the isotope 238 occurring in nature.67 (e) “Fraud in obtaining nuclear weapons, nuclear weapon technology, or fissile material” means: </w:t>
      </w:r>
      <w:proofErr w:type="spellStart"/>
      <w:r>
        <w:rPr>
          <w:sz w:val="16"/>
        </w:rPr>
        <w:t>i</w:t>
      </w:r>
      <w:proofErr w:type="spellEnd"/>
      <w:r>
        <w:rPr>
          <w:sz w:val="16"/>
        </w:rPr>
        <w:t xml:space="preserve">. The use of deceit to obtain nuclear weapons, nuclear weapon technology, or fissile material; ii. The use of any nuclear technology obtained or developed under Article IV of the NPT for the manufacture of nuclear weapons or fissile material;68 or iii. Lying, deceiving, or hiding information from an agent of the IAEA while they are executing their official duties and about the subject matter of those duties.69 (f) “Failure to secure lawfully possessed nuclear weapons, nuclear weapon technology, or fissile material” means, in regard to nuclear weapons, nuclear weapon technology, or fissile material lawfully possessed by nuclear weapon states: </w:t>
      </w:r>
      <w:proofErr w:type="spellStart"/>
      <w:r>
        <w:rPr>
          <w:sz w:val="16"/>
        </w:rPr>
        <w:t>i</w:t>
      </w:r>
      <w:proofErr w:type="spellEnd"/>
      <w:r>
        <w:rPr>
          <w:sz w:val="16"/>
        </w:rPr>
        <w:t xml:space="preserve">. Allowing a nuclear weapon, nuclear weapon technology, or fissile materials to be stolen due to a failure to provide reasonable security measures;70 or </w:t>
      </w:r>
      <w:proofErr w:type="spellStart"/>
      <w:r>
        <w:rPr>
          <w:sz w:val="16"/>
        </w:rPr>
        <w:t>ii.Failing</w:t>
      </w:r>
      <w:proofErr w:type="spellEnd"/>
      <w:r>
        <w:rPr>
          <w:sz w:val="16"/>
        </w:rPr>
        <w:t xml:space="preserve"> to provide appropriate safety measures on nuclear weapons to prevent accidental or unauthorized detonation.71 Article 5: Personal Jurisdiction72 The International Nuclear Weapon Proliferation Tribunal shall have jurisdiction over natural persons pursuant to the provisions of the present Statute.73 Article 6: Individual Criminal Responsibility 1. A person who planned, instigated, ordered, committed or otherwise aided and abetted in the planning, preparation or execution of a crime referred to in Article 2 of the present Statute, shall be individually responsible for the crime.74 2. The official position and duties of any accused person, whether as head of state or government agent, or as a responsible government official, shall not relieve such person of criminal responsibility nor mitigate punishment.75 3. The fact that any act referred to in Article 2 of the present Statute was committed by a subordinate does not relieve his or her superior of criminal responsibility if he or she knew or had reason to know that the </w:t>
      </w:r>
      <w:r>
        <w:rPr>
          <w:sz w:val="16"/>
        </w:rPr>
        <w:lastRenderedPageBreak/>
        <w:t xml:space="preserve">subordinate was about to commit such acts or had done so and the superior failed to take the necessary and reasonable measures to prevent such acts or to punish the perpetrators thereof.76 4. The fact that an accused person acted pursuant to an order of a Government or of a superior shall not relieve him or her of criminal </w:t>
      </w:r>
      <w:proofErr w:type="gramStart"/>
      <w:r>
        <w:rPr>
          <w:sz w:val="16"/>
        </w:rPr>
        <w:t>responsibility, but</w:t>
      </w:r>
      <w:proofErr w:type="gramEnd"/>
      <w:r>
        <w:rPr>
          <w:sz w:val="16"/>
        </w:rPr>
        <w:t xml:space="preserve"> may be considered in mitigation of punishment if the International Nuclear Weapon Proliferation Tribunal determines that justice so requires.77 Article 7: Territorial and Temporal Jurisdiction 1. The territorial jurisdiction of the International Nuclear Weapon Proliferation Tribunal shall extend to the territory of all members of the United Nations, including their land surface and airspace.78 2. The temporal jurisdiction of the International Nuclear Weapon Proliferation Tribunal shall begin on (insert date based upon the time of entry into force.) 3. For the purposes of paragraph 2 of this article, the crime of fraud in obtaining nuclear weapons, nuclear weapon technology, or fissile material as defined in section 2(e)(</w:t>
      </w:r>
      <w:proofErr w:type="spellStart"/>
      <w:r>
        <w:rPr>
          <w:sz w:val="16"/>
        </w:rPr>
        <w:t>i</w:t>
      </w:r>
      <w:proofErr w:type="spellEnd"/>
      <w:r>
        <w:rPr>
          <w:sz w:val="16"/>
        </w:rPr>
        <w:t xml:space="preserve">) of this article shall be deemed to have been committed at any time from the time that such technology was initially obtained or developed pursuant to Article IV of the NPT through the time of the latest act in furtherance of the fraud or proliferation.79 Article 8: Concurrent Jurisdiction 1. The International Nuclear Weapon Proliferation Tribunal and national courts shall have concurrent jurisdiction to prosecute persons for serious violations of customary international law relating to nuclear weapon proliferation.80 2. The International Nuclear Weapon Proliferation Tribunal shall have the primacy over the national courts of all States. At any stage of the procedure, the International Nuclear Weapon Proliferation Tribunal may formally request national courts to defer to its competence in accordance with the present Statute and the Rules of Procedure and Evidence of the International Nuclear Weapon Proliferation Tribunal.81 Article 9: Non Bis in Idem82 1. No person shall be tried before a national court for acts constituting violations of law relating to nuclear weapon proliferation under the present Statute, for which he or she has already been tried by the International Nuclear Weapon Proliferation Tribunal.83 2. A person who has been tried before a national court for acts constituting serious violations of law relating to nuclear weapon proliferation may be subsequently tried by the International Nuclear Weapon Proliferation Tribunal only if the national court proceedings were not impartial or independent, were designed to shield the accused from international criminal responsibility, or the case was not diligently prosecuted.84 3. In considering the penalty to be imposed on a person convicted of a crime under the present Statute, the International Nuclear Weapon Proliferation Tribunal shall </w:t>
      </w:r>
      <w:proofErr w:type="gramStart"/>
      <w:r>
        <w:rPr>
          <w:sz w:val="16"/>
        </w:rPr>
        <w:t>take into account</w:t>
      </w:r>
      <w:proofErr w:type="gramEnd"/>
      <w:r>
        <w:rPr>
          <w:sz w:val="16"/>
        </w:rPr>
        <w:t xml:space="preserve"> the extent to which any penalty imposed by a national court on the same person for the same act has already been served Article 17: Investigation and Preparation of Indictment 1. The Prosecutor shall initiate investigations ex-officio or </w:t>
      </w:r>
      <w:proofErr w:type="gramStart"/>
      <w:r>
        <w:rPr>
          <w:sz w:val="16"/>
        </w:rPr>
        <w:t>on the basis of</w:t>
      </w:r>
      <w:proofErr w:type="gramEnd"/>
      <w:r>
        <w:rPr>
          <w:sz w:val="16"/>
        </w:rPr>
        <w:t xml:space="preserve"> information obtained from any source, particularly from the IAEA, United Nations organs, governments of member nations, intergovernmental organizations, and non-governmental organizations. The Prosecutor shall assess the information received or obtained and decide whether there is sufficient basis to proceed.85 2. The Prosecutor shall have the power to question suspects, victims and witnesses, to collect evidence and to conduct on-site investigations. In carrying out these tasks, the Prosecutor may, as appropriate, seek the assistance of State authorities concerned.86 3. If questioned, the suspect shall be entitled to counsel of his or her own choice, including the right to have legal assistance assigned to the suspect without payment by him or her in any such case if he or she does not have sufficient means to pay for it, as well as necessary translation into and from a language he or she speaks and understands. 4. Upon </w:t>
      </w:r>
      <w:proofErr w:type="gramStart"/>
      <w:r>
        <w:rPr>
          <w:sz w:val="16"/>
        </w:rPr>
        <w:t>a determination</w:t>
      </w:r>
      <w:proofErr w:type="gramEnd"/>
      <w:r>
        <w:rPr>
          <w:sz w:val="16"/>
        </w:rPr>
        <w:t xml:space="preserve"> that a prima facie case exists, the Prosecutor shall prepare an indictment containing a concise statement of the facts and the crime or crimes with which the accused is charged under the Statute. The indictment shall be transmitted to a judge of the Trial Chamber. IV. PROPOSED AMENDMENTS TO THE ROME STATUTE OF THE INTERNATIONAL CRIMINAL COURT Another means to criminalize the proliferation of nuclear weapons would be to amend the Rome Statute. The Rome Statute is the multilateral treaty that created the ICC and defined its jurisdiction and purpose. An amendment to the Rome Statute treaty would be necessary to add the crime of nuclear weapon proliferation to the ICC’s jurisdiction.87 The primary advantages of amending the Rome Statute are two-fold. First, the ICC is already fully operational and once the amendments to the Rome Statute come into effect, little work would need to be done </w:t>
      </w:r>
      <w:proofErr w:type="gramStart"/>
      <w:r>
        <w:rPr>
          <w:sz w:val="16"/>
        </w:rPr>
        <w:t>in order to</w:t>
      </w:r>
      <w:proofErr w:type="gramEnd"/>
      <w:r>
        <w:rPr>
          <w:sz w:val="16"/>
        </w:rPr>
        <w:t xml:space="preserve"> immediately begin prosecuting nuclear proliferators.88 Secondly, the amendment would be drafted and approved by broad spectrum of member states, each with individual national interests to consider. Thus, the basis of authority would be multilateral and likely more palatable to the international community than similar legislative </w:t>
      </w:r>
      <w:proofErr w:type="gramStart"/>
      <w:r>
        <w:rPr>
          <w:sz w:val="16"/>
        </w:rPr>
        <w:t>action</w:t>
      </w:r>
      <w:proofErr w:type="gramEnd"/>
      <w:r>
        <w:rPr>
          <w:sz w:val="16"/>
        </w:rPr>
        <w:t xml:space="preserve"> taken by the Security Council. Amending the Rome Statute would not be without difficulty. Specifically, there are two major disadvantages to amending it to criminalize nuclear weapon proliferation when compared to the creation of a tribunal through the power of the Security Council. The first is that </w:t>
      </w:r>
      <w:r w:rsidRPr="00A453A7">
        <w:rPr>
          <w:rStyle w:val="StyleUnderline"/>
          <w:highlight w:val="green"/>
        </w:rPr>
        <w:t>many states are not party to the Rome Statute</w:t>
      </w:r>
      <w:r>
        <w:rPr>
          <w:sz w:val="16"/>
        </w:rPr>
        <w:t xml:space="preserve"> and </w:t>
      </w:r>
      <w:r w:rsidRPr="00A453A7">
        <w:rPr>
          <w:rStyle w:val="StyleUnderline"/>
          <w:highlight w:val="green"/>
        </w:rPr>
        <w:t>several</w:t>
      </w:r>
      <w:r>
        <w:rPr>
          <w:sz w:val="16"/>
        </w:rPr>
        <w:t xml:space="preserve"> of these </w:t>
      </w:r>
      <w:r w:rsidRPr="00A453A7">
        <w:rPr>
          <w:rStyle w:val="StyleUnderline"/>
          <w:highlight w:val="green"/>
        </w:rPr>
        <w:t>non- signatory states</w:t>
      </w:r>
      <w:r>
        <w:rPr>
          <w:sz w:val="16"/>
        </w:rPr>
        <w:t xml:space="preserve">, such as the United States, China India, Iran, Pakistan, North Korea, and Israel, </w:t>
      </w:r>
      <w:r w:rsidRPr="00A453A7">
        <w:rPr>
          <w:rStyle w:val="StyleUnderline"/>
          <w:highlight w:val="green"/>
        </w:rPr>
        <w:t>are states in possession of nuclear weapons</w:t>
      </w:r>
      <w:r>
        <w:rPr>
          <w:sz w:val="16"/>
        </w:rPr>
        <w:t xml:space="preserve"> and technology. 89 While </w:t>
      </w:r>
      <w:r w:rsidRPr="00A453A7">
        <w:rPr>
          <w:rStyle w:val="StyleUnderline"/>
          <w:highlight w:val="green"/>
        </w:rPr>
        <w:t>this</w:t>
      </w:r>
      <w:r>
        <w:rPr>
          <w:sz w:val="16"/>
        </w:rPr>
        <w:t xml:space="preserve"> does not eliminate the value of amending the Rome Statute, the failure to include many states that currently possess nuclear weapons or are attempting to obtain nuclear weapon technology within the jurisdiction of the ICC certainly </w:t>
      </w:r>
      <w:r w:rsidRPr="00A453A7">
        <w:rPr>
          <w:rStyle w:val="StyleUnderline"/>
          <w:highlight w:val="green"/>
        </w:rPr>
        <w:t>weakens</w:t>
      </w:r>
      <w:r w:rsidRPr="00A453A7">
        <w:rPr>
          <w:rStyle w:val="StyleUnderline"/>
        </w:rPr>
        <w:t xml:space="preserve"> </w:t>
      </w:r>
      <w:r w:rsidRPr="00A453A7">
        <w:rPr>
          <w:rStyle w:val="StyleUnderline"/>
          <w:highlight w:val="green"/>
        </w:rPr>
        <w:t>the</w:t>
      </w:r>
      <w:r w:rsidRPr="00A453A7">
        <w:rPr>
          <w:rStyle w:val="StyleUnderline"/>
        </w:rPr>
        <w:t xml:space="preserve"> overall utility of such an </w:t>
      </w:r>
      <w:r w:rsidRPr="00A453A7">
        <w:rPr>
          <w:rStyle w:val="StyleUnderline"/>
          <w:highlight w:val="green"/>
        </w:rPr>
        <w:t>amendment</w:t>
      </w:r>
      <w:r>
        <w:rPr>
          <w:sz w:val="16"/>
        </w:rPr>
        <w:t xml:space="preserve">. The second major difficulty is that under Article 121 of the Rome Statute, </w:t>
      </w:r>
      <w:r w:rsidRPr="00A453A7">
        <w:rPr>
          <w:rStyle w:val="StyleUnderline"/>
        </w:rPr>
        <w:t xml:space="preserve">any proposed amendment to expand the jurisdiction of the ICC to include additional crimes under Article 5 would require a consensus of at least two-thirds of the </w:t>
      </w:r>
      <w:proofErr w:type="spellStart"/>
      <w:r w:rsidRPr="00A453A7">
        <w:rPr>
          <w:rStyle w:val="StyleUnderline"/>
        </w:rPr>
        <w:t>states</w:t>
      </w:r>
      <w:proofErr w:type="spellEnd"/>
      <w:r w:rsidRPr="00A453A7">
        <w:rPr>
          <w:rStyle w:val="StyleUnderline"/>
        </w:rPr>
        <w:t xml:space="preserve"> party</w:t>
      </w:r>
      <w:r>
        <w:rPr>
          <w:sz w:val="16"/>
        </w:rPr>
        <w:t xml:space="preserve">.90 The </w:t>
      </w:r>
      <w:r w:rsidRPr="00A453A7">
        <w:rPr>
          <w:rStyle w:val="StyleUnderline"/>
          <w:highlight w:val="green"/>
        </w:rPr>
        <w:t>negotiations</w:t>
      </w:r>
      <w:r>
        <w:rPr>
          <w:sz w:val="16"/>
        </w:rPr>
        <w:t xml:space="preserve"> of such a multilateral </w:t>
      </w:r>
      <w:r w:rsidRPr="00A453A7">
        <w:rPr>
          <w:sz w:val="16"/>
        </w:rPr>
        <w:t>nature</w:t>
      </w:r>
      <w:r>
        <w:rPr>
          <w:sz w:val="16"/>
        </w:rPr>
        <w:t xml:space="preserve"> </w:t>
      </w:r>
      <w:r w:rsidRPr="00A453A7">
        <w:rPr>
          <w:rStyle w:val="StyleUnderline"/>
          <w:highlight w:val="green"/>
        </w:rPr>
        <w:t>are</w:t>
      </w:r>
      <w:r w:rsidRPr="00A453A7">
        <w:rPr>
          <w:rStyle w:val="StyleUnderline"/>
        </w:rPr>
        <w:t xml:space="preserve"> likely to be quite </w:t>
      </w:r>
      <w:r w:rsidRPr="00A453A7">
        <w:rPr>
          <w:rStyle w:val="StyleUnderline"/>
          <w:highlight w:val="green"/>
        </w:rPr>
        <w:t>lengthy and complex</w:t>
      </w:r>
      <w:r w:rsidRPr="00A453A7">
        <w:rPr>
          <w:rStyle w:val="StyleUnderline"/>
        </w:rPr>
        <w:t xml:space="preserve">, </w:t>
      </w:r>
      <w:r w:rsidRPr="00A453A7">
        <w:rPr>
          <w:rStyle w:val="StyleUnderline"/>
          <w:highlight w:val="green"/>
        </w:rPr>
        <w:t xml:space="preserve">and may </w:t>
      </w:r>
      <w:r w:rsidRPr="00A453A7">
        <w:rPr>
          <w:rStyle w:val="StyleUnderline"/>
        </w:rPr>
        <w:t xml:space="preserve">never reach a conclusion that will </w:t>
      </w:r>
      <w:r w:rsidRPr="00A453A7">
        <w:rPr>
          <w:rStyle w:val="StyleUnderline"/>
          <w:highlight w:val="green"/>
        </w:rPr>
        <w:t>create</w:t>
      </w:r>
      <w:r w:rsidRPr="00A453A7">
        <w:rPr>
          <w:rStyle w:val="StyleUnderline"/>
        </w:rPr>
        <w:t xml:space="preserve"> a </w:t>
      </w:r>
      <w:r w:rsidRPr="00A453A7">
        <w:rPr>
          <w:rStyle w:val="StyleUnderline"/>
          <w:highlight w:val="green"/>
        </w:rPr>
        <w:t>meaningful</w:t>
      </w:r>
      <w:r w:rsidRPr="00A453A7">
        <w:rPr>
          <w:rStyle w:val="StyleUnderline"/>
        </w:rPr>
        <w:t xml:space="preserve"> </w:t>
      </w:r>
      <w:r w:rsidRPr="00A453A7">
        <w:rPr>
          <w:rStyle w:val="StyleUnderline"/>
          <w:highlight w:val="green"/>
        </w:rPr>
        <w:t>criminalization</w:t>
      </w:r>
      <w:r w:rsidRPr="00A453A7">
        <w:rPr>
          <w:rStyle w:val="StyleUnderline"/>
        </w:rPr>
        <w:t xml:space="preserve"> of the proliferation of nuclear weapons</w:t>
      </w:r>
      <w:r>
        <w:rPr>
          <w:sz w:val="16"/>
        </w:rPr>
        <w:t xml:space="preserve">. Further, </w:t>
      </w:r>
      <w:r w:rsidRPr="00A453A7">
        <w:rPr>
          <w:rStyle w:val="StyleUnderline"/>
          <w:highlight w:val="green"/>
        </w:rPr>
        <w:t>any state</w:t>
      </w:r>
      <w:r w:rsidRPr="00A453A7">
        <w:rPr>
          <w:rStyle w:val="StyleUnderline"/>
        </w:rPr>
        <w:t xml:space="preserve"> party </w:t>
      </w:r>
      <w:r w:rsidRPr="00A453A7">
        <w:rPr>
          <w:rStyle w:val="StyleUnderline"/>
          <w:highlight w:val="green"/>
        </w:rPr>
        <w:t>that chooses not to accept the amendment will not be bound by the amendment</w:t>
      </w:r>
      <w:r w:rsidRPr="00A453A7">
        <w:rPr>
          <w:rStyle w:val="StyleUnderline"/>
        </w:rPr>
        <w:t xml:space="preserve">, </w:t>
      </w:r>
      <w:r w:rsidRPr="00A453A7">
        <w:rPr>
          <w:rStyle w:val="StyleUnderline"/>
          <w:highlight w:val="green"/>
        </w:rPr>
        <w:t>and</w:t>
      </w:r>
      <w:r w:rsidRPr="00A453A7">
        <w:rPr>
          <w:rStyle w:val="StyleUnderline"/>
        </w:rPr>
        <w:t xml:space="preserve"> therefore, would </w:t>
      </w:r>
      <w:r w:rsidRPr="00A453A7">
        <w:rPr>
          <w:rStyle w:val="StyleUnderline"/>
          <w:highlight w:val="green"/>
        </w:rPr>
        <w:t>not face</w:t>
      </w:r>
      <w:r w:rsidRPr="00A453A7">
        <w:rPr>
          <w:rStyle w:val="StyleUnderline"/>
        </w:rPr>
        <w:t xml:space="preserve"> </w:t>
      </w:r>
      <w:r w:rsidRPr="00A453A7">
        <w:rPr>
          <w:rStyle w:val="StyleUnderline"/>
          <w:highlight w:val="green"/>
        </w:rPr>
        <w:t>criminal liability</w:t>
      </w:r>
      <w:r w:rsidRPr="00A453A7">
        <w:rPr>
          <w:rStyle w:val="StyleUnderline"/>
        </w:rPr>
        <w:t xml:space="preserve"> for nuclear weapon proliferation under the ICC</w:t>
      </w:r>
      <w:r>
        <w:rPr>
          <w:sz w:val="16"/>
        </w:rPr>
        <w:t xml:space="preserve">. 91 Such a </w:t>
      </w:r>
      <w:r w:rsidRPr="0096318B">
        <w:rPr>
          <w:rStyle w:val="StyleUnderline"/>
          <w:highlight w:val="green"/>
        </w:rPr>
        <w:t>failure to obtain full</w:t>
      </w:r>
      <w:r w:rsidRPr="0096318B">
        <w:rPr>
          <w:rStyle w:val="StyleUnderline"/>
        </w:rPr>
        <w:t xml:space="preserve"> </w:t>
      </w:r>
      <w:r w:rsidRPr="0096318B">
        <w:rPr>
          <w:rStyle w:val="StyleUnderline"/>
          <w:highlight w:val="green"/>
        </w:rPr>
        <w:t>consensus</w:t>
      </w:r>
      <w:r w:rsidRPr="0096318B">
        <w:rPr>
          <w:rStyle w:val="StyleUnderline"/>
        </w:rPr>
        <w:t xml:space="preserve"> of all states party </w:t>
      </w:r>
      <w:r w:rsidRPr="0096318B">
        <w:rPr>
          <w:rStyle w:val="StyleUnderline"/>
          <w:highlight w:val="green"/>
        </w:rPr>
        <w:t>could</w:t>
      </w:r>
      <w:r w:rsidRPr="0096318B">
        <w:rPr>
          <w:rStyle w:val="StyleUnderline"/>
        </w:rPr>
        <w:t xml:space="preserve"> </w:t>
      </w:r>
      <w:proofErr w:type="gramStart"/>
      <w:r w:rsidRPr="0096318B">
        <w:rPr>
          <w:rStyle w:val="StyleUnderline"/>
        </w:rPr>
        <w:t xml:space="preserve">actually </w:t>
      </w:r>
      <w:r w:rsidRPr="0096318B">
        <w:rPr>
          <w:rStyle w:val="StyleUnderline"/>
          <w:highlight w:val="green"/>
        </w:rPr>
        <w:t>weaken</w:t>
      </w:r>
      <w:proofErr w:type="gramEnd"/>
      <w:r w:rsidRPr="0096318B">
        <w:rPr>
          <w:rStyle w:val="StyleUnderline"/>
          <w:highlight w:val="green"/>
        </w:rPr>
        <w:t xml:space="preserve"> the ICC’s political standing</w:t>
      </w:r>
      <w:r>
        <w:rPr>
          <w:sz w:val="16"/>
        </w:rPr>
        <w:t xml:space="preserve"> as certain states party would have greater liability under the Rome Statute than others, </w:t>
      </w:r>
      <w:r w:rsidRPr="0096318B">
        <w:rPr>
          <w:rStyle w:val="StyleUnderline"/>
        </w:rPr>
        <w:t>rendering the multilateral treaty fundamentally unbalanced</w:t>
      </w:r>
      <w:r>
        <w:rPr>
          <w:sz w:val="16"/>
        </w:rPr>
        <w:t xml:space="preserve">. Further, the </w:t>
      </w:r>
      <w:r w:rsidRPr="0096318B">
        <w:rPr>
          <w:rStyle w:val="StyleUnderline"/>
          <w:highlight w:val="green"/>
        </w:rPr>
        <w:t>states</w:t>
      </w:r>
      <w:r>
        <w:rPr>
          <w:sz w:val="16"/>
        </w:rPr>
        <w:t xml:space="preserve"> party that are </w:t>
      </w:r>
      <w:r w:rsidRPr="0096318B">
        <w:rPr>
          <w:rStyle w:val="StyleUnderline"/>
        </w:rPr>
        <w:t xml:space="preserve">unlikely to ratify an amendment criminalizing nuclear weapon proliferation </w:t>
      </w:r>
      <w:r w:rsidRPr="0096318B">
        <w:rPr>
          <w:rStyle w:val="StyleUnderline"/>
          <w:highlight w:val="green"/>
        </w:rPr>
        <w:t>are</w:t>
      </w:r>
      <w:r w:rsidRPr="0096318B">
        <w:rPr>
          <w:rStyle w:val="StyleUnderline"/>
        </w:rPr>
        <w:t xml:space="preserve"> </w:t>
      </w:r>
      <w:r w:rsidRPr="0096318B">
        <w:rPr>
          <w:rStyle w:val="StyleUnderline"/>
          <w:highlight w:val="green"/>
        </w:rPr>
        <w:t>likely to</w:t>
      </w:r>
      <w:r w:rsidRPr="0096318B">
        <w:rPr>
          <w:rStyle w:val="StyleUnderline"/>
        </w:rPr>
        <w:t xml:space="preserve"> be the very states party that would be most likely to </w:t>
      </w:r>
      <w:r w:rsidRPr="0096318B">
        <w:rPr>
          <w:rStyle w:val="StyleUnderline"/>
          <w:highlight w:val="green"/>
        </w:rPr>
        <w:t>violate</w:t>
      </w:r>
      <w:r w:rsidRPr="0096318B">
        <w:rPr>
          <w:rStyle w:val="StyleUnderline"/>
        </w:rPr>
        <w:t xml:space="preserve"> such </w:t>
      </w:r>
      <w:r w:rsidRPr="0096318B">
        <w:rPr>
          <w:rStyle w:val="StyleUnderline"/>
          <w:highlight w:val="green"/>
        </w:rPr>
        <w:t>a statute</w:t>
      </w:r>
      <w:r>
        <w:rPr>
          <w:sz w:val="16"/>
        </w:rPr>
        <w:t xml:space="preserve">, as the primary incentive </w:t>
      </w:r>
      <w:r>
        <w:rPr>
          <w:sz w:val="16"/>
        </w:rPr>
        <w:lastRenderedPageBreak/>
        <w:t xml:space="preserve">to vote against such an amendment is that the state party desires to preserve its ability to develop nuclear weapons. While these difficulties in producing a viable forum to prosecute nuclear weapon proliferators through amendment of the Rome Statute appear to be significant, it should be noted that amendment of the Rome Statute and the creation of an International Nuclear Weapon Proliferation Tribunal through a resolution of the Security Council need not be mutually exclusive. In fact, from a political and diplomatic standpoint, having both bodies work simultaneously to criminalize nuclear weapon proliferation will serve to bolster the advantages of both initiatives while possibly lessening the disadvantages of both a Security Council resolution and an amendment to the Rome Statute. If states party to the Rome Statute will be subject to criminal liability under the International Nuclear Weapon Proliferation Tribunal regardless of whether the Rome Statute is amended, they have no incentive to vote against an amendment to the Rome Statute that would have the same effect. In fact, such states party may prefer to have the alternative forum of the ICC if they are concerned that the Security Council is either overly influenced by the West92 or operating under a conflict of interest.93 Likewise, the broad coalition states party to the Rome Statute acting in concert to criminalize the proliferation of nuclear weapons in a multilateral fashion may serve to lend legitimacy to the unilateral actions of the Security Council in creating an International Nuclear Weapon Proliferation Tribunal. While the expansion of the jurisdiction of the ICC to prosecute crimes of nuclear weapon proliferation through an amendment of the Rome Statute may not have the same global jurisdiction for enforcement as </w:t>
      </w:r>
      <w:proofErr w:type="gramStart"/>
      <w:r>
        <w:rPr>
          <w:sz w:val="16"/>
        </w:rPr>
        <w:t>an</w:t>
      </w:r>
      <w:proofErr w:type="gramEnd"/>
      <w:r>
        <w:rPr>
          <w:sz w:val="16"/>
        </w:rPr>
        <w:t xml:space="preserve"> International Nuclear Weapon Proliferation Tribunal created by the Security Council, the effectiveness of both regimes will likely be stronger through dual action of the two bodies. Thus, it is worthwhile to examine what such an amendment to the Rome Statute might include textually. A. P ROPOSED AMENDMENTS TO THE ROME STATUTE OF THE I NTERNATIONAL CRIMINAL COURT TO E XPAND JURISDICTION OF THE ICC TO ENCOMPASS CRIMES OF NUCLEAR WEAPON P ROLIFERATION: </w:t>
      </w:r>
    </w:p>
    <w:p w14:paraId="4C9ACCF0" w14:textId="77777777" w:rsidR="00E429E4" w:rsidRDefault="00E429E4" w:rsidP="00E429E4"/>
    <w:p w14:paraId="3428031C" w14:textId="77777777" w:rsidR="00D267C5" w:rsidRDefault="00D267C5">
      <w:pPr>
        <w:rPr>
          <w:rFonts w:eastAsiaTheme="majorEastAsia" w:cstheme="majorBidi"/>
          <w:b/>
          <w:iCs/>
          <w:sz w:val="26"/>
        </w:rPr>
      </w:pPr>
      <w:r>
        <w:br w:type="page"/>
      </w:r>
    </w:p>
    <w:p w14:paraId="5BE7C35F" w14:textId="6325973E" w:rsidR="00E429E4" w:rsidRDefault="00E429E4" w:rsidP="00E429E4">
      <w:pPr>
        <w:pStyle w:val="Heading4"/>
      </w:pPr>
      <w:r>
        <w:lastRenderedPageBreak/>
        <w:t>The CP prosecutes nuclear scientists at the ICC</w:t>
      </w:r>
      <w:r w:rsidR="00932638">
        <w:t>, causing a chilling effect on</w:t>
      </w:r>
      <w:r>
        <w:t xml:space="preserve"> the nuclear industry </w:t>
      </w:r>
      <w:r w:rsidR="00932638">
        <w:t>and links to the 1AC climate impact</w:t>
      </w:r>
    </w:p>
    <w:p w14:paraId="1384BDA9" w14:textId="18FCCA2A" w:rsidR="00E429E4" w:rsidRPr="00E83B1C" w:rsidRDefault="00E429E4" w:rsidP="00E429E4">
      <w:r w:rsidRPr="00F335EC">
        <w:t xml:space="preserve">Patrick A. </w:t>
      </w:r>
      <w:r w:rsidRPr="00E429E4">
        <w:rPr>
          <w:b/>
          <w:bCs/>
          <w:sz w:val="26"/>
          <w:szCs w:val="26"/>
        </w:rPr>
        <w:t xml:space="preserve">1NC </w:t>
      </w:r>
      <w:r w:rsidRPr="00E429E4">
        <w:rPr>
          <w:rStyle w:val="Style13ptBold"/>
          <w:b w:val="0"/>
          <w:bCs w:val="0"/>
          <w:szCs w:val="26"/>
        </w:rPr>
        <w:t>McDade</w:t>
      </w:r>
      <w:r w:rsidRPr="00F335EC">
        <w:rPr>
          <w:rStyle w:val="Style13ptBold"/>
        </w:rPr>
        <w:t xml:space="preserve"> 12</w:t>
      </w:r>
      <w:r>
        <w:t>.</w:t>
      </w:r>
      <w:r w:rsidRPr="00F335EC">
        <w:t xml:space="preserve"> </w:t>
      </w:r>
      <w:r>
        <w:t>Former state and federal prosecutor; J.D., George Mason University School of Law; L.L.M. candidate, National Security Law, Georgetown University Law Center.</w:t>
      </w:r>
      <w:r w:rsidRPr="00F335EC">
        <w:t xml:space="preserve"> "The Criminalization of the Proliferation of Nuclear Weapons: Providing a Statutory Regime to Criminalize and Prosecute Nuclear Weapons Proliferators." Wis. Int'l LJ 30 (2012): 112.</w:t>
      </w:r>
      <w:r>
        <w:t xml:space="preserve"> </w:t>
      </w:r>
      <w:r w:rsidRPr="00F45B80">
        <w:t>https://wilj.law.wisc.edu/wp-content/uploads/sites/1270/2013/01/McDade.pdf</w:t>
      </w:r>
    </w:p>
    <w:p w14:paraId="121C23FE" w14:textId="1EC86E8C" w:rsidR="00E429E4" w:rsidRDefault="00E429E4" w:rsidP="00932638">
      <w:pPr>
        <w:rPr>
          <w:sz w:val="16"/>
        </w:rPr>
      </w:pPr>
      <w:r w:rsidRPr="00932638">
        <w:rPr>
          <w:sz w:val="16"/>
        </w:rPr>
        <w:t>INTRODUCTION: ACCOUNTABILITY IN THE NUCLEAR</w:t>
      </w:r>
      <w:r w:rsidR="00BA3BEE" w:rsidRPr="00932638">
        <w:rPr>
          <w:sz w:val="16"/>
        </w:rPr>
        <w:t xml:space="preserve"> </w:t>
      </w:r>
      <w:r w:rsidRPr="00932638">
        <w:rPr>
          <w:sz w:val="16"/>
        </w:rPr>
        <w:t>WEAPON NON-PROLIFERATION REGIME</w:t>
      </w:r>
      <w:r w:rsidR="00BA3BEE" w:rsidRPr="00932638">
        <w:rPr>
          <w:sz w:val="16"/>
        </w:rPr>
        <w:t xml:space="preserve"> </w:t>
      </w:r>
      <w:r w:rsidRPr="00932638">
        <w:rPr>
          <w:sz w:val="16"/>
        </w:rPr>
        <w:t>The withdrawal of North Korea from the Nuclear Non-</w:t>
      </w:r>
      <w:r w:rsidR="00BA3BEE" w:rsidRPr="00932638">
        <w:rPr>
          <w:sz w:val="16"/>
        </w:rPr>
        <w:t xml:space="preserve"> </w:t>
      </w:r>
      <w:r w:rsidRPr="00932638">
        <w:rPr>
          <w:sz w:val="16"/>
        </w:rPr>
        <w:t>Proliferation Treaty (“NPT”)1 in 1993 immediately called into question</w:t>
      </w:r>
      <w:r w:rsidR="00BA3BEE" w:rsidRPr="00932638">
        <w:rPr>
          <w:sz w:val="16"/>
        </w:rPr>
        <w:t xml:space="preserve"> </w:t>
      </w:r>
      <w:r w:rsidRPr="00932638">
        <w:rPr>
          <w:sz w:val="16"/>
        </w:rPr>
        <w:t>the ability of the NPT and the nuclear weapon non-proliferation regime</w:t>
      </w:r>
      <w:r w:rsidR="00BA3BEE" w:rsidRPr="00932638">
        <w:rPr>
          <w:sz w:val="16"/>
        </w:rPr>
        <w:t xml:space="preserve"> </w:t>
      </w:r>
      <w:r w:rsidRPr="00932638">
        <w:rPr>
          <w:sz w:val="16"/>
        </w:rPr>
        <w:t>to continue as one of the most successful arms-control regimes in</w:t>
      </w:r>
      <w:r w:rsidR="00BA3BEE" w:rsidRPr="00932638">
        <w:rPr>
          <w:sz w:val="16"/>
        </w:rPr>
        <w:t xml:space="preserve"> </w:t>
      </w:r>
      <w:r w:rsidRPr="00932638">
        <w:rPr>
          <w:sz w:val="16"/>
        </w:rPr>
        <w:t>history.2 With Iran almost certain to follow soon with its own nuclear</w:t>
      </w:r>
      <w:r w:rsidR="00BA3BEE" w:rsidRPr="00932638">
        <w:rPr>
          <w:sz w:val="16"/>
        </w:rPr>
        <w:t xml:space="preserve"> </w:t>
      </w:r>
      <w:r w:rsidRPr="00932638">
        <w:rPr>
          <w:sz w:val="16"/>
        </w:rPr>
        <w:t>weapons capability,3 two of the most volatile rogue states in the world</w:t>
      </w:r>
      <w:r w:rsidR="00BA3BEE" w:rsidRPr="00932638">
        <w:rPr>
          <w:sz w:val="16"/>
        </w:rPr>
        <w:t xml:space="preserve"> </w:t>
      </w:r>
      <w:r w:rsidRPr="00932638">
        <w:rPr>
          <w:sz w:val="16"/>
        </w:rPr>
        <w:t>today will be in a position to use nuclear weapons, arm terrorist</w:t>
      </w:r>
      <w:r w:rsidR="00BA3BEE" w:rsidRPr="00932638">
        <w:rPr>
          <w:sz w:val="16"/>
        </w:rPr>
        <w:t xml:space="preserve"> </w:t>
      </w:r>
      <w:r w:rsidRPr="00932638">
        <w:rPr>
          <w:sz w:val="16"/>
        </w:rPr>
        <w:t>organizations with nuclear weapons, and possibly demand a seat at the</w:t>
      </w:r>
      <w:r w:rsidR="00BA3BEE" w:rsidRPr="00932638">
        <w:rPr>
          <w:sz w:val="16"/>
        </w:rPr>
        <w:t xml:space="preserve"> </w:t>
      </w:r>
      <w:r w:rsidRPr="00932638">
        <w:rPr>
          <w:sz w:val="16"/>
        </w:rPr>
        <w:t>table of world powers due to nuclear weapon capabilities. To prevent</w:t>
      </w:r>
      <w:r w:rsidR="00BA3BEE" w:rsidRPr="00932638">
        <w:rPr>
          <w:sz w:val="16"/>
        </w:rPr>
        <w:t xml:space="preserve"> </w:t>
      </w:r>
      <w:r w:rsidRPr="00932638">
        <w:rPr>
          <w:sz w:val="16"/>
        </w:rPr>
        <w:t>further nuclear weapon pro-</w:t>
      </w:r>
      <w:proofErr w:type="spellStart"/>
      <w:r w:rsidRPr="00932638">
        <w:rPr>
          <w:sz w:val="16"/>
        </w:rPr>
        <w:t>liferation</w:t>
      </w:r>
      <w:proofErr w:type="spellEnd"/>
      <w:r w:rsidRPr="00932638">
        <w:rPr>
          <w:sz w:val="16"/>
        </w:rPr>
        <w:t>, the United Nations Security</w:t>
      </w:r>
      <w:r w:rsidR="00BA3BEE" w:rsidRPr="00932638">
        <w:rPr>
          <w:sz w:val="16"/>
        </w:rPr>
        <w:t xml:space="preserve"> </w:t>
      </w:r>
      <w:r w:rsidRPr="00932638">
        <w:rPr>
          <w:sz w:val="16"/>
        </w:rPr>
        <w:t>Council (“Security Council”) has imposed some of the most severe</w:t>
      </w:r>
      <w:r w:rsidR="00BA3BEE" w:rsidRPr="00932638">
        <w:rPr>
          <w:sz w:val="16"/>
        </w:rPr>
        <w:t xml:space="preserve"> </w:t>
      </w:r>
      <w:r w:rsidRPr="00932638">
        <w:rPr>
          <w:sz w:val="16"/>
        </w:rPr>
        <w:t>sanction regimes in history.4 Further, the Security Council and its</w:t>
      </w:r>
      <w:r w:rsidR="00BA3BEE" w:rsidRPr="00932638">
        <w:rPr>
          <w:sz w:val="16"/>
        </w:rPr>
        <w:t xml:space="preserve"> </w:t>
      </w:r>
      <w:r w:rsidRPr="00932638">
        <w:rPr>
          <w:sz w:val="16"/>
        </w:rPr>
        <w:t>members have made significant attempts at diplomatic solutions,</w:t>
      </w:r>
      <w:r w:rsidR="00BA3BEE" w:rsidRPr="00932638">
        <w:rPr>
          <w:sz w:val="16"/>
        </w:rPr>
        <w:t xml:space="preserve"> </w:t>
      </w:r>
      <w:r w:rsidRPr="00932638">
        <w:rPr>
          <w:sz w:val="16"/>
        </w:rPr>
        <w:t>including the use of significant positive incentives such as members</w:t>
      </w:r>
      <w:r w:rsidR="00BA3BEE" w:rsidRPr="00932638">
        <w:rPr>
          <w:sz w:val="16"/>
        </w:rPr>
        <w:t xml:space="preserve"> </w:t>
      </w:r>
      <w:r w:rsidRPr="00932638">
        <w:rPr>
          <w:sz w:val="16"/>
        </w:rPr>
        <w:t>providing nuclear technology for supposedly peaceful purposes.5 The</w:t>
      </w:r>
      <w:r w:rsidR="00BA3BEE" w:rsidRPr="00932638">
        <w:rPr>
          <w:sz w:val="16"/>
        </w:rPr>
        <w:t xml:space="preserve"> </w:t>
      </w:r>
      <w:r w:rsidRPr="00932638">
        <w:rPr>
          <w:sz w:val="16"/>
        </w:rPr>
        <w:t>Security Council has taken these measures with the support of the</w:t>
      </w:r>
      <w:r w:rsidR="00BA3BEE" w:rsidRPr="00932638">
        <w:rPr>
          <w:sz w:val="16"/>
        </w:rPr>
        <w:t xml:space="preserve"> </w:t>
      </w:r>
      <w:r w:rsidRPr="00932638">
        <w:rPr>
          <w:sz w:val="16"/>
        </w:rPr>
        <w:t>international community who have joined to harshly condemn states that</w:t>
      </w:r>
      <w:r w:rsidR="00BA3BEE" w:rsidRPr="00932638">
        <w:rPr>
          <w:sz w:val="16"/>
        </w:rPr>
        <w:t xml:space="preserve"> </w:t>
      </w:r>
      <w:r w:rsidRPr="00932638">
        <w:rPr>
          <w:sz w:val="16"/>
        </w:rPr>
        <w:t>continue to work towards obtaining nuclear weapons.6 North Korea and</w:t>
      </w:r>
      <w:r w:rsidR="00BA3BEE" w:rsidRPr="00932638">
        <w:rPr>
          <w:sz w:val="16"/>
        </w:rPr>
        <w:t xml:space="preserve"> </w:t>
      </w:r>
      <w:r w:rsidRPr="00932638">
        <w:rPr>
          <w:sz w:val="16"/>
        </w:rPr>
        <w:t>Iran, however, continue to develop nuclear weapons programs despite</w:t>
      </w:r>
      <w:r w:rsidR="00BA3BEE" w:rsidRPr="00932638">
        <w:rPr>
          <w:sz w:val="16"/>
        </w:rPr>
        <w:t xml:space="preserve"> </w:t>
      </w:r>
      <w:r w:rsidRPr="00932638">
        <w:rPr>
          <w:sz w:val="16"/>
        </w:rPr>
        <w:t>significant pressure from the international community to cease</w:t>
      </w:r>
      <w:r w:rsidR="00BA3BEE" w:rsidRPr="00932638">
        <w:rPr>
          <w:sz w:val="16"/>
        </w:rPr>
        <w:t xml:space="preserve"> </w:t>
      </w:r>
      <w:r w:rsidRPr="00932638">
        <w:rPr>
          <w:sz w:val="16"/>
        </w:rPr>
        <w:t>development.7 The defiance of these nations illustrates how the current</w:t>
      </w:r>
      <w:r w:rsidR="00BA3BEE" w:rsidRPr="00932638">
        <w:rPr>
          <w:sz w:val="16"/>
        </w:rPr>
        <w:t xml:space="preserve"> </w:t>
      </w:r>
      <w:r w:rsidRPr="00932638">
        <w:rPr>
          <w:sz w:val="16"/>
        </w:rPr>
        <w:t>nuclear weapon non-proliferation regime has failed to deter these rogue</w:t>
      </w:r>
      <w:r w:rsidR="00BA3BEE" w:rsidRPr="00932638">
        <w:rPr>
          <w:sz w:val="16"/>
        </w:rPr>
        <w:t xml:space="preserve"> </w:t>
      </w:r>
      <w:r w:rsidRPr="00932638">
        <w:rPr>
          <w:sz w:val="16"/>
        </w:rPr>
        <w:t>nations from pursuing nuclear weapon agendas. This is a critical issue, as</w:t>
      </w:r>
      <w:r w:rsidR="00BA3BEE" w:rsidRPr="00932638">
        <w:rPr>
          <w:sz w:val="16"/>
        </w:rPr>
        <w:t xml:space="preserve"> </w:t>
      </w:r>
      <w:r w:rsidRPr="00932638">
        <w:rPr>
          <w:sz w:val="16"/>
        </w:rPr>
        <w:t>these same nations are widely recognized as possible sources of nuclear</w:t>
      </w:r>
      <w:r w:rsidR="00BA3BEE" w:rsidRPr="00932638">
        <w:rPr>
          <w:sz w:val="16"/>
        </w:rPr>
        <w:t xml:space="preserve"> </w:t>
      </w:r>
      <w:r w:rsidRPr="00932638">
        <w:rPr>
          <w:sz w:val="16"/>
        </w:rPr>
        <w:t>weapons and related technology for use in acts of nuclear terrorism;</w:t>
      </w:r>
      <w:r w:rsidR="00BA3BEE" w:rsidRPr="00932638">
        <w:rPr>
          <w:sz w:val="16"/>
        </w:rPr>
        <w:t xml:space="preserve"> </w:t>
      </w:r>
      <w:r w:rsidRPr="00932638">
        <w:rPr>
          <w:sz w:val="16"/>
        </w:rPr>
        <w:t>significantly elevating the danger presented by the failure of the</w:t>
      </w:r>
      <w:r w:rsidR="00BA3BEE" w:rsidRPr="00932638">
        <w:rPr>
          <w:sz w:val="16"/>
        </w:rPr>
        <w:t xml:space="preserve"> </w:t>
      </w:r>
      <w:r w:rsidRPr="00932638">
        <w:rPr>
          <w:sz w:val="16"/>
        </w:rPr>
        <w:t>sanctions regimes to deter continued nuclear weapon proliferation.8</w:t>
      </w:r>
      <w:r w:rsidR="00BA3BEE" w:rsidRPr="00932638">
        <w:rPr>
          <w:sz w:val="16"/>
        </w:rPr>
        <w:t xml:space="preserve"> </w:t>
      </w:r>
      <w:r w:rsidRPr="00932638">
        <w:rPr>
          <w:sz w:val="16"/>
        </w:rPr>
        <w:t>This apparent lack of effective enforcement actions against</w:t>
      </w:r>
      <w:r w:rsidR="00BA3BEE" w:rsidRPr="00932638">
        <w:rPr>
          <w:sz w:val="16"/>
        </w:rPr>
        <w:t xml:space="preserve"> </w:t>
      </w:r>
      <w:r w:rsidRPr="00932638">
        <w:rPr>
          <w:sz w:val="16"/>
        </w:rPr>
        <w:t>violators of the NPT has been recognized as a fundamental flaw in the</w:t>
      </w:r>
      <w:r w:rsidR="00BA3BEE" w:rsidRPr="00932638">
        <w:rPr>
          <w:sz w:val="16"/>
        </w:rPr>
        <w:t xml:space="preserve"> </w:t>
      </w:r>
      <w:r w:rsidRPr="00932638">
        <w:rPr>
          <w:sz w:val="16"/>
        </w:rPr>
        <w:t>nuclear non-proliferation regime. 9 The difficulty in dealing with this</w:t>
      </w:r>
      <w:r w:rsidR="00BA3BEE" w:rsidRPr="00932638">
        <w:rPr>
          <w:sz w:val="16"/>
        </w:rPr>
        <w:t xml:space="preserve"> </w:t>
      </w:r>
      <w:r w:rsidRPr="00932638">
        <w:rPr>
          <w:sz w:val="16"/>
        </w:rPr>
        <w:t>situation is that, under its Chapter VII powers, the Security Council has</w:t>
      </w:r>
      <w:r w:rsidR="00BA3BEE" w:rsidRPr="00932638">
        <w:rPr>
          <w:sz w:val="16"/>
        </w:rPr>
        <w:t xml:space="preserve"> </w:t>
      </w:r>
      <w:r w:rsidRPr="00932638">
        <w:rPr>
          <w:sz w:val="16"/>
        </w:rPr>
        <w:t>traditionally used only diplomacy, sanctions, and military action to force</w:t>
      </w:r>
      <w:r w:rsidR="00BA3BEE" w:rsidRPr="00932638">
        <w:rPr>
          <w:sz w:val="16"/>
        </w:rPr>
        <w:t xml:space="preserve"> </w:t>
      </w:r>
      <w:r w:rsidRPr="00932638">
        <w:rPr>
          <w:sz w:val="16"/>
        </w:rPr>
        <w:t>compliance with its resolutions.10 Diplomacy has clearly failed to achieve</w:t>
      </w:r>
      <w:r w:rsidR="00BA3BEE" w:rsidRPr="00932638">
        <w:rPr>
          <w:sz w:val="16"/>
        </w:rPr>
        <w:t xml:space="preserve"> </w:t>
      </w:r>
      <w:r w:rsidRPr="00932638">
        <w:rPr>
          <w:sz w:val="16"/>
        </w:rPr>
        <w:t>compliance with resolutions regarding nuclear weapon proliferation in</w:t>
      </w:r>
      <w:r w:rsidR="00BA3BEE" w:rsidRPr="00932638">
        <w:rPr>
          <w:sz w:val="16"/>
        </w:rPr>
        <w:t xml:space="preserve"> </w:t>
      </w:r>
      <w:r w:rsidRPr="00932638">
        <w:rPr>
          <w:sz w:val="16"/>
        </w:rPr>
        <w:t>Iran 11 and North Korea12</w:t>
      </w:r>
      <w:r w:rsidR="00BA3BEE" w:rsidRPr="00932638">
        <w:rPr>
          <w:sz w:val="16"/>
        </w:rPr>
        <w:t xml:space="preserve"> </w:t>
      </w:r>
      <w:r w:rsidRPr="00932638">
        <w:rPr>
          <w:sz w:val="16"/>
        </w:rPr>
        <w:t>, and the Iraq invasion of 2003 showed that the</w:t>
      </w:r>
      <w:r w:rsidR="00BA3BEE" w:rsidRPr="00932638">
        <w:rPr>
          <w:sz w:val="16"/>
        </w:rPr>
        <w:t xml:space="preserve"> </w:t>
      </w:r>
      <w:r w:rsidRPr="00932638">
        <w:rPr>
          <w:sz w:val="16"/>
        </w:rPr>
        <w:t>costs of taking military action are entirely too high to make the use of</w:t>
      </w:r>
      <w:r w:rsidR="00BA3BEE" w:rsidRPr="00932638">
        <w:rPr>
          <w:sz w:val="16"/>
        </w:rPr>
        <w:t xml:space="preserve"> </w:t>
      </w:r>
      <w:r w:rsidRPr="00932638">
        <w:rPr>
          <w:sz w:val="16"/>
        </w:rPr>
        <w:t>such a military incursion feasible each time a rogue nation is suspected</w:t>
      </w:r>
      <w:r w:rsidR="00BA3BEE" w:rsidRPr="00932638">
        <w:rPr>
          <w:sz w:val="16"/>
        </w:rPr>
        <w:t xml:space="preserve"> </w:t>
      </w:r>
      <w:r w:rsidRPr="00932638">
        <w:rPr>
          <w:sz w:val="16"/>
        </w:rPr>
        <w:t>of developing a nuclear weapons program. 13 Further, extremist regimes</w:t>
      </w:r>
      <w:r w:rsidR="00BA3BEE" w:rsidRPr="00932638">
        <w:rPr>
          <w:sz w:val="16"/>
        </w:rPr>
        <w:t xml:space="preserve"> </w:t>
      </w:r>
      <w:r w:rsidRPr="00932638">
        <w:rPr>
          <w:sz w:val="16"/>
        </w:rPr>
        <w:t>such as Iran and North Korea are likely to push the costs of any imposed</w:t>
      </w:r>
      <w:r w:rsidR="00BA3BEE" w:rsidRPr="00932638">
        <w:rPr>
          <w:sz w:val="16"/>
        </w:rPr>
        <w:t xml:space="preserve"> </w:t>
      </w:r>
      <w:r w:rsidRPr="00932638">
        <w:rPr>
          <w:sz w:val="16"/>
        </w:rPr>
        <w:t>sanctions down to the citizenry, potentially creating a humanitarian crisis</w:t>
      </w:r>
      <w:r w:rsidR="00BA3BEE" w:rsidRPr="00932638">
        <w:rPr>
          <w:sz w:val="16"/>
        </w:rPr>
        <w:t xml:space="preserve"> </w:t>
      </w:r>
      <w:r w:rsidRPr="00932638">
        <w:rPr>
          <w:sz w:val="16"/>
        </w:rPr>
        <w:t>that the extremist regimes may then blame on the sanctions imposed by</w:t>
      </w:r>
      <w:r w:rsidR="00BA3BEE" w:rsidRPr="00932638">
        <w:rPr>
          <w:sz w:val="16"/>
        </w:rPr>
        <w:t xml:space="preserve"> </w:t>
      </w:r>
      <w:r w:rsidRPr="00932638">
        <w:rPr>
          <w:sz w:val="16"/>
        </w:rPr>
        <w:t>the Security Council.14</w:t>
      </w:r>
      <w:r w:rsidR="00BA3BEE" w:rsidRPr="00932638">
        <w:rPr>
          <w:sz w:val="16"/>
        </w:rPr>
        <w:t xml:space="preserve"> </w:t>
      </w:r>
      <w:r w:rsidRPr="00932638">
        <w:rPr>
          <w:sz w:val="16"/>
        </w:rPr>
        <w:t>In order to provide the nuclear weapon non-proliferation regime</w:t>
      </w:r>
      <w:r w:rsidR="00BA3BEE" w:rsidRPr="00932638">
        <w:rPr>
          <w:sz w:val="16"/>
        </w:rPr>
        <w:t xml:space="preserve"> </w:t>
      </w:r>
      <w:r w:rsidRPr="00932638">
        <w:rPr>
          <w:sz w:val="16"/>
        </w:rPr>
        <w:t>the power to dis-incentivize rogue nations from pursuing nuclear</w:t>
      </w:r>
      <w:r w:rsidR="00BA3BEE" w:rsidRPr="00932638">
        <w:rPr>
          <w:sz w:val="16"/>
        </w:rPr>
        <w:t xml:space="preserve"> </w:t>
      </w:r>
      <w:r w:rsidRPr="00932638">
        <w:rPr>
          <w:sz w:val="16"/>
        </w:rPr>
        <w:t xml:space="preserve">weapons, </w:t>
      </w:r>
      <w:r w:rsidRPr="00932638">
        <w:rPr>
          <w:rStyle w:val="StyleUnderline"/>
        </w:rPr>
        <w:t xml:space="preserve">deterrent </w:t>
      </w:r>
      <w:r w:rsidRPr="00D267C5">
        <w:rPr>
          <w:rStyle w:val="StyleUnderline"/>
          <w:highlight w:val="green"/>
        </w:rPr>
        <w:t>action must be directed</w:t>
      </w:r>
      <w:r w:rsidRPr="00D267C5">
        <w:rPr>
          <w:sz w:val="16"/>
          <w:highlight w:val="green"/>
        </w:rPr>
        <w:t xml:space="preserve"> </w:t>
      </w:r>
      <w:r w:rsidRPr="00D267C5">
        <w:rPr>
          <w:rStyle w:val="StyleUnderline"/>
          <w:highlight w:val="green"/>
        </w:rPr>
        <w:t>towards</w:t>
      </w:r>
      <w:r w:rsidRPr="00932638">
        <w:rPr>
          <w:sz w:val="16"/>
        </w:rPr>
        <w:t xml:space="preserve"> the leaders, regime</w:t>
      </w:r>
      <w:r w:rsidR="00BA3BEE" w:rsidRPr="00932638">
        <w:rPr>
          <w:sz w:val="16"/>
        </w:rPr>
        <w:t xml:space="preserve"> </w:t>
      </w:r>
      <w:r w:rsidRPr="00932638">
        <w:rPr>
          <w:sz w:val="16"/>
        </w:rPr>
        <w:t xml:space="preserve">elites, </w:t>
      </w:r>
      <w:r w:rsidRPr="00D267C5">
        <w:rPr>
          <w:rStyle w:val="StyleUnderline"/>
          <w:highlight w:val="green"/>
        </w:rPr>
        <w:t>scientists, and engineers</w:t>
      </w:r>
      <w:r w:rsidRPr="00932638">
        <w:rPr>
          <w:sz w:val="16"/>
        </w:rPr>
        <w:t xml:space="preserve"> who are driving the nuclear weapon</w:t>
      </w:r>
      <w:r w:rsidR="00BA3BEE" w:rsidRPr="00932638">
        <w:rPr>
          <w:sz w:val="16"/>
        </w:rPr>
        <w:t xml:space="preserve"> </w:t>
      </w:r>
      <w:r w:rsidRPr="00932638">
        <w:rPr>
          <w:sz w:val="16"/>
        </w:rPr>
        <w:t xml:space="preserve">proliferation efforts.15 </w:t>
      </w:r>
      <w:r w:rsidRPr="00932638">
        <w:rPr>
          <w:rStyle w:val="StyleUnderline"/>
        </w:rPr>
        <w:t xml:space="preserve">The </w:t>
      </w:r>
      <w:r w:rsidRPr="00D267C5">
        <w:rPr>
          <w:rStyle w:val="StyleUnderline"/>
          <w:highlight w:val="green"/>
        </w:rPr>
        <w:t>individuals responsible</w:t>
      </w:r>
      <w:r w:rsidRPr="00932638">
        <w:rPr>
          <w:rStyle w:val="StyleUnderline"/>
        </w:rPr>
        <w:t xml:space="preserve"> for </w:t>
      </w:r>
      <w:r w:rsidRPr="00932638">
        <w:rPr>
          <w:sz w:val="16"/>
        </w:rPr>
        <w:t>the</w:t>
      </w:r>
      <w:r w:rsidRPr="00932638">
        <w:rPr>
          <w:rStyle w:val="StyleUnderline"/>
        </w:rPr>
        <w:t xml:space="preserve"> proliferation</w:t>
      </w:r>
      <w:r w:rsidRPr="00932638">
        <w:rPr>
          <w:sz w:val="16"/>
        </w:rPr>
        <w:t xml:space="preserve"> of</w:t>
      </w:r>
      <w:r w:rsidR="00BA3BEE" w:rsidRPr="00932638">
        <w:rPr>
          <w:sz w:val="16"/>
        </w:rPr>
        <w:t xml:space="preserve"> </w:t>
      </w:r>
      <w:r w:rsidRPr="00932638">
        <w:rPr>
          <w:sz w:val="16"/>
        </w:rPr>
        <w:t xml:space="preserve">nuclear weapons </w:t>
      </w:r>
      <w:r w:rsidRPr="00D267C5">
        <w:rPr>
          <w:rStyle w:val="StyleUnderline"/>
          <w:highlight w:val="green"/>
        </w:rPr>
        <w:t>must be held personally accountable for their actions</w:t>
      </w:r>
      <w:r w:rsidRPr="00932638">
        <w:rPr>
          <w:sz w:val="16"/>
        </w:rPr>
        <w:t>,</w:t>
      </w:r>
      <w:r w:rsidR="00BA3BEE" w:rsidRPr="00932638">
        <w:rPr>
          <w:sz w:val="16"/>
        </w:rPr>
        <w:t xml:space="preserve"> </w:t>
      </w:r>
      <w:r w:rsidRPr="00932638">
        <w:rPr>
          <w:sz w:val="16"/>
        </w:rPr>
        <w:t>rather than maintaining the current practice of sanctioning a nation, in</w:t>
      </w:r>
      <w:r w:rsidR="00BA3BEE" w:rsidRPr="00932638">
        <w:rPr>
          <w:sz w:val="16"/>
        </w:rPr>
        <w:t xml:space="preserve"> </w:t>
      </w:r>
      <w:r w:rsidRPr="00932638">
        <w:rPr>
          <w:sz w:val="16"/>
        </w:rPr>
        <w:t>order to incentivize the leadership directly to cease proliferation and</w:t>
      </w:r>
      <w:r w:rsidR="00BA3BEE" w:rsidRPr="00932638">
        <w:rPr>
          <w:sz w:val="16"/>
        </w:rPr>
        <w:t xml:space="preserve"> </w:t>
      </w:r>
      <w:r w:rsidRPr="00932638">
        <w:rPr>
          <w:sz w:val="16"/>
        </w:rPr>
        <w:t>prevent the responsible parties from passing the cost of sanctions onto</w:t>
      </w:r>
      <w:r w:rsidR="00BA3BEE" w:rsidRPr="00932638">
        <w:rPr>
          <w:sz w:val="16"/>
        </w:rPr>
        <w:t xml:space="preserve"> </w:t>
      </w:r>
      <w:r w:rsidRPr="00932638">
        <w:rPr>
          <w:sz w:val="16"/>
        </w:rPr>
        <w:t>innocent citizens.16 Assigning criminal liability to those responsible for</w:t>
      </w:r>
      <w:r w:rsidR="00BA3BEE" w:rsidRPr="00932638">
        <w:rPr>
          <w:sz w:val="16"/>
        </w:rPr>
        <w:t xml:space="preserve"> </w:t>
      </w:r>
      <w:r w:rsidRPr="00932638">
        <w:rPr>
          <w:sz w:val="16"/>
        </w:rPr>
        <w:t>the illegal proliferation of nuclear weapons provides the necessary</w:t>
      </w:r>
      <w:r w:rsidR="00BA3BEE" w:rsidRPr="00932638">
        <w:rPr>
          <w:sz w:val="16"/>
        </w:rPr>
        <w:t xml:space="preserve"> </w:t>
      </w:r>
      <w:r w:rsidRPr="00932638">
        <w:rPr>
          <w:sz w:val="16"/>
        </w:rPr>
        <w:t>mechanism to hold these individuals responsible for their actions,</w:t>
      </w:r>
      <w:r w:rsidR="00BA3BEE" w:rsidRPr="00932638">
        <w:rPr>
          <w:sz w:val="16"/>
        </w:rPr>
        <w:t xml:space="preserve"> </w:t>
      </w:r>
      <w:r w:rsidRPr="00932638">
        <w:rPr>
          <w:sz w:val="16"/>
        </w:rPr>
        <w:t>creating a specific and substantive deterrence. Since the Nuremburg</w:t>
      </w:r>
      <w:r w:rsidR="00BA3BEE" w:rsidRPr="00932638">
        <w:rPr>
          <w:sz w:val="16"/>
        </w:rPr>
        <w:t xml:space="preserve"> </w:t>
      </w:r>
      <w:r w:rsidRPr="00932638">
        <w:rPr>
          <w:sz w:val="16"/>
        </w:rPr>
        <w:t>Trials,17 the international community has shown itself capable of holding</w:t>
      </w:r>
      <w:r w:rsidR="00BA3BEE" w:rsidRPr="00932638">
        <w:rPr>
          <w:sz w:val="16"/>
        </w:rPr>
        <w:t xml:space="preserve"> </w:t>
      </w:r>
      <w:r w:rsidRPr="00932638">
        <w:rPr>
          <w:sz w:val="16"/>
        </w:rPr>
        <w:t>individuals criminally liable for acts that had previously been considered</w:t>
      </w:r>
      <w:r w:rsidR="00BA3BEE" w:rsidRPr="00932638">
        <w:rPr>
          <w:sz w:val="16"/>
        </w:rPr>
        <w:t xml:space="preserve"> </w:t>
      </w:r>
      <w:r w:rsidRPr="00932638">
        <w:rPr>
          <w:sz w:val="16"/>
        </w:rPr>
        <w:t>acts of a state.18 Extending this concept of deterring war crimes by</w:t>
      </w:r>
      <w:r w:rsidR="00BA3BEE" w:rsidRPr="00932638">
        <w:rPr>
          <w:sz w:val="16"/>
        </w:rPr>
        <w:t xml:space="preserve"> </w:t>
      </w:r>
      <w:r w:rsidRPr="00932638">
        <w:rPr>
          <w:sz w:val="16"/>
        </w:rPr>
        <w:t>prosecuting the leaders and individuals responsible for specific violations</w:t>
      </w:r>
      <w:r w:rsidR="00BA3BEE" w:rsidRPr="00932638">
        <w:rPr>
          <w:sz w:val="16"/>
        </w:rPr>
        <w:t xml:space="preserve"> </w:t>
      </w:r>
      <w:r w:rsidRPr="00932638">
        <w:rPr>
          <w:sz w:val="16"/>
        </w:rPr>
        <w:t>of international humanitarian law to prosecuting leaders and individuals</w:t>
      </w:r>
      <w:r w:rsidR="00BA3BEE" w:rsidRPr="00932638">
        <w:rPr>
          <w:sz w:val="16"/>
        </w:rPr>
        <w:t xml:space="preserve"> </w:t>
      </w:r>
      <w:r w:rsidRPr="00932638">
        <w:rPr>
          <w:sz w:val="16"/>
        </w:rPr>
        <w:t>responsible for specific acts of proliferation is the next logical step</w:t>
      </w:r>
      <w:r w:rsidR="00BA3BEE" w:rsidRPr="00932638">
        <w:rPr>
          <w:sz w:val="16"/>
        </w:rPr>
        <w:t xml:space="preserve"> </w:t>
      </w:r>
      <w:r w:rsidRPr="00932638">
        <w:rPr>
          <w:sz w:val="16"/>
        </w:rPr>
        <w:t>toward ending nuclear weapon proliferation. This step must be taken, as</w:t>
      </w:r>
      <w:r w:rsidR="00BA3BEE" w:rsidRPr="00932638">
        <w:rPr>
          <w:sz w:val="16"/>
        </w:rPr>
        <w:t xml:space="preserve"> </w:t>
      </w:r>
      <w:r w:rsidRPr="00932638">
        <w:rPr>
          <w:sz w:val="16"/>
        </w:rPr>
        <w:t>the possible devastation to humanity and the planet itself from nuclear</w:t>
      </w:r>
      <w:r w:rsidR="00BA3BEE" w:rsidRPr="00932638">
        <w:rPr>
          <w:sz w:val="16"/>
        </w:rPr>
        <w:t xml:space="preserve"> </w:t>
      </w:r>
      <w:r w:rsidRPr="00932638">
        <w:rPr>
          <w:sz w:val="16"/>
        </w:rPr>
        <w:t>weapons could exceed even the horrific atrocities that were at issue in the</w:t>
      </w:r>
      <w:r w:rsidR="00BA3BEE" w:rsidRPr="00932638">
        <w:rPr>
          <w:sz w:val="16"/>
        </w:rPr>
        <w:t xml:space="preserve"> </w:t>
      </w:r>
      <w:r w:rsidRPr="00932638">
        <w:rPr>
          <w:sz w:val="16"/>
        </w:rPr>
        <w:t>Nuremburg Trials.19</w:t>
      </w:r>
      <w:r w:rsidR="00BA3BEE" w:rsidRPr="00932638">
        <w:rPr>
          <w:sz w:val="16"/>
        </w:rPr>
        <w:t xml:space="preserve"> </w:t>
      </w:r>
      <w:r w:rsidRPr="00932638">
        <w:rPr>
          <w:sz w:val="16"/>
        </w:rPr>
        <w:t>I. INTERNATIONAL LAW AND THE CRIMINALIZATION OF</w:t>
      </w:r>
      <w:r w:rsidR="00BA3BEE" w:rsidRPr="00932638">
        <w:rPr>
          <w:sz w:val="16"/>
        </w:rPr>
        <w:t xml:space="preserve"> </w:t>
      </w:r>
      <w:r w:rsidRPr="00932638">
        <w:rPr>
          <w:sz w:val="16"/>
        </w:rPr>
        <w:t>NUCLEAR WEAPON PROLIFERATION</w:t>
      </w:r>
    </w:p>
    <w:p w14:paraId="31E7646D" w14:textId="77777777" w:rsidR="00D267C5" w:rsidRDefault="00D267C5">
      <w:pPr>
        <w:rPr>
          <w:rFonts w:eastAsiaTheme="majorEastAsia" w:cstheme="majorBidi"/>
          <w:b/>
          <w:iCs/>
          <w:sz w:val="26"/>
        </w:rPr>
      </w:pPr>
      <w:r>
        <w:br w:type="page"/>
      </w:r>
    </w:p>
    <w:p w14:paraId="27640268" w14:textId="7E0C1DFD" w:rsidR="00CC3DCC" w:rsidRDefault="00CC3DCC" w:rsidP="00CC3DCC">
      <w:pPr>
        <w:pStyle w:val="Heading4"/>
      </w:pPr>
      <w:r>
        <w:lastRenderedPageBreak/>
        <w:t>ICC can’t solve nuclear issues</w:t>
      </w:r>
    </w:p>
    <w:p w14:paraId="7EE4E463" w14:textId="56E679A1" w:rsidR="00CC3DCC" w:rsidRDefault="00CC3DCC" w:rsidP="00CC3DCC">
      <w:r w:rsidRPr="00B46CDC">
        <w:rPr>
          <w:b/>
          <w:bCs/>
          <w:sz w:val="26"/>
          <w:szCs w:val="26"/>
        </w:rPr>
        <w:t>Wittner 22</w:t>
      </w:r>
      <w:r>
        <w:t xml:space="preserve"> [Lawrence S. Wittner</w:t>
      </w:r>
      <w:r w:rsidR="00E63E5A">
        <w:t xml:space="preserve">, </w:t>
      </w:r>
      <w:r>
        <w:t>Professor of History Emeritus at SUNY/Albany, 9-15-2022, "The Double Standard of the Major Military Powers: The International Criminal Court and the Control of Nuclear Weapons", Asia-Pacific Journal: Japan Focus, https://apjjf.org/2022/20/16/lawrence-s-wittner/5729</w:t>
      </w:r>
      <w:r w:rsidR="00B46CDC">
        <w:t>]/Kankee</w:t>
      </w:r>
    </w:p>
    <w:p w14:paraId="4DA36087" w14:textId="4BD93234" w:rsidR="00CC3DCC" w:rsidRPr="00101B5C" w:rsidRDefault="00CC3DCC" w:rsidP="00CC3DCC">
      <w:pPr>
        <w:rPr>
          <w:rStyle w:val="StyleUnderline"/>
        </w:rPr>
      </w:pPr>
      <w:r w:rsidRPr="00101B5C">
        <w:rPr>
          <w:sz w:val="16"/>
        </w:rPr>
        <w:t xml:space="preserve">Abstract: In 1998, the International Criminal Court was established by the Rome Statute. With 123 nations now parties to the Treaty, the ICC, headquartered at the Hague, may investigate and prosecute individuals for war crimes, genocide, crimes against humanity, and aggression. It is hampered, however, by the fact that </w:t>
      </w:r>
      <w:r w:rsidRPr="00101B5C">
        <w:rPr>
          <w:rStyle w:val="StyleUnderline"/>
          <w:highlight w:val="green"/>
        </w:rPr>
        <w:t>70 countries</w:t>
      </w:r>
      <w:r w:rsidRPr="00C44CCB">
        <w:rPr>
          <w:rStyle w:val="StyleUnderline"/>
        </w:rPr>
        <w:t xml:space="preserve">, including the US, Russia, China and many other nuclear powers, </w:t>
      </w:r>
      <w:r w:rsidRPr="00101B5C">
        <w:rPr>
          <w:rStyle w:val="StyleUnderline"/>
          <w:highlight w:val="green"/>
        </w:rPr>
        <w:t>have not joined</w:t>
      </w:r>
      <w:r w:rsidRPr="00C44CCB">
        <w:rPr>
          <w:rStyle w:val="StyleUnderline"/>
        </w:rPr>
        <w:t xml:space="preserve"> </w:t>
      </w:r>
      <w:r w:rsidRPr="00101B5C">
        <w:rPr>
          <w:rStyle w:val="StyleUnderline"/>
          <w:highlight w:val="green"/>
        </w:rPr>
        <w:t>and actively oppose the</w:t>
      </w:r>
      <w:r w:rsidRPr="00C44CCB">
        <w:rPr>
          <w:rStyle w:val="StyleUnderline"/>
        </w:rPr>
        <w:t xml:space="preserve"> work of the </w:t>
      </w:r>
      <w:r w:rsidRPr="00101B5C">
        <w:rPr>
          <w:rStyle w:val="StyleUnderline"/>
          <w:highlight w:val="green"/>
        </w:rPr>
        <w:t>court</w:t>
      </w:r>
      <w:r w:rsidRPr="00101B5C">
        <w:rPr>
          <w:sz w:val="16"/>
        </w:rPr>
        <w:t xml:space="preserve">. What have </w:t>
      </w:r>
      <w:proofErr w:type="gramStart"/>
      <w:r w:rsidRPr="00101B5C">
        <w:rPr>
          <w:sz w:val="16"/>
        </w:rPr>
        <w:t>been its accomplishments and its limits</w:t>
      </w:r>
      <w:proofErr w:type="gramEnd"/>
      <w:r w:rsidRPr="00101B5C">
        <w:rPr>
          <w:sz w:val="16"/>
        </w:rPr>
        <w:t>? Noam Chomsky, the famed linguist and social critic, once remarked: “</w:t>
      </w:r>
      <w:r w:rsidRPr="00C44CCB">
        <w:rPr>
          <w:rStyle w:val="StyleUnderline"/>
        </w:rPr>
        <w:t>For the powerful, crimes are those that others commit</w:t>
      </w:r>
      <w:r w:rsidRPr="00101B5C">
        <w:rPr>
          <w:sz w:val="16"/>
        </w:rPr>
        <w:t xml:space="preserve">.” This trenchant observation is bolstered by the decades-long reluctance of today’s major military powers to respect international </w:t>
      </w:r>
      <w:proofErr w:type="gramStart"/>
      <w:r w:rsidRPr="00101B5C">
        <w:rPr>
          <w:sz w:val="16"/>
        </w:rPr>
        <w:t>law―as</w:t>
      </w:r>
      <w:proofErr w:type="gramEnd"/>
      <w:r w:rsidRPr="00101B5C">
        <w:rPr>
          <w:sz w:val="16"/>
        </w:rPr>
        <w:t xml:space="preserve"> shown, for example, by their fraught relationship with the International Criminal Court. In 1998, the International Criminal Court (ICC) was established by an international treaty, the Rome Statute. Coming into force in 2002 and with 123 nations now parties to it, the treaty provides that the ICC, headquartered at the Hague, may investigate and prosecute individuals for war crimes, genocide, crimes against humanity, and the crime of aggression. As a court of last resort, the ICC may only initiate proceedings when a country is unwilling or unable to take such action against its nationals or anyone else on its territory. In addition, although the ICC is authorized to initiate investigations anywhere, </w:t>
      </w:r>
      <w:r w:rsidRPr="00101B5C">
        <w:rPr>
          <w:rStyle w:val="StyleUnderline"/>
          <w:highlight w:val="green"/>
        </w:rPr>
        <w:t>it may only try nationals</w:t>
      </w:r>
      <w:r w:rsidRPr="00C44CCB">
        <w:rPr>
          <w:rStyle w:val="StyleUnderline"/>
        </w:rPr>
        <w:t xml:space="preserve"> or residents </w:t>
      </w:r>
      <w:r w:rsidRPr="00101B5C">
        <w:rPr>
          <w:rStyle w:val="StyleUnderline"/>
          <w:highlight w:val="green"/>
        </w:rPr>
        <w:t>of</w:t>
      </w:r>
      <w:r w:rsidRPr="00C44CCB">
        <w:rPr>
          <w:rStyle w:val="StyleUnderline"/>
        </w:rPr>
        <w:t xml:space="preserve"> </w:t>
      </w:r>
      <w:r w:rsidRPr="00101B5C">
        <w:rPr>
          <w:rStyle w:val="StyleUnderline"/>
          <w:highlight w:val="green"/>
        </w:rPr>
        <w:t>nations</w:t>
      </w:r>
      <w:r w:rsidRPr="00C44CCB">
        <w:rPr>
          <w:rStyle w:val="StyleUnderline"/>
        </w:rPr>
        <w:t xml:space="preserve"> that are </w:t>
      </w:r>
      <w:r w:rsidRPr="00101B5C">
        <w:rPr>
          <w:rStyle w:val="StyleUnderline"/>
          <w:highlight w:val="green"/>
        </w:rPr>
        <w:t>parties to the treaty</w:t>
      </w:r>
      <w:r w:rsidRPr="00101B5C">
        <w:rPr>
          <w:sz w:val="16"/>
        </w:rPr>
        <w:t xml:space="preserve">, unless it is authorized to investigate by the nation where the crimes occurred. The development of a permanent international court dealing with severe violations of human rights, a unique event in human history, has already produced some important results. Thirty-one criminal cases have been brought before the ICC, resulting, thus far, in ten convictions and four acquittals. The first ICC conviction occurred in 2012, when a Congolese warlord was found guilty of using conscripted child soldiers in his nation. In 2020, the ICC began trying a former Islamist militant alleged to have forced hundreds of women into sexual slavery in Mali. In </w:t>
      </w:r>
      <w:proofErr w:type="gramStart"/>
      <w:r w:rsidRPr="00101B5C">
        <w:rPr>
          <w:sz w:val="16"/>
        </w:rPr>
        <w:t>April,</w:t>
      </w:r>
      <w:proofErr w:type="gramEnd"/>
      <w:r w:rsidRPr="00101B5C">
        <w:rPr>
          <w:sz w:val="16"/>
        </w:rPr>
        <w:t xml:space="preserve"> 2022 the ICC opened the trial of a militia leader charged with 31 counts of war crimes and crimes against humanity committed in Darfur, Sudan. Parliamentarians from around the world have lauded “the ICC’s pivotal role in the prevention of atrocities, the fight against impunity, the support for victims’ rights, and the guarantee of long-lasting justice.” Despite these advances, </w:t>
      </w:r>
      <w:r w:rsidRPr="00C44CCB">
        <w:rPr>
          <w:rStyle w:val="StyleUnderline"/>
        </w:rPr>
        <w:t xml:space="preserve">the ICC faces some serious problems. Often </w:t>
      </w:r>
      <w:r w:rsidRPr="00C44CCB">
        <w:rPr>
          <w:rStyle w:val="Emphasis"/>
        </w:rPr>
        <w:t>years</w:t>
      </w:r>
      <w:r w:rsidRPr="00C44CCB">
        <w:rPr>
          <w:rStyle w:val="StyleUnderline"/>
        </w:rPr>
        <w:t xml:space="preserve"> after criminal transgressions, it must locate the criminals and people willing to testify in their cases</w:t>
      </w:r>
      <w:r w:rsidRPr="00101B5C">
        <w:rPr>
          <w:sz w:val="16"/>
        </w:rPr>
        <w:t xml:space="preserve">. Furthermore, </w:t>
      </w:r>
      <w:r w:rsidRPr="00C44CCB">
        <w:rPr>
          <w:rStyle w:val="StyleUnderline"/>
        </w:rPr>
        <w:t xml:space="preserve">lacking a police force, </w:t>
      </w:r>
      <w:r w:rsidRPr="00101B5C">
        <w:rPr>
          <w:rStyle w:val="StyleUnderline"/>
          <w:highlight w:val="green"/>
        </w:rPr>
        <w:t>it is</w:t>
      </w:r>
      <w:r w:rsidRPr="00C44CCB">
        <w:rPr>
          <w:rStyle w:val="StyleUnderline"/>
        </w:rPr>
        <w:t xml:space="preserve"> </w:t>
      </w:r>
      <w:r w:rsidRPr="00101B5C">
        <w:rPr>
          <w:rStyle w:val="StyleUnderline"/>
          <w:highlight w:val="green"/>
        </w:rPr>
        <w:t>forced to rely upon</w:t>
      </w:r>
      <w:r w:rsidRPr="00C44CCB">
        <w:rPr>
          <w:rStyle w:val="StyleUnderline"/>
        </w:rPr>
        <w:t xml:space="preserve"> national </w:t>
      </w:r>
      <w:r w:rsidRPr="00101B5C">
        <w:rPr>
          <w:rStyle w:val="StyleUnderline"/>
          <w:highlight w:val="green"/>
        </w:rPr>
        <w:t>governments</w:t>
      </w:r>
      <w:r w:rsidRPr="00C44CCB">
        <w:rPr>
          <w:rStyle w:val="StyleUnderline"/>
        </w:rPr>
        <w:t xml:space="preserve">, some </w:t>
      </w:r>
      <w:r w:rsidRPr="00101B5C">
        <w:rPr>
          <w:rStyle w:val="StyleUnderline"/>
          <w:highlight w:val="green"/>
        </w:rPr>
        <w:t xml:space="preserve">with a </w:t>
      </w:r>
      <w:r w:rsidRPr="00101B5C">
        <w:rPr>
          <w:rStyle w:val="Emphasis"/>
          <w:highlight w:val="green"/>
        </w:rPr>
        <w:t>minimal commitment</w:t>
      </w:r>
      <w:r w:rsidRPr="00101B5C">
        <w:rPr>
          <w:rStyle w:val="StyleUnderline"/>
          <w:highlight w:val="green"/>
        </w:rPr>
        <w:t xml:space="preserve"> to justice</w:t>
      </w:r>
      <w:r w:rsidRPr="00C44CCB">
        <w:rPr>
          <w:rStyle w:val="StyleUnderline"/>
        </w:rPr>
        <w:t xml:space="preserve">, to capture and deport suspected criminals for trial. </w:t>
      </w:r>
      <w:r w:rsidRPr="00101B5C">
        <w:rPr>
          <w:rStyle w:val="StyleUnderline"/>
          <w:highlight w:val="green"/>
        </w:rPr>
        <w:t>Governments</w:t>
      </w:r>
      <w:r w:rsidRPr="00101B5C">
        <w:rPr>
          <w:sz w:val="16"/>
        </w:rPr>
        <w:t xml:space="preserve"> also occasionally </w:t>
      </w:r>
      <w:r w:rsidRPr="00101B5C">
        <w:rPr>
          <w:rStyle w:val="StyleUnderline"/>
          <w:highlight w:val="green"/>
        </w:rPr>
        <w:t>withdraw</w:t>
      </w:r>
      <w:r w:rsidRPr="00C44CCB">
        <w:rPr>
          <w:rStyle w:val="StyleUnderline"/>
        </w:rPr>
        <w:t xml:space="preserve"> from the ICC, </w:t>
      </w:r>
      <w:r w:rsidRPr="00101B5C">
        <w:rPr>
          <w:rStyle w:val="StyleUnderline"/>
          <w:highlight w:val="green"/>
        </w:rPr>
        <w:t>when</w:t>
      </w:r>
      <w:r w:rsidRPr="00C44CCB">
        <w:rPr>
          <w:rStyle w:val="StyleUnderline"/>
        </w:rPr>
        <w:t xml:space="preserve"> </w:t>
      </w:r>
      <w:r w:rsidRPr="00101B5C">
        <w:rPr>
          <w:rStyle w:val="StyleUnderline"/>
          <w:highlight w:val="green"/>
        </w:rPr>
        <w:t>angered</w:t>
      </w:r>
      <w:r w:rsidRPr="00101B5C">
        <w:rPr>
          <w:sz w:val="16"/>
        </w:rPr>
        <w:t xml:space="preserve">, as the Philippines did in 2018 after its president, Rodrigo Duterte, came under investigation. The ICC’s most serious problem, however, is that </w:t>
      </w:r>
      <w:r w:rsidRPr="00C44CCB">
        <w:rPr>
          <w:rStyle w:val="StyleUnderline"/>
        </w:rPr>
        <w:t>70 nations, including the world’s major military powers, have refused to become parties to the treaty. The governments of China, India, and Saudi Arabia never signed the Rome Statute</w:t>
      </w:r>
      <w:r w:rsidRPr="00101B5C">
        <w:rPr>
          <w:sz w:val="16"/>
        </w:rPr>
        <w:t xml:space="preserve">. Although the governments of </w:t>
      </w:r>
      <w:r w:rsidRPr="00C44CCB">
        <w:rPr>
          <w:rStyle w:val="StyleUnderline"/>
        </w:rPr>
        <w:t>the United States, Russia, and Israel</w:t>
      </w:r>
      <w:r w:rsidRPr="00101B5C">
        <w:rPr>
          <w:sz w:val="16"/>
        </w:rPr>
        <w:t xml:space="preserve"> did sign it, they </w:t>
      </w:r>
      <w:r w:rsidRPr="00C44CCB">
        <w:rPr>
          <w:rStyle w:val="StyleUnderline"/>
        </w:rPr>
        <w:t>never ratified it</w:t>
      </w:r>
      <w:r w:rsidRPr="00101B5C">
        <w:rPr>
          <w:sz w:val="16"/>
        </w:rPr>
        <w:t xml:space="preserve">. Subsequently, in fact, </w:t>
      </w:r>
      <w:r w:rsidRPr="00C44CCB">
        <w:rPr>
          <w:rStyle w:val="StyleUnderline"/>
        </w:rPr>
        <w:t>they withdrew their signatures</w:t>
      </w:r>
      <w:r w:rsidRPr="00101B5C">
        <w:rPr>
          <w:sz w:val="16"/>
        </w:rPr>
        <w:t xml:space="preserve">. The motive for these holdouts is clear enough. In 2014, Russian President Vladimir </w:t>
      </w:r>
      <w:r w:rsidRPr="00C44CCB">
        <w:rPr>
          <w:rStyle w:val="StyleUnderline"/>
        </w:rPr>
        <w:t>Putin</w:t>
      </w:r>
      <w:r w:rsidRPr="00101B5C">
        <w:rPr>
          <w:sz w:val="16"/>
        </w:rPr>
        <w:t xml:space="preserve"> </w:t>
      </w:r>
      <w:r w:rsidRPr="00C44CCB">
        <w:rPr>
          <w:rStyle w:val="StyleUnderline"/>
        </w:rPr>
        <w:t>ordered</w:t>
      </w:r>
      <w:r w:rsidRPr="00101B5C">
        <w:rPr>
          <w:sz w:val="16"/>
        </w:rPr>
        <w:t xml:space="preserve"> the </w:t>
      </w:r>
      <w:r w:rsidRPr="00C44CCB">
        <w:rPr>
          <w:rStyle w:val="StyleUnderline"/>
        </w:rPr>
        <w:t>withdrawal</w:t>
      </w:r>
      <w:r w:rsidRPr="00101B5C">
        <w:rPr>
          <w:sz w:val="16"/>
        </w:rPr>
        <w:t xml:space="preserve"> of his nation from the process of joining the ICC. This action occurred </w:t>
      </w:r>
      <w:r w:rsidRPr="00C44CCB">
        <w:rPr>
          <w:rStyle w:val="StyleUnderline"/>
        </w:rPr>
        <w:t>in response to the ICC ruling that Russia’s seizure of Crimea amounted to an “ongoing occupation</w:t>
      </w:r>
      <w:r w:rsidRPr="00101B5C">
        <w:rPr>
          <w:sz w:val="16"/>
        </w:rPr>
        <w:t xml:space="preserve">.” Such a position, said Kremlin spokesman Dmitry Peskov, “contradicts reality” and the Russian foreign ministry dismissed the court as “one-sided and inefficient.” Understandably, </w:t>
      </w:r>
      <w:r w:rsidRPr="00101B5C">
        <w:rPr>
          <w:rStyle w:val="StyleUnderline"/>
          <w:highlight w:val="green"/>
        </w:rPr>
        <w:t>governments harboring</w:t>
      </w:r>
      <w:r w:rsidRPr="00C44CCB">
        <w:rPr>
          <w:rStyle w:val="StyleUnderline"/>
        </w:rPr>
        <w:t xml:space="preserve"> current and future </w:t>
      </w:r>
      <w:r w:rsidRPr="00101B5C">
        <w:rPr>
          <w:rStyle w:val="StyleUnderline"/>
          <w:highlight w:val="green"/>
        </w:rPr>
        <w:t>war criminals would rather</w:t>
      </w:r>
      <w:r w:rsidRPr="00C44CCB">
        <w:rPr>
          <w:rStyle w:val="StyleUnderline"/>
        </w:rPr>
        <w:t xml:space="preserve"> </w:t>
      </w:r>
      <w:r w:rsidRPr="00101B5C">
        <w:rPr>
          <w:rStyle w:val="StyleUnderline"/>
          <w:highlight w:val="green"/>
        </w:rPr>
        <w:t>not face</w:t>
      </w:r>
      <w:r w:rsidRPr="00C44CCB">
        <w:rPr>
          <w:rStyle w:val="StyleUnderline"/>
        </w:rPr>
        <w:t xml:space="preserve"> investigations and possible </w:t>
      </w:r>
      <w:r w:rsidRPr="00101B5C">
        <w:rPr>
          <w:rStyle w:val="StyleUnderline"/>
          <w:highlight w:val="green"/>
        </w:rPr>
        <w:t>prosecutions</w:t>
      </w:r>
      <w:r w:rsidRPr="00101B5C">
        <w:rPr>
          <w:sz w:val="16"/>
        </w:rPr>
        <w:t xml:space="preserve">. The skittishness of the U.S. government toward the ICC illustrates this point. Even as he signed the treaty, President Bill Clinton cited “concerns about significant flaws” in it, notably the inability to “protect US officials from unfounded charges.” Thus, he did not submit the treaty to the Senate for ratification and recommended that his successor, George W. Bush, continue this policy “until our fundamental concerns are satisfied.” Bush, in turn, “unsigned” the treaty in 2002, pressured other governments into bilateral agreements that required them to refuse surrender of U.S. nationals to the ICC, and signed the American Servicemembers Protection Act (sometimes called the “Hague Invasion Act”) which authorized the use of military force to liberate any American being held by the ICC. Although, subsequently, the Bush and Obama administrations grew more cooperative with the court, aiding it in the prosecution of African warlords, the </w:t>
      </w:r>
      <w:r w:rsidRPr="00C44CCB">
        <w:rPr>
          <w:rStyle w:val="StyleUnderline"/>
        </w:rPr>
        <w:t>Trump</w:t>
      </w:r>
      <w:r w:rsidRPr="00101B5C">
        <w:rPr>
          <w:sz w:val="16"/>
        </w:rPr>
        <w:t xml:space="preserve"> administration </w:t>
      </w:r>
      <w:r w:rsidRPr="00C44CCB">
        <w:rPr>
          <w:rStyle w:val="StyleUnderline"/>
        </w:rPr>
        <w:t>adopted the most hostile stance toward it yet</w:t>
      </w:r>
      <w:r w:rsidRPr="00101B5C">
        <w:rPr>
          <w:sz w:val="16"/>
        </w:rPr>
        <w:t xml:space="preserve">. In September 2018, Donald </w:t>
      </w:r>
      <w:r w:rsidRPr="00C44CCB">
        <w:rPr>
          <w:rStyle w:val="StyleUnderline"/>
        </w:rPr>
        <w:t>Trump told the UN General Assembly that the United States would provide “no support” to the ICC</w:t>
      </w:r>
      <w:r w:rsidRPr="00101B5C">
        <w:rPr>
          <w:sz w:val="16"/>
        </w:rPr>
        <w:t xml:space="preserve">, which had “no jurisdiction, no legitimacy, and no authority.” In 2020, the </w:t>
      </w:r>
      <w:r w:rsidRPr="00C44CCB">
        <w:rPr>
          <w:rStyle w:val="StyleUnderline"/>
        </w:rPr>
        <w:t>Trump</w:t>
      </w:r>
      <w:r w:rsidRPr="00101B5C">
        <w:rPr>
          <w:sz w:val="16"/>
        </w:rPr>
        <w:t xml:space="preserve"> administration </w:t>
      </w:r>
      <w:r w:rsidRPr="00C44CCB">
        <w:rPr>
          <w:rStyle w:val="StyleUnderline"/>
        </w:rPr>
        <w:t>imposed economic sanctions and visa restrictions on top ICC officials</w:t>
      </w:r>
      <w:r w:rsidRPr="00101B5C">
        <w:rPr>
          <w:sz w:val="16"/>
        </w:rPr>
        <w:t xml:space="preserve"> for any efforts to investigate the actions of U.S. personnel in Afghanistan. Under the Biden administration, however, U.S. policy swung back toward support. Soon after taking office, Biden—in line with his </w:t>
      </w:r>
      <w:r w:rsidRPr="00101B5C">
        <w:rPr>
          <w:sz w:val="16"/>
        </w:rPr>
        <w:lastRenderedPageBreak/>
        <w:t xml:space="preserve">more welcoming approach to international institutions― dropped the Trump sanctions against ICC officials. Then, in March 2022, when the Russian invasion of Ukraine produced </w:t>
      </w:r>
      <w:proofErr w:type="gramStart"/>
      <w:r w:rsidRPr="00101B5C">
        <w:rPr>
          <w:sz w:val="16"/>
        </w:rPr>
        <w:t>widely-reported</w:t>
      </w:r>
      <w:proofErr w:type="gramEnd"/>
      <w:r w:rsidRPr="00101B5C">
        <w:rPr>
          <w:sz w:val="16"/>
        </w:rPr>
        <w:t xml:space="preserve"> atrocities in the Ukrainian town of Bucha, the U.S. president labeled Putin a “war criminal” and called for a “war crimes trial.” The ICC was </w:t>
      </w:r>
      <w:proofErr w:type="gramStart"/>
      <w:r w:rsidRPr="00101B5C">
        <w:rPr>
          <w:sz w:val="16"/>
        </w:rPr>
        <w:t>the</w:t>
      </w:r>
      <w:proofErr w:type="gramEnd"/>
      <w:r w:rsidRPr="00101B5C">
        <w:rPr>
          <w:sz w:val="16"/>
        </w:rPr>
        <w:t xml:space="preserve"> obvious institution for action. That March, the U.S. Senate unanimously passed a resolution backing an investigation into Russian war crimes in Ukraine and praising the ICC. Weeks before this, in fact, the ICC </w:t>
      </w:r>
      <w:proofErr w:type="gramStart"/>
      <w:r w:rsidRPr="00101B5C">
        <w:rPr>
          <w:sz w:val="16"/>
        </w:rPr>
        <w:t>did open</w:t>
      </w:r>
      <w:proofErr w:type="gramEnd"/>
      <w:r w:rsidRPr="00101B5C">
        <w:rPr>
          <w:sz w:val="16"/>
        </w:rPr>
        <w:t xml:space="preserve"> an investigation. Even so, it is unclear what the U.S. government can or is willing to do to aid the ICC in Ukraine. After all, U.S. legislation, still on the books, bars substantial U.S. assistance to the ICC. Also, Pentagon officials are reportedly opposed to action, based on the U.S. government’s long-time fear that U.S. troops might </w:t>
      </w:r>
      <w:proofErr w:type="spellStart"/>
      <w:r w:rsidRPr="00101B5C">
        <w:rPr>
          <w:sz w:val="16"/>
        </w:rPr>
        <w:t>some day</w:t>
      </w:r>
      <w:proofErr w:type="spellEnd"/>
      <w:r w:rsidRPr="00101B5C">
        <w:rPr>
          <w:sz w:val="16"/>
        </w:rPr>
        <w:t xml:space="preserve"> be prosecuted for war crimes. For their part, Russian officials have claimed that the </w:t>
      </w:r>
      <w:proofErr w:type="gramStart"/>
      <w:r w:rsidRPr="00101B5C">
        <w:rPr>
          <w:sz w:val="16"/>
        </w:rPr>
        <w:t>widely-recognized</w:t>
      </w:r>
      <w:proofErr w:type="gramEnd"/>
      <w:r w:rsidRPr="00101B5C">
        <w:rPr>
          <w:sz w:val="16"/>
        </w:rPr>
        <w:t xml:space="preserve"> atrocities were a complete “fake” a “fabrication,” and a “provocation.” In Bucha, stated the Russian defense ministry, “not a single local resident has suffered from any violent action.” Not surprisingly, </w:t>
      </w:r>
      <w:r w:rsidRPr="00101B5C">
        <w:rPr>
          <w:rStyle w:val="StyleUnderline"/>
        </w:rPr>
        <w:t xml:space="preserve">Russian authorities have </w:t>
      </w:r>
      <w:r w:rsidRPr="00101B5C">
        <w:rPr>
          <w:rStyle w:val="Emphasis"/>
        </w:rPr>
        <w:t>refused to cooperate</w:t>
      </w:r>
      <w:r w:rsidRPr="00101B5C">
        <w:rPr>
          <w:rStyle w:val="StyleUnderline"/>
        </w:rPr>
        <w:t xml:space="preserve"> with the ICC investigation. A </w:t>
      </w:r>
      <w:r w:rsidRPr="00101B5C">
        <w:rPr>
          <w:rStyle w:val="Emphasis"/>
        </w:rPr>
        <w:t>double standard</w:t>
      </w:r>
      <w:r w:rsidRPr="00101B5C">
        <w:rPr>
          <w:rStyle w:val="StyleUnderline"/>
        </w:rPr>
        <w:t xml:space="preserve"> is also evident in the policy of the major military powers toward </w:t>
      </w:r>
      <w:r w:rsidRPr="00101B5C">
        <w:rPr>
          <w:rStyle w:val="Emphasis"/>
        </w:rPr>
        <w:t>nuclear</w:t>
      </w:r>
      <w:r w:rsidRPr="00101B5C">
        <w:rPr>
          <w:rStyle w:val="StyleUnderline"/>
        </w:rPr>
        <w:t xml:space="preserve"> weapons</w:t>
      </w:r>
      <w:r w:rsidRPr="00101B5C">
        <w:rPr>
          <w:sz w:val="16"/>
        </w:rPr>
        <w:t xml:space="preserve">. The governments of </w:t>
      </w:r>
      <w:r w:rsidRPr="00101B5C">
        <w:rPr>
          <w:rStyle w:val="StyleUnderline"/>
        </w:rPr>
        <w:t>the United States and</w:t>
      </w:r>
      <w:r w:rsidRPr="00101B5C">
        <w:rPr>
          <w:sz w:val="16"/>
        </w:rPr>
        <w:t xml:space="preserve"> the </w:t>
      </w:r>
      <w:r w:rsidRPr="00101B5C">
        <w:rPr>
          <w:rStyle w:val="StyleUnderline"/>
        </w:rPr>
        <w:t>Soviet Union</w:t>
      </w:r>
      <w:r w:rsidRPr="00101B5C">
        <w:rPr>
          <w:sz w:val="16"/>
        </w:rPr>
        <w:t xml:space="preserve"> were fast off the mark in building nuclear weapons and in threatening their use. But they were deeply apprehensive of the prospect of other nations developing and using them as well. As a result, despite their fierce disagreements on other matters, U.S. and Soviet officials united in the mid-1960s to </w:t>
      </w:r>
      <w:r w:rsidRPr="00101B5C">
        <w:rPr>
          <w:rStyle w:val="StyleUnderline"/>
        </w:rPr>
        <w:t>propose the world’s adoption of a nuclear non-proliferation treaty that would ban the development of nuclear weapons by other nations while enabling their own nations to retain very substantial nuclear arsenals</w:t>
      </w:r>
      <w:r w:rsidRPr="00101B5C">
        <w:rPr>
          <w:sz w:val="16"/>
        </w:rPr>
        <w:t xml:space="preserve">. But this proposal aroused fierce resistance by the governments of other countries, which insisted that they had no intention of granting the United States and the Soviet Union a permanent nuclear monopoly. Instead, argued the non-nuclear nations, the renunciation of the nuclear option would have to be paired with an agreement of the nuclear nations (which, by this time included Britain, France, and China) to divest themselves of their own nuclear weapons. Frustrated by this resistance, the U.S. and Soviet governments grudgingly accepted a provision that would halt their nuclear arms race and lead to their disarmament. Thus, when the nuclear Non-Proliferation Treaty (NPT) was adopted in 1968, it provided for the renunciation of nuclear weapons by the non-nuclear nations and for the nuclear nations to “pursue negotiations in good faith on effective measures relating to cessation of the nuclear arms race at an early date and to nuclear disarmament, and on a treaty on general and complete disarmament under strict and effective international control.” Of course, it was one thing to wring a concession out of the nuclear powers and quite another to enforce it. After the NPT went into force in 1970, the U.S. and Soviet governments did sign three modest nuclear arms control treaties, the Anti-Ballistic Missile (ABM) Treaty of 1972 and the Strategic Arms Limitation Treaties of 1972 and 1979 (SALT I and SALT II), over the following decade. But mounting Cold War tensions between the U.S. and Soviet governments blocked ratification of SALT II by the U.S. government and propelled both nations into a new nuclear arms race. With the advent of the </w:t>
      </w:r>
      <w:proofErr w:type="gramStart"/>
      <w:r w:rsidRPr="00101B5C">
        <w:rPr>
          <w:sz w:val="16"/>
        </w:rPr>
        <w:t>hawkish</w:t>
      </w:r>
      <w:proofErr w:type="gramEnd"/>
      <w:r w:rsidRPr="00101B5C">
        <w:rPr>
          <w:sz w:val="16"/>
        </w:rPr>
        <w:t xml:space="preserve"> Reagan administration in 1981, arms control and disarmament policies were scrapped, the nuclear arms race escalated, and threats of nuclear war resumed. Ultimately, it took a massive antinuclear uprising around the world in the 1980s, involving millions of people, to secure the world’s first nuclear disarmament treaty, the Intermediate Nuclear Forces (INF) Treaty of 1987. This upheaval also set the course for the Strategic Arms Reduction Treaties, START I and START II (1991 and 1993), and helped push nuclear nations back from the brink of nuclear war. But, as public protest receded, so too did progress on nuclear disarmament. Although the U.S. government joined other nations in signing the Comprehensive Test Ban Treaty of 1996, Republicans blocked its ratification by the U.S. Senate. Charging that the nuclear powers were not fulfilling their part of the Non-Proliferation Treaty bargain, India and Pakistan threw off NPT constraints and began developing substantial nuclear arsenals of their own. The collapse of government action for nuclear disarmament was particularly noticeable in the United States. President George W. Bush withdrew the United States from the ABM Treaty (pressing forward instead with “national missile defense”), renewed production of US nuclear weapons, and championed (albeit unsuccessfully) the development of “</w:t>
      </w:r>
      <w:proofErr w:type="gramStart"/>
      <w:r w:rsidRPr="00101B5C">
        <w:rPr>
          <w:sz w:val="16"/>
        </w:rPr>
        <w:t>mini-nukes</w:t>
      </w:r>
      <w:proofErr w:type="gramEnd"/>
      <w:r w:rsidRPr="00101B5C">
        <w:rPr>
          <w:sz w:val="16"/>
        </w:rPr>
        <w:t xml:space="preserve">.” Instead of promoting the nuclear disarmament of the major military powers, the Bush administration stressed the supreme importance of stopping the proliferation of nuclear weapons to non-nuclear nations, leading to a disastrous war with Iraq and military confrontations with Iran and North Korea. Even though Barack Obama, with great fanfare, stirred popular hopes by calling for the building of a nuclear weapons-free world, he made little progress along these lines. Although he negotiated the New START Treaty (2010) with Russia, he eventually succumbed to blackmail by pro-nuclear Republican Senators, who demanded and secured a plan for “modernization” of the U.S. nuclear weapons complex as the price of treaty ratification. Facing fierce opposition from hawkish Republicans at home, Obama also encountered growing difficulties in disarmament negotiations with increasingly assertive and hawkish officials in Russia, then engaging in their own nuclear buildup and seizing portions of Ukraine. Consequently, he failed to secure any additional nuclear disarmament measures during his eight years in office. </w:t>
      </w:r>
      <w:proofErr w:type="gramStart"/>
      <w:r w:rsidRPr="00101B5C">
        <w:rPr>
          <w:sz w:val="16"/>
        </w:rPr>
        <w:t>Obama’s ”Iran</w:t>
      </w:r>
      <w:proofErr w:type="gramEnd"/>
      <w:r w:rsidRPr="00101B5C">
        <w:rPr>
          <w:sz w:val="16"/>
        </w:rPr>
        <w:t xml:space="preserve"> deal” (2015) exemplified this retreat from his ambitious call for a nuclear weapons-free world. Through this limited political agreement, rather than a formal treaty, Obama did manage to avoid a Senate treaty ratification defeat that, given fierce Republican opposition, would almost certainly have occurred. Even so, the Iran deal was in line with the Bush administration’s emphasis on blocking proliferation of nuclear weapons to additional nations. Disarmament of the nuclear powers ground to a halt. The United States and Russia each continued to possess some 7,000 nuclear weapons―about 93 percent of the world total, and more than enough to obliterate life on earth. For his part, Donald Trump, Obama’s successor, quickly dropped any pretensions of fostering nuclear arms control or disarmament―withdrawing from the INF Treaty, the Open Skies Treaty, and the Iran nuclear deal. He also promoted a major U.S. nuclear weapons buildup, allowed the New START Treaty to drift toward expiration, loosened U.S. policy for the use of nuclear weapons, and issued bloodcurdling threats of nuclear war against North Korea and Iran. Nor was the U.S. government alone in casting off treaty constraints and escalating the nuclear arms race. All nine nuclear powers once again scrambled to upgrade their nuclear weapons capabilities. Investing heavily in beefing up their nuclear forces, the Russian and Chinese governments developed, among other weapons, hypersonic missiles that travel five times the speed of sound. In December 2019, when the Russian government announced the deployment of the world’s first missiles of this kind, President Vladimir Putin boasted that they could bypass missile defense systems and hit almost any point on the planet. He also touted several other new Russian nuclear weapons systems as ahead of their time. “Our equipment </w:t>
      </w:r>
      <w:r w:rsidRPr="00101B5C">
        <w:rPr>
          <w:sz w:val="16"/>
        </w:rPr>
        <w:lastRenderedPageBreak/>
        <w:t xml:space="preserve">must be better than the world’s best if we want to come out as the winners,” he asserted. The revival of the nuclear arms race and the growing prospect of nuclear war left thoughtful observers aghast. In January 2020, the editors of the Bulletin of the Atomic Scientists set the hands of their famous “Doomsday Clock” at 100 seconds to midnight―the most ominous setting since the advent of the clock in 1947. Addressing an NPT review conference on August 1, 2022, UN Secretary-General Antonio Guterres, citing rising nuclear dangers in Ukraine, Asia, and elsewhere, warned that “humanity is just one misunderstanding, one miscalculation away from nuclear annihilation.” As the nuclear powers plunged forward in a new nuclear arms race and amid an atmosphere of rising nuclear </w:t>
      </w:r>
      <w:proofErr w:type="gramStart"/>
      <w:r w:rsidRPr="00101B5C">
        <w:rPr>
          <w:sz w:val="16"/>
        </w:rPr>
        <w:t>peril</w:t>
      </w:r>
      <w:proofErr w:type="gramEnd"/>
      <w:r w:rsidRPr="00101B5C">
        <w:rPr>
          <w:sz w:val="16"/>
        </w:rPr>
        <w:t xml:space="preserve">, two groups expressed particularly sharp dismay at this </w:t>
      </w:r>
      <w:proofErr w:type="gramStart"/>
      <w:r w:rsidRPr="00101B5C">
        <w:rPr>
          <w:sz w:val="16"/>
        </w:rPr>
        <w:t>state of affairs</w:t>
      </w:r>
      <w:proofErr w:type="gramEnd"/>
      <w:r w:rsidRPr="00101B5C">
        <w:rPr>
          <w:sz w:val="16"/>
        </w:rPr>
        <w:t xml:space="preserve">―the remnants of the once-powerful nuclear disarmament movement and the non-nuclear nations. Working closely together during the second decade of the 21st century, they sponsored several UN conferences on the humanitarian consequences of nuclear war. Then, drawing upon their strength in the UN General Assembly, they organized a 2017 UN conference that, in July of that year, by an overwhelming vote, adopted a Treaty on the Prohibition of </w:t>
      </w:r>
      <w:proofErr w:type="gramStart"/>
      <w:r w:rsidRPr="00101B5C">
        <w:rPr>
          <w:sz w:val="16"/>
        </w:rPr>
        <w:t>Nuclear Weapons</w:t>
      </w:r>
      <w:proofErr w:type="gramEnd"/>
      <w:r w:rsidRPr="00101B5C">
        <w:rPr>
          <w:sz w:val="16"/>
        </w:rPr>
        <w:t xml:space="preserve">. This treaty banned developing, testing, producing, acquiring, possessing, stockpiling, and threatening to use nuclear weapons. As might be expected, the nine nuclear powers were appalled by this action, which represented a clear threat to their nuclear ambitions. Therefore, they boycotted the 2017 UN conference, pressed other nations not to attend it, and refused to sign the nuclear disarmament treaty that it produced. Indeed, the governments of three nuclear nations―the United States, Britain, and France―announced that they would never sign it. Nevertheless, despite the vigorous resistance of the nuclear powers, the signing and ratification of the Treaty on the Prohibition of </w:t>
      </w:r>
      <w:proofErr w:type="gramStart"/>
      <w:r w:rsidRPr="00101B5C">
        <w:rPr>
          <w:sz w:val="16"/>
        </w:rPr>
        <w:t>Nuclear Weapons</w:t>
      </w:r>
      <w:proofErr w:type="gramEnd"/>
      <w:r w:rsidRPr="00101B5C">
        <w:rPr>
          <w:sz w:val="16"/>
        </w:rPr>
        <w:t xml:space="preserve"> went forward and, in January 2021, the treaty, having passed the threshold of the necessary 50 ratifications, entered into force. Today, all 66 parties to the treaty are non-nuclear nations. And additional signatories from the ranks of the non-nuclear nations are expected to ratify it in the future. By contrast, none of the nuclear powers has signed or ratified the treaty. As a result, this landmark </w:t>
      </w:r>
      <w:r w:rsidRPr="00101B5C">
        <w:rPr>
          <w:rStyle w:val="StyleUnderline"/>
          <w:highlight w:val="green"/>
        </w:rPr>
        <w:t>nuclear disarmament</w:t>
      </w:r>
      <w:r w:rsidRPr="00101B5C">
        <w:rPr>
          <w:sz w:val="16"/>
        </w:rPr>
        <w:t xml:space="preserve"> agreement, </w:t>
      </w:r>
      <w:r w:rsidRPr="00101B5C">
        <w:rPr>
          <w:rStyle w:val="StyleUnderline"/>
          <w:highlight w:val="green"/>
        </w:rPr>
        <w:t>like</w:t>
      </w:r>
      <w:r w:rsidRPr="00101B5C">
        <w:rPr>
          <w:rStyle w:val="StyleUnderline"/>
        </w:rPr>
        <w:t xml:space="preserve"> the treaty establishing </w:t>
      </w:r>
      <w:r w:rsidRPr="00101B5C">
        <w:rPr>
          <w:rStyle w:val="StyleUnderline"/>
          <w:highlight w:val="green"/>
        </w:rPr>
        <w:t>the</w:t>
      </w:r>
      <w:r w:rsidRPr="00101B5C">
        <w:rPr>
          <w:rStyle w:val="StyleUnderline"/>
        </w:rPr>
        <w:t xml:space="preserve"> </w:t>
      </w:r>
      <w:r w:rsidRPr="00101B5C">
        <w:rPr>
          <w:rStyle w:val="StyleUnderline"/>
          <w:highlight w:val="green"/>
        </w:rPr>
        <w:t>I</w:t>
      </w:r>
      <w:r w:rsidRPr="00101B5C">
        <w:rPr>
          <w:rStyle w:val="StyleUnderline"/>
        </w:rPr>
        <w:t xml:space="preserve">nternational </w:t>
      </w:r>
      <w:r w:rsidRPr="00101B5C">
        <w:rPr>
          <w:rStyle w:val="StyleUnderline"/>
          <w:highlight w:val="green"/>
        </w:rPr>
        <w:t>C</w:t>
      </w:r>
      <w:r w:rsidRPr="00101B5C">
        <w:rPr>
          <w:rStyle w:val="StyleUnderline"/>
        </w:rPr>
        <w:t xml:space="preserve">riminal </w:t>
      </w:r>
      <w:r w:rsidRPr="00101B5C">
        <w:rPr>
          <w:rStyle w:val="StyleUnderline"/>
          <w:highlight w:val="green"/>
        </w:rPr>
        <w:t>C</w:t>
      </w:r>
      <w:r w:rsidRPr="00101B5C">
        <w:rPr>
          <w:rStyle w:val="StyleUnderline"/>
        </w:rPr>
        <w:t xml:space="preserve">ourt, </w:t>
      </w:r>
      <w:r w:rsidRPr="00101B5C">
        <w:rPr>
          <w:rStyle w:val="StyleUnderline"/>
          <w:highlight w:val="green"/>
        </w:rPr>
        <w:t xml:space="preserve">continues to face a </w:t>
      </w:r>
      <w:r w:rsidRPr="00101B5C">
        <w:rPr>
          <w:rStyle w:val="Emphasis"/>
          <w:highlight w:val="green"/>
        </w:rPr>
        <w:t>boycott</w:t>
      </w:r>
      <w:r w:rsidRPr="00101B5C">
        <w:rPr>
          <w:rStyle w:val="StyleUnderline"/>
        </w:rPr>
        <w:t xml:space="preserve"> </w:t>
      </w:r>
      <w:r w:rsidRPr="00101B5C">
        <w:rPr>
          <w:rStyle w:val="StyleUnderline"/>
          <w:highlight w:val="green"/>
        </w:rPr>
        <w:t>by</w:t>
      </w:r>
      <w:r w:rsidRPr="00101B5C">
        <w:rPr>
          <w:rStyle w:val="StyleUnderline"/>
        </w:rPr>
        <w:t xml:space="preserve"> the world’s </w:t>
      </w:r>
      <w:r w:rsidRPr="00101B5C">
        <w:rPr>
          <w:rStyle w:val="StyleUnderline"/>
          <w:highlight w:val="green"/>
        </w:rPr>
        <w:t>major</w:t>
      </w:r>
      <w:r w:rsidRPr="00101B5C">
        <w:rPr>
          <w:rStyle w:val="StyleUnderline"/>
        </w:rPr>
        <w:t xml:space="preserve"> military </w:t>
      </w:r>
      <w:r w:rsidRPr="00101B5C">
        <w:rPr>
          <w:rStyle w:val="StyleUnderline"/>
          <w:highlight w:val="green"/>
        </w:rPr>
        <w:t>powers</w:t>
      </w:r>
      <w:r w:rsidRPr="00101B5C">
        <w:rPr>
          <w:sz w:val="16"/>
        </w:rPr>
        <w:t xml:space="preserve">. Thus far, despite their public rhetoric about defending human rights and world peace, </w:t>
      </w:r>
      <w:r w:rsidRPr="00101B5C">
        <w:rPr>
          <w:rStyle w:val="StyleUnderline"/>
        </w:rPr>
        <w:t xml:space="preserve">the governments of these powers remain </w:t>
      </w:r>
      <w:r w:rsidRPr="00101B5C">
        <w:rPr>
          <w:rStyle w:val="Emphasis"/>
        </w:rPr>
        <w:t>unwilling</w:t>
      </w:r>
      <w:r w:rsidRPr="00101B5C">
        <w:rPr>
          <w:rStyle w:val="StyleUnderline"/>
        </w:rPr>
        <w:t xml:space="preserve"> to place their nations under the jurisdiction of the relevant international law</w:t>
      </w:r>
      <w:r w:rsidRPr="00101B5C">
        <w:rPr>
          <w:sz w:val="16"/>
        </w:rPr>
        <w:t xml:space="preserve">. </w:t>
      </w:r>
      <w:r w:rsidRPr="00101B5C">
        <w:rPr>
          <w:rStyle w:val="StyleUnderline"/>
        </w:rPr>
        <w:t>That law</w:t>
      </w:r>
      <w:r w:rsidRPr="00101B5C">
        <w:rPr>
          <w:sz w:val="16"/>
        </w:rPr>
        <w:t xml:space="preserve">, they apparently believe, </w:t>
      </w:r>
      <w:r w:rsidRPr="00101B5C">
        <w:rPr>
          <w:rStyle w:val="StyleUnderline"/>
        </w:rPr>
        <w:t xml:space="preserve">should apply only to other nations. </w:t>
      </w:r>
    </w:p>
    <w:p w14:paraId="72DC234F" w14:textId="77777777" w:rsidR="00434A44" w:rsidRPr="007D233B" w:rsidRDefault="00434A44" w:rsidP="00434A44">
      <w:pPr>
        <w:pStyle w:val="Heading3"/>
        <w:rPr>
          <w:rFonts w:asciiTheme="minorHAnsi" w:hAnsiTheme="minorHAnsi" w:cstheme="minorHAnsi"/>
        </w:rPr>
      </w:pPr>
      <w:r w:rsidRPr="007D233B">
        <w:rPr>
          <w:rFonts w:asciiTheme="minorHAnsi" w:hAnsiTheme="minorHAnsi" w:cstheme="minorHAnsi"/>
        </w:rPr>
        <w:lastRenderedPageBreak/>
        <w:t>AT: Nuclear DEI CP</w:t>
      </w:r>
    </w:p>
    <w:p w14:paraId="02438524" w14:textId="77777777" w:rsidR="00434A44" w:rsidRPr="007D233B" w:rsidRDefault="00434A44" w:rsidP="00434A44">
      <w:pPr>
        <w:pStyle w:val="Heading4"/>
        <w:rPr>
          <w:rFonts w:asciiTheme="minorHAnsi" w:hAnsiTheme="minorHAnsi" w:cstheme="minorHAnsi"/>
        </w:rPr>
      </w:pPr>
      <w:r w:rsidRPr="007D233B">
        <w:rPr>
          <w:rFonts w:asciiTheme="minorHAnsi" w:hAnsiTheme="minorHAnsi" w:cstheme="minorHAnsi"/>
        </w:rPr>
        <w:t>Nuclear DEI is imperialist propaganda to permanently subjugate the Global South</w:t>
      </w:r>
    </w:p>
    <w:p w14:paraId="735757DE" w14:textId="72EB6F5B" w:rsidR="00434A44" w:rsidRPr="007D233B" w:rsidRDefault="00434A44" w:rsidP="00434A44">
      <w:pPr>
        <w:rPr>
          <w:rFonts w:asciiTheme="minorHAnsi" w:hAnsiTheme="minorHAnsi" w:cstheme="minorHAnsi"/>
        </w:rPr>
      </w:pPr>
      <w:r w:rsidRPr="007D233B">
        <w:rPr>
          <w:rFonts w:asciiTheme="minorHAnsi" w:hAnsiTheme="minorHAnsi" w:cstheme="minorHAnsi"/>
          <w:b/>
          <w:bCs/>
          <w:sz w:val="26"/>
          <w:szCs w:val="26"/>
        </w:rPr>
        <w:t>Al-</w:t>
      </w:r>
      <w:proofErr w:type="spellStart"/>
      <w:r w:rsidRPr="007D233B">
        <w:rPr>
          <w:rFonts w:asciiTheme="minorHAnsi" w:hAnsiTheme="minorHAnsi" w:cstheme="minorHAnsi"/>
          <w:b/>
          <w:bCs/>
          <w:sz w:val="26"/>
          <w:szCs w:val="26"/>
        </w:rPr>
        <w:t>Serdawi</w:t>
      </w:r>
      <w:proofErr w:type="spellEnd"/>
      <w:r w:rsidRPr="007D233B">
        <w:rPr>
          <w:rFonts w:asciiTheme="minorHAnsi" w:hAnsiTheme="minorHAnsi" w:cstheme="minorHAnsi"/>
          <w:b/>
          <w:bCs/>
          <w:sz w:val="26"/>
          <w:szCs w:val="26"/>
        </w:rPr>
        <w:t xml:space="preserve"> 25</w:t>
      </w:r>
      <w:r w:rsidRPr="007D233B">
        <w:rPr>
          <w:rFonts w:asciiTheme="minorHAnsi" w:hAnsiTheme="minorHAnsi" w:cstheme="minorHAnsi"/>
        </w:rPr>
        <w:t xml:space="preserve"> [Fakhry Al-Serdawi, Palestinian lawyer focused on international relations and nuclear disarmament, 6-24-2025, "DEI Nuclearism", Sublation Magazine, https://www.sublationmag.com/post/dei-nuclearism]/Kankee</w:t>
      </w:r>
    </w:p>
    <w:p w14:paraId="78D2DCC7" w14:textId="77777777" w:rsidR="00434A44" w:rsidRPr="007D233B" w:rsidRDefault="00434A44" w:rsidP="00434A44">
      <w:pPr>
        <w:rPr>
          <w:rFonts w:asciiTheme="minorHAnsi" w:hAnsiTheme="minorHAnsi" w:cstheme="minorHAnsi"/>
          <w:sz w:val="16"/>
        </w:rPr>
      </w:pPr>
      <w:r w:rsidRPr="007D233B">
        <w:rPr>
          <w:rFonts w:asciiTheme="minorHAnsi" w:hAnsiTheme="minorHAnsi" w:cstheme="minorHAnsi"/>
          <w:sz w:val="16"/>
        </w:rPr>
        <w:t xml:space="preserve">Current discourses on the question of nuclear proliferation in the Middle East are not new. Western establishments almost always fail to paint their efforts to stop nuclear proliferation as political; the spectacle of high-ranking diplomacy, negotiations, sanctions, Orwellian lying, espionage, cyberattacks, assassinations, airstrikes, all-out war and regime change, or what the Chancellor of Germany, Friedrich Merz, calls “the dirty work,” all this makes what is supposed to be a technical matter look like a clash of civilizations in a game of technological monopoly. It is under such circumstances that </w:t>
      </w:r>
      <w:r w:rsidRPr="007D233B">
        <w:rPr>
          <w:rStyle w:val="StyleUnderline"/>
          <w:rFonts w:asciiTheme="minorHAnsi" w:hAnsiTheme="minorHAnsi" w:cstheme="minorHAnsi"/>
        </w:rPr>
        <w:t>the Western anti-imperialist Left can't help but provide a concomitant apolitical cultural-liberal critique of the Western management of the international non-proliferation regime</w:t>
      </w:r>
      <w:r w:rsidRPr="007D233B">
        <w:rPr>
          <w:rFonts w:asciiTheme="minorHAnsi" w:hAnsiTheme="minorHAnsi" w:cstheme="minorHAnsi"/>
          <w:sz w:val="16"/>
        </w:rPr>
        <w:t xml:space="preserve">. Western response to the first Chinese nuclear test in 1964 shares a lot with today. While president Lyndon B. Johnson, unlike Trump, accepted the fact that China became a nuclear state, stating that such developments does not alter significantly the balance of power the East Asia, he still had a condescending moralistic attitude against what he considered back then as a rouge state, by stating that the Chinese nuclear weapons program is a “tragedy of the Chinese people,” stating that the economic resources which could have been used to improve their wellbeing have been used to produce this program that would only increase their insecurity. </w:t>
      </w:r>
      <w:r w:rsidRPr="007D233B">
        <w:rPr>
          <w:rStyle w:val="StyleUnderline"/>
          <w:rFonts w:asciiTheme="minorHAnsi" w:hAnsiTheme="minorHAnsi" w:cstheme="minorHAnsi"/>
        </w:rPr>
        <w:t xml:space="preserve">This attitude of putting oneself as the authoritative judge on who gets to possess or not to possess nuclear weapons </w:t>
      </w:r>
      <w:r w:rsidRPr="007D233B">
        <w:rPr>
          <w:rFonts w:asciiTheme="minorHAnsi" w:hAnsiTheme="minorHAnsi" w:cstheme="minorHAnsi"/>
          <w:sz w:val="16"/>
        </w:rPr>
        <w:t xml:space="preserve">(like when liberal elites talk about how Ukraine should never had given up its weapons) </w:t>
      </w:r>
      <w:r w:rsidRPr="007D233B">
        <w:rPr>
          <w:rStyle w:val="StyleUnderline"/>
          <w:rFonts w:asciiTheme="minorHAnsi" w:hAnsiTheme="minorHAnsi" w:cstheme="minorHAnsi"/>
        </w:rPr>
        <w:t xml:space="preserve">comes from </w:t>
      </w:r>
      <w:r w:rsidRPr="007D233B">
        <w:rPr>
          <w:rFonts w:asciiTheme="minorHAnsi" w:hAnsiTheme="minorHAnsi" w:cstheme="minorHAnsi"/>
          <w:sz w:val="16"/>
        </w:rPr>
        <w:t xml:space="preserve">the phenomenon of </w:t>
      </w:r>
      <w:r w:rsidRPr="007D233B">
        <w:rPr>
          <w:rStyle w:val="Emphasis"/>
          <w:rFonts w:asciiTheme="minorHAnsi" w:hAnsiTheme="minorHAnsi" w:cstheme="minorHAnsi"/>
          <w:highlight w:val="green"/>
        </w:rPr>
        <w:t>Nuclear Orientalism</w:t>
      </w:r>
      <w:r w:rsidRPr="007D233B">
        <w:rPr>
          <w:rFonts w:asciiTheme="minorHAnsi" w:hAnsiTheme="minorHAnsi" w:cstheme="minorHAnsi"/>
          <w:sz w:val="16"/>
        </w:rPr>
        <w:t xml:space="preserve">. Hugh Gusterson talked about such a phenomenon against the backdrop of the Western official and media response to the nuclear tests in India and Pakistan in 1998 and to Iraqi proliferation efforts years earlier. </w:t>
      </w:r>
      <w:proofErr w:type="spellStart"/>
      <w:r w:rsidRPr="007D233B">
        <w:rPr>
          <w:rFonts w:asciiTheme="minorHAnsi" w:hAnsiTheme="minorHAnsi" w:cstheme="minorHAnsi"/>
          <w:sz w:val="16"/>
        </w:rPr>
        <w:t>Gusterson</w:t>
      </w:r>
      <w:proofErr w:type="spellEnd"/>
      <w:r w:rsidRPr="007D233B">
        <w:rPr>
          <w:rFonts w:asciiTheme="minorHAnsi" w:hAnsiTheme="minorHAnsi" w:cstheme="minorHAnsi"/>
          <w:sz w:val="16"/>
        </w:rPr>
        <w:t xml:space="preserve"> avoided a vulgar postcolonial and critical-race analysis of Western alarmism towards the dangers of nuclear weapons in Third World countries. Instead, he focused on how </w:t>
      </w:r>
      <w:r w:rsidRPr="007D233B">
        <w:rPr>
          <w:rStyle w:val="StyleUnderline"/>
          <w:rFonts w:asciiTheme="minorHAnsi" w:hAnsiTheme="minorHAnsi" w:cstheme="minorHAnsi"/>
        </w:rPr>
        <w:t xml:space="preserve">the behavior of Western elites is based mainly on </w:t>
      </w:r>
      <w:r w:rsidRPr="007D233B">
        <w:rPr>
          <w:rStyle w:val="StyleUnderline"/>
          <w:rFonts w:asciiTheme="minorHAnsi" w:hAnsiTheme="minorHAnsi" w:cstheme="minorHAnsi"/>
          <w:highlight w:val="green"/>
        </w:rPr>
        <w:t>project</w:t>
      </w:r>
      <w:r w:rsidRPr="007D233B">
        <w:rPr>
          <w:rStyle w:val="StyleUnderline"/>
          <w:rFonts w:asciiTheme="minorHAnsi" w:hAnsiTheme="minorHAnsi" w:cstheme="minorHAnsi"/>
        </w:rPr>
        <w:t xml:space="preserve">ing </w:t>
      </w:r>
      <w:r w:rsidRPr="007D233B">
        <w:rPr>
          <w:rStyle w:val="StyleUnderline"/>
          <w:rFonts w:asciiTheme="minorHAnsi" w:hAnsiTheme="minorHAnsi" w:cstheme="minorHAnsi"/>
          <w:highlight w:val="green"/>
        </w:rPr>
        <w:t>the problem</w:t>
      </w:r>
      <w:r w:rsidRPr="007D233B">
        <w:rPr>
          <w:rStyle w:val="StyleUnderline"/>
          <w:rFonts w:asciiTheme="minorHAnsi" w:hAnsiTheme="minorHAnsi" w:cstheme="minorHAnsi"/>
        </w:rPr>
        <w:t xml:space="preserve">atic nature </w:t>
      </w:r>
      <w:r w:rsidRPr="007D233B">
        <w:rPr>
          <w:rStyle w:val="StyleUnderline"/>
          <w:rFonts w:asciiTheme="minorHAnsi" w:hAnsiTheme="minorHAnsi" w:cstheme="minorHAnsi"/>
          <w:highlight w:val="green"/>
        </w:rPr>
        <w:t>of nuclear</w:t>
      </w:r>
      <w:r w:rsidRPr="007D233B">
        <w:rPr>
          <w:rStyle w:val="StyleUnderline"/>
          <w:rFonts w:asciiTheme="minorHAnsi" w:hAnsiTheme="minorHAnsi" w:cstheme="minorHAnsi"/>
        </w:rPr>
        <w:t xml:space="preserve"> policy </w:t>
      </w:r>
      <w:r w:rsidRPr="007D233B">
        <w:rPr>
          <w:rStyle w:val="StyleUnderline"/>
          <w:rFonts w:asciiTheme="minorHAnsi" w:hAnsiTheme="minorHAnsi" w:cstheme="minorHAnsi"/>
          <w:highlight w:val="green"/>
        </w:rPr>
        <w:t>at home onto newer nuclear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states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Under such pretense, there is no scientific way to measure the aggregate threat of nuclear war and nuclear accidents because the </w:t>
      </w:r>
      <w:r w:rsidRPr="007D233B">
        <w:rPr>
          <w:rStyle w:val="StyleUnderline"/>
          <w:rFonts w:asciiTheme="minorHAnsi" w:hAnsiTheme="minorHAnsi" w:cstheme="minorHAnsi"/>
        </w:rPr>
        <w:t>“nuclear problem” becomes “their” problem, not “ours</w:t>
      </w:r>
      <w:r w:rsidRPr="007D233B">
        <w:rPr>
          <w:rFonts w:asciiTheme="minorHAnsi" w:hAnsiTheme="minorHAnsi" w:cstheme="minorHAnsi"/>
          <w:sz w:val="16"/>
        </w:rPr>
        <w:t xml:space="preserve">.” </w:t>
      </w:r>
      <w:r w:rsidRPr="007D233B">
        <w:rPr>
          <w:rStyle w:val="StyleUnderline"/>
          <w:rFonts w:asciiTheme="minorHAnsi" w:hAnsiTheme="minorHAnsi" w:cstheme="minorHAnsi"/>
        </w:rPr>
        <w:t>All problems related to nuclear weapons in First World countries are exported exclusively to the Third World</w:t>
      </w:r>
      <w:r w:rsidRPr="007D233B">
        <w:rPr>
          <w:rFonts w:asciiTheme="minorHAnsi" w:hAnsiTheme="minorHAnsi" w:cstheme="minorHAnsi"/>
          <w:sz w:val="16"/>
        </w:rPr>
        <w:t xml:space="preserve">. The problem of a high nuclear defense budget that continues while the material situation of the local population deteriorates is also a problem in the West. The instability of deterrence is also a problem in the West. The political distrust of the hawkish elites having control over the nuclear codes is also a problem in the West. The Western Anti-imperialist Left does not overcome this discourse, but assists in perpetuating it from a different position, as it considers nuclear proliferation as an emancipatory potential for the smaller states and “oppressed” peoples. Black Communist Claudia Jones visited China in 1964, and during an interview there she declared that “The news that China successfully exploded its first atomic bomb has panicked imperialists and reactionaries from around the world, but it has heartened the world’s people, especially the anti-imperialist peoples in Asia, Africa and Latin America.” This is, of course, “reverse” nuclear orientalism, where the peoples of the East become vindicated in their pursuit of nuclear power against the “irredeemable” Western oppressor. </w:t>
      </w:r>
      <w:proofErr w:type="gramStart"/>
      <w:r w:rsidRPr="007D233B">
        <w:rPr>
          <w:rFonts w:asciiTheme="minorHAnsi" w:hAnsiTheme="minorHAnsi" w:cstheme="minorHAnsi"/>
          <w:sz w:val="16"/>
        </w:rPr>
        <w:t>A number of</w:t>
      </w:r>
      <w:proofErr w:type="gramEnd"/>
      <w:r w:rsidRPr="007D233B">
        <w:rPr>
          <w:rFonts w:asciiTheme="minorHAnsi" w:hAnsiTheme="minorHAnsi" w:cstheme="minorHAnsi"/>
          <w:sz w:val="16"/>
        </w:rPr>
        <w:t xml:space="preserve"> “Non-Aligned” states used this kind of mental compartmentalization when they signed the African Union’s Cairo Declaration of 1964, urging all states to refrain from acquiring nuclear weapons, while weeks later, many of these states seemed to express implicit or explicit approval of the Chinese testing. Both First World and Third World statists consider themselves to be a “good nuclear self” against a “bad nuclear other.” Robert Jay Lifton describes this nuclear nationalism and nuclear </w:t>
      </w:r>
      <w:proofErr w:type="spellStart"/>
      <w:r w:rsidRPr="007D233B">
        <w:rPr>
          <w:rFonts w:asciiTheme="minorHAnsi" w:hAnsiTheme="minorHAnsi" w:cstheme="minorHAnsi"/>
          <w:sz w:val="16"/>
        </w:rPr>
        <w:t>identitarianism</w:t>
      </w:r>
      <w:proofErr w:type="spellEnd"/>
      <w:r w:rsidRPr="007D233B">
        <w:rPr>
          <w:rFonts w:asciiTheme="minorHAnsi" w:hAnsiTheme="minorHAnsi" w:cstheme="minorHAnsi"/>
          <w:sz w:val="16"/>
        </w:rPr>
        <w:t xml:space="preserve"> when he claims that </w:t>
      </w:r>
      <w:r w:rsidRPr="007D233B">
        <w:rPr>
          <w:rStyle w:val="StyleUnderline"/>
          <w:rFonts w:asciiTheme="minorHAnsi" w:hAnsiTheme="minorHAnsi" w:cstheme="minorHAnsi"/>
          <w:highlight w:val="green"/>
        </w:rPr>
        <w:t>those who embrace the bomb</w:t>
      </w:r>
      <w:r w:rsidRPr="007D233B">
        <w:rPr>
          <w:rStyle w:val="StyleUnderline"/>
          <w:rFonts w:asciiTheme="minorHAnsi" w:hAnsiTheme="minorHAnsi" w:cstheme="minorHAnsi"/>
        </w:rPr>
        <w:t xml:space="preserve"> for themselves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aware</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 xml:space="preserve">these weapons are </w:t>
      </w:r>
      <w:r w:rsidRPr="007D233B">
        <w:rPr>
          <w:rStyle w:val="StyleUnderline"/>
          <w:rFonts w:asciiTheme="minorHAnsi" w:hAnsiTheme="minorHAnsi" w:cstheme="minorHAnsi"/>
        </w:rPr>
        <w:t xml:space="preserve">instruments for </w:t>
      </w:r>
      <w:r w:rsidRPr="007D233B">
        <w:rPr>
          <w:rStyle w:val="StyleUnderline"/>
          <w:rFonts w:asciiTheme="minorHAnsi" w:hAnsiTheme="minorHAnsi" w:cstheme="minorHAnsi"/>
          <w:highlight w:val="green"/>
        </w:rPr>
        <w:t>evil</w:t>
      </w:r>
      <w:r w:rsidRPr="007D233B">
        <w:rPr>
          <w:rStyle w:val="StyleUnderline"/>
          <w:rFonts w:asciiTheme="minorHAnsi" w:hAnsiTheme="minorHAnsi" w:cstheme="minorHAnsi"/>
        </w:rPr>
        <w:t xml:space="preserve">. Yet </w:t>
      </w:r>
      <w:r w:rsidRPr="007D233B">
        <w:rPr>
          <w:rStyle w:val="StyleUnderline"/>
          <w:rFonts w:asciiTheme="minorHAnsi" w:hAnsiTheme="minorHAnsi" w:cstheme="minorHAnsi"/>
          <w:highlight w:val="green"/>
        </w:rPr>
        <w:t>they suppress this awareness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while justifying</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acquisition</w:t>
      </w:r>
      <w:r w:rsidRPr="007D233B">
        <w:rPr>
          <w:rStyle w:val="StyleUnderline"/>
          <w:rFonts w:asciiTheme="minorHAnsi" w:hAnsiTheme="minorHAnsi" w:cstheme="minorHAnsi"/>
        </w:rPr>
        <w:t xml:space="preserve"> of such power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the claim that it will be used for </w:t>
      </w:r>
      <w:r w:rsidRPr="007D233B">
        <w:rPr>
          <w:rStyle w:val="StyleUnderline"/>
          <w:rFonts w:asciiTheme="minorHAnsi" w:hAnsiTheme="minorHAnsi" w:cstheme="minorHAnsi"/>
          <w:highlight w:val="green"/>
        </w:rPr>
        <w:t>noble purposes</w:t>
      </w:r>
      <w:r w:rsidRPr="007D233B">
        <w:rPr>
          <w:rFonts w:asciiTheme="minorHAnsi" w:hAnsiTheme="minorHAnsi" w:cstheme="minorHAnsi"/>
          <w:sz w:val="16"/>
        </w:rPr>
        <w:t xml:space="preserve">.” The </w:t>
      </w:r>
      <w:proofErr w:type="gramStart"/>
      <w:r w:rsidRPr="007D233B">
        <w:rPr>
          <w:rFonts w:asciiTheme="minorHAnsi" w:hAnsiTheme="minorHAnsi" w:cstheme="minorHAnsi"/>
          <w:sz w:val="16"/>
        </w:rPr>
        <w:t>final outcome</w:t>
      </w:r>
      <w:proofErr w:type="gramEnd"/>
      <w:r w:rsidRPr="007D233B">
        <w:rPr>
          <w:rFonts w:asciiTheme="minorHAnsi" w:hAnsiTheme="minorHAnsi" w:cstheme="minorHAnsi"/>
          <w:sz w:val="16"/>
        </w:rPr>
        <w:t xml:space="preserve"> of </w:t>
      </w:r>
      <w:r w:rsidRPr="007D233B">
        <w:rPr>
          <w:rStyle w:val="StyleUnderline"/>
          <w:rFonts w:asciiTheme="minorHAnsi" w:hAnsiTheme="minorHAnsi" w:cstheme="minorHAnsi"/>
        </w:rPr>
        <w:t>this is that “</w:t>
      </w:r>
      <w:r w:rsidRPr="007D233B">
        <w:rPr>
          <w:rStyle w:val="StyleUnderline"/>
          <w:rFonts w:asciiTheme="minorHAnsi" w:hAnsiTheme="minorHAnsi" w:cstheme="minorHAnsi"/>
          <w:highlight w:val="green"/>
        </w:rPr>
        <w:t>only one's enemies,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rather than the weapons themselves, become the repositories of evil</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Lifton describes this mentality, curiously, in a context of “trickle-down nuclearism.” International nuclearism was indeed the most important predecessor to neoliberalism and at the same time was the last remaining acceptable form of Keynesianism in a bargain between the forces of deindustrialization and the military industrial complex, making the power for mass destruction the only viable competence of what used to be the state of the New Deal, the state of mass construction. The adoption of the Nuclear Non-Proliferation Treaty in 1968, promoted both by the United States and the Soviet Union, created a precursor to the international neoliberal class, which is the global nuclear class. The treaty divides nations into </w:t>
      </w:r>
      <w:proofErr w:type="gramStart"/>
      <w:r w:rsidRPr="007D233B">
        <w:rPr>
          <w:rFonts w:asciiTheme="minorHAnsi" w:hAnsiTheme="minorHAnsi" w:cstheme="minorHAnsi"/>
          <w:sz w:val="16"/>
        </w:rPr>
        <w:t>the majority of</w:t>
      </w:r>
      <w:proofErr w:type="gramEnd"/>
      <w:r w:rsidRPr="007D233B">
        <w:rPr>
          <w:rFonts w:asciiTheme="minorHAnsi" w:hAnsiTheme="minorHAnsi" w:cstheme="minorHAnsi"/>
          <w:sz w:val="16"/>
        </w:rPr>
        <w:t xml:space="preserve"> non-nuclear weapon states, and those who are mentioned in Article 9, the nuclear weapons states that have “manufactured and exploded a nuclear weapon or other nuclear explosive device prior to 1 January 1967.” Since China had made its first nuclear test three years prior, this was an implicit invitation for it to join the nuclear club. On the other hand, Israel, India, Pakistan, and North Korea would use realpolitik to force themselves into that global class. Attempts from anti-nuclear activists and humanitarian diplomats to resist against this nuclear hegemonic order spanned from calls to apply Article 6 of the Non-Proliferation Treaty, which calls for “good faith” negotiations in the near future; to the complete nuclear disarmament of Nuclear Weapon States; to calls for a Middle East zone free from nuclear weapons since the 1970s, which has been vetoed by the US several </w:t>
      </w:r>
      <w:r w:rsidRPr="007D233B">
        <w:rPr>
          <w:rFonts w:asciiTheme="minorHAnsi" w:hAnsiTheme="minorHAnsi" w:cstheme="minorHAnsi"/>
          <w:sz w:val="16"/>
        </w:rPr>
        <w:lastRenderedPageBreak/>
        <w:t xml:space="preserve">times, especially after the failure of the Middle East peace process; to the actual adoption of the antithesis of the Non-Proliferation Treaty in 2017, the egalitarian Treaty on the Prohibition of Nuclear Weapons, of which Article 4 for calls for complete nuclear disarmament. However, the obsolete nature of the international disarmament machinery has led the professional managerial class to adopt social justice performative approaches to disarmament, in hopes that Diversity, Equity, &amp; Inclusion would break the impasse. Even in 2023, a Biden appointee at the National Nuclear Security Administration called for the “queering of nuclear weapons.” If DEI proliferation provides legitimacy for Third World countries to nuclearize themselves, </w:t>
      </w:r>
      <w:r w:rsidRPr="007D233B">
        <w:rPr>
          <w:rStyle w:val="StyleUnderline"/>
          <w:rFonts w:asciiTheme="minorHAnsi" w:hAnsiTheme="minorHAnsi" w:cstheme="minorHAnsi"/>
          <w:highlight w:val="green"/>
        </w:rPr>
        <w:t xml:space="preserve">DEI </w:t>
      </w:r>
      <w:r w:rsidRPr="007D233B">
        <w:rPr>
          <w:rStyle w:val="StyleUnderline"/>
          <w:rFonts w:asciiTheme="minorHAnsi" w:hAnsiTheme="minorHAnsi" w:cstheme="minorHAnsi"/>
        </w:rPr>
        <w:t xml:space="preserve">disarmament </w:t>
      </w:r>
      <w:r w:rsidRPr="007D233B">
        <w:rPr>
          <w:rStyle w:val="StyleUnderline"/>
          <w:rFonts w:asciiTheme="minorHAnsi" w:hAnsiTheme="minorHAnsi" w:cstheme="minorHAnsi"/>
          <w:highlight w:val="green"/>
        </w:rPr>
        <w:t xml:space="preserve">legitimizes First World countries' </w:t>
      </w:r>
      <w:r w:rsidRPr="007D233B">
        <w:rPr>
          <w:rStyle w:val="Emphasis"/>
          <w:rFonts w:asciiTheme="minorHAnsi" w:hAnsiTheme="minorHAnsi" w:cstheme="minorHAnsi"/>
          <w:highlight w:val="green"/>
        </w:rPr>
        <w:t>indefinite possession</w:t>
      </w:r>
      <w:r w:rsidRPr="007D233B">
        <w:rPr>
          <w:rStyle w:val="StyleUnderline"/>
          <w:rFonts w:asciiTheme="minorHAnsi" w:hAnsiTheme="minorHAnsi" w:cstheme="minorHAnsi"/>
        </w:rPr>
        <w:t xml:space="preserve"> of nuclear weapons </w:t>
      </w:r>
      <w:r w:rsidRPr="007D233B">
        <w:rPr>
          <w:rStyle w:val="StyleUnderline"/>
          <w:rFonts w:asciiTheme="minorHAnsi" w:hAnsiTheme="minorHAnsi" w:cstheme="minorHAnsi"/>
          <w:highlight w:val="green"/>
        </w:rPr>
        <w:t>by acting as if they are</w:t>
      </w:r>
      <w:r w:rsidRPr="007D233B">
        <w:rPr>
          <w:rStyle w:val="StyleUnderline"/>
          <w:rFonts w:asciiTheme="minorHAnsi" w:hAnsiTheme="minorHAnsi" w:cstheme="minorHAnsi"/>
        </w:rPr>
        <w:t xml:space="preserve"> doing something </w:t>
      </w:r>
      <w:r w:rsidRPr="007D233B">
        <w:rPr>
          <w:rStyle w:val="StyleUnderline"/>
          <w:rFonts w:asciiTheme="minorHAnsi" w:hAnsiTheme="minorHAnsi" w:cstheme="minorHAnsi"/>
          <w:highlight w:val="green"/>
        </w:rPr>
        <w:t>moralistic</w:t>
      </w:r>
      <w:r w:rsidRPr="007D233B">
        <w:rPr>
          <w:rStyle w:val="StyleUnderline"/>
          <w:rFonts w:asciiTheme="minorHAnsi" w:hAnsiTheme="minorHAnsi" w:cstheme="minorHAnsi"/>
        </w:rPr>
        <w:t xml:space="preserve"> about it. The controversy of</w:t>
      </w:r>
      <w:r w:rsidRPr="007D233B">
        <w:rPr>
          <w:rFonts w:asciiTheme="minorHAnsi" w:hAnsiTheme="minorHAnsi" w:cstheme="minorHAnsi"/>
          <w:sz w:val="16"/>
        </w:rPr>
        <w:t xml:space="preserve"> “</w:t>
      </w:r>
      <w:proofErr w:type="spellStart"/>
      <w:r w:rsidRPr="007D233B">
        <w:rPr>
          <w:rStyle w:val="Emphasis"/>
          <w:rFonts w:asciiTheme="minorHAnsi" w:hAnsiTheme="minorHAnsi" w:cstheme="minorHAnsi"/>
          <w:highlight w:val="green"/>
        </w:rPr>
        <w:t>wokefying</w:t>
      </w:r>
      <w:proofErr w:type="spellEnd"/>
      <w:r w:rsidRPr="007D233B">
        <w:rPr>
          <w:rStyle w:val="Emphasis"/>
          <w:rFonts w:asciiTheme="minorHAnsi" w:hAnsiTheme="minorHAnsi" w:cstheme="minorHAnsi"/>
          <w:highlight w:val="green"/>
        </w:rPr>
        <w:t xml:space="preserve"> the nukes</w:t>
      </w:r>
      <w:r w:rsidRPr="007D233B">
        <w:rPr>
          <w:rFonts w:asciiTheme="minorHAnsi" w:hAnsiTheme="minorHAnsi" w:cstheme="minorHAnsi"/>
          <w:sz w:val="16"/>
        </w:rPr>
        <w:t xml:space="preserve">” </w:t>
      </w:r>
      <w:r w:rsidRPr="007D233B">
        <w:rPr>
          <w:rStyle w:val="StyleUnderline"/>
          <w:rFonts w:asciiTheme="minorHAnsi" w:hAnsiTheme="minorHAnsi" w:cstheme="minorHAnsi"/>
        </w:rPr>
        <w:t>by</w:t>
      </w:r>
      <w:r w:rsidRPr="007D233B">
        <w:rPr>
          <w:rFonts w:asciiTheme="minorHAnsi" w:hAnsiTheme="minorHAnsi" w:cstheme="minorHAnsi"/>
          <w:sz w:val="16"/>
        </w:rPr>
        <w:t xml:space="preserve"> </w:t>
      </w:r>
      <w:r w:rsidRPr="007D233B">
        <w:rPr>
          <w:rStyle w:val="StyleUnderline"/>
          <w:rFonts w:asciiTheme="minorHAnsi" w:hAnsiTheme="minorHAnsi" w:cstheme="minorHAnsi"/>
        </w:rPr>
        <w:t>the</w:t>
      </w:r>
      <w:r w:rsidRPr="007D233B">
        <w:rPr>
          <w:rFonts w:asciiTheme="minorHAnsi" w:hAnsiTheme="minorHAnsi" w:cstheme="minorHAnsi"/>
          <w:sz w:val="16"/>
        </w:rPr>
        <w:t xml:space="preserve"> previous </w:t>
      </w:r>
      <w:r w:rsidRPr="007D233B">
        <w:rPr>
          <w:rStyle w:val="StyleUnderline"/>
          <w:rFonts w:asciiTheme="minorHAnsi" w:hAnsiTheme="minorHAnsi" w:cstheme="minorHAnsi"/>
        </w:rPr>
        <w:t>Democratic administration</w:t>
      </w:r>
      <w:r w:rsidRPr="007D233B">
        <w:rPr>
          <w:rFonts w:asciiTheme="minorHAnsi" w:hAnsiTheme="minorHAnsi" w:cstheme="minorHAnsi"/>
          <w:sz w:val="16"/>
        </w:rPr>
        <w:t xml:space="preserve">, condemned by many conservative commentators in America, </w:t>
      </w:r>
      <w:r w:rsidRPr="007D233B">
        <w:rPr>
          <w:rStyle w:val="StyleUnderline"/>
          <w:rFonts w:asciiTheme="minorHAnsi" w:hAnsiTheme="minorHAnsi" w:cstheme="minorHAnsi"/>
        </w:rPr>
        <w:t>is a reminder of the connection between nuclearism and postmodernism</w:t>
      </w:r>
      <w:r w:rsidRPr="007D233B">
        <w:rPr>
          <w:rFonts w:asciiTheme="minorHAnsi" w:hAnsiTheme="minorHAnsi" w:cstheme="minorHAnsi"/>
          <w:sz w:val="16"/>
        </w:rPr>
        <w:t xml:space="preserve">. As a conservative anti-capitalist, George Kennan was a vehement opponent of nuclear weapons. Kennan was the father of the containment policy against the Soviet Union in the Cold War, who aimed for containment not to be a goal in itself, but to have an end: the reconstruction of Europe after the Second World War, thus reintroducing it as a “third force” that would allow America to focus on its internal issues. When that failed, Kennan became a neo-isolationist critical of the professional managerial class of the Cold War, and subsequently, a critic of its reliance on nuclear weapons and their modernization during the Carter and Reagan eras, a reliance, he thought, that was a part of the historical technological advancements that led to the weakening of American Society at home. Not only was postmodernism an unhealthy reaction to the Second World War and its horrors, but it was also a coping mechanism with the atomic bomb itself and its capacity to freeze modernity. Birzeit University social science professor, Khaled Odetallah critiques the implicit nuclearism of Western postmodernist thinkers like Michel Foucault and his ilk, saying that “Postmodernist philosophies, with their tremendous deconstructive power, are merely the other side of the weapons of mass destruction wielded by colonial powers. It doesn’t hurt a philosopher, whether French, German, or American, to consider postmodernism and the end of certainty and truth, </w:t>
      </w:r>
      <w:proofErr w:type="gramStart"/>
      <w:r w:rsidRPr="007D233B">
        <w:rPr>
          <w:rFonts w:asciiTheme="minorHAnsi" w:hAnsiTheme="minorHAnsi" w:cstheme="minorHAnsi"/>
          <w:sz w:val="16"/>
        </w:rPr>
        <w:t>as long as</w:t>
      </w:r>
      <w:proofErr w:type="gramEnd"/>
      <w:r w:rsidRPr="007D233B">
        <w:rPr>
          <w:rFonts w:asciiTheme="minorHAnsi" w:hAnsiTheme="minorHAnsi" w:cstheme="minorHAnsi"/>
          <w:sz w:val="16"/>
        </w:rPr>
        <w:t xml:space="preserve"> he philosophizes under the shadow of a state that protects him, with its fighter jets and warships, plundering the world to provide him with a retirement pension at the end of his service.” The deterrence of </w:t>
      </w:r>
      <w:r w:rsidRPr="007D233B">
        <w:rPr>
          <w:rStyle w:val="StyleUnderline"/>
          <w:rFonts w:asciiTheme="minorHAnsi" w:hAnsiTheme="minorHAnsi" w:cstheme="minorHAnsi"/>
        </w:rPr>
        <w:t xml:space="preserve">nuclear weapons </w:t>
      </w:r>
      <w:r w:rsidRPr="007D233B">
        <w:rPr>
          <w:rStyle w:val="Emphasis"/>
          <w:rFonts w:asciiTheme="minorHAnsi" w:hAnsiTheme="minorHAnsi" w:cstheme="minorHAnsi"/>
          <w:highlight w:val="green"/>
        </w:rPr>
        <w:t>freezes history</w:t>
      </w:r>
      <w:r w:rsidRPr="007D233B">
        <w:rPr>
          <w:rFonts w:asciiTheme="minorHAnsi" w:hAnsiTheme="minorHAnsi" w:cstheme="minorHAnsi"/>
          <w:sz w:val="16"/>
        </w:rPr>
        <w:t xml:space="preserve">, even the future history of their own overcoming and disarmament. </w:t>
      </w:r>
      <w:r w:rsidRPr="007D233B">
        <w:rPr>
          <w:rStyle w:val="StyleUnderline"/>
          <w:rFonts w:asciiTheme="minorHAnsi" w:hAnsiTheme="minorHAnsi" w:cstheme="minorHAnsi"/>
          <w:highlight w:val="green"/>
        </w:rPr>
        <w:t>Nuclear</w:t>
      </w:r>
      <w:r w:rsidRPr="007D233B">
        <w:rPr>
          <w:rStyle w:val="StyleUnderline"/>
          <w:rFonts w:asciiTheme="minorHAnsi" w:hAnsiTheme="minorHAnsi" w:cstheme="minorHAnsi"/>
        </w:rPr>
        <w:t xml:space="preserve"> Weapon </w:t>
      </w:r>
      <w:r w:rsidRPr="007D233B">
        <w:rPr>
          <w:rStyle w:val="StyleUnderline"/>
          <w:rFonts w:asciiTheme="minorHAnsi" w:hAnsiTheme="minorHAnsi" w:cstheme="minorHAnsi"/>
          <w:highlight w:val="green"/>
        </w:rPr>
        <w:t>States have not adopted</w:t>
      </w:r>
      <w:r w:rsidRPr="007D233B">
        <w:rPr>
          <w:rStyle w:val="StyleUnderline"/>
          <w:rFonts w:asciiTheme="minorHAnsi" w:hAnsiTheme="minorHAnsi" w:cstheme="minorHAnsi"/>
        </w:rPr>
        <w:t xml:space="preserve"> “good faith” measures to renounce their nuclear club membership</w:t>
      </w:r>
      <w:r w:rsidRPr="007D233B">
        <w:rPr>
          <w:rFonts w:asciiTheme="minorHAnsi" w:hAnsiTheme="minorHAnsi" w:cstheme="minorHAnsi"/>
          <w:sz w:val="16"/>
        </w:rPr>
        <w:t xml:space="preserve">. The global nuclear order rests on three main pillars: non-proliferation, peaceful use of nuclear energy, and disarmament. </w:t>
      </w:r>
      <w:r w:rsidRPr="007D233B">
        <w:rPr>
          <w:rStyle w:val="StyleUnderline"/>
          <w:rFonts w:asciiTheme="minorHAnsi" w:hAnsiTheme="minorHAnsi" w:cstheme="minorHAnsi"/>
        </w:rPr>
        <w:t>Nuclear Weapon States want mainly to be vigilant of</w:t>
      </w:r>
      <w:r w:rsidRPr="007D233B">
        <w:rPr>
          <w:rFonts w:asciiTheme="minorHAnsi" w:hAnsiTheme="minorHAnsi" w:cstheme="minorHAnsi"/>
          <w:sz w:val="16"/>
        </w:rPr>
        <w:t xml:space="preserve"> one pillar, “</w:t>
      </w:r>
      <w:r w:rsidRPr="007D233B">
        <w:rPr>
          <w:rStyle w:val="StyleUnderline"/>
          <w:rFonts w:asciiTheme="minorHAnsi" w:hAnsiTheme="minorHAnsi" w:cstheme="minorHAnsi"/>
        </w:rPr>
        <w:t>non-proliferation,” without</w:t>
      </w:r>
      <w:r w:rsidRPr="007D233B">
        <w:rPr>
          <w:rFonts w:asciiTheme="minorHAnsi" w:hAnsiTheme="minorHAnsi" w:cstheme="minorHAnsi"/>
          <w:sz w:val="16"/>
        </w:rPr>
        <w:t xml:space="preserve"> </w:t>
      </w:r>
      <w:r w:rsidRPr="007D233B">
        <w:rPr>
          <w:rStyle w:val="StyleUnderline"/>
          <w:rFonts w:asciiTheme="minorHAnsi" w:hAnsiTheme="minorHAnsi" w:cstheme="minorHAnsi"/>
        </w:rPr>
        <w:t>guaranteeing</w:t>
      </w:r>
      <w:r w:rsidRPr="007D233B">
        <w:rPr>
          <w:rFonts w:asciiTheme="minorHAnsi" w:hAnsiTheme="minorHAnsi" w:cstheme="minorHAnsi"/>
          <w:sz w:val="16"/>
        </w:rPr>
        <w:t xml:space="preserve"> the other pillar, the “</w:t>
      </w:r>
      <w:r w:rsidRPr="007D233B">
        <w:rPr>
          <w:rStyle w:val="StyleUnderline"/>
          <w:rFonts w:asciiTheme="minorHAnsi" w:hAnsiTheme="minorHAnsi" w:cstheme="minorHAnsi"/>
          <w:highlight w:val="green"/>
        </w:rPr>
        <w:t>disarmament</w:t>
      </w:r>
      <w:r w:rsidRPr="007D233B">
        <w:rPr>
          <w:rFonts w:asciiTheme="minorHAnsi" w:hAnsiTheme="minorHAnsi" w:cstheme="minorHAnsi"/>
          <w:sz w:val="16"/>
        </w:rPr>
        <w:t xml:space="preserve">” of already existing weapons. </w:t>
      </w:r>
      <w:r w:rsidRPr="007D233B">
        <w:rPr>
          <w:rStyle w:val="StyleUnderline"/>
          <w:rFonts w:asciiTheme="minorHAnsi" w:hAnsiTheme="minorHAnsi" w:cstheme="minorHAnsi"/>
          <w:highlight w:val="green"/>
        </w:rPr>
        <w:t>This</w:t>
      </w:r>
      <w:r w:rsidRPr="007D233B">
        <w:rPr>
          <w:rFonts w:asciiTheme="minorHAnsi" w:hAnsiTheme="minorHAnsi" w:cstheme="minorHAnsi"/>
          <w:sz w:val="16"/>
        </w:rPr>
        <w:t xml:space="preserve">, in its turn, </w:t>
      </w:r>
      <w:r w:rsidRPr="007D233B">
        <w:rPr>
          <w:rStyle w:val="StyleUnderline"/>
          <w:rFonts w:asciiTheme="minorHAnsi" w:hAnsiTheme="minorHAnsi" w:cstheme="minorHAnsi"/>
          <w:highlight w:val="green"/>
        </w:rPr>
        <w:t>makes non-proliferation</w:t>
      </w:r>
      <w:r w:rsidRPr="007D233B">
        <w:rPr>
          <w:rStyle w:val="StyleUnderline"/>
          <w:rFonts w:asciiTheme="minorHAnsi" w:hAnsiTheme="minorHAnsi" w:cstheme="minorHAnsi"/>
        </w:rPr>
        <w:t xml:space="preserve"> unstable and </w:t>
      </w:r>
      <w:r w:rsidRPr="007D233B">
        <w:rPr>
          <w:rStyle w:val="Emphasis"/>
          <w:rFonts w:asciiTheme="minorHAnsi" w:hAnsiTheme="minorHAnsi" w:cstheme="minorHAnsi"/>
          <w:highlight w:val="green"/>
        </w:rPr>
        <w:t>impossible</w:t>
      </w:r>
      <w:r w:rsidRPr="007D233B">
        <w:rPr>
          <w:rFonts w:asciiTheme="minorHAnsi" w:hAnsiTheme="minorHAnsi" w:cstheme="minorHAnsi"/>
          <w:sz w:val="16"/>
        </w:rPr>
        <w:t xml:space="preserve"> from a realist point of view. While some might be right in arguing that only “idealists” call for disarmament, the Catch 22 here is that calling for </w:t>
      </w:r>
      <w:r w:rsidRPr="007D233B">
        <w:rPr>
          <w:rStyle w:val="StyleUnderline"/>
          <w:rFonts w:asciiTheme="minorHAnsi" w:hAnsiTheme="minorHAnsi" w:cstheme="minorHAnsi"/>
          <w:highlight w:val="green"/>
        </w:rPr>
        <w:t>non-proliferation without disarmament is</w:t>
      </w:r>
      <w:r w:rsidRPr="007D233B">
        <w:rPr>
          <w:rStyle w:val="StyleUnderline"/>
          <w:rFonts w:asciiTheme="minorHAnsi" w:hAnsiTheme="minorHAnsi" w:cstheme="minorHAnsi"/>
        </w:rPr>
        <w:t xml:space="preserve"> also the work of </w:t>
      </w:r>
      <w:r w:rsidRPr="007D233B">
        <w:rPr>
          <w:rStyle w:val="StyleUnderline"/>
          <w:rFonts w:asciiTheme="minorHAnsi" w:hAnsiTheme="minorHAnsi" w:cstheme="minorHAnsi"/>
          <w:highlight w:val="green"/>
        </w:rPr>
        <w:t>political idealism</w:t>
      </w:r>
      <w:r w:rsidRPr="007D233B">
        <w:rPr>
          <w:rFonts w:asciiTheme="minorHAnsi" w:hAnsiTheme="minorHAnsi" w:cstheme="minorHAnsi"/>
          <w:sz w:val="16"/>
        </w:rPr>
        <w:t xml:space="preserve">. In the nuclear world, the international community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choose between two packages: disarmament and non-proliferation or non-disarmament and proliferation. Bush, Obama, and Trump all used different methods to solve the issue of nuclear proliferation in the Middle East without addressing the elephant in the room: the deep political imbalance of power in the region caused by the Israeli nuclear monopoly. Ironically, anti-imperialists sympathetic with Iran have always argued that the “oppressed” should be allowed nuclear power, and this is the exact kind of identitarian mentality that prompted the Israeli leadership to build their nuclear program in the 1960s. Right now, we are in a closed loop: anti-imperialists will keep saying that the regional imbalance in the Middle East legitimizes proliferation, and the Western elites will keep insinuating the smug and condescending suggestion that even the thought of proliferation legitimizes this imbalance.</w:t>
      </w:r>
    </w:p>
    <w:p w14:paraId="6A4724F1"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4C6CBC3F" w14:textId="15048AA2" w:rsidR="00434A44" w:rsidRPr="007D233B" w:rsidRDefault="00434A44" w:rsidP="00434A44">
      <w:pPr>
        <w:pStyle w:val="Heading4"/>
        <w:rPr>
          <w:rFonts w:asciiTheme="minorHAnsi" w:hAnsiTheme="minorHAnsi" w:cstheme="minorHAnsi"/>
        </w:rPr>
      </w:pPr>
      <w:r w:rsidRPr="007D233B">
        <w:rPr>
          <w:rFonts w:asciiTheme="minorHAnsi" w:hAnsiTheme="minorHAnsi" w:cstheme="minorHAnsi"/>
        </w:rPr>
        <w:lastRenderedPageBreak/>
        <w:t>Nuclear DEI undermines democracy and promotes an “us versus them” ideological state apparatus</w:t>
      </w:r>
    </w:p>
    <w:p w14:paraId="027EA3C4" w14:textId="77777777" w:rsidR="00434A44" w:rsidRPr="007D233B" w:rsidRDefault="00434A44" w:rsidP="00434A44">
      <w:pPr>
        <w:rPr>
          <w:rFonts w:asciiTheme="minorHAnsi" w:hAnsiTheme="minorHAnsi" w:cstheme="minorHAnsi"/>
        </w:rPr>
      </w:pPr>
      <w:r w:rsidRPr="007D233B">
        <w:rPr>
          <w:rFonts w:asciiTheme="minorHAnsi" w:hAnsiTheme="minorHAnsi" w:cstheme="minorHAnsi"/>
          <w:b/>
          <w:bCs/>
          <w:sz w:val="26"/>
          <w:szCs w:val="26"/>
        </w:rPr>
        <w:t>Levine 25</w:t>
      </w:r>
      <w:r w:rsidRPr="007D233B">
        <w:rPr>
          <w:rFonts w:asciiTheme="minorHAnsi" w:hAnsiTheme="minorHAnsi" w:cstheme="minorHAnsi"/>
        </w:rPr>
        <w:t xml:space="preserve"> [Nathan Levine, Visiting Fellow in the B. Kenneth Simon Center for American Studies at The Heritage Foundation, 01-09-2025, “How the Nukes Were Queered: A Case Study in DEI as a Political and Bureaucratic Weapon,” Heritage Foundation, https://www.heritage.org/sites/default/files/2025-01/BG3885.pdf]/Kankee</w:t>
      </w:r>
    </w:p>
    <w:p w14:paraId="4F5D58BD" w14:textId="77777777" w:rsidR="00434A44" w:rsidRDefault="00434A44" w:rsidP="00434A44">
      <w:pPr>
        <w:rPr>
          <w:rFonts w:asciiTheme="minorHAnsi" w:hAnsiTheme="minorHAnsi" w:cstheme="minorHAnsi"/>
          <w:sz w:val="16"/>
        </w:rPr>
      </w:pPr>
      <w:r w:rsidRPr="007D233B">
        <w:rPr>
          <w:rFonts w:asciiTheme="minorHAnsi" w:hAnsiTheme="minorHAnsi" w:cstheme="minorHAnsi"/>
          <w:sz w:val="16"/>
        </w:rPr>
        <w:t xml:space="preserve">In 2024 a Biden Administration appointee at the National </w:t>
      </w:r>
      <w:r w:rsidRPr="007D233B">
        <w:rPr>
          <w:rStyle w:val="StyleUnderline"/>
          <w:rFonts w:asciiTheme="minorHAnsi" w:hAnsiTheme="minorHAnsi" w:cstheme="minorHAnsi"/>
        </w:rPr>
        <w:t>Nuclear</w:t>
      </w:r>
      <w:r w:rsidRPr="007D233B">
        <w:rPr>
          <w:rFonts w:asciiTheme="minorHAnsi" w:hAnsiTheme="minorHAnsi" w:cstheme="minorHAnsi"/>
          <w:sz w:val="16"/>
        </w:rPr>
        <w:t xml:space="preserve"> Security Administration (NNSA) briefly went viral online for co-authoring an article, published by the influential Bulletin of the Atomic Scientists, titled “Queering Nuclear Weapons: How LGBTQ+ Inclusion Strengthens Security and Reshapes Disarmament.”1 The article, which attacked “the common belief that queer identity has no </w:t>
      </w:r>
      <w:proofErr w:type="spellStart"/>
      <w:r w:rsidRPr="007D233B">
        <w:rPr>
          <w:rFonts w:asciiTheme="minorHAnsi" w:hAnsiTheme="minorHAnsi" w:cstheme="minorHAnsi"/>
          <w:sz w:val="16"/>
        </w:rPr>
        <w:t>rele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vance</w:t>
      </w:r>
      <w:proofErr w:type="spellEnd"/>
      <w:r w:rsidRPr="007D233B">
        <w:rPr>
          <w:rFonts w:asciiTheme="minorHAnsi" w:hAnsiTheme="minorHAnsi" w:cstheme="minorHAnsi"/>
          <w:sz w:val="16"/>
        </w:rPr>
        <w:t xml:space="preserve"> for nuclear policy” and argued that “queer theory informs the struggle for nuclear justice and disarmament,” became the subject of incredulous mockery by conservative media.2 The article, and the broader proliferation of far-left ideological dogmas within the nuclear policy field that it helped to illuminate, deserve significantly more </w:t>
      </w:r>
      <w:proofErr w:type="spellStart"/>
      <w:r w:rsidRPr="007D233B">
        <w:rPr>
          <w:rFonts w:asciiTheme="minorHAnsi" w:hAnsiTheme="minorHAnsi" w:cstheme="minorHAnsi"/>
          <w:sz w:val="16"/>
        </w:rPr>
        <w:t>seri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ous</w:t>
      </w:r>
      <w:proofErr w:type="spellEnd"/>
      <w:r w:rsidRPr="007D233B">
        <w:rPr>
          <w:rFonts w:asciiTheme="minorHAnsi" w:hAnsiTheme="minorHAnsi" w:cstheme="minorHAnsi"/>
          <w:sz w:val="16"/>
        </w:rPr>
        <w:t xml:space="preserve"> scrutiny, however. Doubtless, few areas demand more level-headed and responsible governance than nuclear security and deterrence, subjects of literally existential importance. Yet investigation reveals that the ideology of “woke” identity politics (the sacralization of victimhood; extreme obsession with racial, gender, and sexual identity categories; and the idealization of rev- </w:t>
      </w:r>
      <w:proofErr w:type="spellStart"/>
      <w:r w:rsidRPr="007D233B">
        <w:rPr>
          <w:rFonts w:asciiTheme="minorHAnsi" w:hAnsiTheme="minorHAnsi" w:cstheme="minorHAnsi"/>
          <w:sz w:val="16"/>
        </w:rPr>
        <w:t>olutionary</w:t>
      </w:r>
      <w:proofErr w:type="spellEnd"/>
      <w:r w:rsidRPr="007D233B">
        <w:rPr>
          <w:rFonts w:asciiTheme="minorHAnsi" w:hAnsiTheme="minorHAnsi" w:cstheme="minorHAnsi"/>
          <w:sz w:val="16"/>
        </w:rPr>
        <w:t xml:space="preserve"> liberation from society’s alleged “structural oppression”) has become widespread in the field—particularly within an influential complex of related think tanks and nongovernmental organizations (NGOs), but even inside government agencies like the NNSA. To outsiders not inducted into the language of this ideology, talk of “queering nuclear weapons” likely appears profoundly disconnected from reality, and therefore something rather silly and easily dismissible. This response misunderstands the true nature, purpose, and threat of identity politics, however. As detailed below, the ideology—and</w:t>
      </w:r>
      <w:proofErr w:type="gramStart"/>
      <w:r w:rsidRPr="007D233B">
        <w:rPr>
          <w:rFonts w:asciiTheme="minorHAnsi" w:hAnsiTheme="minorHAnsi" w:cstheme="minorHAnsi"/>
          <w:sz w:val="16"/>
        </w:rPr>
        <w:t>, in particular, its</w:t>
      </w:r>
      <w:proofErr w:type="gramEnd"/>
      <w:r w:rsidRPr="007D233B">
        <w:rPr>
          <w:rFonts w:asciiTheme="minorHAnsi" w:hAnsiTheme="minorHAnsi" w:cstheme="minorHAnsi"/>
          <w:sz w:val="16"/>
        </w:rPr>
        <w:t xml:space="preserve"> manifestation in demands for diversity, equity, and inclusion (</w:t>
      </w:r>
      <w:r w:rsidRPr="007D233B">
        <w:rPr>
          <w:rStyle w:val="StyleUnderline"/>
          <w:rFonts w:asciiTheme="minorHAnsi" w:hAnsiTheme="minorHAnsi" w:cstheme="minorHAnsi"/>
        </w:rPr>
        <w:t>DEI</w:t>
      </w:r>
      <w:r w:rsidRPr="007D233B">
        <w:rPr>
          <w:rFonts w:asciiTheme="minorHAnsi" w:hAnsiTheme="minorHAnsi" w:cstheme="minorHAnsi"/>
          <w:sz w:val="16"/>
        </w:rPr>
        <w:t>)—</w:t>
      </w:r>
      <w:proofErr w:type="spellStart"/>
      <w:r w:rsidRPr="007D233B">
        <w:rPr>
          <w:rFonts w:asciiTheme="minorHAnsi" w:hAnsiTheme="minorHAnsi" w:cstheme="minorHAnsi"/>
          <w:sz w:val="16"/>
        </w:rPr>
        <w:t>func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simultaneously as a powerful bureaucratic and political weapon, a tool for siphoning resources, and a means of subverting and capturing the mission of institutions in favor of an alternative agenda. In fact, the nuclear policy field represents a potent and timely case study in how far-left forces often work to </w:t>
      </w:r>
      <w:r w:rsidRPr="007D233B">
        <w:rPr>
          <w:rStyle w:val="Emphasis"/>
          <w:rFonts w:asciiTheme="minorHAnsi" w:hAnsiTheme="minorHAnsi" w:cstheme="minorHAnsi"/>
        </w:rPr>
        <w:t>hollow out</w:t>
      </w:r>
      <w:r w:rsidRPr="007D233B">
        <w:rPr>
          <w:rStyle w:val="StyleUnderline"/>
          <w:rFonts w:asciiTheme="minorHAnsi" w:hAnsiTheme="minorHAnsi" w:cstheme="minorHAnsi"/>
        </w:rPr>
        <w:t xml:space="preserve"> institutions</w:t>
      </w:r>
      <w:r w:rsidRPr="007D233B">
        <w:rPr>
          <w:rFonts w:asciiTheme="minorHAnsi" w:hAnsiTheme="minorHAnsi" w:cstheme="minorHAnsi"/>
          <w:sz w:val="16"/>
        </w:rPr>
        <w:t xml:space="preserve"> and secure material and political advantages, as well as an example of a nearly ideal bureaucratic ecosystem for identity politics to take root and flourish. Overall, the advance of </w:t>
      </w:r>
      <w:r w:rsidRPr="007D233B">
        <w:rPr>
          <w:rStyle w:val="StyleUnderline"/>
          <w:rFonts w:asciiTheme="minorHAnsi" w:hAnsiTheme="minorHAnsi" w:cstheme="minorHAnsi"/>
          <w:highlight w:val="green"/>
        </w:rPr>
        <w:t>DEI</w:t>
      </w:r>
      <w:r w:rsidRPr="007D233B">
        <w:rPr>
          <w:rFonts w:asciiTheme="minorHAnsi" w:hAnsiTheme="minorHAnsi" w:cstheme="minorHAnsi"/>
          <w:sz w:val="16"/>
        </w:rPr>
        <w:t xml:space="preserve"> and woke ideology </w:t>
      </w:r>
      <w:r w:rsidRPr="007D233B">
        <w:rPr>
          <w:rStyle w:val="StyleUnderline"/>
          <w:rFonts w:asciiTheme="minorHAnsi" w:hAnsiTheme="minorHAnsi" w:cstheme="minorHAnsi"/>
        </w:rPr>
        <w:t xml:space="preserve">in the nuclear field </w:t>
      </w:r>
      <w:proofErr w:type="spellStart"/>
      <w:r w:rsidRPr="007D233B">
        <w:rPr>
          <w:rStyle w:val="StyleUnderline"/>
          <w:rFonts w:asciiTheme="minorHAnsi" w:hAnsiTheme="minorHAnsi" w:cstheme="minorHAnsi"/>
          <w:highlight w:val="green"/>
        </w:rPr>
        <w:t>pres</w:t>
      </w:r>
      <w:proofErr w:type="spellEnd"/>
      <w:r w:rsidRPr="007D233B">
        <w:rPr>
          <w:rStyle w:val="StyleUnderline"/>
          <w:rFonts w:asciiTheme="minorHAnsi" w:hAnsiTheme="minorHAnsi" w:cstheme="minorHAnsi"/>
          <w:highlight w:val="green"/>
        </w:rPr>
        <w:t>- ents</w:t>
      </w:r>
      <w:r w:rsidRPr="007D233B">
        <w:rPr>
          <w:rStyle w:val="StyleUnderline"/>
          <w:rFonts w:asciiTheme="minorHAnsi" w:hAnsiTheme="minorHAnsi" w:cstheme="minorHAnsi"/>
        </w:rPr>
        <w:t xml:space="preserve"> a </w:t>
      </w:r>
      <w:r w:rsidRPr="007D233B">
        <w:rPr>
          <w:rFonts w:asciiTheme="minorHAnsi" w:hAnsiTheme="minorHAnsi" w:cstheme="minorHAnsi"/>
          <w:sz w:val="16"/>
        </w:rPr>
        <w:t>potentially</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 xml:space="preserve">significant </w:t>
      </w:r>
      <w:r w:rsidRPr="007D233B">
        <w:rPr>
          <w:rStyle w:val="Emphasis"/>
          <w:rFonts w:asciiTheme="minorHAnsi" w:hAnsiTheme="minorHAnsi" w:cstheme="minorHAnsi"/>
          <w:highlight w:val="green"/>
        </w:rPr>
        <w:t>danger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U.S. </w:t>
      </w:r>
      <w:r w:rsidRPr="007D233B">
        <w:rPr>
          <w:rStyle w:val="StyleUnderline"/>
          <w:rFonts w:asciiTheme="minorHAnsi" w:hAnsiTheme="minorHAnsi" w:cstheme="minorHAnsi"/>
          <w:highlight w:val="green"/>
        </w:rPr>
        <w:t>national security</w:t>
      </w:r>
      <w:r w:rsidRPr="007D233B">
        <w:rPr>
          <w:rFonts w:asciiTheme="minorHAnsi" w:hAnsiTheme="minorHAnsi" w:cstheme="minorHAnsi"/>
          <w:sz w:val="16"/>
        </w:rPr>
        <w:t xml:space="preserve">, risking the </w:t>
      </w:r>
      <w:r w:rsidRPr="007D233B">
        <w:rPr>
          <w:rStyle w:val="StyleUnderline"/>
          <w:rFonts w:asciiTheme="minorHAnsi" w:hAnsiTheme="minorHAnsi" w:cstheme="minorHAnsi"/>
        </w:rPr>
        <w:t xml:space="preserve">undermining of deterrence and </w:t>
      </w:r>
      <w:r w:rsidRPr="007D233B">
        <w:rPr>
          <w:rStyle w:val="StyleUnderline"/>
          <w:rFonts w:asciiTheme="minorHAnsi" w:hAnsiTheme="minorHAnsi" w:cstheme="minorHAnsi"/>
          <w:highlight w:val="green"/>
        </w:rPr>
        <w:t>raising</w:t>
      </w:r>
      <w:r w:rsidRPr="007D233B">
        <w:rPr>
          <w:rStyle w:val="StyleUnderline"/>
          <w:rFonts w:asciiTheme="minorHAnsi" w:hAnsiTheme="minorHAnsi" w:cstheme="minorHAnsi"/>
        </w:rPr>
        <w:t xml:space="preserve"> troubling </w:t>
      </w:r>
      <w:r w:rsidRPr="007D233B">
        <w:rPr>
          <w:rStyle w:val="StyleUnderline"/>
          <w:rFonts w:asciiTheme="minorHAnsi" w:hAnsiTheme="minorHAnsi" w:cstheme="minorHAnsi"/>
          <w:highlight w:val="green"/>
        </w:rPr>
        <w:t>questions about</w:t>
      </w:r>
      <w:r w:rsidRPr="007D233B">
        <w:rPr>
          <w:rStyle w:val="StyleUnderline"/>
          <w:rFonts w:asciiTheme="minorHAnsi" w:hAnsiTheme="minorHAnsi" w:cstheme="minorHAnsi"/>
        </w:rPr>
        <w:t xml:space="preserve"> both </w:t>
      </w:r>
      <w:r w:rsidRPr="007D233B">
        <w:rPr>
          <w:rStyle w:val="Emphasis"/>
          <w:rFonts w:asciiTheme="minorHAnsi" w:hAnsiTheme="minorHAnsi" w:cstheme="minorHAnsi"/>
          <w:highlight w:val="green"/>
        </w:rPr>
        <w:t>insider threats</w:t>
      </w:r>
      <w:r w:rsidRPr="007D233B">
        <w:rPr>
          <w:rStyle w:val="StyleUnderline"/>
          <w:rFonts w:asciiTheme="minorHAnsi" w:hAnsiTheme="minorHAnsi" w:cstheme="minorHAnsi"/>
          <w:highlight w:val="green"/>
        </w:rPr>
        <w:t xml:space="preserve"> and</w:t>
      </w:r>
      <w:r w:rsidRPr="007D233B">
        <w:rPr>
          <w:rStyle w:val="StyleUnderline"/>
          <w:rFonts w:asciiTheme="minorHAnsi" w:hAnsiTheme="minorHAnsi" w:cstheme="minorHAnsi"/>
        </w:rPr>
        <w:t xml:space="preserve"> the possible role of </w:t>
      </w:r>
      <w:r w:rsidRPr="007D233B">
        <w:rPr>
          <w:rStyle w:val="Emphasis"/>
          <w:rFonts w:asciiTheme="minorHAnsi" w:hAnsiTheme="minorHAnsi" w:cstheme="minorHAnsi"/>
          <w:highlight w:val="green"/>
        </w:rPr>
        <w:t>foreign influence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w:t>
      </w:r>
      <w:r w:rsidRPr="007D233B">
        <w:rPr>
          <w:rStyle w:val="StyleUnderline"/>
          <w:rFonts w:asciiTheme="minorHAnsi" w:hAnsiTheme="minorHAnsi" w:cstheme="minorHAnsi"/>
        </w:rPr>
        <w:t xml:space="preserve"> sponsoring </w:t>
      </w:r>
      <w:r w:rsidRPr="007D233B">
        <w:rPr>
          <w:rStyle w:val="StyleUnderline"/>
          <w:rFonts w:asciiTheme="minorHAnsi" w:hAnsiTheme="minorHAnsi" w:cstheme="minorHAnsi"/>
          <w:highlight w:val="green"/>
        </w:rPr>
        <w:t>ideological activism</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meant to encourage American disarmament. As the Trump Administration takes office in 2025, the case of DEI ideology in the nuclear field offers lessons on ongoing threats to investigate and address inside the broader policy establishment—as well as implications for how to reform vital institutions and fortify them against ideological subversion. What “Queering Nuclear Weapons” Really Means It is worthwhile here to examine and unpack the intended messages of the “Queering Nuclear Weapons” article in detail, including tracing the citations and similar work of its authors, as doing so helps shed light on the deeper purposes of those advancing woke ideology in nuclear security. Written by Sneha Nair, a special assistant and policy advisor at NNSA, along with Louis Reitmann, a researcher at the Vienna Center for Disarmament and Non-Proliferation, the article aims to establish specific narratives for specific political ends. These ends can be broken down into three primary objectives: 1. Redefining domestic political enemies as urgent national security threats; 2. Accumulating budgetary resources, job positions, and bureaucratic power for ideological allies and political client groups; and 3. Inverting the core mission of the broader American nuclear security policy apparatus from deterrence to disarmament. At a surface level, the article focuses on arguing for the importance of diversity, equity, and inclusion efforts in the nuclear policy field, which the authors describe as “male-dominated and unwelcoming” to women, LGBTQ people, and racial minorities. They write that increasing the percentage of such identity groups working in the field is “essential for creating effective nuclear policy” because, they claim, increasing diversity will improve </w:t>
      </w:r>
      <w:proofErr w:type="spellStart"/>
      <w:r w:rsidRPr="007D233B">
        <w:rPr>
          <w:rFonts w:asciiTheme="minorHAnsi" w:hAnsiTheme="minorHAnsi" w:cstheme="minorHAnsi"/>
          <w:sz w:val="16"/>
        </w:rPr>
        <w:t>orga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nizational</w:t>
      </w:r>
      <w:proofErr w:type="spellEnd"/>
      <w:r w:rsidRPr="007D233B">
        <w:rPr>
          <w:rFonts w:asciiTheme="minorHAnsi" w:hAnsiTheme="minorHAnsi" w:cstheme="minorHAnsi"/>
          <w:sz w:val="16"/>
        </w:rPr>
        <w:t xml:space="preserve"> performance. To support this argument, they cite a discredited McKinsey study that alleged to demonstrate this outcome.3 The article quickly transitions to a very different reason for expanding DEI programs, however, to counter the threat allegedly posed by domestic political extremists. “Including a wider range of perspectives in nuclear decision making creates a more comprehensive definition of who or what constitutes a ‘threat’ to nuclear security,” they write, specifying the danger of “white supremacist groups.” Such a threat is liable, they posit, to “go undetected when a white-majority workforce does not perceive these groups and their ideological motivation as a relevant threat to their nuclear security mission,” while “women, people of color, and the LGBTQ+ community” are “more likely to identify these types of behaviors and </w:t>
      </w:r>
      <w:proofErr w:type="spellStart"/>
      <w:r w:rsidRPr="007D233B">
        <w:rPr>
          <w:rFonts w:asciiTheme="minorHAnsi" w:hAnsiTheme="minorHAnsi" w:cstheme="minorHAnsi"/>
          <w:sz w:val="16"/>
        </w:rPr>
        <w:t>atti</w:t>
      </w:r>
      <w:proofErr w:type="spellEnd"/>
      <w:r w:rsidRPr="007D233B">
        <w:rPr>
          <w:rFonts w:asciiTheme="minorHAnsi" w:hAnsiTheme="minorHAnsi" w:cstheme="minorHAnsi"/>
          <w:sz w:val="16"/>
        </w:rPr>
        <w:t xml:space="preserve">- tudes as security risks and can play a crucial role in identifying a potential insider threat.”4 The article here links to another paper authored by Nair, titled, “Diver- </w:t>
      </w:r>
      <w:proofErr w:type="spellStart"/>
      <w:r w:rsidRPr="007D233B">
        <w:rPr>
          <w:rFonts w:asciiTheme="minorHAnsi" w:hAnsiTheme="minorHAnsi" w:cstheme="minorHAnsi"/>
          <w:sz w:val="16"/>
        </w:rPr>
        <w:t>sity</w:t>
      </w:r>
      <w:proofErr w:type="spellEnd"/>
      <w:r w:rsidRPr="007D233B">
        <w:rPr>
          <w:rFonts w:asciiTheme="minorHAnsi" w:hAnsiTheme="minorHAnsi" w:cstheme="minorHAnsi"/>
          <w:sz w:val="16"/>
        </w:rPr>
        <w:t xml:space="preserve">, Equity, and Inclusion in Nuclear Security Culture: Insider Threat Assessments at Nuclear Facilities.”5 The abstract of this paper explains that existing threat assessments are “based off of problematic and anti- </w:t>
      </w:r>
      <w:proofErr w:type="spellStart"/>
      <w:r w:rsidRPr="007D233B">
        <w:rPr>
          <w:rFonts w:asciiTheme="minorHAnsi" w:hAnsiTheme="minorHAnsi" w:cstheme="minorHAnsi"/>
          <w:sz w:val="16"/>
        </w:rPr>
        <w:t>quated</w:t>
      </w:r>
      <w:proofErr w:type="spellEnd"/>
      <w:r w:rsidRPr="007D233B">
        <w:rPr>
          <w:rFonts w:asciiTheme="minorHAnsi" w:hAnsiTheme="minorHAnsi" w:cstheme="minorHAnsi"/>
          <w:sz w:val="16"/>
        </w:rPr>
        <w:t xml:space="preserve"> conceptualizations of who or what constitutes a threat,” and that “nuclear security frameworks must adapt to new risk factors and challenges, both internal and external.” It argues that “by implementing [DEI] into personnel reliability programs and nuclear security culture, nuclear </w:t>
      </w:r>
      <w:proofErr w:type="spellStart"/>
      <w:r w:rsidRPr="007D233B">
        <w:rPr>
          <w:rFonts w:asciiTheme="minorHAnsi" w:hAnsiTheme="minorHAnsi" w:cstheme="minorHAnsi"/>
          <w:sz w:val="16"/>
        </w:rPr>
        <w:t>facil</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ities</w:t>
      </w:r>
      <w:proofErr w:type="spellEnd"/>
      <w:r w:rsidRPr="007D233B">
        <w:rPr>
          <w:rFonts w:asciiTheme="minorHAnsi" w:hAnsiTheme="minorHAnsi" w:cstheme="minorHAnsi"/>
          <w:sz w:val="16"/>
        </w:rPr>
        <w:t xml:space="preserve"> can improve insider threat assessments to screen for domestic violent extremists.” It concludes: “For nuclear facilities to more effectively screen their personnel for insider threats, a more diverse, equitable, and inclusive (DE&amp;I) security culture must be the norm.”6 As an example of an insider threat the paper names Ashli Babbitt, the Air Force veteran who worked as an employee at the Calvert Cliffs Nuclear Power Plant from 2015 to 2017 before being killed by a Capitol Hill police officer on January 6, 2021. Nair writes that although “once an avid supporter of Barack Obama, Babbit [Sic] was radicalized on social media, subscribing to far-right mass delusions” and “conspiracy theories,” including about politics and the COVID-19 pandemic. To Nair, </w:t>
      </w:r>
      <w:r w:rsidRPr="007D233B">
        <w:rPr>
          <w:rFonts w:asciiTheme="minorHAnsi" w:hAnsiTheme="minorHAnsi" w:cstheme="minorHAnsi"/>
          <w:sz w:val="16"/>
        </w:rPr>
        <w:lastRenderedPageBreak/>
        <w:t xml:space="preserve">the fact that Babbitt was employed despite holding what are relatively common right-wing views is “an indication of the need for thorough social media analysis by personnel reliability programs” in the nuclear field. Overall, she argues, the field ought to adopt “a more expansive view and assessment of who or what could pose as an insider threat.”7 “Main- </w:t>
      </w:r>
      <w:proofErr w:type="spellStart"/>
      <w:r w:rsidRPr="007D233B">
        <w:rPr>
          <w:rFonts w:asciiTheme="minorHAnsi" w:hAnsiTheme="minorHAnsi" w:cstheme="minorHAnsi"/>
          <w:sz w:val="16"/>
        </w:rPr>
        <w:t>taining</w:t>
      </w:r>
      <w:proofErr w:type="spellEnd"/>
      <w:r w:rsidRPr="007D233B">
        <w:rPr>
          <w:rFonts w:asciiTheme="minorHAnsi" w:hAnsiTheme="minorHAnsi" w:cstheme="minorHAnsi"/>
          <w:sz w:val="16"/>
        </w:rPr>
        <w:t xml:space="preserve"> disproportionate focus on foreign or externally influenced threats, when domestic actors pose a much larger concern in the domestic threat environment, has institutionalized biases and exclusionary behavior that can exacerbate the risks posed by insider threats,” Nair writes. Having identified the primary “nuclear security threat of far-right extremists,” she concludes by recommending “insider threat prevention programs with a DE&amp;I lens.”8 It is important to be clear what is being suggested here—</w:t>
      </w:r>
      <w:r w:rsidRPr="007D233B">
        <w:rPr>
          <w:rStyle w:val="StyleUnderline"/>
          <w:rFonts w:asciiTheme="minorHAnsi" w:hAnsiTheme="minorHAnsi" w:cstheme="minorHAnsi"/>
        </w:rPr>
        <w:t>screening out and purging right-wing Americans from the nuclear field’s institutions by redefining these people as the most urgent security threats, while using a “DEI lens” as a mechanism</w:t>
      </w:r>
      <w:r w:rsidRPr="007D233B">
        <w:rPr>
          <w:rFonts w:asciiTheme="minorHAnsi" w:hAnsiTheme="minorHAnsi" w:cstheme="minorHAnsi"/>
          <w:sz w:val="16"/>
        </w:rPr>
        <w:t xml:space="preserve"> to do this </w:t>
      </w:r>
      <w:r w:rsidRPr="007D233B">
        <w:rPr>
          <w:rStyle w:val="StyleUnderline"/>
          <w:rFonts w:asciiTheme="minorHAnsi" w:hAnsiTheme="minorHAnsi" w:cstheme="minorHAnsi"/>
        </w:rPr>
        <w:t>by specifically targeting</w:t>
      </w:r>
      <w:r w:rsidRPr="007D233B">
        <w:rPr>
          <w:rFonts w:asciiTheme="minorHAnsi" w:hAnsiTheme="minorHAnsi" w:cstheme="minorHAnsi"/>
          <w:sz w:val="16"/>
        </w:rPr>
        <w:t xml:space="preserve"> for exclusion the demographics seen as most likely to be political enemies of the Left (</w:t>
      </w:r>
      <w:r w:rsidRPr="007D233B">
        <w:rPr>
          <w:rStyle w:val="StyleUnderline"/>
          <w:rFonts w:asciiTheme="minorHAnsi" w:hAnsiTheme="minorHAnsi" w:cstheme="minorHAnsi"/>
        </w:rPr>
        <w:t>white</w:t>
      </w:r>
      <w:r w:rsidRPr="007D233B">
        <w:rPr>
          <w:rFonts w:asciiTheme="minorHAnsi" w:hAnsiTheme="minorHAnsi" w:cstheme="minorHAnsi"/>
          <w:sz w:val="16"/>
        </w:rPr>
        <w:t xml:space="preserve"> male </w:t>
      </w:r>
      <w:r w:rsidRPr="007D233B">
        <w:rPr>
          <w:rStyle w:val="StyleUnderline"/>
          <w:rFonts w:asciiTheme="minorHAnsi" w:hAnsiTheme="minorHAnsi" w:cstheme="minorHAnsi"/>
        </w:rPr>
        <w:t>citizens</w:t>
      </w:r>
      <w:r w:rsidRPr="007D233B">
        <w:rPr>
          <w:rFonts w:asciiTheme="minorHAnsi" w:hAnsiTheme="minorHAnsi" w:cstheme="minorHAnsi"/>
          <w:sz w:val="16"/>
        </w:rPr>
        <w:t xml:space="preserve">). This method aims to establish some legal and political cover by emphasizing the abstract importance of “diversity and inclusion” rather than being explicitly political. Meanwhile the power to filter </w:t>
      </w:r>
      <w:proofErr w:type="spellStart"/>
      <w:r w:rsidRPr="007D233B">
        <w:rPr>
          <w:rFonts w:asciiTheme="minorHAnsi" w:hAnsiTheme="minorHAnsi" w:cstheme="minorHAnsi"/>
          <w:sz w:val="16"/>
        </w:rPr>
        <w:t>indi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viduals</w:t>
      </w:r>
      <w:proofErr w:type="spellEnd"/>
      <w:r w:rsidRPr="007D233B">
        <w:rPr>
          <w:rFonts w:asciiTheme="minorHAnsi" w:hAnsiTheme="minorHAnsi" w:cstheme="minorHAnsi"/>
          <w:sz w:val="16"/>
        </w:rPr>
        <w:t xml:space="preserve"> deemed “secure” to work in the field would move from an external and relatively objective security clearance process to </w:t>
      </w:r>
      <w:r w:rsidRPr="007D233B">
        <w:rPr>
          <w:rStyle w:val="StyleUnderline"/>
          <w:rFonts w:asciiTheme="minorHAnsi" w:hAnsiTheme="minorHAnsi" w:cstheme="minorHAnsi"/>
          <w:highlight w:val="green"/>
        </w:rPr>
        <w:t>DEI</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bureaucrats</w:t>
      </w:r>
      <w:r w:rsidRPr="007D233B">
        <w:rPr>
          <w:rFonts w:asciiTheme="minorHAnsi" w:hAnsiTheme="minorHAnsi" w:cstheme="minorHAnsi"/>
          <w:sz w:val="16"/>
        </w:rPr>
        <w:t xml:space="preserve"> in personnel departments, who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effectively </w:t>
      </w:r>
      <w:r w:rsidRPr="007D233B">
        <w:rPr>
          <w:rStyle w:val="StyleUnderline"/>
          <w:rFonts w:asciiTheme="minorHAnsi" w:hAnsiTheme="minorHAnsi" w:cstheme="minorHAnsi"/>
          <w:highlight w:val="green"/>
        </w:rPr>
        <w:t xml:space="preserve">function as </w:t>
      </w:r>
      <w:r w:rsidRPr="007D233B">
        <w:rPr>
          <w:rStyle w:val="Emphasis"/>
          <w:rFonts w:asciiTheme="minorHAnsi" w:hAnsiTheme="minorHAnsi" w:cstheme="minorHAnsi"/>
          <w:highlight w:val="green"/>
        </w:rPr>
        <w:t>political</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officers</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surveilling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employees’ beliefs</w:t>
      </w:r>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providing</w:t>
      </w:r>
      <w:r w:rsidRPr="007D233B">
        <w:rPr>
          <w:rStyle w:val="StyleUnderline"/>
          <w:rFonts w:asciiTheme="minorHAnsi" w:hAnsiTheme="minorHAnsi" w:cstheme="minorHAnsi"/>
        </w:rPr>
        <w:t xml:space="preserve"> an </w:t>
      </w:r>
      <w:r w:rsidRPr="007D233B">
        <w:rPr>
          <w:rStyle w:val="Emphasis"/>
          <w:rFonts w:asciiTheme="minorHAnsi" w:hAnsiTheme="minorHAnsi" w:cstheme="minorHAnsi"/>
          <w:highlight w:val="green"/>
        </w:rPr>
        <w:t>ideological gatekeeping</w:t>
      </w:r>
      <w:r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rPr>
        <w:t xml:space="preserve">and enforcement function. </w:t>
      </w:r>
      <w:r w:rsidRPr="007D233B">
        <w:rPr>
          <w:rFonts w:asciiTheme="minorHAnsi" w:hAnsiTheme="minorHAnsi" w:cstheme="minorHAnsi"/>
          <w:sz w:val="16"/>
        </w:rPr>
        <w:t xml:space="preserve">This goal of establishing political control is further elaborated in a longer report, authored by Nair and three other researchers, titled, “Bias in Nuclear Security Implementation: Solutions to Identify Threats and Strengthen Security Culture in the United States.”9 The report, published in 2023 by the Stimson Center, a left-wing think tank, also identifies “white supremacists” as “the greatest domestic threat facing the United States” and urges the nuclear field to use DEI “to start addressing largely homogenous [white, male, heterosexual] workforces” as a key security challenge to be solved. Notably, it is the homogenous whiteness itself that is positioned as threatening, as if any collected critical mass of white males is sufficient to generate far-right extremism. The report then explicitly suggests “framing DEI principles as a security asset,” because doing so “legitimizes these ideas as values that have long- term benefits to a nuclear organization’s performance,” rather than as the values of an ideological movement. It recommends affirmative-action style hiring measures to reduce the white proportion of the workforce, chang-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the security-clearance process to base it on racial and sexual identity, expanding surveillance of employees’ politics, implementing mandatory DEI trainings, and integrating conformity to DEI into employee </w:t>
      </w:r>
      <w:proofErr w:type="spellStart"/>
      <w:r w:rsidRPr="007D233B">
        <w:rPr>
          <w:rFonts w:asciiTheme="minorHAnsi" w:hAnsiTheme="minorHAnsi" w:cstheme="minorHAnsi"/>
          <w:sz w:val="16"/>
        </w:rPr>
        <w:t>perfor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mance</w:t>
      </w:r>
      <w:proofErr w:type="spellEnd"/>
      <w:r w:rsidRPr="007D233B">
        <w:rPr>
          <w:rFonts w:asciiTheme="minorHAnsi" w:hAnsiTheme="minorHAnsi" w:cstheme="minorHAnsi"/>
          <w:sz w:val="16"/>
        </w:rPr>
        <w:t xml:space="preserve"> assessments.10 Remarkably, however, the report also openly acknowledges that the U.S. Constitution stands in the way of its ambitions, listing </w:t>
      </w:r>
      <w:proofErr w:type="spellStart"/>
      <w:r w:rsidRPr="007D233B">
        <w:rPr>
          <w:rFonts w:asciiTheme="minorHAnsi" w:hAnsiTheme="minorHAnsi" w:cstheme="minorHAnsi"/>
          <w:sz w:val="16"/>
        </w:rPr>
        <w:t>constitu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tional</w:t>
      </w:r>
      <w:proofErr w:type="spellEnd"/>
      <w:r w:rsidRPr="007D233B">
        <w:rPr>
          <w:rFonts w:asciiTheme="minorHAnsi" w:hAnsiTheme="minorHAnsi" w:cstheme="minorHAnsi"/>
          <w:sz w:val="16"/>
        </w:rPr>
        <w:t xml:space="preserve"> protections under a section titled, “Key Challenges for the United States.” Constitutional protections on free speech and civil liberties may “complicate the quest for a DEI nuclear security culture, especially in the government sector,” the authors write, given that “[a]s a DEI nuclear </w:t>
      </w:r>
      <w:proofErr w:type="spellStart"/>
      <w:r w:rsidRPr="007D233B">
        <w:rPr>
          <w:rFonts w:asciiTheme="minorHAnsi" w:hAnsiTheme="minorHAnsi" w:cstheme="minorHAnsi"/>
          <w:sz w:val="16"/>
        </w:rPr>
        <w:t>secu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rity</w:t>
      </w:r>
      <w:proofErr w:type="spellEnd"/>
      <w:r w:rsidRPr="007D233B">
        <w:rPr>
          <w:rFonts w:asciiTheme="minorHAnsi" w:hAnsiTheme="minorHAnsi" w:cstheme="minorHAnsi"/>
          <w:sz w:val="16"/>
        </w:rPr>
        <w:t xml:space="preserve"> culture potentially helps broaden the focus of who and what constitutes a threat, to include not just the foreign-origin risks of past decades but also domestic threats, U.S. citizens may increasingly be the focus of scrutiny.” The authors suggest that “the balance between privacy, civil liberties, and government interest in countering domestic threats…bears re-examining and careful calibration.”11 Nonetheless, the report’s authors do not seem to consider such </w:t>
      </w:r>
      <w:proofErr w:type="spellStart"/>
      <w:r w:rsidRPr="007D233B">
        <w:rPr>
          <w:rFonts w:asciiTheme="minorHAnsi" w:hAnsiTheme="minorHAnsi" w:cstheme="minorHAnsi"/>
          <w:sz w:val="16"/>
        </w:rPr>
        <w:t>protec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a serious obstacle. The implication of the report is that institutional power within the nuclear field can in any case eventually become a fait accompli by leveraging DEI to hire </w:t>
      </w:r>
      <w:proofErr w:type="gramStart"/>
      <w:r w:rsidRPr="007D233B">
        <w:rPr>
          <w:rFonts w:asciiTheme="minorHAnsi" w:hAnsiTheme="minorHAnsi" w:cstheme="minorHAnsi"/>
          <w:sz w:val="16"/>
        </w:rPr>
        <w:t>a sufficient number of</w:t>
      </w:r>
      <w:proofErr w:type="gramEnd"/>
      <w:r w:rsidRPr="007D233B">
        <w:rPr>
          <w:rFonts w:asciiTheme="minorHAnsi" w:hAnsiTheme="minorHAnsi" w:cstheme="minorHAnsi"/>
          <w:sz w:val="16"/>
        </w:rPr>
        <w:t xml:space="preserve"> ideological allies into organizations. </w:t>
      </w:r>
      <w:r w:rsidRPr="007D233B">
        <w:rPr>
          <w:rStyle w:val="StyleUnderline"/>
          <w:rFonts w:asciiTheme="minorHAnsi" w:hAnsiTheme="minorHAnsi" w:cstheme="minorHAnsi"/>
        </w:rPr>
        <w:t>Capturing hiring policy</w:t>
      </w:r>
      <w:r w:rsidRPr="007D233B">
        <w:rPr>
          <w:rFonts w:asciiTheme="minorHAnsi" w:hAnsiTheme="minorHAnsi" w:cstheme="minorHAnsi"/>
          <w:sz w:val="16"/>
        </w:rPr>
        <w:t xml:space="preserve"> and processes can </w:t>
      </w:r>
      <w:r w:rsidRPr="007D233B">
        <w:rPr>
          <w:rStyle w:val="StyleUnderline"/>
          <w:rFonts w:asciiTheme="minorHAnsi" w:hAnsiTheme="minorHAnsi" w:cstheme="minorHAnsi"/>
        </w:rPr>
        <w:t>shift the balance of power within institutions</w:t>
      </w:r>
      <w:r w:rsidRPr="007D233B">
        <w:rPr>
          <w:rFonts w:asciiTheme="minorHAnsi" w:hAnsiTheme="minorHAnsi" w:cstheme="minorHAnsi"/>
          <w:sz w:val="16"/>
        </w:rPr>
        <w:t xml:space="preserve"> even if no one can be forced out. </w:t>
      </w:r>
      <w:r w:rsidRPr="007D233B">
        <w:rPr>
          <w:rStyle w:val="StyleUnderline"/>
          <w:rFonts w:asciiTheme="minorHAnsi" w:hAnsiTheme="minorHAnsi" w:cstheme="minorHAnsi"/>
        </w:rPr>
        <w:t xml:space="preserve">This is a form of what has been described as the “non-electoral politics of </w:t>
      </w:r>
      <w:proofErr w:type="spellStart"/>
      <w:r w:rsidRPr="007D233B">
        <w:rPr>
          <w:rStyle w:val="StyleUnderline"/>
          <w:rFonts w:asciiTheme="minorHAnsi" w:hAnsiTheme="minorHAnsi" w:cstheme="minorHAnsi"/>
        </w:rPr>
        <w:t>insti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tutional</w:t>
      </w:r>
      <w:proofErr w:type="spellEnd"/>
      <w:r w:rsidRPr="007D233B">
        <w:rPr>
          <w:rStyle w:val="StyleUnderline"/>
          <w:rFonts w:asciiTheme="minorHAnsi" w:hAnsiTheme="minorHAnsi" w:cstheme="minorHAnsi"/>
        </w:rPr>
        <w:t xml:space="preserve"> capture” common to the political left</w:t>
      </w:r>
      <w:r w:rsidRPr="007D233B">
        <w:rPr>
          <w:rFonts w:asciiTheme="minorHAnsi" w:hAnsiTheme="minorHAnsi" w:cstheme="minorHAnsi"/>
          <w:sz w:val="16"/>
        </w:rPr>
        <w:t xml:space="preserve">.12 More broadly, </w:t>
      </w:r>
      <w:r w:rsidRPr="007D233B">
        <w:rPr>
          <w:rStyle w:val="StyleUnderline"/>
          <w:rFonts w:asciiTheme="minorHAnsi" w:hAnsiTheme="minorHAnsi" w:cstheme="minorHAnsi"/>
        </w:rPr>
        <w:t>using DEI to justify creating new job positions (both DEI-related and not), expanding budgets, and implementing new layers of managerial bureaucracy (thus transferring institutional power to DEI bureaucrats and those they hire) appears to be a key objective</w:t>
      </w:r>
      <w:r w:rsidRPr="007D233B">
        <w:rPr>
          <w:rFonts w:asciiTheme="minorHAnsi" w:hAnsiTheme="minorHAnsi" w:cstheme="minorHAnsi"/>
          <w:sz w:val="16"/>
        </w:rPr>
        <w:t xml:space="preserve"> in itself—not only of DEI advocates in the nuclear field, but of the entire DEI apparatus economy-wide As in many DEI initiatives, most calls to action in the three papers cited above appear to boil down to appeals for redistribution of material resources within an internally competitive bureaucracy. Nair concludes “Diversity, Equity, and Inclusion in Nuclear Security Culture,” for example, by asserting, “Creating pipelines to include marginalized perspectives in the decision-making process and considering equity opportunities [i.e., promotions] for individuals currently in the field are important steps for diversifying the field.” Indeed, many demands for greater diversity, equity, and inclusion can be most straightforwardly explained as appeals for more money, opportunity, status, and power—made using an opportunistic form of moral bullying.13 The “Queering Nuclear Weapons” article also illustrates another, larger objective more particular to DEI advocates in the nuclear field, however: advancing an agenda of disarmament. This agenda is in fact implicit in the use of the word “queering” in the title, although this may require some explanation. The explicit intention of the article is to apply queer theory to nuclear weapons and nuclear security. In queer theory (a branch of academic neo-Marxist critical theory), “queer” also functions as a verb: to queer something is to deliberately challenge, antagonize, and overturn what is considered normative and normal by society, as queer theory views the idea of “normal” as always being a social construct imposed by oppressive power dynamics. As an example, Nair and Louis decry “the idea that being heterosexual and cisgender is normal and natural, whereas being queer or trans is a deviation.” The method of queer activist praxis is to attempt to undermine and then invert dominant discourse, narratives, and definitions </w:t>
      </w:r>
      <w:proofErr w:type="gramStart"/>
      <w:r w:rsidRPr="007D233B">
        <w:rPr>
          <w:rFonts w:asciiTheme="minorHAnsi" w:hAnsiTheme="minorHAnsi" w:cstheme="minorHAnsi"/>
          <w:sz w:val="16"/>
        </w:rPr>
        <w:t>so as to</w:t>
      </w:r>
      <w:proofErr w:type="gramEnd"/>
      <w:r w:rsidRPr="007D233B">
        <w:rPr>
          <w:rFonts w:asciiTheme="minorHAnsi" w:hAnsiTheme="minorHAnsi" w:cstheme="minorHAnsi"/>
          <w:sz w:val="16"/>
        </w:rPr>
        <w:t xml:space="preserve"> make the abnormal appear normal (to queer it).14 To “queer nuclear weapons” means to invert established norms about nuclear weapons, what they are for, and how they should be used. Nair and Louis are explicit about this goal in their article, writing that queer theory is “relevant for the nuclear field because it informs theories that aim to change how officials, experts, and the public think about nuclear weapons.” The “queer lens” rejects “the abstract idea of national security” and “</w:t>
      </w:r>
      <w:proofErr w:type="spellStart"/>
      <w:r w:rsidRPr="007D233B">
        <w:rPr>
          <w:rFonts w:asciiTheme="minorHAnsi" w:hAnsiTheme="minorHAnsi" w:cstheme="minorHAnsi"/>
          <w:sz w:val="16"/>
        </w:rPr>
        <w:t>chal</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lenges</w:t>
      </w:r>
      <w:proofErr w:type="spellEnd"/>
      <w:r w:rsidRPr="007D233B">
        <w:rPr>
          <w:rFonts w:asciiTheme="minorHAnsi" w:hAnsiTheme="minorHAnsi" w:cstheme="minorHAnsi"/>
          <w:sz w:val="16"/>
        </w:rPr>
        <w:t xml:space="preserve"> the mainstream understanding of nuclear weapons—questioning whether they truly deter nuclear war, stabilize geopolitics, and reduce the likelihood of conventional war.” For the authors, “[q]</w:t>
      </w:r>
      <w:proofErr w:type="spellStart"/>
      <w:r w:rsidRPr="007D233B">
        <w:rPr>
          <w:rFonts w:asciiTheme="minorHAnsi" w:hAnsiTheme="minorHAnsi" w:cstheme="minorHAnsi"/>
          <w:sz w:val="16"/>
        </w:rPr>
        <w:t>ueer</w:t>
      </w:r>
      <w:proofErr w:type="spellEnd"/>
      <w:r w:rsidRPr="007D233B">
        <w:rPr>
          <w:rFonts w:asciiTheme="minorHAnsi" w:hAnsiTheme="minorHAnsi" w:cstheme="minorHAnsi"/>
          <w:sz w:val="16"/>
        </w:rPr>
        <w:t xml:space="preserve"> theory helps to shift the perception of nuclear </w:t>
      </w:r>
      <w:r w:rsidRPr="007D233B">
        <w:rPr>
          <w:rFonts w:asciiTheme="minorHAnsi" w:hAnsiTheme="minorHAnsi" w:cstheme="minorHAnsi"/>
          <w:sz w:val="16"/>
        </w:rPr>
        <w:lastRenderedPageBreak/>
        <w:t xml:space="preserve">weapons as instruments for security” and is “about rejecting binary choices and zero-sum thinking, such as the tenet that nuclear deterrence creates security and disarmament creates </w:t>
      </w:r>
      <w:proofErr w:type="spellStart"/>
      <w:r w:rsidRPr="007D233B">
        <w:rPr>
          <w:rFonts w:asciiTheme="minorHAnsi" w:hAnsiTheme="minorHAnsi" w:cstheme="minorHAnsi"/>
          <w:sz w:val="16"/>
        </w:rPr>
        <w:t>vulnerabili</w:t>
      </w:r>
      <w:proofErr w:type="spellEnd"/>
      <w:r w:rsidRPr="007D233B">
        <w:rPr>
          <w:rFonts w:asciiTheme="minorHAnsi" w:hAnsiTheme="minorHAnsi" w:cstheme="minorHAnsi"/>
          <w:sz w:val="16"/>
        </w:rPr>
        <w:t>- ty.”15 To queer nuclear weapons is to attempt to make deterrence abnormal and disarmament normal. Conservatives who mocked the “</w:t>
      </w:r>
      <w:r w:rsidRPr="007D233B">
        <w:rPr>
          <w:rStyle w:val="StyleUnderline"/>
          <w:rFonts w:asciiTheme="minorHAnsi" w:hAnsiTheme="minorHAnsi" w:cstheme="minorHAnsi"/>
        </w:rPr>
        <w:t>Queering Nuclear Weapons</w:t>
      </w:r>
      <w:r w:rsidRPr="007D233B">
        <w:rPr>
          <w:rFonts w:asciiTheme="minorHAnsi" w:hAnsiTheme="minorHAnsi" w:cstheme="minorHAnsi"/>
          <w:sz w:val="16"/>
        </w:rPr>
        <w:t xml:space="preserve">” paper as an example of nonsensical jargon therefore missed the point: It </w:t>
      </w:r>
      <w:r w:rsidRPr="007D233B">
        <w:rPr>
          <w:rStyle w:val="StyleUnderline"/>
          <w:rFonts w:asciiTheme="minorHAnsi" w:hAnsiTheme="minorHAnsi" w:cstheme="minorHAnsi"/>
        </w:rPr>
        <w:t>seeks to advance</w:t>
      </w:r>
      <w:r w:rsidRPr="007D233B">
        <w:rPr>
          <w:rFonts w:asciiTheme="minorHAnsi" w:hAnsiTheme="minorHAnsi" w:cstheme="minorHAnsi"/>
          <w:sz w:val="16"/>
        </w:rPr>
        <w:t xml:space="preserve"> a distinct agenda of policy change on </w:t>
      </w:r>
      <w:r w:rsidRPr="007D233B">
        <w:rPr>
          <w:rStyle w:val="StyleUnderline"/>
          <w:rFonts w:asciiTheme="minorHAnsi" w:hAnsiTheme="minorHAnsi" w:cstheme="minorHAnsi"/>
        </w:rPr>
        <w:t>ideological</w:t>
      </w:r>
      <w:r w:rsidRPr="007D233B">
        <w:rPr>
          <w:rFonts w:asciiTheme="minorHAnsi" w:hAnsiTheme="minorHAnsi" w:cstheme="minorHAnsi"/>
          <w:sz w:val="16"/>
        </w:rPr>
        <w:t xml:space="preserve"> lines, advocating leveraging </w:t>
      </w:r>
      <w:r w:rsidRPr="007D233B">
        <w:rPr>
          <w:rStyle w:val="StyleUnderline"/>
          <w:rFonts w:asciiTheme="minorHAnsi" w:hAnsiTheme="minorHAnsi" w:cstheme="minorHAnsi"/>
        </w:rPr>
        <w:t>DEI as a weapon to subvert and overturn long-standing norms and force change within the nuclear policy space by capturing institutional power over personnel decisions</w:t>
      </w:r>
      <w:r w:rsidRPr="007D233B">
        <w:rPr>
          <w:rFonts w:asciiTheme="minorHAnsi" w:hAnsiTheme="minorHAnsi" w:cstheme="minorHAnsi"/>
          <w:sz w:val="16"/>
        </w:rPr>
        <w:t xml:space="preserve">. A more fruitful question to ask would be how such ideas have become widespread and influential enough that the NNSA—an agency established to produce and protect America’s deterrent nuclear arsenal—would come to employ someone diametrically opposed to its core institutional mission. How Nuclear Security Went “Woke” Speaking at the Carnegie Endowment for International Peace’s annual International Nuclear Policy Conference in 2022, Gina Abercrombie-Win- </w:t>
      </w:r>
      <w:proofErr w:type="spellStart"/>
      <w:r w:rsidRPr="007D233B">
        <w:rPr>
          <w:rFonts w:asciiTheme="minorHAnsi" w:hAnsiTheme="minorHAnsi" w:cstheme="minorHAnsi"/>
          <w:sz w:val="16"/>
        </w:rPr>
        <w:t>stanley</w:t>
      </w:r>
      <w:proofErr w:type="spellEnd"/>
      <w:r w:rsidRPr="007D233B">
        <w:rPr>
          <w:rFonts w:asciiTheme="minorHAnsi" w:hAnsiTheme="minorHAnsi" w:cstheme="minorHAnsi"/>
          <w:sz w:val="16"/>
        </w:rPr>
        <w:t xml:space="preserve">, then Chief Diversity and Inclusion Officer for the Department of State, described how the department had constructed a system of ideological loyalty tests for hiring and promotion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circumvent anti-</w:t>
      </w:r>
      <w:proofErr w:type="spellStart"/>
      <w:r w:rsidRPr="007D233B">
        <w:rPr>
          <w:rFonts w:asciiTheme="minorHAnsi" w:hAnsiTheme="minorHAnsi" w:cstheme="minorHAnsi"/>
          <w:sz w:val="16"/>
        </w:rPr>
        <w:t>discrimi</w:t>
      </w:r>
      <w:proofErr w:type="spellEnd"/>
      <w:r w:rsidRPr="007D233B">
        <w:rPr>
          <w:rFonts w:asciiTheme="minorHAnsi" w:hAnsiTheme="minorHAnsi" w:cstheme="minorHAnsi"/>
          <w:sz w:val="16"/>
        </w:rPr>
        <w:t>- nation law. “We cannot set [racial and gender] quotas,” she noted, lamenting that this was “because in this country, it is against the law to do anything that is useful and sensible.”16 Instead, she had ensured that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]f you want to be promoted, you must be able to write about what you’re doing in support [of ] diversity, equity, inclusion, and accessibility. Not only must you be able to write about it or [</w:t>
      </w:r>
      <w:proofErr w:type="gramStart"/>
      <w:r w:rsidRPr="007D233B">
        <w:rPr>
          <w:rFonts w:asciiTheme="minorHAnsi" w:hAnsiTheme="minorHAnsi" w:cstheme="minorHAnsi"/>
          <w:sz w:val="16"/>
        </w:rPr>
        <w:t>if ]</w:t>
      </w:r>
      <w:proofErr w:type="gramEnd"/>
      <w:r w:rsidRPr="007D233B">
        <w:rPr>
          <w:rFonts w:asciiTheme="minorHAnsi" w:hAnsiTheme="minorHAnsi" w:cstheme="minorHAnsi"/>
          <w:sz w:val="16"/>
        </w:rPr>
        <w:t xml:space="preserve"> you’re a supervisor, </w:t>
      </w:r>
      <w:proofErr w:type="gramStart"/>
      <w:r w:rsidRPr="007D233B">
        <w:rPr>
          <w:rFonts w:asciiTheme="minorHAnsi" w:hAnsiTheme="minorHAnsi" w:cstheme="minorHAnsi"/>
          <w:sz w:val="16"/>
        </w:rPr>
        <w:t>you’ve</w:t>
      </w:r>
      <w:proofErr w:type="gramEnd"/>
      <w:r w:rsidRPr="007D233B">
        <w:rPr>
          <w:rFonts w:asciiTheme="minorHAnsi" w:hAnsiTheme="minorHAnsi" w:cstheme="minorHAnsi"/>
          <w:sz w:val="16"/>
        </w:rPr>
        <w:t xml:space="preserve"> got to talk about the impact of what you’re doing.” These de facto ideological requirements and incentive structures functioned as a backdoor method of scaling “our numbers,” she added.17 Speaking on the same panel, Richard Johnson, Deputy Assistant </w:t>
      </w:r>
      <w:proofErr w:type="spellStart"/>
      <w:r w:rsidRPr="007D233B">
        <w:rPr>
          <w:rFonts w:asciiTheme="minorHAnsi" w:hAnsiTheme="minorHAnsi" w:cstheme="minorHAnsi"/>
          <w:sz w:val="16"/>
        </w:rPr>
        <w:t>Secre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tary</w:t>
      </w:r>
      <w:proofErr w:type="spellEnd"/>
      <w:r w:rsidRPr="007D233B">
        <w:rPr>
          <w:rFonts w:asciiTheme="minorHAnsi" w:hAnsiTheme="minorHAnsi" w:cstheme="minorHAnsi"/>
          <w:sz w:val="16"/>
        </w:rPr>
        <w:t xml:space="preserve"> of Defense for Nuclear and Countering Weapons of Mass Destruction Policy, admitted that informal hiring practices had allowed him to shape the demographic profile of his employees to advance DEI, declaring that “10% of my staff now is LGBTQ.”18 These officials’ candid comments provide a glimpse into how DEI has been used as a method to capture and transform institutions, including inside government. They are, however, only the tip of an iceberg: a vast complex of interlinked government appointees, NGOs, foundations, inter- national bodies, and Democratic Party figures that have effectively fused themselves around a shared objective of advancing DEI and disarmament within the nuclear field as two sides of the same ideological coin. The panel mentioned here </w:t>
      </w:r>
      <w:proofErr w:type="gramStart"/>
      <w:r w:rsidRPr="007D233B">
        <w:rPr>
          <w:rFonts w:asciiTheme="minorHAnsi" w:hAnsiTheme="minorHAnsi" w:cstheme="minorHAnsi"/>
          <w:sz w:val="16"/>
        </w:rPr>
        <w:t>can itself</w:t>
      </w:r>
      <w:proofErr w:type="gramEnd"/>
      <w:r w:rsidRPr="007D233B">
        <w:rPr>
          <w:rFonts w:asciiTheme="minorHAnsi" w:hAnsiTheme="minorHAnsi" w:cstheme="minorHAnsi"/>
          <w:sz w:val="16"/>
        </w:rPr>
        <w:t xml:space="preserve"> serve as a useful example to help illustrate broader trends within the nuclear policy community. Chairing the panel on “Diversity, Equity and Inclusion in Nuclear Policy” hosted by the Carnegie Endowment for International Peace, a prominent think tank, was Emma Belcher, president of the Ploughshares Fund, a </w:t>
      </w:r>
      <w:proofErr w:type="spellStart"/>
      <w:r w:rsidRPr="007D233B">
        <w:rPr>
          <w:rFonts w:asciiTheme="minorHAnsi" w:hAnsiTheme="minorHAnsi" w:cstheme="minorHAnsi"/>
          <w:sz w:val="16"/>
        </w:rPr>
        <w:t>foun</w:t>
      </w:r>
      <w:proofErr w:type="spellEnd"/>
      <w:r w:rsidRPr="007D233B">
        <w:rPr>
          <w:rFonts w:asciiTheme="minorHAnsi" w:hAnsiTheme="minorHAnsi" w:cstheme="minorHAnsi"/>
          <w:sz w:val="16"/>
        </w:rPr>
        <w:t>- dation that finances disarmament activism. Belcher declared that DEI was essential for the field, because it was “as important, if not more important than the substance and what comes out of the discussions that we all have on solving nuclear problems.” She also praised the fact that “[g]</w:t>
      </w:r>
      <w:proofErr w:type="spellStart"/>
      <w:r w:rsidRPr="007D233B">
        <w:rPr>
          <w:rFonts w:asciiTheme="minorHAnsi" w:hAnsiTheme="minorHAnsi" w:cstheme="minorHAnsi"/>
          <w:sz w:val="16"/>
        </w:rPr>
        <w:t>overnmental</w:t>
      </w:r>
      <w:proofErr w:type="spellEnd"/>
      <w:r w:rsidRPr="007D233B">
        <w:rPr>
          <w:rFonts w:asciiTheme="minorHAnsi" w:hAnsiTheme="minorHAnsi" w:cstheme="minorHAnsi"/>
          <w:sz w:val="16"/>
        </w:rPr>
        <w:t xml:space="preserve"> institutions play a critically important role in advancing diversity, equity, inclusion, and justice in the nuclear policy field because of the sheer size of their workforces, the agenda-setting function they have, their ability to adapt policy processes.”19 The Ploughshares Fund began to dedicate itself to DEI advocacy around 2020, and by 2022 it had notably launched a program to offer grants of up to $75,000 for individuals and projects engaged in: l “Challenging racism and white supremacy in nuclear policies and institutions”; l “Building actionable connections between nuclear weapons issues and other issue areas (such as climate, labor, immigration) to address militarism’s influence on foreign and domestic policies”; and l “Examining and dismantling the military-industrial complex.” “People of color, disabled people, women, and those that identify as LGBTQAI+” were particularly encouraged to apply for grants, as were people who had “never led on a nuclear-specific project before.”20 Ploughshares is a partner with the Nuclear Threat Initiative (NTI), an NGO co-chaired by former U.S. Secretary of Energy Ernest Moniz and former U.S. Senator Sam Nunn (D–GA). Together the organizations are today engaged in a “Changing the Nuclear Narrative” campaign, the </w:t>
      </w:r>
      <w:proofErr w:type="spellStart"/>
      <w:r w:rsidRPr="007D233B">
        <w:rPr>
          <w:rFonts w:asciiTheme="minorHAnsi" w:hAnsiTheme="minorHAnsi" w:cstheme="minorHAnsi"/>
          <w:sz w:val="16"/>
        </w:rPr>
        <w:t>pur</w:t>
      </w:r>
      <w:proofErr w:type="spellEnd"/>
      <w:r w:rsidRPr="007D233B">
        <w:rPr>
          <w:rFonts w:asciiTheme="minorHAnsi" w:hAnsiTheme="minorHAnsi" w:cstheme="minorHAnsi"/>
          <w:sz w:val="16"/>
        </w:rPr>
        <w:t xml:space="preserve">- pose of which “is to reshape the public’s perception of nuclear weapons and popularize the narrative that nuclear weapons do not keep us safe.”21 The NTI, which also engages in such dubious projects as working “with key leaders and organizations in China…to promote nonproliferation and dis- armament,”22 additionally runs with Ploughshares a program called Gender Champions in Nuclear Policy (GCNP). GCNP is a “leadership network” whose members sign a pledge devoting themselves to promoting “gender equity” in the nuclear space. It is an offshoot of the Gender Champions initiative conceived by the United Nations. The network now includes an array of government nuclear institutions, such as Los Alamos National Laboratory, Pacific Northwest National Laboratory, and Sandia National Laboratories.23 It was founded by then-NTI Vice President Laura Holgate, who was a senior advisor to President Barack Obama on weapons of mass destruction and who is currently U.S. Ambassador to the International Atomic Energy Agency. The NTI is also a member of Organizations in Solidarity, a project of Women of Color Advancing Peace, Security, and Conflict Transformation, an identitarian advocacy group. The more than 250 institutions and </w:t>
      </w:r>
      <w:proofErr w:type="spellStart"/>
      <w:r w:rsidRPr="007D233B">
        <w:rPr>
          <w:rFonts w:asciiTheme="minorHAnsi" w:hAnsiTheme="minorHAnsi" w:cstheme="minorHAnsi"/>
          <w:sz w:val="16"/>
        </w:rPr>
        <w:t>individ</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uals</w:t>
      </w:r>
      <w:proofErr w:type="spellEnd"/>
      <w:r w:rsidRPr="007D233B">
        <w:rPr>
          <w:rFonts w:asciiTheme="minorHAnsi" w:hAnsiTheme="minorHAnsi" w:cstheme="minorHAnsi"/>
          <w:sz w:val="16"/>
        </w:rPr>
        <w:t xml:space="preserve"> in the Organizations in Solidarity partnership signed a pledge in 2020 to “share the burden of dismantling white supremacy,” promote “equity and inclusion,” and “provide support, including financial support and resources,” to minority groups and DEI initiatives.24 Among its signatories are a swathe of influential NGOs, think tanks, and individuals, including William Burns, current Director of the Central Intelligence Agency, and Kathleen Hicks, Deputy Secretary of Defense. Institutional members include the Carnegie Endowment, the Rockefeller Foundation, the Arms Control Association, Global Zero, the United States Institute of Peace, the Atlantic Council, the Center for Strategic and Inter- national Studies, the Center for American Progress, the Stimson Center, the Quincy Institute, and the Bulletin of the Atomic Scientists.25 The Bulletin of the Atomic Scientists, which published Nair’s paper on queering nuclear weapons, is—or was—among the most venerable publica-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in the nuclear field, having been founded after World War II by some of the world’s foremost nuclear scientists, many of whom had worked on the Manhattan Project, including Albert Einstein. Since at least 2020, how- ever, it has taken a sharp left turn into political advocacy, declaring itself “committed to Diversity, Equity and Inclusion” and publishing such hot takes as “A Call for Antiracist Action and Accountability in the U.S. Nuclear Community,” “Advice for Thanksgiving 2024: How to Deal with the Climate Change–Denier at the Table,” and “Transforming Our Nuclear Future with Ridiculous Ideas” (this latter written by Ploughshares’ Emma Blecher). Its major funders include Ploughshares, the Carnegie Endowment, and the John D. and Catherine T. MacArthur Foundation.26 The Bulletin is hardly the only publication in the nuclear field to have turned its focus from science and strategy to activism. The International Journal of Nuclear Security, for instance, has for three consecutive years published its annual special issue on the topic of “Women in National Security.” The issue accepts papers “from all disciplines” that promote the objective of “amplifying the accomplishments </w:t>
      </w:r>
      <w:r w:rsidRPr="007D233B">
        <w:rPr>
          <w:rFonts w:asciiTheme="minorHAnsi" w:hAnsiTheme="minorHAnsi" w:cstheme="minorHAnsi"/>
          <w:sz w:val="16"/>
        </w:rPr>
        <w:lastRenderedPageBreak/>
        <w:t xml:space="preserve">of women working in national security,” although the first author on all papers “must be a woman or gender-diverse person.” This special issue exists because it is directly funded by NNSA through the agency’s Nuclear Security Women (NSW) initiative.27 The stated purpose of the NSW initiative is to promote “a diverse and inclusive nuclear security workforce, which will lead to greater effectiveness in meeting today’s nuclear security challenges,” as well as to “raise aware- ness” about “intersectional approaches to diversity, equity, and inclusion,” and “build relationships with organizations and individuals who share common goals.”28 It pursues such activities as using taxpayer money to fund gender workshops in Argentina.29 Notably it also funded both of Nair’s papers on using </w:t>
      </w:r>
      <w:r w:rsidRPr="007D233B">
        <w:rPr>
          <w:rStyle w:val="StyleUnderline"/>
          <w:rFonts w:asciiTheme="minorHAnsi" w:hAnsiTheme="minorHAnsi" w:cstheme="minorHAnsi"/>
          <w:highlight w:val="green"/>
        </w:rPr>
        <w:t>DEI</w:t>
      </w:r>
      <w:r w:rsidRPr="007D233B">
        <w:rPr>
          <w:rFonts w:asciiTheme="minorHAnsi" w:hAnsiTheme="minorHAnsi" w:cstheme="minorHAnsi"/>
          <w:sz w:val="16"/>
        </w:rPr>
        <w:t xml:space="preserve"> to identify insider threats.30 The examples described here help outline the extensive </w:t>
      </w:r>
      <w:r w:rsidRPr="007D233B">
        <w:rPr>
          <w:rStyle w:val="StyleUnderline"/>
          <w:rFonts w:asciiTheme="minorHAnsi" w:hAnsiTheme="minorHAnsi" w:cstheme="minorHAnsi"/>
          <w:highlight w:val="green"/>
        </w:rPr>
        <w:t>complex</w:t>
      </w:r>
      <w:r w:rsidRPr="007D233B">
        <w:rPr>
          <w:rFonts w:asciiTheme="minorHAnsi" w:hAnsiTheme="minorHAnsi" w:cstheme="minorHAnsi"/>
          <w:sz w:val="16"/>
        </w:rPr>
        <w:t xml:space="preserve"> </w:t>
      </w:r>
      <w:r w:rsidRPr="007D233B">
        <w:rPr>
          <w:rStyle w:val="StyleUnderline"/>
          <w:rFonts w:asciiTheme="minorHAnsi" w:hAnsiTheme="minorHAnsi" w:cstheme="minorHAnsi"/>
        </w:rPr>
        <w:t>of government and nongovernment organizations</w:t>
      </w:r>
      <w:r w:rsidRPr="007D233B">
        <w:rPr>
          <w:rFonts w:asciiTheme="minorHAnsi" w:hAnsiTheme="minorHAnsi" w:cstheme="minorHAnsi"/>
          <w:sz w:val="16"/>
        </w:rPr>
        <w:t xml:space="preserve">—of which this brief </w:t>
      </w:r>
      <w:proofErr w:type="spellStart"/>
      <w:r w:rsidRPr="007D233B">
        <w:rPr>
          <w:rFonts w:asciiTheme="minorHAnsi" w:hAnsiTheme="minorHAnsi" w:cstheme="minorHAnsi"/>
          <w:sz w:val="16"/>
        </w:rPr>
        <w:t>explo</w:t>
      </w:r>
      <w:proofErr w:type="spellEnd"/>
      <w:r w:rsidRPr="007D233B">
        <w:rPr>
          <w:rFonts w:asciiTheme="minorHAnsi" w:hAnsiTheme="minorHAnsi" w:cstheme="minorHAnsi"/>
          <w:sz w:val="16"/>
        </w:rPr>
        <w:t xml:space="preserve">- ration can but scratch the surface—that have aligned themselves together to cooperate on shared goals, including imposing DEI and pro-disarmament narratives on the nuclear field. These organizations have </w:t>
      </w:r>
      <w:r w:rsidRPr="007D233B">
        <w:rPr>
          <w:rStyle w:val="StyleUnderline"/>
          <w:rFonts w:asciiTheme="minorHAnsi" w:hAnsiTheme="minorHAnsi" w:cstheme="minorHAnsi"/>
        </w:rPr>
        <w:t>established an incestuous network</w:t>
      </w:r>
      <w:r w:rsidRPr="007D233B">
        <w:rPr>
          <w:rFonts w:asciiTheme="minorHAnsi" w:hAnsiTheme="minorHAnsi" w:cstheme="minorHAnsi"/>
          <w:sz w:val="16"/>
        </w:rPr>
        <w:t xml:space="preserve"> relationship with each other, passing back and forth funding, personnel, projects, and essentially identical opinions. Experts in the field interviewed </w:t>
      </w:r>
      <w:proofErr w:type="gramStart"/>
      <w:r w:rsidRPr="007D233B">
        <w:rPr>
          <w:rFonts w:asciiTheme="minorHAnsi" w:hAnsiTheme="minorHAnsi" w:cstheme="minorHAnsi"/>
          <w:sz w:val="16"/>
        </w:rPr>
        <w:t>in the course of</w:t>
      </w:r>
      <w:proofErr w:type="gramEnd"/>
      <w:r w:rsidRPr="007D233B">
        <w:rPr>
          <w:rFonts w:asciiTheme="minorHAnsi" w:hAnsiTheme="minorHAnsi" w:cstheme="minorHAnsi"/>
          <w:sz w:val="16"/>
        </w:rPr>
        <w:t xml:space="preserve"> research for this Back- grounder describe this self-reinforcing network as </w:t>
      </w:r>
      <w:r w:rsidRPr="007D233B">
        <w:rPr>
          <w:rStyle w:val="StyleUnderline"/>
          <w:rFonts w:asciiTheme="minorHAnsi" w:hAnsiTheme="minorHAnsi" w:cstheme="minorHAnsi"/>
          <w:highlight w:val="green"/>
        </w:rPr>
        <w:t>an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ideological “cartel”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 seeks to</w:t>
      </w:r>
      <w:r w:rsidRPr="007D233B">
        <w:rPr>
          <w:rStyle w:val="StyleUnderline"/>
          <w:rFonts w:asciiTheme="minorHAnsi" w:hAnsiTheme="minorHAnsi" w:cstheme="minorHAnsi"/>
        </w:rPr>
        <w:t xml:space="preserve"> effectively </w:t>
      </w:r>
      <w:r w:rsidRPr="007D233B">
        <w:rPr>
          <w:rStyle w:val="Emphasis"/>
          <w:rFonts w:asciiTheme="minorHAnsi" w:hAnsiTheme="minorHAnsi" w:cstheme="minorHAnsi"/>
          <w:highlight w:val="green"/>
        </w:rPr>
        <w:t>impose</w:t>
      </w:r>
      <w:r w:rsidRPr="007D233B">
        <w:rPr>
          <w:rStyle w:val="StyleUnderline"/>
          <w:rFonts w:asciiTheme="minorHAnsi" w:hAnsiTheme="minorHAnsi" w:cstheme="minorHAnsi"/>
        </w:rPr>
        <w:t xml:space="preserve"> a left-wing</w:t>
      </w:r>
      <w:r w:rsidRPr="007D233B">
        <w:rPr>
          <w:rFonts w:asciiTheme="minorHAnsi" w:hAnsiTheme="minorHAnsi" w:cstheme="minorHAnsi"/>
          <w:sz w:val="16"/>
        </w:rPr>
        <w:t>, pro-disarmament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orthodoxy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on policy discussions, including </w:t>
      </w:r>
      <w:r w:rsidRPr="007D233B">
        <w:rPr>
          <w:rStyle w:val="StyleUnderline"/>
          <w:rFonts w:asciiTheme="minorHAnsi" w:hAnsiTheme="minorHAnsi" w:cstheme="minorHAnsi"/>
          <w:highlight w:val="green"/>
        </w:rPr>
        <w:t>by mobilizing</w:t>
      </w:r>
      <w:r w:rsidRPr="007D233B">
        <w:rPr>
          <w:rStyle w:val="StyleUnderline"/>
          <w:rFonts w:asciiTheme="minorHAnsi" w:hAnsiTheme="minorHAnsi" w:cstheme="minorHAnsi"/>
        </w:rPr>
        <w:t xml:space="preserve"> online </w:t>
      </w:r>
      <w:r w:rsidRPr="007D233B">
        <w:rPr>
          <w:rStyle w:val="StyleUnderline"/>
          <w:rFonts w:asciiTheme="minorHAnsi" w:hAnsiTheme="minorHAnsi" w:cstheme="minorHAnsi"/>
          <w:highlight w:val="green"/>
        </w:rPr>
        <w:t>mobs to harass</w:t>
      </w:r>
      <w:r w:rsidRPr="007D233B">
        <w:rPr>
          <w:rStyle w:val="StyleUnderline"/>
          <w:rFonts w:asciiTheme="minorHAnsi" w:hAnsiTheme="minorHAnsi" w:cstheme="minorHAnsi"/>
        </w:rPr>
        <w:t xml:space="preserve"> and tarnish the careers of </w:t>
      </w:r>
      <w:r w:rsidRPr="007D233B">
        <w:rPr>
          <w:rStyle w:val="StyleUnderline"/>
          <w:rFonts w:asciiTheme="minorHAnsi" w:hAnsiTheme="minorHAnsi" w:cstheme="minorHAnsi"/>
          <w:highlight w:val="green"/>
        </w:rPr>
        <w:t>dissenters</w:t>
      </w:r>
      <w:r w:rsidRPr="007D233B">
        <w:rPr>
          <w:rStyle w:val="StyleUnderline"/>
          <w:rFonts w:asciiTheme="minorHAnsi" w:hAnsiTheme="minorHAnsi" w:cstheme="minorHAnsi"/>
        </w:rPr>
        <w:t xml:space="preserve"> by painting them as bigoted</w:t>
      </w:r>
      <w:r w:rsidRPr="007D233B">
        <w:rPr>
          <w:rFonts w:asciiTheme="minorHAnsi" w:hAnsiTheme="minorHAnsi" w:cstheme="minorHAnsi"/>
          <w:sz w:val="16"/>
        </w:rPr>
        <w:t xml:space="preserve">. These experts report that although this cartel’s impact within the more technical and hard-headed policymaking areas of the national security state </w:t>
      </w:r>
      <w:proofErr w:type="gramStart"/>
      <w:r w:rsidRPr="007D233B">
        <w:rPr>
          <w:rFonts w:asciiTheme="minorHAnsi" w:hAnsiTheme="minorHAnsi" w:cstheme="minorHAnsi"/>
          <w:sz w:val="16"/>
        </w:rPr>
        <w:t>still remains</w:t>
      </w:r>
      <w:proofErr w:type="gramEnd"/>
      <w:r w:rsidRPr="007D233B">
        <w:rPr>
          <w:rFonts w:asciiTheme="minorHAnsi" w:hAnsiTheme="minorHAnsi" w:cstheme="minorHAnsi"/>
          <w:sz w:val="16"/>
        </w:rPr>
        <w:t xml:space="preserve"> limited, its encroaching influence is increasingly felt through the channel of DEI bureaucracies and their initiatives. Meanwhile, beyond government, the discourse on nuclear policy has become almost entirely uniform and one-sided, creating an environment of constant pressure to keep one’s head down and not challenge even the most ridiculous policy proposals and project ideas.31 How did this happen? The period from 2020–2021 emerges in analysis as a critical turning point for the nuclear field, the moment when many of its institutions went woke at the same time. This was likely, in part, due to social and cultural pressure produced by the broader “racial reckoning” that swept the country in 2020, including mass riots and demonstrations in sup- port of the Black Lives Matter movement. Widespread activism—including internal activism by employees, especially younger </w:t>
      </w:r>
      <w:proofErr w:type="gramStart"/>
      <w:r w:rsidRPr="007D233B">
        <w:rPr>
          <w:rFonts w:asciiTheme="minorHAnsi" w:hAnsiTheme="minorHAnsi" w:cstheme="minorHAnsi"/>
          <w:sz w:val="16"/>
        </w:rPr>
        <w:t>employees—</w:t>
      </w:r>
      <w:proofErr w:type="gramEnd"/>
      <w:r w:rsidRPr="007D233B">
        <w:rPr>
          <w:rFonts w:asciiTheme="minorHAnsi" w:hAnsiTheme="minorHAnsi" w:cstheme="minorHAnsi"/>
          <w:sz w:val="16"/>
        </w:rPr>
        <w:t xml:space="preserve">led many organizations and corporations to </w:t>
      </w:r>
      <w:proofErr w:type="gramStart"/>
      <w:r w:rsidRPr="007D233B">
        <w:rPr>
          <w:rFonts w:asciiTheme="minorHAnsi" w:hAnsiTheme="minorHAnsi" w:cstheme="minorHAnsi"/>
          <w:sz w:val="16"/>
        </w:rPr>
        <w:t>capitulate to</w:t>
      </w:r>
      <w:proofErr w:type="gramEnd"/>
      <w:r w:rsidRPr="007D233B">
        <w:rPr>
          <w:rFonts w:asciiTheme="minorHAnsi" w:hAnsiTheme="minorHAnsi" w:cstheme="minorHAnsi"/>
          <w:sz w:val="16"/>
        </w:rPr>
        <w:t xml:space="preserve"> activist demands and signal their support for radical DEI measures at this time. The collective state- </w:t>
      </w:r>
      <w:proofErr w:type="spellStart"/>
      <w:r w:rsidRPr="007D233B">
        <w:rPr>
          <w:rFonts w:asciiTheme="minorHAnsi" w:hAnsiTheme="minorHAnsi" w:cstheme="minorHAnsi"/>
          <w:sz w:val="16"/>
        </w:rPr>
        <w:t>ment</w:t>
      </w:r>
      <w:proofErr w:type="spellEnd"/>
      <w:r w:rsidRPr="007D233B">
        <w:rPr>
          <w:rFonts w:asciiTheme="minorHAnsi" w:hAnsiTheme="minorHAnsi" w:cstheme="minorHAnsi"/>
          <w:sz w:val="16"/>
        </w:rPr>
        <w:t xml:space="preserve"> on “anti-racism” in national security arranged by Organizations in Solidarity, for example, reflects the moral mania of the moment in 2020. Even more consequential in this case, however, was President Biden’s issuing, shortly after taking office in 2021, of Executive Order 14035, “Diver- </w:t>
      </w:r>
      <w:proofErr w:type="spellStart"/>
      <w:r w:rsidRPr="007D233B">
        <w:rPr>
          <w:rFonts w:asciiTheme="minorHAnsi" w:hAnsiTheme="minorHAnsi" w:cstheme="minorHAnsi"/>
          <w:sz w:val="16"/>
        </w:rPr>
        <w:t>sity</w:t>
      </w:r>
      <w:proofErr w:type="spellEnd"/>
      <w:r w:rsidRPr="007D233B">
        <w:rPr>
          <w:rFonts w:asciiTheme="minorHAnsi" w:hAnsiTheme="minorHAnsi" w:cstheme="minorHAnsi"/>
          <w:sz w:val="16"/>
        </w:rPr>
        <w:t xml:space="preserve">, Equity, Inclusion, and Accessibility in the Federal Workforce.”32 The order declared advancing DEI to be a “whole of government” priority and demanded that “the head of each agency shall make advancing diversity, equity, inclusion, and accessibility a priority component of the agency’s management agenda and agency strategic planning.” It mandated that every agency of the federal government develop and regularly report to the White House on its progress in implementing “workforce policies and practices designed to advance diversity, equity, inclusion” in every aspect of their operations and culture. It also ordered every agency to “establish a position of chief diversity officer or diversity and inclusion officer.”33 The practical effect of Executive Order 14035 was to immediately </w:t>
      </w:r>
      <w:proofErr w:type="spellStart"/>
      <w:r w:rsidRPr="007D233B">
        <w:rPr>
          <w:rFonts w:asciiTheme="minorHAnsi" w:hAnsiTheme="minorHAnsi" w:cstheme="minorHAnsi"/>
          <w:sz w:val="16"/>
        </w:rPr>
        <w:t>estab</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lish</w:t>
      </w:r>
      <w:proofErr w:type="spellEnd"/>
      <w:r w:rsidRPr="007D233B">
        <w:rPr>
          <w:rFonts w:asciiTheme="minorHAnsi" w:hAnsiTheme="minorHAnsi" w:cstheme="minorHAnsi"/>
          <w:sz w:val="16"/>
        </w:rPr>
        <w:t xml:space="preserve"> inside each department an agency that amounted to a new bureaucratic interest group (the DEI office) with powerful leverage over all personnel and activities and with direct support from the President—and a material incentive to push relentlessly to further increase the scope of its mandate. Each of these offices then served as a cell and a channel for radical ideology to rapidly enter and suffuse the agencies—the more radical the better, in fact, as the more all-encompassing the ideology, the more institutional urgency and the larger a bureaucratic mandate it could justify. Other groups within the </w:t>
      </w:r>
      <w:proofErr w:type="gramStart"/>
      <w:r w:rsidRPr="007D233B">
        <w:rPr>
          <w:rFonts w:asciiTheme="minorHAnsi" w:hAnsiTheme="minorHAnsi" w:cstheme="minorHAnsi"/>
          <w:sz w:val="16"/>
        </w:rPr>
        <w:t>agencies then</w:t>
      </w:r>
      <w:proofErr w:type="gramEnd"/>
      <w:r w:rsidRPr="007D233B">
        <w:rPr>
          <w:rFonts w:asciiTheme="minorHAnsi" w:hAnsiTheme="minorHAnsi" w:cstheme="minorHAnsi"/>
          <w:sz w:val="16"/>
        </w:rPr>
        <w:t xml:space="preserve"> also acquired an incentive to ride the ideological wave of DEI </w:t>
      </w:r>
      <w:proofErr w:type="gramStart"/>
      <w:r w:rsidRPr="007D233B">
        <w:rPr>
          <w:rFonts w:asciiTheme="minorHAnsi" w:hAnsiTheme="minorHAnsi" w:cstheme="minorHAnsi"/>
          <w:sz w:val="16"/>
        </w:rPr>
        <w:t>so as to</w:t>
      </w:r>
      <w:proofErr w:type="gramEnd"/>
      <w:r w:rsidRPr="007D233B">
        <w:rPr>
          <w:rFonts w:asciiTheme="minorHAnsi" w:hAnsiTheme="minorHAnsi" w:cstheme="minorHAnsi"/>
          <w:sz w:val="16"/>
        </w:rPr>
        <w:t xml:space="preserve"> gain institutional favor and resources, as did outside groups such as think tanks and contractors who hoped to influence and/or subsist off government. Hence why the Department of Energy today has a large Office of Diversity, Equity, Inclusion, and Accessibility, itself a part of an even larger Office of Energy Justice and Equity—because its stated job is that it “ensures DOE alignment with Executive Order 14035 and DEIA–related Presidential </w:t>
      </w:r>
      <w:proofErr w:type="spellStart"/>
      <w:r w:rsidRPr="007D233B">
        <w:rPr>
          <w:rFonts w:asciiTheme="minorHAnsi" w:hAnsiTheme="minorHAnsi" w:cstheme="minorHAnsi"/>
          <w:sz w:val="16"/>
        </w:rPr>
        <w:t>direc</w:t>
      </w:r>
      <w:proofErr w:type="spellEnd"/>
      <w:r w:rsidRPr="007D233B">
        <w:rPr>
          <w:rFonts w:asciiTheme="minorHAnsi" w:hAnsiTheme="minorHAnsi" w:cstheme="minorHAnsi"/>
          <w:sz w:val="16"/>
        </w:rPr>
        <w:t xml:space="preserve">- tives.”34 This is also why NNSA, as an agency of the Department of Energy, has its own DEI office that declares that “a diverse workforce is paramount to NNSA’s success,” and why Los Alamos National Laboratory, in turn, feels it necessary to trumpet that it believes “diversity equals national security.”35 Suddenly disarmament advocates, who had traditionally only found a foothold in the nuclear field’s complex of nongovernment institutions and had limited influence inside the policy apparatus, also had a strong incentive to begin couching their arguments in the moral language of DEI. Moreover, many had an unprecedented opportunity to begin entering government themselves </w:t>
      </w:r>
      <w:proofErr w:type="gramStart"/>
      <w:r w:rsidRPr="007D233B">
        <w:rPr>
          <w:rFonts w:asciiTheme="minorHAnsi" w:hAnsiTheme="minorHAnsi" w:cstheme="minorHAnsi"/>
          <w:sz w:val="16"/>
        </w:rPr>
        <w:t>on the basis of</w:t>
      </w:r>
      <w:proofErr w:type="gramEnd"/>
      <w:r w:rsidRPr="007D233B">
        <w:rPr>
          <w:rFonts w:asciiTheme="minorHAnsi" w:hAnsiTheme="minorHAnsi" w:cstheme="minorHAnsi"/>
          <w:sz w:val="16"/>
        </w:rPr>
        <w:t xml:space="preserve"> adding “diversity” to the agencies. For their part, DEI offices had an incentive to bring in such outsiders as new hires to serve as loyal ideological allies within the policy side of the bureaucracy. The fusion of disarmament and </w:t>
      </w:r>
      <w:r w:rsidRPr="007D233B">
        <w:rPr>
          <w:rStyle w:val="StyleUnderline"/>
          <w:rFonts w:asciiTheme="minorHAnsi" w:hAnsiTheme="minorHAnsi" w:cstheme="minorHAnsi"/>
        </w:rPr>
        <w:t>DEI</w:t>
      </w:r>
      <w:r w:rsidRPr="007D233B">
        <w:rPr>
          <w:rFonts w:asciiTheme="minorHAnsi" w:hAnsiTheme="minorHAnsi" w:cstheme="minorHAnsi"/>
          <w:sz w:val="16"/>
        </w:rPr>
        <w:t xml:space="preserve"> </w:t>
      </w:r>
      <w:r w:rsidRPr="007D233B">
        <w:rPr>
          <w:rStyle w:val="StyleUnderline"/>
          <w:rFonts w:asciiTheme="minorHAnsi" w:hAnsiTheme="minorHAnsi" w:cstheme="minorHAnsi"/>
        </w:rPr>
        <w:t>can</w:t>
      </w:r>
      <w:r w:rsidRPr="007D233B">
        <w:rPr>
          <w:rFonts w:asciiTheme="minorHAnsi" w:hAnsiTheme="minorHAnsi" w:cstheme="minorHAnsi"/>
          <w:sz w:val="16"/>
        </w:rPr>
        <w:t xml:space="preserve"> therefore </w:t>
      </w:r>
      <w:r w:rsidRPr="007D233B">
        <w:rPr>
          <w:rStyle w:val="StyleUnderline"/>
          <w:rFonts w:asciiTheme="minorHAnsi" w:hAnsiTheme="minorHAnsi" w:cstheme="minorHAnsi"/>
        </w:rPr>
        <w:t xml:space="preserve">be seen as a cynical maneuver to take advantage of an opportunity for power and </w:t>
      </w:r>
      <w:proofErr w:type="spellStart"/>
      <w:proofErr w:type="gramStart"/>
      <w:r w:rsidRPr="007D233B">
        <w:rPr>
          <w:rStyle w:val="StyleUnderline"/>
          <w:rFonts w:asciiTheme="minorHAnsi" w:hAnsiTheme="minorHAnsi" w:cstheme="minorHAnsi"/>
        </w:rPr>
        <w:t>influ</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ence</w:t>
      </w:r>
      <w:proofErr w:type="spellEnd"/>
      <w:proofErr w:type="gramEnd"/>
      <w:r w:rsidRPr="007D233B">
        <w:rPr>
          <w:rFonts w:asciiTheme="minorHAnsi" w:hAnsiTheme="minorHAnsi" w:cstheme="minorHAnsi"/>
          <w:sz w:val="16"/>
        </w:rPr>
        <w:t xml:space="preserve">. (Though it is impossible to say how many involved were </w:t>
      </w:r>
      <w:proofErr w:type="gramStart"/>
      <w:r w:rsidRPr="007D233B">
        <w:rPr>
          <w:rFonts w:asciiTheme="minorHAnsi" w:hAnsiTheme="minorHAnsi" w:cstheme="minorHAnsi"/>
          <w:sz w:val="16"/>
        </w:rPr>
        <w:t>not also</w:t>
      </w:r>
      <w:proofErr w:type="gramEnd"/>
      <w:r w:rsidRPr="007D233B">
        <w:rPr>
          <w:rFonts w:asciiTheme="minorHAnsi" w:hAnsiTheme="minorHAnsi" w:cstheme="minorHAnsi"/>
          <w:sz w:val="16"/>
        </w:rPr>
        <w:t xml:space="preserve"> true believers, given human nature’s age-old tendency to backwards-rationalize interests ideologically.) Thus, how we ended up with NNSA policy advisors who write about “queering nuclear weapons.” Unfortunately, certain aspects of the field may have also made it particularly susceptible to this outcome: Nuclear policy is an important issue area, critical to national security, and therefore allowed a relatively substantial budget. However, because </w:t>
      </w:r>
      <w:r w:rsidRPr="007D233B">
        <w:rPr>
          <w:rStyle w:val="StyleUnderline"/>
          <w:rFonts w:asciiTheme="minorHAnsi" w:hAnsiTheme="minorHAnsi" w:cstheme="minorHAnsi"/>
          <w:highlight w:val="green"/>
        </w:rPr>
        <w:t>nuclear</w:t>
      </w:r>
      <w:r w:rsidRPr="007D233B">
        <w:rPr>
          <w:rFonts w:asciiTheme="minorHAnsi" w:hAnsiTheme="minorHAnsi" w:cstheme="minorHAnsi"/>
          <w:sz w:val="16"/>
        </w:rPr>
        <w:t xml:space="preserve"> weapons have not been used in combat since 1945 and ideally will never have to be used, the </w:t>
      </w:r>
      <w:r w:rsidRPr="007D233B">
        <w:rPr>
          <w:rStyle w:val="StyleUnderline"/>
          <w:rFonts w:asciiTheme="minorHAnsi" w:hAnsiTheme="minorHAnsi" w:cstheme="minorHAnsi"/>
          <w:highlight w:val="green"/>
        </w:rPr>
        <w:t>details</w:t>
      </w:r>
      <w:r w:rsidRPr="007D233B">
        <w:rPr>
          <w:rFonts w:asciiTheme="minorHAnsi" w:hAnsiTheme="minorHAnsi" w:cstheme="minorHAnsi"/>
          <w:sz w:val="16"/>
        </w:rPr>
        <w:t xml:space="preserve"> of what is happening in the field </w:t>
      </w:r>
      <w:r w:rsidRPr="007D233B">
        <w:rPr>
          <w:rStyle w:val="StyleUnderline"/>
          <w:rFonts w:asciiTheme="minorHAnsi" w:hAnsiTheme="minorHAnsi" w:cstheme="minorHAnsi"/>
          <w:highlight w:val="green"/>
        </w:rPr>
        <w:t>are</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not</w:t>
      </w:r>
      <w:r w:rsidRPr="007D233B">
        <w:rPr>
          <w:rStyle w:val="StyleUnderline"/>
          <w:rFonts w:asciiTheme="minorHAnsi" w:hAnsiTheme="minorHAnsi" w:cstheme="minorHAnsi"/>
        </w:rPr>
        <w:t xml:space="preserve"> regularly </w:t>
      </w:r>
      <w:r w:rsidRPr="007D233B">
        <w:rPr>
          <w:rStyle w:val="StyleUnderline"/>
          <w:rFonts w:asciiTheme="minorHAnsi" w:hAnsiTheme="minorHAnsi" w:cstheme="minorHAnsi"/>
          <w:highlight w:val="green"/>
        </w:rPr>
        <w:t>front-of-mind</w:t>
      </w:r>
      <w:r w:rsidRPr="007D233B">
        <w:rPr>
          <w:rStyle w:val="StyleUnderline"/>
          <w:rFonts w:asciiTheme="minorHAnsi" w:hAnsiTheme="minorHAnsi" w:cstheme="minorHAnsi"/>
        </w:rPr>
        <w:t xml:space="preserve"> for policymakers or congressional</w:t>
      </w:r>
      <w:r w:rsidRPr="007D233B">
        <w:rPr>
          <w:rFonts w:asciiTheme="minorHAnsi" w:hAnsiTheme="minorHAnsi" w:cstheme="minorHAnsi"/>
          <w:sz w:val="16"/>
        </w:rPr>
        <w:t xml:space="preserve"> </w:t>
      </w:r>
      <w:r w:rsidRPr="007D233B">
        <w:rPr>
          <w:rStyle w:val="StyleUnderline"/>
          <w:rFonts w:asciiTheme="minorHAnsi" w:hAnsiTheme="minorHAnsi" w:cstheme="minorHAnsi"/>
        </w:rPr>
        <w:t>investigators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This</w:t>
      </w:r>
      <w:r w:rsidRPr="007D233B">
        <w:rPr>
          <w:rFonts w:asciiTheme="minorHAnsi" w:hAnsiTheme="minorHAnsi" w:cstheme="minorHAnsi"/>
          <w:sz w:val="16"/>
        </w:rPr>
        <w:t xml:space="preserve"> has </w:t>
      </w:r>
      <w:r w:rsidRPr="007D233B">
        <w:rPr>
          <w:rStyle w:val="StyleUnderline"/>
          <w:rFonts w:asciiTheme="minorHAnsi" w:hAnsiTheme="minorHAnsi" w:cstheme="minorHAnsi"/>
          <w:highlight w:val="green"/>
        </w:rPr>
        <w:t>created</w:t>
      </w:r>
      <w:r w:rsidRPr="007D233B">
        <w:rPr>
          <w:rFonts w:asciiTheme="minorHAnsi" w:hAnsiTheme="minorHAnsi" w:cstheme="minorHAnsi"/>
          <w:sz w:val="16"/>
        </w:rPr>
        <w:t xml:space="preserve"> nearly </w:t>
      </w:r>
      <w:r w:rsidRPr="007D233B">
        <w:rPr>
          <w:rStyle w:val="StyleUnderline"/>
          <w:rFonts w:asciiTheme="minorHAnsi" w:hAnsiTheme="minorHAnsi" w:cstheme="minorHAnsi"/>
        </w:rPr>
        <w:t xml:space="preserve">the </w:t>
      </w:r>
      <w:r w:rsidRPr="007D233B">
        <w:rPr>
          <w:rStyle w:val="Emphasis"/>
          <w:rFonts w:asciiTheme="minorHAnsi" w:hAnsiTheme="minorHAnsi" w:cstheme="minorHAnsi"/>
          <w:highlight w:val="green"/>
        </w:rPr>
        <w:t>ideal</w:t>
      </w:r>
      <w:r w:rsidRPr="007D233B">
        <w:rPr>
          <w:rStyle w:val="StyleUnderline"/>
          <w:rFonts w:asciiTheme="minorHAnsi" w:hAnsiTheme="minorHAnsi" w:cstheme="minorHAnsi"/>
          <w:highlight w:val="green"/>
        </w:rPr>
        <w:t xml:space="preserve"> conditions for</w:t>
      </w:r>
      <w:r w:rsidRPr="007D233B">
        <w:rPr>
          <w:rStyle w:val="StyleUnderline"/>
          <w:rFonts w:asciiTheme="minorHAnsi" w:hAnsiTheme="minorHAnsi" w:cstheme="minorHAnsi"/>
        </w:rPr>
        <w:t xml:space="preserve"> institutional </w:t>
      </w:r>
      <w:r w:rsidRPr="007D233B">
        <w:rPr>
          <w:rStyle w:val="Emphasis"/>
          <w:rFonts w:asciiTheme="minorHAnsi" w:hAnsiTheme="minorHAnsi" w:cstheme="minorHAnsi"/>
          <w:highlight w:val="green"/>
        </w:rPr>
        <w:t>corruption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and </w:t>
      </w:r>
      <w:r w:rsidRPr="007D233B">
        <w:rPr>
          <w:rStyle w:val="Emphasis"/>
          <w:rFonts w:asciiTheme="minorHAnsi" w:hAnsiTheme="minorHAnsi" w:cstheme="minorHAnsi"/>
        </w:rPr>
        <w:t>ideological parasitism</w:t>
      </w:r>
      <w:r w:rsidRPr="007D233B">
        <w:rPr>
          <w:rStyle w:val="StyleUnderline"/>
          <w:rFonts w:asciiTheme="minorHAnsi" w:hAnsiTheme="minorHAnsi" w:cstheme="minorHAnsi"/>
        </w:rPr>
        <w:t xml:space="preserve">: an out-of-the-way corner of the bureau- </w:t>
      </w:r>
      <w:proofErr w:type="spellStart"/>
      <w:r w:rsidRPr="007D233B">
        <w:rPr>
          <w:rStyle w:val="StyleUnderline"/>
          <w:rFonts w:asciiTheme="minorHAnsi" w:hAnsiTheme="minorHAnsi" w:cstheme="minorHAnsi"/>
        </w:rPr>
        <w:t>cracy</w:t>
      </w:r>
      <w:proofErr w:type="spellEnd"/>
      <w:r w:rsidRPr="007D233B">
        <w:rPr>
          <w:rStyle w:val="StyleUnderline"/>
          <w:rFonts w:asciiTheme="minorHAnsi" w:hAnsiTheme="minorHAnsi" w:cstheme="minorHAnsi"/>
        </w:rPr>
        <w:t xml:space="preserve"> with access to substantial resources but </w:t>
      </w:r>
      <w:r w:rsidRPr="007D233B">
        <w:rPr>
          <w:rStyle w:val="Emphasis"/>
          <w:rFonts w:asciiTheme="minorHAnsi" w:hAnsiTheme="minorHAnsi" w:cstheme="minorHAnsi"/>
          <w:highlight w:val="green"/>
        </w:rPr>
        <w:t>without</w:t>
      </w:r>
      <w:r w:rsidRPr="007D233B">
        <w:rPr>
          <w:rStyle w:val="StyleUnderline"/>
          <w:rFonts w:asciiTheme="minorHAnsi" w:hAnsiTheme="minorHAnsi" w:cstheme="minorHAnsi"/>
        </w:rPr>
        <w:t xml:space="preserve"> </w:t>
      </w:r>
      <w:r w:rsidRPr="007D233B">
        <w:rPr>
          <w:rFonts w:asciiTheme="minorHAnsi" w:hAnsiTheme="minorHAnsi" w:cstheme="minorHAnsi"/>
          <w:sz w:val="16"/>
        </w:rPr>
        <w:t>significant</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oversight</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There is one final potential factor that we ought to consider, however: the possible role of foreign influence in advancing these ideas. It is not just that the nuclear policy field has uniquely strong ties to international </w:t>
      </w:r>
      <w:proofErr w:type="spellStart"/>
      <w:r w:rsidRPr="007D233B">
        <w:rPr>
          <w:rFonts w:asciiTheme="minorHAnsi" w:hAnsiTheme="minorHAnsi" w:cstheme="minorHAnsi"/>
          <w:sz w:val="16"/>
        </w:rPr>
        <w:t>insti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tutions</w:t>
      </w:r>
      <w:proofErr w:type="spellEnd"/>
      <w:r w:rsidRPr="007D233B">
        <w:rPr>
          <w:rFonts w:asciiTheme="minorHAnsi" w:hAnsiTheme="minorHAnsi" w:cstheme="minorHAnsi"/>
          <w:sz w:val="16"/>
        </w:rPr>
        <w:t xml:space="preserve"> like the United Nations (an organization so taken by anti-rational DEI victimology that its 2020 review of the Treaty on the Non-</w:t>
      </w:r>
      <w:proofErr w:type="spellStart"/>
      <w:r w:rsidRPr="007D233B">
        <w:rPr>
          <w:rFonts w:asciiTheme="minorHAnsi" w:hAnsiTheme="minorHAnsi" w:cstheme="minorHAnsi"/>
          <w:sz w:val="16"/>
        </w:rPr>
        <w:t>Prolifera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of </w:t>
      </w:r>
      <w:r w:rsidRPr="007D233B">
        <w:rPr>
          <w:rFonts w:asciiTheme="minorHAnsi" w:hAnsiTheme="minorHAnsi" w:cstheme="minorHAnsi"/>
          <w:sz w:val="16"/>
        </w:rPr>
        <w:lastRenderedPageBreak/>
        <w:t>Nuclear Weapons bizarrely demanded that the world “[r]</w:t>
      </w:r>
      <w:proofErr w:type="spellStart"/>
      <w:r w:rsidRPr="007D233B">
        <w:rPr>
          <w:rFonts w:asciiTheme="minorHAnsi" w:hAnsiTheme="minorHAnsi" w:cstheme="minorHAnsi"/>
          <w:sz w:val="16"/>
        </w:rPr>
        <w:t>ecognize</w:t>
      </w:r>
      <w:proofErr w:type="spellEnd"/>
      <w:r w:rsidRPr="007D233B">
        <w:rPr>
          <w:rFonts w:asciiTheme="minorHAnsi" w:hAnsiTheme="minorHAnsi" w:cstheme="minorHAnsi"/>
          <w:sz w:val="16"/>
        </w:rPr>
        <w:t xml:space="preserve"> the disproportionate impact of ionizing radiation on women and girls.”)36 Rather, it seems likely </w:t>
      </w:r>
      <w:r w:rsidRPr="007D233B">
        <w:rPr>
          <w:rStyle w:val="StyleUnderline"/>
          <w:rFonts w:asciiTheme="minorHAnsi" w:hAnsiTheme="minorHAnsi" w:cstheme="minorHAnsi"/>
        </w:rPr>
        <w:t xml:space="preserve">that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geopolitical </w:t>
      </w:r>
      <w:r w:rsidRPr="007D233B">
        <w:rPr>
          <w:rStyle w:val="StyleUnderline"/>
          <w:rFonts w:asciiTheme="minorHAnsi" w:hAnsiTheme="minorHAnsi" w:cstheme="minorHAnsi"/>
          <w:highlight w:val="green"/>
        </w:rPr>
        <w:t>rivals</w:t>
      </w:r>
      <w:r w:rsidRPr="007D233B">
        <w:rPr>
          <w:rStyle w:val="StyleUnderline"/>
          <w:rFonts w:asciiTheme="minorHAnsi" w:hAnsiTheme="minorHAnsi" w:cstheme="minorHAnsi"/>
        </w:rPr>
        <w:t xml:space="preserve"> may also be seeking to </w:t>
      </w:r>
      <w:r w:rsidRPr="007D233B">
        <w:rPr>
          <w:rStyle w:val="StyleUnderline"/>
          <w:rFonts w:asciiTheme="minorHAnsi" w:hAnsiTheme="minorHAnsi" w:cstheme="minorHAnsi"/>
          <w:highlight w:val="green"/>
        </w:rPr>
        <w:t>exert influence</w:t>
      </w:r>
      <w:r w:rsidRPr="007D233B">
        <w:rPr>
          <w:rFonts w:asciiTheme="minorHAnsi" w:hAnsiTheme="minorHAnsi" w:cstheme="minorHAnsi"/>
          <w:sz w:val="16"/>
        </w:rPr>
        <w:t xml:space="preserve"> in the field, including </w:t>
      </w:r>
      <w:r w:rsidRPr="007D233B">
        <w:rPr>
          <w:rStyle w:val="StyleUnderline"/>
          <w:rFonts w:asciiTheme="minorHAnsi" w:hAnsiTheme="minorHAnsi" w:cstheme="minorHAnsi"/>
          <w:highlight w:val="green"/>
        </w:rPr>
        <w:t>through</w:t>
      </w:r>
      <w:r w:rsidRPr="007D233B">
        <w:rPr>
          <w:rFonts w:asciiTheme="minorHAnsi" w:hAnsiTheme="minorHAnsi" w:cstheme="minorHAnsi"/>
          <w:sz w:val="16"/>
        </w:rPr>
        <w:t xml:space="preserve"> the efforts of disarmament and </w:t>
      </w:r>
      <w:r w:rsidRPr="007D233B">
        <w:rPr>
          <w:rStyle w:val="StyleUnderline"/>
          <w:rFonts w:asciiTheme="minorHAnsi" w:hAnsiTheme="minorHAnsi" w:cstheme="minorHAnsi"/>
          <w:highlight w:val="green"/>
        </w:rPr>
        <w:t>DEI</w:t>
      </w:r>
      <w:r w:rsidRPr="007D233B">
        <w:rPr>
          <w:rFonts w:asciiTheme="minorHAnsi" w:hAnsiTheme="minorHAnsi" w:cstheme="minorHAnsi"/>
          <w:sz w:val="16"/>
        </w:rPr>
        <w:t xml:space="preserve"> </w:t>
      </w:r>
      <w:r w:rsidRPr="007D233B">
        <w:rPr>
          <w:rStyle w:val="StyleUnderline"/>
          <w:rFonts w:asciiTheme="minorHAnsi" w:hAnsiTheme="minorHAnsi" w:cstheme="minorHAnsi"/>
        </w:rPr>
        <w:t>activist groups.</w:t>
      </w:r>
      <w:r w:rsidRPr="007D233B">
        <w:rPr>
          <w:rFonts w:asciiTheme="minorHAnsi" w:hAnsiTheme="minorHAnsi" w:cstheme="minorHAnsi"/>
          <w:sz w:val="16"/>
        </w:rPr>
        <w:t xml:space="preserve"> The logic here is straightforward: </w:t>
      </w:r>
      <w:r w:rsidRPr="007D233B">
        <w:rPr>
          <w:rStyle w:val="StyleUnderline"/>
          <w:rFonts w:asciiTheme="minorHAnsi" w:hAnsiTheme="minorHAnsi" w:cstheme="minorHAnsi"/>
        </w:rPr>
        <w:t>America’s adversaries, such as China and Russia, have an incentive to see U.S. nuclear deterrent capability weakened by any means available</w:t>
      </w:r>
      <w:r w:rsidRPr="007D233B">
        <w:rPr>
          <w:rFonts w:asciiTheme="minorHAnsi" w:hAnsiTheme="minorHAnsi" w:cstheme="minorHAnsi"/>
          <w:sz w:val="16"/>
        </w:rPr>
        <w:t xml:space="preserve">. They therefore have a strong incentive to see </w:t>
      </w:r>
      <w:proofErr w:type="spellStart"/>
      <w:proofErr w:type="gramStart"/>
      <w:r w:rsidRPr="007D233B">
        <w:rPr>
          <w:rFonts w:asciiTheme="minorHAnsi" w:hAnsiTheme="minorHAnsi" w:cstheme="minorHAnsi"/>
          <w:sz w:val="16"/>
        </w:rPr>
        <w:t>disar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mament</w:t>
      </w:r>
      <w:proofErr w:type="spellEnd"/>
      <w:proofErr w:type="gramEnd"/>
      <w:r w:rsidRPr="007D233B">
        <w:rPr>
          <w:rFonts w:asciiTheme="minorHAnsi" w:hAnsiTheme="minorHAnsi" w:cstheme="minorHAnsi"/>
          <w:sz w:val="16"/>
        </w:rPr>
        <w:t xml:space="preserve"> advocates </w:t>
      </w:r>
      <w:proofErr w:type="gramStart"/>
      <w:r w:rsidRPr="007D233B">
        <w:rPr>
          <w:rFonts w:asciiTheme="minorHAnsi" w:hAnsiTheme="minorHAnsi" w:cstheme="minorHAnsi"/>
          <w:sz w:val="16"/>
        </w:rPr>
        <w:t>succeed, and</w:t>
      </w:r>
      <w:proofErr w:type="gramEnd"/>
      <w:r w:rsidRPr="007D233B">
        <w:rPr>
          <w:rFonts w:asciiTheme="minorHAnsi" w:hAnsiTheme="minorHAnsi" w:cstheme="minorHAnsi"/>
          <w:sz w:val="16"/>
        </w:rPr>
        <w:t xml:space="preserve"> hence have an incentive to encourage and support the efforts of such groups. That they might do so covertly is not idle speculation; the history of </w:t>
      </w:r>
      <w:r w:rsidRPr="007D233B">
        <w:rPr>
          <w:rStyle w:val="StyleUnderline"/>
          <w:rFonts w:asciiTheme="minorHAnsi" w:hAnsiTheme="minorHAnsi" w:cstheme="minorHAnsi"/>
        </w:rPr>
        <w:t xml:space="preserve">the Soviet Union’s extensive support for Western anti-nuclear “peace movements” during the Cold War is </w:t>
      </w:r>
      <w:r w:rsidRPr="007D233B">
        <w:rPr>
          <w:rStyle w:val="Emphasis"/>
          <w:rFonts w:asciiTheme="minorHAnsi" w:hAnsiTheme="minorHAnsi" w:cstheme="minorHAnsi"/>
        </w:rPr>
        <w:t>well documented.</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More recently, there is evidence </w:t>
      </w:r>
      <w:r w:rsidRPr="007D233B">
        <w:rPr>
          <w:rStyle w:val="StyleUnderline"/>
          <w:rFonts w:asciiTheme="minorHAnsi" w:hAnsiTheme="minorHAnsi" w:cstheme="minorHAnsi"/>
        </w:rPr>
        <w:t>Russia played a role in financing German and other European anti-nuclear activist groups in a successful effort to undermine European energy security and increase reliance on Russian natural gas</w:t>
      </w:r>
      <w:r w:rsidRPr="007D233B">
        <w:rPr>
          <w:rFonts w:asciiTheme="minorHAnsi" w:hAnsiTheme="minorHAnsi" w:cstheme="minorHAnsi"/>
          <w:sz w:val="16"/>
        </w:rPr>
        <w:t xml:space="preserve">.37 And, as detailed in a recent Heritage report, there is significant reason to believe </w:t>
      </w:r>
      <w:r w:rsidRPr="007D233B">
        <w:rPr>
          <w:rStyle w:val="StyleUnderline"/>
          <w:rFonts w:asciiTheme="minorHAnsi" w:hAnsiTheme="minorHAnsi" w:cstheme="minorHAnsi"/>
        </w:rPr>
        <w:t xml:space="preserve">China may be actively working to help foment woke </w:t>
      </w:r>
      <w:proofErr w:type="spellStart"/>
      <w:r w:rsidRPr="007D233B">
        <w:rPr>
          <w:rStyle w:val="StyleUnderline"/>
          <w:rFonts w:asciiTheme="minorHAnsi" w:hAnsiTheme="minorHAnsi" w:cstheme="minorHAnsi"/>
        </w:rPr>
        <w:t>ideol</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ogy</w:t>
      </w:r>
      <w:proofErr w:type="spellEnd"/>
      <w:r w:rsidRPr="007D233B">
        <w:rPr>
          <w:rStyle w:val="StyleUnderline"/>
          <w:rFonts w:asciiTheme="minorHAnsi" w:hAnsiTheme="minorHAnsi" w:cstheme="minorHAnsi"/>
        </w:rPr>
        <w:t xml:space="preserve"> in the West</w:t>
      </w:r>
      <w:r w:rsidRPr="007D233B">
        <w:rPr>
          <w:rFonts w:asciiTheme="minorHAnsi" w:hAnsiTheme="minorHAnsi" w:cstheme="minorHAnsi"/>
          <w:sz w:val="16"/>
        </w:rPr>
        <w:t xml:space="preserve">.38 It is by no means a stretch to conceive that either country could seek to do the same in the nuclear policy field in the United States. Experts interviewed for this paper note in particular the “odd </w:t>
      </w:r>
      <w:proofErr w:type="spellStart"/>
      <w:r w:rsidRPr="007D233B">
        <w:rPr>
          <w:rFonts w:asciiTheme="minorHAnsi" w:hAnsiTheme="minorHAnsi" w:cstheme="minorHAnsi"/>
          <w:sz w:val="16"/>
        </w:rPr>
        <w:t>coinci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dence</w:t>
      </w:r>
      <w:proofErr w:type="spellEnd"/>
      <w:r w:rsidRPr="007D233B">
        <w:rPr>
          <w:rFonts w:asciiTheme="minorHAnsi" w:hAnsiTheme="minorHAnsi" w:cstheme="minorHAnsi"/>
          <w:sz w:val="16"/>
        </w:rPr>
        <w:t xml:space="preserve">” that while international bodies and pro-disarmament organizations routinely criticize U.S. nuclear modernization efforts and other limited measures to enhance deterrence, the efforts of U.S. rivals, such as China’s comparatively massive ongoing expansion of its nuclear stockpiles and strike capacity, receive almost no criticism from these groups.39 So although little direct evidence that foreign countries are financing disarmament or DEI efforts in the nuclear field has yet been uncovered, the issue remains largely uninvestigated and deserves further scrutiny. Conclusion and Recommendations The nuclear field is in the process of succumbing to the </w:t>
      </w:r>
      <w:r w:rsidRPr="007D233B">
        <w:rPr>
          <w:rStyle w:val="StyleUnderline"/>
          <w:rFonts w:asciiTheme="minorHAnsi" w:hAnsiTheme="minorHAnsi" w:cstheme="minorHAnsi"/>
        </w:rPr>
        <w:t xml:space="preserve">woke </w:t>
      </w:r>
      <w:r w:rsidRPr="007D233B">
        <w:rPr>
          <w:rStyle w:val="StyleUnderline"/>
          <w:rFonts w:asciiTheme="minorHAnsi" w:hAnsiTheme="minorHAnsi" w:cstheme="minorHAnsi"/>
          <w:highlight w:val="green"/>
        </w:rPr>
        <w:t>identity politics</w:t>
      </w:r>
      <w:r w:rsidRPr="007D233B">
        <w:rPr>
          <w:rFonts w:asciiTheme="minorHAnsi" w:hAnsiTheme="minorHAnsi" w:cstheme="minorHAnsi"/>
          <w:sz w:val="16"/>
        </w:rPr>
        <w:t xml:space="preserve"> of DEI, which has in this case merged with an existing group of ideologues pressing a radical agenda of unilateral disarmament. This </w:t>
      </w:r>
      <w:proofErr w:type="spellStart"/>
      <w:proofErr w:type="gramStart"/>
      <w:r w:rsidRPr="007D233B">
        <w:rPr>
          <w:rFonts w:asciiTheme="minorHAnsi" w:hAnsiTheme="minorHAnsi" w:cstheme="minorHAnsi"/>
          <w:sz w:val="16"/>
        </w:rPr>
        <w:t>alli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ance</w:t>
      </w:r>
      <w:proofErr w:type="spellEnd"/>
      <w:proofErr w:type="gramEnd"/>
      <w:r w:rsidRPr="007D233B">
        <w:rPr>
          <w:rFonts w:asciiTheme="minorHAnsi" w:hAnsiTheme="minorHAnsi" w:cstheme="minorHAnsi"/>
          <w:sz w:val="16"/>
        </w:rPr>
        <w:t xml:space="preserve"> has </w:t>
      </w:r>
      <w:r w:rsidRPr="007D233B">
        <w:rPr>
          <w:rStyle w:val="StyleUnderline"/>
          <w:rFonts w:asciiTheme="minorHAnsi" w:hAnsiTheme="minorHAnsi" w:cstheme="minorHAnsi"/>
          <w:highlight w:val="green"/>
        </w:rPr>
        <w:t xml:space="preserve">made </w:t>
      </w:r>
      <w:r w:rsidRPr="007D233B">
        <w:rPr>
          <w:rStyle w:val="Emphasis"/>
          <w:rFonts w:asciiTheme="minorHAnsi" w:hAnsiTheme="minorHAnsi" w:cstheme="minorHAnsi"/>
        </w:rPr>
        <w:t>rapid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advances in capturing</w:t>
      </w:r>
      <w:r w:rsidRPr="007D233B">
        <w:rPr>
          <w:rStyle w:val="StyleUnderline"/>
          <w:rFonts w:asciiTheme="minorHAnsi" w:hAnsiTheme="minorHAnsi" w:cstheme="minorHAnsi"/>
        </w:rPr>
        <w:t xml:space="preserve"> relevant institutions, including within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federal </w:t>
      </w:r>
      <w:r w:rsidRPr="007D233B">
        <w:rPr>
          <w:rStyle w:val="StyleUnderline"/>
          <w:rFonts w:asciiTheme="minorHAnsi" w:hAnsiTheme="minorHAnsi" w:cstheme="minorHAnsi"/>
          <w:highlight w:val="green"/>
        </w:rPr>
        <w:t>government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has done so </w:t>
      </w:r>
      <w:r w:rsidRPr="007D233B">
        <w:rPr>
          <w:rStyle w:val="StyleUnderline"/>
          <w:rFonts w:asciiTheme="minorHAnsi" w:hAnsiTheme="minorHAnsi" w:cstheme="minorHAnsi"/>
          <w:highlight w:val="green"/>
        </w:rPr>
        <w:t>by using DEI as a political</w:t>
      </w:r>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 xml:space="preserve">bureaucratic </w:t>
      </w:r>
      <w:r w:rsidRPr="007D233B">
        <w:rPr>
          <w:rStyle w:val="Emphasis"/>
          <w:rFonts w:asciiTheme="minorHAnsi" w:hAnsiTheme="minorHAnsi" w:cstheme="minorHAnsi"/>
          <w:highlight w:val="green"/>
        </w:rPr>
        <w:t>weapon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leveraging control over personnel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management and creating a</w:t>
      </w:r>
      <w:r w:rsidRPr="007D233B">
        <w:rPr>
          <w:rStyle w:val="StyleUnderline"/>
          <w:rFonts w:asciiTheme="minorHAnsi" w:hAnsiTheme="minorHAnsi" w:cstheme="minorHAnsi"/>
        </w:rPr>
        <w:t xml:space="preserve"> self-reinforcing </w:t>
      </w:r>
      <w:r w:rsidRPr="007D233B">
        <w:rPr>
          <w:rStyle w:val="StyleUnderline"/>
          <w:rFonts w:asciiTheme="minorHAnsi" w:hAnsiTheme="minorHAnsi" w:cstheme="minorHAnsi"/>
          <w:highlight w:val="green"/>
        </w:rPr>
        <w:t>cycle of incentives to conform to its ideological tenets</w:t>
      </w:r>
      <w:r w:rsidRPr="007D233B">
        <w:rPr>
          <w:rFonts w:asciiTheme="minorHAnsi" w:hAnsiTheme="minorHAnsi" w:cstheme="minorHAnsi"/>
          <w:sz w:val="16"/>
        </w:rPr>
        <w:t xml:space="preserve">. In this effort it has received critical top-level support from the Biden Administration, which has effectively mandated the implementation of the ideology inside the administrative state and the extensive federal contract-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apparatus. So far this assault on America’s nuclear security has received little serious attention and faced little resistance. This must change. As an ideology, </w:t>
      </w:r>
      <w:r w:rsidRPr="007D233B">
        <w:rPr>
          <w:rStyle w:val="StyleUnderline"/>
          <w:rFonts w:asciiTheme="minorHAnsi" w:hAnsiTheme="minorHAnsi" w:cstheme="minorHAnsi"/>
          <w:highlight w:val="green"/>
        </w:rPr>
        <w:t xml:space="preserve">DEI is </w:t>
      </w:r>
      <w:r w:rsidRPr="007D233B">
        <w:rPr>
          <w:rStyle w:val="Emphasis"/>
          <w:rFonts w:asciiTheme="minorHAnsi" w:hAnsiTheme="minorHAnsi" w:cstheme="minorHAnsi"/>
          <w:highlight w:val="green"/>
        </w:rPr>
        <w:t>incompatible</w:t>
      </w:r>
      <w:r w:rsidRPr="007D233B">
        <w:rPr>
          <w:rStyle w:val="StyleUnderline"/>
          <w:rFonts w:asciiTheme="minorHAnsi" w:hAnsiTheme="minorHAnsi" w:cstheme="minorHAnsi"/>
          <w:highlight w:val="green"/>
        </w:rPr>
        <w:t xml:space="preserve"> with</w:t>
      </w:r>
      <w:r w:rsidRPr="007D233B">
        <w:rPr>
          <w:rStyle w:val="StyleUnderline"/>
          <w:rFonts w:asciiTheme="minorHAnsi" w:hAnsiTheme="minorHAnsi" w:cstheme="minorHAnsi"/>
        </w:rPr>
        <w:t xml:space="preserve"> the merit</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competence</w:t>
      </w:r>
      <w:r w:rsidRPr="007D233B">
        <w:rPr>
          <w:rFonts w:asciiTheme="minorHAnsi" w:hAnsiTheme="minorHAnsi" w:cstheme="minorHAnsi"/>
          <w:sz w:val="16"/>
        </w:rPr>
        <w:t xml:space="preserve">, </w:t>
      </w:r>
      <w:r w:rsidRPr="007D233B">
        <w:rPr>
          <w:rStyle w:val="StyleUnderline"/>
          <w:rFonts w:asciiTheme="minorHAnsi" w:hAnsiTheme="minorHAnsi" w:cstheme="minorHAnsi"/>
        </w:rPr>
        <w:t>and reason demanded by the existential seriousness of the nuclear field,</w:t>
      </w:r>
      <w:r w:rsidRPr="007D233B">
        <w:rPr>
          <w:rFonts w:asciiTheme="minorHAnsi" w:hAnsiTheme="minorHAnsi" w:cstheme="minorHAnsi"/>
          <w:sz w:val="16"/>
        </w:rPr>
        <w:t xml:space="preserve"> while the simultaneous advance of a disarmament agenda risks undermining America’s capacity for deterrence at the same moment the nation faces escalating nuclear threats from geopolitical rivals. More- over, the infiltration of far-left, </w:t>
      </w:r>
      <w:r w:rsidRPr="007D233B">
        <w:rPr>
          <w:rStyle w:val="StyleUnderline"/>
          <w:rFonts w:asciiTheme="minorHAnsi" w:hAnsiTheme="minorHAnsi" w:cstheme="minorHAnsi"/>
        </w:rPr>
        <w:t xml:space="preserve">grievance-obsessed ideologues into nuclear security institutions </w:t>
      </w:r>
      <w:proofErr w:type="gramStart"/>
      <w:r w:rsidRPr="007D233B">
        <w:rPr>
          <w:rStyle w:val="StyleUnderline"/>
          <w:rFonts w:asciiTheme="minorHAnsi" w:hAnsiTheme="minorHAnsi" w:cstheme="minorHAnsi"/>
        </w:rPr>
        <w:t>in itself presents</w:t>
      </w:r>
      <w:proofErr w:type="gramEnd"/>
      <w:r w:rsidRPr="007D233B">
        <w:rPr>
          <w:rStyle w:val="StyleUnderline"/>
          <w:rFonts w:asciiTheme="minorHAnsi" w:hAnsiTheme="minorHAnsi" w:cstheme="minorHAnsi"/>
        </w:rPr>
        <w:t xml:space="preserve"> a direct security risk to the United States, both from domestic extremist insider threats and from the </w:t>
      </w:r>
      <w:proofErr w:type="spellStart"/>
      <w:r w:rsidRPr="007D233B">
        <w:rPr>
          <w:rStyle w:val="StyleUnderline"/>
          <w:rFonts w:asciiTheme="minorHAnsi" w:hAnsiTheme="minorHAnsi" w:cstheme="minorHAnsi"/>
        </w:rPr>
        <w:t>oppor</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tunity</w:t>
      </w:r>
      <w:proofErr w:type="spellEnd"/>
      <w:r w:rsidRPr="007D233B">
        <w:rPr>
          <w:rStyle w:val="StyleUnderline"/>
          <w:rFonts w:asciiTheme="minorHAnsi" w:hAnsiTheme="minorHAnsi" w:cstheme="minorHAnsi"/>
        </w:rPr>
        <w:t xml:space="preserve"> presented to foreign rivals to cultivate intelligence assets and help advance an agenda that degrades America’s nuclear deterrent</w:t>
      </w:r>
      <w:r w:rsidRPr="007D233B">
        <w:rPr>
          <w:rFonts w:asciiTheme="minorHAnsi" w:hAnsiTheme="minorHAnsi" w:cstheme="minorHAnsi"/>
          <w:sz w:val="16"/>
        </w:rPr>
        <w:t xml:space="preserve">. Fortunately, the incoming Trump Administration has an opportunity to break up this ideological infrastructure and clean out the American nuclear field. It can do so via four relatively straightforward steps: 1. Reverse Biden’s Executive Orders on DEI. Repeal Executive Order 14035 and other directives mandating DEI’s presence in federal </w:t>
      </w:r>
      <w:proofErr w:type="spellStart"/>
      <w:r w:rsidRPr="007D233B">
        <w:rPr>
          <w:rFonts w:asciiTheme="minorHAnsi" w:hAnsiTheme="minorHAnsi" w:cstheme="minorHAnsi"/>
          <w:sz w:val="16"/>
        </w:rPr>
        <w:t>agen</w:t>
      </w:r>
      <w:proofErr w:type="spellEnd"/>
      <w:r w:rsidRPr="007D233B">
        <w:rPr>
          <w:rFonts w:asciiTheme="minorHAnsi" w:hAnsiTheme="minorHAnsi" w:cstheme="minorHAnsi"/>
          <w:sz w:val="16"/>
        </w:rPr>
        <w:t xml:space="preserve">- </w:t>
      </w:r>
      <w:proofErr w:type="spellStart"/>
      <w:proofErr w:type="gramStart"/>
      <w:r w:rsidRPr="007D233B">
        <w:rPr>
          <w:rFonts w:asciiTheme="minorHAnsi" w:hAnsiTheme="minorHAnsi" w:cstheme="minorHAnsi"/>
          <w:sz w:val="16"/>
        </w:rPr>
        <w:t>cies</w:t>
      </w:r>
      <w:proofErr w:type="spellEnd"/>
      <w:r w:rsidRPr="007D233B">
        <w:rPr>
          <w:rFonts w:asciiTheme="minorHAnsi" w:hAnsiTheme="minorHAnsi" w:cstheme="minorHAnsi"/>
          <w:sz w:val="16"/>
        </w:rPr>
        <w:t>, and</w:t>
      </w:r>
      <w:proofErr w:type="gramEnd"/>
      <w:r w:rsidRPr="007D233B">
        <w:rPr>
          <w:rFonts w:asciiTheme="minorHAnsi" w:hAnsiTheme="minorHAnsi" w:cstheme="minorHAnsi"/>
          <w:sz w:val="16"/>
        </w:rPr>
        <w:t xml:space="preserve"> then implement an executive order restricting DEI </w:t>
      </w:r>
      <w:proofErr w:type="gramStart"/>
      <w:r w:rsidRPr="007D233B">
        <w:rPr>
          <w:rFonts w:asciiTheme="minorHAnsi" w:hAnsiTheme="minorHAnsi" w:cstheme="minorHAnsi"/>
          <w:sz w:val="16"/>
        </w:rPr>
        <w:t>similar to</w:t>
      </w:r>
      <w:proofErr w:type="gramEnd"/>
      <w:r w:rsidRPr="007D233B">
        <w:rPr>
          <w:rFonts w:asciiTheme="minorHAnsi" w:hAnsiTheme="minorHAnsi" w:cstheme="minorHAnsi"/>
          <w:sz w:val="16"/>
        </w:rPr>
        <w:t xml:space="preserve"> the Executive Order on Combating Race and Sex Stereotyping issued by President Trump during the final days of his first term. Doing so would undermine the most fundamental cause for the advance of DEI ideology in the nuclear field. Affirmative action hiring should be ended, and any remaining DEI bureaucrats should be terminated. 2. Scrutinize and streamline funding. Although funding the mod- </w:t>
      </w:r>
      <w:proofErr w:type="spellStart"/>
      <w:r w:rsidRPr="007D233B">
        <w:rPr>
          <w:rFonts w:asciiTheme="minorHAnsi" w:hAnsiTheme="minorHAnsi" w:cstheme="minorHAnsi"/>
          <w:sz w:val="16"/>
        </w:rPr>
        <w:t>ernization</w:t>
      </w:r>
      <w:proofErr w:type="spellEnd"/>
      <w:r w:rsidRPr="007D233B">
        <w:rPr>
          <w:rFonts w:asciiTheme="minorHAnsi" w:hAnsiTheme="minorHAnsi" w:cstheme="minorHAnsi"/>
          <w:sz w:val="16"/>
        </w:rPr>
        <w:t xml:space="preserve"> of a robust nuclear deterrent is important for maintaining America’s national security, care should be taken in overseeing how that money is spent. DEI bureaucracies and many ideological </w:t>
      </w:r>
      <w:proofErr w:type="spellStart"/>
      <w:proofErr w:type="gramStart"/>
      <w:r w:rsidRPr="007D233B">
        <w:rPr>
          <w:rFonts w:asciiTheme="minorHAnsi" w:hAnsiTheme="minorHAnsi" w:cstheme="minorHAnsi"/>
          <w:sz w:val="16"/>
        </w:rPr>
        <w:t>activi</w:t>
      </w:r>
      <w:proofErr w:type="spellEnd"/>
      <w:r w:rsidRPr="007D233B">
        <w:rPr>
          <w:rFonts w:asciiTheme="minorHAnsi" w:hAnsiTheme="minorHAnsi" w:cstheme="minorHAnsi"/>
          <w:sz w:val="16"/>
        </w:rPr>
        <w:t>- ties</w:t>
      </w:r>
      <w:proofErr w:type="gramEnd"/>
      <w:r w:rsidRPr="007D233B">
        <w:rPr>
          <w:rFonts w:asciiTheme="minorHAnsi" w:hAnsiTheme="minorHAnsi" w:cstheme="minorHAnsi"/>
          <w:sz w:val="16"/>
        </w:rPr>
        <w:t xml:space="preserve">, including outside </w:t>
      </w:r>
      <w:proofErr w:type="gramStart"/>
      <w:r w:rsidRPr="007D233B">
        <w:rPr>
          <w:rFonts w:asciiTheme="minorHAnsi" w:hAnsiTheme="minorHAnsi" w:cstheme="minorHAnsi"/>
          <w:sz w:val="16"/>
        </w:rPr>
        <w:t>government</w:t>
      </w:r>
      <w:proofErr w:type="gramEnd"/>
      <w:r w:rsidRPr="007D233B">
        <w:rPr>
          <w:rFonts w:asciiTheme="minorHAnsi" w:hAnsiTheme="minorHAnsi" w:cstheme="minorHAnsi"/>
          <w:sz w:val="16"/>
        </w:rPr>
        <w:t xml:space="preserve">, exist parasitically on the diversion of taxpayer money. Working with the Department of Government Effi- </w:t>
      </w:r>
      <w:proofErr w:type="spellStart"/>
      <w:r w:rsidRPr="007D233B">
        <w:rPr>
          <w:rFonts w:asciiTheme="minorHAnsi" w:hAnsiTheme="minorHAnsi" w:cstheme="minorHAnsi"/>
          <w:sz w:val="16"/>
        </w:rPr>
        <w:t>ciency</w:t>
      </w:r>
      <w:proofErr w:type="spellEnd"/>
      <w:r w:rsidRPr="007D233B">
        <w:rPr>
          <w:rFonts w:asciiTheme="minorHAnsi" w:hAnsiTheme="minorHAnsi" w:cstheme="minorHAnsi"/>
          <w:sz w:val="16"/>
        </w:rPr>
        <w:t xml:space="preserve"> to identify excess and ill-spent funding flowing to the nuclear field would also serve as an ideal means to cut off the proliferation of ideological radicalism. 3. Investigate foreign influence in the nuclear field. No </w:t>
      </w:r>
      <w:proofErr w:type="spellStart"/>
      <w:r w:rsidRPr="007D233B">
        <w:rPr>
          <w:rFonts w:asciiTheme="minorHAnsi" w:hAnsiTheme="minorHAnsi" w:cstheme="minorHAnsi"/>
          <w:sz w:val="16"/>
        </w:rPr>
        <w:t>comprehen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sive</w:t>
      </w:r>
      <w:proofErr w:type="spellEnd"/>
      <w:r w:rsidRPr="007D233B">
        <w:rPr>
          <w:rFonts w:asciiTheme="minorHAnsi" w:hAnsiTheme="minorHAnsi" w:cstheme="minorHAnsi"/>
          <w:sz w:val="16"/>
        </w:rPr>
        <w:t xml:space="preserve"> investigation into the funding and organization of NGOs, activist organizations, think tanks, foundations, and international institutions operating in the nuclear field has yet been conducted. Both the White House and Congress should make a concerted effort to do so, with the purpose of identifying whether or to what degree foreign influence networks may be operating through such institutions to influence U.S. nuclear policy or undermine national security. 4. Constrain the influence of NGOs and international </w:t>
      </w:r>
      <w:proofErr w:type="spellStart"/>
      <w:proofErr w:type="gramStart"/>
      <w:r w:rsidRPr="007D233B">
        <w:rPr>
          <w:rFonts w:asciiTheme="minorHAnsi" w:hAnsiTheme="minorHAnsi" w:cstheme="minorHAnsi"/>
          <w:sz w:val="16"/>
        </w:rPr>
        <w:t>institu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tions</w:t>
      </w:r>
      <w:proofErr w:type="spellEnd"/>
      <w:proofErr w:type="gramEnd"/>
      <w:r w:rsidRPr="007D233B">
        <w:rPr>
          <w:rFonts w:asciiTheme="minorHAnsi" w:hAnsiTheme="minorHAnsi" w:cstheme="minorHAnsi"/>
          <w:sz w:val="16"/>
        </w:rPr>
        <w:t xml:space="preserve">. Regardless of whether they are conduits of foreign influence, many international institutions and other NGOs in the nuclear policy field have become hotbeds of ideological radicalism, adopt-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an orthodoxy on DEI and disarmament almost in lockstep, exercising undue influence within government, and undermining American democratic national sovereignty. Their influence can be constrained, however, by issuing new rules restricting the executive branch’s interaction and cooperation with NGOs and international bodies and by cutting off any government funding flowing to such institutions. The United States—and the world—cannot afford to allow its nuclear security and policymaking apparatus to fall into the hands of ideologues and political extremists, including those who advance the tenets of DEI. The stakes are simply too high. Nor can it allow the foundation of its deterrence to be subverted from within by those more committed to an ideological project of disarmament than to reasoned dedication to American security. Taking the steps listed above would begin to address these threats. The nuclear policy field is, of course, only one small corner of the Amer- </w:t>
      </w:r>
      <w:proofErr w:type="spellStart"/>
      <w:r w:rsidRPr="007D233B">
        <w:rPr>
          <w:rFonts w:asciiTheme="minorHAnsi" w:hAnsiTheme="minorHAnsi" w:cstheme="minorHAnsi"/>
          <w:sz w:val="16"/>
        </w:rPr>
        <w:t>ican</w:t>
      </w:r>
      <w:proofErr w:type="spellEnd"/>
      <w:r w:rsidRPr="007D233B">
        <w:rPr>
          <w:rFonts w:asciiTheme="minorHAnsi" w:hAnsiTheme="minorHAnsi" w:cstheme="minorHAnsi"/>
          <w:sz w:val="16"/>
        </w:rPr>
        <w:t xml:space="preserve"> </w:t>
      </w:r>
      <w:r w:rsidRPr="007D233B">
        <w:rPr>
          <w:rFonts w:asciiTheme="minorHAnsi" w:hAnsiTheme="minorHAnsi" w:cstheme="minorHAnsi"/>
          <w:sz w:val="16"/>
        </w:rPr>
        <w:lastRenderedPageBreak/>
        <w:t xml:space="preserve">institutional landscape that has been subverted and weakened by the ideology of woke identity politics, if an especially concerning one. Lessons learned from the case may, however, prove applicable well beyond its niche; with some attention and effort it could </w:t>
      </w:r>
      <w:proofErr w:type="gramStart"/>
      <w:r w:rsidRPr="007D233B">
        <w:rPr>
          <w:rFonts w:asciiTheme="minorHAnsi" w:hAnsiTheme="minorHAnsi" w:cstheme="minorHAnsi"/>
          <w:sz w:val="16"/>
        </w:rPr>
        <w:t>even help</w:t>
      </w:r>
      <w:proofErr w:type="gramEnd"/>
      <w:r w:rsidRPr="007D233B">
        <w:rPr>
          <w:rFonts w:asciiTheme="minorHAnsi" w:hAnsiTheme="minorHAnsi" w:cstheme="minorHAnsi"/>
          <w:sz w:val="16"/>
        </w:rPr>
        <w:t xml:space="preserve"> serve as an example of how to identify, isolate, and root out this ideological corruption nationwide. </w:t>
      </w:r>
    </w:p>
    <w:p w14:paraId="3145014E" w14:textId="31CEFBC2" w:rsidR="00FC1A0B" w:rsidRPr="007D233B" w:rsidRDefault="00FC1A0B" w:rsidP="00FC1A0B">
      <w:pPr>
        <w:pStyle w:val="Heading3"/>
        <w:rPr>
          <w:rFonts w:asciiTheme="minorHAnsi" w:hAnsiTheme="minorHAnsi" w:cstheme="minorHAnsi"/>
        </w:rPr>
      </w:pPr>
      <w:r w:rsidRPr="007D233B">
        <w:rPr>
          <w:rFonts w:asciiTheme="minorHAnsi" w:hAnsiTheme="minorHAnsi" w:cstheme="minorHAnsi"/>
        </w:rPr>
        <w:lastRenderedPageBreak/>
        <w:t>AT: No-First-Use Counterplan</w:t>
      </w:r>
    </w:p>
    <w:p w14:paraId="563237D7" w14:textId="747B76BE" w:rsidR="00FC1A0B" w:rsidRPr="007D233B" w:rsidRDefault="00FC1A0B" w:rsidP="00FC1A0B">
      <w:pPr>
        <w:pStyle w:val="Heading4"/>
        <w:rPr>
          <w:rFonts w:asciiTheme="minorHAnsi" w:hAnsiTheme="minorHAnsi" w:cstheme="minorHAnsi"/>
        </w:rPr>
      </w:pPr>
      <w:r w:rsidRPr="007D233B">
        <w:rPr>
          <w:rFonts w:asciiTheme="minorHAnsi" w:hAnsiTheme="minorHAnsi" w:cstheme="minorHAnsi"/>
        </w:rPr>
        <w:t>NFU fails</w:t>
      </w:r>
      <w:r w:rsidR="00BA22CC" w:rsidRPr="007D233B">
        <w:rPr>
          <w:rFonts w:asciiTheme="minorHAnsi" w:hAnsiTheme="minorHAnsi" w:cstheme="minorHAnsi"/>
        </w:rPr>
        <w:t xml:space="preserve"> and </w:t>
      </w:r>
      <w:r w:rsidR="00FC7D29" w:rsidRPr="007D233B">
        <w:rPr>
          <w:rFonts w:asciiTheme="minorHAnsi" w:hAnsiTheme="minorHAnsi" w:cstheme="minorHAnsi"/>
        </w:rPr>
        <w:t xml:space="preserve">links to all </w:t>
      </w:r>
      <w:proofErr w:type="spellStart"/>
      <w:r w:rsidR="00FC7D29" w:rsidRPr="007D233B">
        <w:rPr>
          <w:rFonts w:asciiTheme="minorHAnsi" w:hAnsiTheme="minorHAnsi" w:cstheme="minorHAnsi"/>
        </w:rPr>
        <w:t>disads</w:t>
      </w:r>
      <w:proofErr w:type="spellEnd"/>
    </w:p>
    <w:p w14:paraId="228329CD" w14:textId="1FA56FB3" w:rsidR="00FC1A0B" w:rsidRPr="007D233B" w:rsidRDefault="00AC2C22" w:rsidP="00FC1A0B">
      <w:pPr>
        <w:rPr>
          <w:rFonts w:asciiTheme="minorHAnsi" w:hAnsiTheme="minorHAnsi" w:cstheme="minorHAnsi"/>
        </w:rPr>
      </w:pPr>
      <w:r w:rsidRPr="007D233B">
        <w:rPr>
          <w:rFonts w:asciiTheme="minorHAnsi" w:hAnsiTheme="minorHAnsi" w:cstheme="minorHAnsi"/>
          <w:b/>
          <w:bCs/>
          <w:sz w:val="26"/>
          <w:szCs w:val="26"/>
        </w:rPr>
        <w:t>Omand 19</w:t>
      </w:r>
      <w:r w:rsidRPr="007D233B">
        <w:rPr>
          <w:rFonts w:asciiTheme="minorHAnsi" w:hAnsiTheme="minorHAnsi" w:cstheme="minorHAnsi"/>
        </w:rPr>
        <w:t xml:space="preserve"> [</w:t>
      </w:r>
      <w:r w:rsidR="00FC1A0B" w:rsidRPr="007D233B">
        <w:rPr>
          <w:rFonts w:asciiTheme="minorHAnsi" w:hAnsiTheme="minorHAnsi" w:cstheme="minorHAnsi"/>
        </w:rPr>
        <w:t xml:space="preserve">David Omand, Visiting Professor in the Department of War Studies at King’s College, </w:t>
      </w:r>
      <w:r w:rsidR="00197241" w:rsidRPr="007D233B">
        <w:rPr>
          <w:rFonts w:asciiTheme="minorHAnsi" w:hAnsiTheme="minorHAnsi" w:cstheme="minorHAnsi"/>
        </w:rPr>
        <w:t>12-2019</w:t>
      </w:r>
      <w:r w:rsidR="00FC1A0B" w:rsidRPr="007D233B">
        <w:rPr>
          <w:rFonts w:asciiTheme="minorHAnsi" w:hAnsiTheme="minorHAnsi" w:cstheme="minorHAnsi"/>
        </w:rPr>
        <w:t>, "The Route to Nuclear War", Inference, https://inference-review.com/letter/the-route-to-nuclear-war</w:t>
      </w:r>
      <w:r w:rsidR="007D5254" w:rsidRPr="007D233B">
        <w:rPr>
          <w:rFonts w:asciiTheme="minorHAnsi" w:hAnsiTheme="minorHAnsi" w:cstheme="minorHAnsi"/>
        </w:rPr>
        <w:t>]/Kankee</w:t>
      </w:r>
    </w:p>
    <w:p w14:paraId="71F981DC" w14:textId="5B1B4832" w:rsidR="00FC1A0B" w:rsidRDefault="00FC1A0B" w:rsidP="00FC1A0B">
      <w:pPr>
        <w:rPr>
          <w:rStyle w:val="StyleUnderline"/>
          <w:rFonts w:asciiTheme="minorHAnsi" w:hAnsiTheme="minorHAnsi" w:cstheme="minorHAnsi"/>
        </w:rPr>
      </w:pPr>
      <w:r w:rsidRPr="007D233B">
        <w:rPr>
          <w:rFonts w:asciiTheme="minorHAnsi" w:hAnsiTheme="minorHAnsi" w:cstheme="minorHAnsi"/>
          <w:sz w:val="16"/>
        </w:rPr>
        <w:t>As a former nuclear planner, I would like to make two points in response to Jean-Pierre Dupuy’s review of The Doomsday Machine.</w:t>
      </w:r>
      <w:r w:rsidR="00BA22CC" w:rsidRPr="007D233B">
        <w:rPr>
          <w:rFonts w:asciiTheme="minorHAnsi" w:hAnsiTheme="minorHAnsi" w:cstheme="minorHAnsi"/>
          <w:sz w:val="16"/>
        </w:rPr>
        <w:t xml:space="preserve"> </w:t>
      </w:r>
      <w:r w:rsidRPr="007D233B">
        <w:rPr>
          <w:rFonts w:asciiTheme="minorHAnsi" w:hAnsiTheme="minorHAnsi" w:cstheme="minorHAnsi"/>
          <w:sz w:val="16"/>
        </w:rPr>
        <w:t xml:space="preserve">Dupuy is mistaken in asserting that a nation has only one goal in seeking to acquire nuclear weapons, namely, to prevent others from using them. Look no further than the British and NATO strategist and former Permanent Secretary of the British Ministry of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Sir Michael Quinlan. In his book Thinking about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Quinlan explained the British and NATO rationale for a deterrent strategy that included nuclear weapons. As he wrote, it is a mistake to suppose that preventing nuclear weapon use is the sole aim. The goal is to deter all major </w:t>
      </w:r>
      <w:proofErr w:type="gramStart"/>
      <w:r w:rsidRPr="007D233B">
        <w:rPr>
          <w:rFonts w:asciiTheme="minorHAnsi" w:hAnsiTheme="minorHAnsi" w:cstheme="minorHAnsi"/>
          <w:sz w:val="16"/>
        </w:rPr>
        <w:t>war</w:t>
      </w:r>
      <w:proofErr w:type="gramEnd"/>
      <w:r w:rsidRPr="007D233B">
        <w:rPr>
          <w:rFonts w:asciiTheme="minorHAnsi" w:hAnsiTheme="minorHAnsi" w:cstheme="minorHAnsi"/>
          <w:sz w:val="16"/>
        </w:rPr>
        <w:t xml:space="preserve"> between advanced powers. Non-nuclear major war is not only appalling in itself; it is also the likeliest route to nuclear war. So do not start any kind of war against </w:t>
      </w:r>
      <w:proofErr w:type="gramStart"/>
      <w:r w:rsidRPr="007D233B">
        <w:rPr>
          <w:rFonts w:asciiTheme="minorHAnsi" w:hAnsiTheme="minorHAnsi" w:cstheme="minorHAnsi"/>
          <w:sz w:val="16"/>
        </w:rPr>
        <w:t>a nuclear</w:t>
      </w:r>
      <w:proofErr w:type="gramEnd"/>
      <w:r w:rsidRPr="007D233B">
        <w:rPr>
          <w:rFonts w:asciiTheme="minorHAnsi" w:hAnsiTheme="minorHAnsi" w:cstheme="minorHAnsi"/>
          <w:sz w:val="16"/>
        </w:rPr>
        <w:t xml:space="preserve"> armed </w:t>
      </w:r>
      <w:proofErr w:type="gramStart"/>
      <w:r w:rsidRPr="007D233B">
        <w:rPr>
          <w:rFonts w:asciiTheme="minorHAnsi" w:hAnsiTheme="minorHAnsi" w:cstheme="minorHAnsi"/>
          <w:sz w:val="16"/>
        </w:rPr>
        <w:t>power—</w:t>
      </w:r>
      <w:proofErr w:type="gramEnd"/>
      <w:r w:rsidRPr="007D233B">
        <w:rPr>
          <w:rFonts w:asciiTheme="minorHAnsi" w:hAnsiTheme="minorHAnsi" w:cstheme="minorHAnsi"/>
          <w:sz w:val="16"/>
        </w:rPr>
        <w:t>this is the deterrent headline.</w:t>
      </w:r>
      <w:r w:rsidR="00BA22CC" w:rsidRPr="007D233B">
        <w:rPr>
          <w:rFonts w:asciiTheme="minorHAnsi" w:hAnsiTheme="minorHAnsi" w:cstheme="minorHAnsi"/>
          <w:sz w:val="16"/>
        </w:rPr>
        <w:t xml:space="preserve"> </w:t>
      </w:r>
      <w:r w:rsidRPr="007D233B">
        <w:rPr>
          <w:rFonts w:asciiTheme="minorHAnsi" w:hAnsiTheme="minorHAnsi" w:cstheme="minorHAnsi"/>
          <w:sz w:val="16"/>
        </w:rPr>
        <w:t>For that reason, no-</w:t>
      </w:r>
      <w:proofErr w:type="gramStart"/>
      <w:r w:rsidRPr="007D233B">
        <w:rPr>
          <w:rFonts w:asciiTheme="minorHAnsi" w:hAnsiTheme="minorHAnsi" w:cstheme="minorHAnsi"/>
          <w:sz w:val="16"/>
        </w:rPr>
        <w:t>first-use</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NFU</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declarations are </w:t>
      </w:r>
      <w:r w:rsidRPr="007D233B">
        <w:rPr>
          <w:rStyle w:val="Emphasis"/>
          <w:rFonts w:asciiTheme="minorHAnsi" w:hAnsiTheme="minorHAnsi" w:cstheme="minorHAnsi"/>
          <w:highlight w:val="green"/>
        </w:rPr>
        <w:t>built on sand</w:t>
      </w:r>
      <w:r w:rsidRPr="007D233B">
        <w:rPr>
          <w:rFonts w:asciiTheme="minorHAnsi" w:hAnsiTheme="minorHAnsi" w:cstheme="minorHAnsi"/>
          <w:sz w:val="16"/>
        </w:rPr>
        <w:t xml:space="preserve">. </w:t>
      </w:r>
      <w:r w:rsidRPr="007D233B">
        <w:rPr>
          <w:rStyle w:val="StyleUnderline"/>
          <w:rFonts w:asciiTheme="minorHAnsi" w:hAnsiTheme="minorHAnsi" w:cstheme="minorHAnsi"/>
        </w:rPr>
        <w:t>Even if such a declaration is signed in good faith</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during peacetime, </w:t>
      </w:r>
      <w:r w:rsidRPr="007D233B">
        <w:rPr>
          <w:rStyle w:val="StyleUnderline"/>
          <w:rFonts w:asciiTheme="minorHAnsi" w:hAnsiTheme="minorHAnsi" w:cstheme="minorHAnsi"/>
          <w:highlight w:val="green"/>
        </w:rPr>
        <w:t>no aggressor can</w:t>
      </w:r>
      <w:r w:rsidRPr="007D233B">
        <w:rPr>
          <w:rStyle w:val="StyleUnderline"/>
          <w:rFonts w:asciiTheme="minorHAnsi" w:hAnsiTheme="minorHAnsi" w:cstheme="minorHAnsi"/>
        </w:rPr>
        <w:t xml:space="preserve"> reliably </w:t>
      </w:r>
      <w:r w:rsidRPr="007D233B">
        <w:rPr>
          <w:rStyle w:val="StyleUnderline"/>
          <w:rFonts w:asciiTheme="minorHAnsi" w:hAnsiTheme="minorHAnsi" w:cstheme="minorHAnsi"/>
          <w:highlight w:val="green"/>
        </w:rPr>
        <w:t>count on it</w:t>
      </w:r>
      <w:r w:rsidRPr="007D233B">
        <w:rPr>
          <w:rStyle w:val="StyleUnderline"/>
          <w:rFonts w:asciiTheme="minorHAnsi" w:hAnsiTheme="minorHAnsi" w:cstheme="minorHAnsi"/>
        </w:rPr>
        <w:t xml:space="preserve"> being maintained </w:t>
      </w:r>
      <w:r w:rsidRPr="007D233B">
        <w:rPr>
          <w:rStyle w:val="StyleUnderline"/>
          <w:rFonts w:asciiTheme="minorHAnsi" w:hAnsiTheme="minorHAnsi" w:cstheme="minorHAnsi"/>
          <w:highlight w:val="green"/>
        </w:rPr>
        <w:t xml:space="preserve">in the </w:t>
      </w:r>
      <w:r w:rsidRPr="007D233B">
        <w:rPr>
          <w:rStyle w:val="Emphasis"/>
          <w:rFonts w:asciiTheme="minorHAnsi" w:hAnsiTheme="minorHAnsi" w:cstheme="minorHAnsi"/>
          <w:highlight w:val="green"/>
        </w:rPr>
        <w:t>passion</w:t>
      </w:r>
      <w:r w:rsidRPr="007D233B">
        <w:rPr>
          <w:rStyle w:val="StyleUnderline"/>
          <w:rFonts w:asciiTheme="minorHAnsi" w:hAnsiTheme="minorHAnsi" w:cstheme="minorHAnsi"/>
          <w:highlight w:val="green"/>
        </w:rPr>
        <w:t xml:space="preserve">, </w:t>
      </w:r>
      <w:r w:rsidRPr="007D233B">
        <w:rPr>
          <w:rStyle w:val="Emphasis"/>
          <w:rFonts w:asciiTheme="minorHAnsi" w:hAnsiTheme="minorHAnsi" w:cstheme="minorHAnsi"/>
          <w:highlight w:val="green"/>
        </w:rPr>
        <w:t>stress</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desperation</w:t>
      </w:r>
      <w:r w:rsidRPr="007D233B">
        <w:rPr>
          <w:rFonts w:asciiTheme="minorHAnsi" w:hAnsiTheme="minorHAnsi" w:cstheme="minorHAnsi"/>
          <w:sz w:val="16"/>
        </w:rPr>
        <w:t xml:space="preserve"> that </w:t>
      </w:r>
      <w:proofErr w:type="gramStart"/>
      <w:r w:rsidRPr="007D233B">
        <w:rPr>
          <w:rFonts w:asciiTheme="minorHAnsi" w:hAnsiTheme="minorHAnsi" w:cstheme="minorHAnsi"/>
          <w:sz w:val="16"/>
        </w:rPr>
        <w:t>occurs</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during a </w:t>
      </w:r>
      <w:r w:rsidRPr="007D233B">
        <w:rPr>
          <w:rStyle w:val="Emphasis"/>
          <w:rFonts w:asciiTheme="minorHAnsi" w:hAnsiTheme="minorHAnsi" w:cstheme="minorHAnsi"/>
          <w:highlight w:val="green"/>
        </w:rPr>
        <w:t>major</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war</w:t>
      </w:r>
      <w:r w:rsidRPr="007D233B">
        <w:rPr>
          <w:rFonts w:asciiTheme="minorHAnsi" w:hAnsiTheme="minorHAnsi" w:cstheme="minorHAnsi"/>
          <w:sz w:val="16"/>
        </w:rPr>
        <w:t xml:space="preserve"> between powerful states. And insofar as it lightens belief in the mind of the aggressor that there would be </w:t>
      </w:r>
      <w:r w:rsidRPr="007D233B">
        <w:rPr>
          <w:rStyle w:val="StyleUnderline"/>
          <w:rFonts w:asciiTheme="minorHAnsi" w:hAnsiTheme="minorHAnsi" w:cstheme="minorHAnsi"/>
          <w:highlight w:val="green"/>
        </w:rPr>
        <w:t>n</w:t>
      </w:r>
      <w:r w:rsidRPr="007D233B">
        <w:rPr>
          <w:rStyle w:val="StyleUnderline"/>
          <w:rFonts w:asciiTheme="minorHAnsi" w:hAnsiTheme="minorHAnsi" w:cstheme="minorHAnsi"/>
        </w:rPr>
        <w:t xml:space="preserve">o </w:t>
      </w:r>
      <w:r w:rsidRPr="007D233B">
        <w:rPr>
          <w:rStyle w:val="StyleUnderline"/>
          <w:rFonts w:asciiTheme="minorHAnsi" w:hAnsiTheme="minorHAnsi" w:cstheme="minorHAnsi"/>
          <w:highlight w:val="green"/>
        </w:rPr>
        <w:t>f</w:t>
      </w:r>
      <w:r w:rsidRPr="007D233B">
        <w:rPr>
          <w:rStyle w:val="StyleUnderline"/>
          <w:rFonts w:asciiTheme="minorHAnsi" w:hAnsiTheme="minorHAnsi" w:cstheme="minorHAnsi"/>
        </w:rPr>
        <w:t xml:space="preserve">irst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se</w:t>
      </w:r>
      <w:r w:rsidRPr="007D233B">
        <w:rPr>
          <w:rFonts w:asciiTheme="minorHAnsi" w:hAnsiTheme="minorHAnsi" w:cstheme="minorHAnsi"/>
          <w:sz w:val="16"/>
        </w:rPr>
        <w:t xml:space="preserve"> by the victim, it </w:t>
      </w:r>
      <w:r w:rsidRPr="007D233B">
        <w:rPr>
          <w:rStyle w:val="StyleUnderline"/>
          <w:rFonts w:asciiTheme="minorHAnsi" w:hAnsiTheme="minorHAnsi" w:cstheme="minorHAnsi"/>
          <w:highlight w:val="green"/>
        </w:rPr>
        <w:t>makes major war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more</w:t>
      </w:r>
      <w:r w:rsidRPr="007D233B">
        <w:rPr>
          <w:rStyle w:val="StyleUnderline"/>
          <w:rFonts w:asciiTheme="minorHAnsi" w:hAnsiTheme="minorHAnsi" w:cstheme="minorHAnsi"/>
        </w:rPr>
        <w:t>—not less—</w:t>
      </w:r>
      <w:r w:rsidRPr="007D233B">
        <w:rPr>
          <w:rStyle w:val="StyleUnderline"/>
          <w:rFonts w:asciiTheme="minorHAnsi" w:hAnsiTheme="minorHAnsi" w:cstheme="minorHAnsi"/>
          <w:highlight w:val="green"/>
        </w:rPr>
        <w:t>likely</w:t>
      </w:r>
      <w:r w:rsidRPr="007D233B">
        <w:rPr>
          <w:rFonts w:asciiTheme="minorHAnsi" w:hAnsiTheme="minorHAnsi" w:cstheme="minorHAnsi"/>
          <w:sz w:val="16"/>
        </w:rPr>
        <w:t xml:space="preserve">. That is why NATO, the United States, the United Kingdom, and France are right not to issue NFU nuclear </w:t>
      </w:r>
      <w:r w:rsidRPr="007D233B">
        <w:rPr>
          <w:rFonts w:asciiTheme="minorHAnsi" w:hAnsiTheme="minorHAnsi" w:cstheme="minorHAnsi"/>
          <w:sz w:val="16"/>
          <w:szCs w:val="16"/>
        </w:rPr>
        <w:t>assurances.</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It is a</w:t>
      </w:r>
      <w:r w:rsidRPr="007D233B">
        <w:rPr>
          <w:rStyle w:val="StyleUnderline"/>
          <w:rFonts w:asciiTheme="minorHAnsi" w:hAnsiTheme="minorHAnsi" w:cstheme="minorHAnsi"/>
        </w:rPr>
        <w:t xml:space="preserve"> logical </w:t>
      </w:r>
      <w:r w:rsidRPr="007D233B">
        <w:rPr>
          <w:rStyle w:val="StyleUnderline"/>
          <w:rFonts w:asciiTheme="minorHAnsi" w:hAnsiTheme="minorHAnsi" w:cstheme="minorHAnsi"/>
          <w:highlight w:val="green"/>
        </w:rPr>
        <w:t>error to interpret the absence of</w:t>
      </w:r>
      <w:r w:rsidRPr="007D233B">
        <w:rPr>
          <w:rStyle w:val="StyleUnderline"/>
          <w:rFonts w:asciiTheme="minorHAnsi" w:hAnsiTheme="minorHAnsi" w:cstheme="minorHAnsi"/>
        </w:rPr>
        <w:t xml:space="preserve"> an </w:t>
      </w:r>
      <w:r w:rsidRPr="007D233B">
        <w:rPr>
          <w:rStyle w:val="StyleUnderline"/>
          <w:rFonts w:asciiTheme="minorHAnsi" w:hAnsiTheme="minorHAnsi" w:cstheme="minorHAnsi"/>
          <w:highlight w:val="green"/>
        </w:rPr>
        <w:t>NFU</w:t>
      </w:r>
      <w:r w:rsidRPr="007D233B">
        <w:rPr>
          <w:rStyle w:val="StyleUnderline"/>
          <w:rFonts w:asciiTheme="minorHAnsi" w:hAnsiTheme="minorHAnsi" w:cstheme="minorHAnsi"/>
        </w:rPr>
        <w:t xml:space="preserve"> declaration </w:t>
      </w:r>
      <w:r w:rsidRPr="007D233B">
        <w:rPr>
          <w:rStyle w:val="StyleUnderline"/>
          <w:rFonts w:asciiTheme="minorHAnsi" w:hAnsiTheme="minorHAnsi" w:cstheme="minorHAnsi"/>
          <w:highlight w:val="green"/>
        </w:rPr>
        <w:t>as an intent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be prepared to </w:t>
      </w:r>
      <w:r w:rsidRPr="007D233B">
        <w:rPr>
          <w:rStyle w:val="StyleUnderline"/>
          <w:rFonts w:asciiTheme="minorHAnsi" w:hAnsiTheme="minorHAnsi" w:cstheme="minorHAnsi"/>
          <w:highlight w:val="green"/>
        </w:rPr>
        <w:t>start a nuclear war.</w:t>
      </w:r>
    </w:p>
    <w:p w14:paraId="17E16042" w14:textId="77777777" w:rsidR="00D267C5" w:rsidRDefault="00D267C5">
      <w:pPr>
        <w:rPr>
          <w:rFonts w:eastAsiaTheme="majorEastAsia" w:cstheme="majorBidi"/>
          <w:b/>
          <w:iCs/>
          <w:color w:val="000000" w:themeColor="text1"/>
          <w:sz w:val="26"/>
        </w:rPr>
      </w:pPr>
      <w:r>
        <w:rPr>
          <w:color w:val="000000" w:themeColor="text1"/>
        </w:rPr>
        <w:br w:type="page"/>
      </w:r>
    </w:p>
    <w:p w14:paraId="4A2B21F9" w14:textId="46612551" w:rsidR="00E63734" w:rsidRPr="00434952" w:rsidRDefault="00E63734" w:rsidP="00E63734">
      <w:pPr>
        <w:pStyle w:val="Heading4"/>
        <w:rPr>
          <w:color w:val="000000" w:themeColor="text1"/>
        </w:rPr>
      </w:pPr>
      <w:r>
        <w:rPr>
          <w:color w:val="000000" w:themeColor="text1"/>
        </w:rPr>
        <w:lastRenderedPageBreak/>
        <w:t>N</w:t>
      </w:r>
      <w:r w:rsidRPr="00434952">
        <w:rPr>
          <w:color w:val="000000" w:themeColor="text1"/>
        </w:rPr>
        <w:t xml:space="preserve">o first </w:t>
      </w:r>
      <w:r>
        <w:rPr>
          <w:color w:val="000000" w:themeColor="text1"/>
        </w:rPr>
        <w:t xml:space="preserve">use can’t deter and </w:t>
      </w:r>
      <w:r w:rsidRPr="00434952">
        <w:rPr>
          <w:color w:val="000000" w:themeColor="text1"/>
        </w:rPr>
        <w:t>damages ally credibility</w:t>
      </w:r>
    </w:p>
    <w:p w14:paraId="73C33CDF" w14:textId="5716A893" w:rsidR="00E63734" w:rsidRPr="00434952" w:rsidRDefault="00E63734" w:rsidP="00E63734">
      <w:pPr>
        <w:rPr>
          <w:color w:val="000000" w:themeColor="text1"/>
        </w:rPr>
      </w:pPr>
      <w:r w:rsidRPr="00E63734">
        <w:rPr>
          <w:b/>
          <w:bCs/>
          <w:color w:val="000000" w:themeColor="text1"/>
          <w:sz w:val="26"/>
          <w:szCs w:val="26"/>
        </w:rPr>
        <w:t xml:space="preserve">Panda and Narang </w:t>
      </w:r>
      <w:r w:rsidRPr="00E63734">
        <w:rPr>
          <w:b/>
          <w:bCs/>
          <w:color w:val="000000" w:themeColor="text1"/>
          <w:sz w:val="26"/>
          <w:szCs w:val="26"/>
        </w:rPr>
        <w:t>21</w:t>
      </w:r>
      <w:r>
        <w:rPr>
          <w:color w:val="000000" w:themeColor="text1"/>
        </w:rPr>
        <w:t xml:space="preserve"> </w:t>
      </w:r>
      <w:r w:rsidRPr="00434952">
        <w:rPr>
          <w:color w:val="000000" w:themeColor="text1"/>
        </w:rPr>
        <w:t>[</w:t>
      </w:r>
      <w:r w:rsidRPr="006D3994">
        <w:t>Ankit Panda</w:t>
      </w:r>
      <w:r>
        <w:t>, Stanton Senior Fellow in the Nuclear Policy Program at the Carnegie Endowment for International Peace,</w:t>
      </w:r>
      <w:r w:rsidRPr="00434952">
        <w:rPr>
          <w:color w:val="000000" w:themeColor="text1"/>
        </w:rPr>
        <w:t> and </w:t>
      </w:r>
      <w:r w:rsidRPr="006D3994">
        <w:t>Vipin Narang</w:t>
      </w:r>
      <w:r w:rsidRPr="00434952">
        <w:rPr>
          <w:color w:val="000000" w:themeColor="text1"/>
        </w:rPr>
        <w:t xml:space="preserve">, </w:t>
      </w:r>
      <w:r>
        <w:rPr>
          <w:color w:val="000000" w:themeColor="text1"/>
        </w:rPr>
        <w:t xml:space="preserve"> Frank Stanton Professor of Nuclear Security and Political Science and the inaugural director of MIT SSP's Center for Nuclear Security Policy, 2-22-2021,  </w:t>
      </w:r>
      <w:r w:rsidRPr="00434952">
        <w:rPr>
          <w:color w:val="000000" w:themeColor="text1"/>
        </w:rPr>
        <w:t>“Sole Purpose Is Not No First Use: Nuclear Weapons and Declaratory Policy</w:t>
      </w:r>
      <w:r>
        <w:rPr>
          <w:color w:val="000000" w:themeColor="text1"/>
        </w:rPr>
        <w:t xml:space="preserve">,” </w:t>
      </w:r>
      <w:r w:rsidRPr="00434952">
        <w:rPr>
          <w:color w:val="000000" w:themeColor="text1"/>
        </w:rPr>
        <w:t xml:space="preserve">War on the Rocks, </w:t>
      </w:r>
      <w:r w:rsidRPr="006D3994">
        <w:t>https://warontherocks.com/2021/02/sole-purpose-is-not-no-first-use-nuclear-weapons-and-declaratory-policy</w:t>
      </w:r>
      <w:r w:rsidRPr="00434952">
        <w:rPr>
          <w:color w:val="000000" w:themeColor="text1"/>
        </w:rPr>
        <w:t>]/Kankee</w:t>
      </w:r>
    </w:p>
    <w:p w14:paraId="24033B0A" w14:textId="77777777" w:rsidR="00E63734" w:rsidRPr="006D3994" w:rsidRDefault="00E63734" w:rsidP="00E63734">
      <w:pPr>
        <w:rPr>
          <w:color w:val="000000" w:themeColor="text1"/>
          <w:sz w:val="16"/>
        </w:rPr>
      </w:pPr>
      <w:r w:rsidRPr="007C18C9">
        <w:rPr>
          <w:color w:val="000000" w:themeColor="text1"/>
          <w:u w:val="single"/>
        </w:rPr>
        <w:t>Nuclear weapons</w:t>
      </w:r>
      <w:r w:rsidRPr="006D3994">
        <w:rPr>
          <w:color w:val="000000" w:themeColor="text1"/>
          <w:sz w:val="16"/>
        </w:rPr>
        <w:t xml:space="preserve"> </w:t>
      </w:r>
      <w:proofErr w:type="gramStart"/>
      <w:r w:rsidRPr="006D3994">
        <w:rPr>
          <w:color w:val="000000" w:themeColor="text1"/>
          <w:sz w:val="16"/>
        </w:rPr>
        <w:t xml:space="preserve">by themselves can </w:t>
      </w:r>
      <w:r w:rsidRPr="007C18C9">
        <w:rPr>
          <w:color w:val="000000" w:themeColor="text1"/>
          <w:u w:val="single"/>
        </w:rPr>
        <w:t>say a lot</w:t>
      </w:r>
      <w:proofErr w:type="gramEnd"/>
      <w:r w:rsidRPr="006D3994">
        <w:rPr>
          <w:color w:val="000000" w:themeColor="text1"/>
          <w:sz w:val="16"/>
        </w:rPr>
        <w:t xml:space="preserve">. They may deter aggression, for example, through their simple existence, </w:t>
      </w:r>
      <w:r w:rsidRPr="007C18C9">
        <w:rPr>
          <w:color w:val="000000" w:themeColor="text1"/>
          <w:u w:val="single"/>
        </w:rPr>
        <w:t>generating a “threat that leaves something to chance,”</w:t>
      </w:r>
      <w:r w:rsidRPr="006D3994">
        <w:rPr>
          <w:color w:val="000000" w:themeColor="text1"/>
          <w:sz w:val="16"/>
        </w:rPr>
        <w:t xml:space="preserve"> as Thomas Schelling famously put it. Sometimes the less said </w:t>
      </w:r>
      <w:r w:rsidRPr="006D3994">
        <w:rPr>
          <w:i/>
          <w:iCs/>
          <w:color w:val="000000" w:themeColor="text1"/>
          <w:sz w:val="16"/>
        </w:rPr>
        <w:t xml:space="preserve">about </w:t>
      </w:r>
      <w:r w:rsidRPr="006D3994">
        <w:rPr>
          <w:color w:val="000000" w:themeColor="text1"/>
          <w:sz w:val="16"/>
        </w:rPr>
        <w:t xml:space="preserve">them the better: This leaves adversaries guessing what may trigger their use. So why do states bother declaring why they have nuclear weapons or when they might use them? In the case of the United States, at least, nuclear weapons do more than deter adversaries — they should also reassure allies about America’s commitment to extending deterrence to them and assure the world that the United States is a responsible steward of nuclear weapons. As such, when U.S. government officials issue statements about the role or employment of the country’s nuclear arsenal — what’s </w:t>
      </w:r>
      <w:r w:rsidRPr="00E63734">
        <w:rPr>
          <w:color w:val="000000" w:themeColor="text1"/>
          <w:sz w:val="16"/>
        </w:rPr>
        <w:t xml:space="preserve">known as nuclear declaratory policy — they are attempting to signal to adversaries, allies, and the rest of the world the role that nuclear weapons play in American security policy, and when they may potentially be employed. Rather than simply relying on an unstated threat that leaves something to chance, </w:t>
      </w:r>
      <w:r w:rsidRPr="00E63734">
        <w:rPr>
          <w:color w:val="000000" w:themeColor="text1"/>
          <w:u w:val="single"/>
        </w:rPr>
        <w:t>the United States broadly outlines</w:t>
      </w:r>
      <w:r w:rsidRPr="00E63734">
        <w:rPr>
          <w:color w:val="000000" w:themeColor="text1"/>
          <w:sz w:val="16"/>
        </w:rPr>
        <w:t xml:space="preserve"> when it might consider making </w:t>
      </w:r>
      <w:r w:rsidRPr="00E63734">
        <w:rPr>
          <w:color w:val="000000" w:themeColor="text1"/>
          <w:u w:val="single"/>
        </w:rPr>
        <w:t xml:space="preserve">such threats, </w:t>
      </w:r>
      <w:r w:rsidRPr="00E63734">
        <w:rPr>
          <w:color w:val="000000" w:themeColor="text1"/>
          <w:sz w:val="16"/>
        </w:rPr>
        <w:t xml:space="preserve">and to what ends, in the first place. </w:t>
      </w:r>
      <w:r w:rsidRPr="00E63734">
        <w:rPr>
          <w:color w:val="000000" w:themeColor="text1"/>
          <w:u w:val="single"/>
        </w:rPr>
        <w:t>Although</w:t>
      </w:r>
      <w:r w:rsidRPr="00E63734">
        <w:rPr>
          <w:color w:val="000000" w:themeColor="text1"/>
          <w:sz w:val="16"/>
        </w:rPr>
        <w:t xml:space="preserve"> declaratory policy may sometimes be derided as irrelevant — </w:t>
      </w:r>
      <w:r w:rsidRPr="00E63734">
        <w:rPr>
          <w:color w:val="000000" w:themeColor="text1"/>
          <w:u w:val="single"/>
        </w:rPr>
        <w:t>adversaries care more</w:t>
      </w:r>
      <w:r w:rsidRPr="007C18C9">
        <w:rPr>
          <w:color w:val="000000" w:themeColor="text1"/>
          <w:u w:val="single"/>
        </w:rPr>
        <w:t xml:space="preserve"> about what America can do with nuclear weapons than what it says about them</w:t>
      </w:r>
      <w:r w:rsidRPr="006D3994">
        <w:rPr>
          <w:color w:val="000000" w:themeColor="text1"/>
          <w:sz w:val="16"/>
        </w:rPr>
        <w:t xml:space="preserve"> — the fact is that </w:t>
      </w:r>
      <w:r w:rsidRPr="00E63734">
        <w:rPr>
          <w:color w:val="000000" w:themeColor="text1"/>
          <w:highlight w:val="green"/>
          <w:u w:val="single"/>
        </w:rPr>
        <w:t>allies care a lot</w:t>
      </w:r>
      <w:r w:rsidRPr="006D3994">
        <w:rPr>
          <w:color w:val="000000" w:themeColor="text1"/>
          <w:sz w:val="16"/>
        </w:rPr>
        <w:t xml:space="preserve"> </w:t>
      </w:r>
      <w:r w:rsidRPr="00E63734">
        <w:rPr>
          <w:rStyle w:val="StyleUnderline"/>
          <w:highlight w:val="green"/>
        </w:rPr>
        <w:t>about what the</w:t>
      </w:r>
      <w:r w:rsidRPr="00E63734">
        <w:rPr>
          <w:rStyle w:val="StyleUnderline"/>
        </w:rPr>
        <w:t xml:space="preserve"> </w:t>
      </w:r>
      <w:r w:rsidRPr="00E63734">
        <w:rPr>
          <w:rStyle w:val="StyleUnderline"/>
          <w:highlight w:val="green"/>
        </w:rPr>
        <w:t>U</w:t>
      </w:r>
      <w:r w:rsidRPr="00E63734">
        <w:rPr>
          <w:rStyle w:val="StyleUnderline"/>
        </w:rPr>
        <w:t xml:space="preserve">nited </w:t>
      </w:r>
      <w:r w:rsidRPr="00E63734">
        <w:rPr>
          <w:rStyle w:val="StyleUnderline"/>
          <w:highlight w:val="green"/>
        </w:rPr>
        <w:t>S</w:t>
      </w:r>
      <w:r w:rsidRPr="00E63734">
        <w:rPr>
          <w:rStyle w:val="StyleUnderline"/>
        </w:rPr>
        <w:t xml:space="preserve">tates </w:t>
      </w:r>
      <w:r w:rsidRPr="00E63734">
        <w:rPr>
          <w:rStyle w:val="StyleUnderline"/>
          <w:highlight w:val="green"/>
        </w:rPr>
        <w:t>says</w:t>
      </w:r>
      <w:r w:rsidRPr="006D3994">
        <w:rPr>
          <w:color w:val="000000" w:themeColor="text1"/>
          <w:sz w:val="16"/>
        </w:rPr>
        <w:t xml:space="preserve"> about its nuclear weapons, </w:t>
      </w:r>
      <w:r w:rsidRPr="00E63734">
        <w:rPr>
          <w:color w:val="000000" w:themeColor="text1"/>
          <w:highlight w:val="green"/>
          <w:u w:val="single"/>
        </w:rPr>
        <w:t>because their</w:t>
      </w:r>
      <w:r w:rsidRPr="006D3994">
        <w:rPr>
          <w:color w:val="000000" w:themeColor="text1"/>
          <w:sz w:val="16"/>
        </w:rPr>
        <w:t xml:space="preserve"> very </w:t>
      </w:r>
      <w:r w:rsidRPr="00E63734">
        <w:rPr>
          <w:color w:val="000000" w:themeColor="text1"/>
          <w:highlight w:val="green"/>
          <w:u w:val="single"/>
        </w:rPr>
        <w:t>existence may depend on the</w:t>
      </w:r>
      <w:r w:rsidRPr="007C18C9">
        <w:rPr>
          <w:color w:val="000000" w:themeColor="text1"/>
          <w:u w:val="single"/>
        </w:rPr>
        <w:t xml:space="preserve"> American </w:t>
      </w:r>
      <w:r w:rsidRPr="00E63734">
        <w:rPr>
          <w:color w:val="000000" w:themeColor="text1"/>
          <w:highlight w:val="green"/>
          <w:u w:val="single"/>
        </w:rPr>
        <w:t>pledge</w:t>
      </w:r>
      <w:r w:rsidRPr="007C18C9">
        <w:rPr>
          <w:color w:val="000000" w:themeColor="text1"/>
          <w:u w:val="single"/>
        </w:rPr>
        <w:t xml:space="preserve"> to use nuclear weapons</w:t>
      </w:r>
      <w:r w:rsidRPr="006D3994">
        <w:rPr>
          <w:color w:val="000000" w:themeColor="text1"/>
          <w:sz w:val="16"/>
        </w:rPr>
        <w:t xml:space="preserve"> in their defense. Given this, it is important to get declaratory policy right. There is likely to be a lively and contentious debate within and outside of the administration of President Joe Biden on this </w:t>
      </w:r>
      <w:proofErr w:type="gramStart"/>
      <w:r w:rsidRPr="006D3994">
        <w:rPr>
          <w:color w:val="000000" w:themeColor="text1"/>
          <w:sz w:val="16"/>
        </w:rPr>
        <w:t>particular aspect</w:t>
      </w:r>
      <w:proofErr w:type="gramEnd"/>
      <w:r w:rsidRPr="006D3994">
        <w:rPr>
          <w:color w:val="000000" w:themeColor="text1"/>
          <w:sz w:val="16"/>
        </w:rPr>
        <w:t xml:space="preserve"> of U.S. nuclear policy in the coming months. Momentum to narrow the declared role of nuclear weapons in American security strategy is high on the agenda. Given significant American conventional capabilities and </w:t>
      </w:r>
      <w:r w:rsidRPr="00E63734">
        <w:rPr>
          <w:color w:val="000000" w:themeColor="text1"/>
          <w:sz w:val="16"/>
        </w:rPr>
        <w:t xml:space="preserve">advantages, there are few, if any, realistic scenarios where the United States would consider using nuclear weapons first in a conflict. </w:t>
      </w:r>
      <w:r w:rsidRPr="00E63734">
        <w:rPr>
          <w:color w:val="000000" w:themeColor="text1"/>
          <w:u w:val="single"/>
        </w:rPr>
        <w:t xml:space="preserve">Some </w:t>
      </w:r>
      <w:hyperlink r:id="rId21" w:anchor=":~:text=January%2030%2C%202019-,Senator%20Warren%2C%20Chairman%20Smith%20Unveil%20Legislation%20to%20Establish%20%22No%2D,First%2DUse%22%20Nuclear%20Weapons%20Policy&amp;text=%22By%20making%20clear%20that%20deterrence,diplomatic%20leadership%20in%20the%20world.%22" w:history="1">
        <w:r w:rsidRPr="00E63734">
          <w:rPr>
            <w:rStyle w:val="Hyperlink"/>
            <w:color w:val="000000" w:themeColor="text1"/>
          </w:rPr>
          <w:t>progressive members of Congress</w:t>
        </w:r>
      </w:hyperlink>
      <w:r w:rsidRPr="00E63734">
        <w:rPr>
          <w:color w:val="000000" w:themeColor="text1"/>
          <w:sz w:val="16"/>
        </w:rPr>
        <w:t xml:space="preserve"> have in fact </w:t>
      </w:r>
      <w:r w:rsidRPr="00E63734">
        <w:rPr>
          <w:color w:val="000000" w:themeColor="text1"/>
          <w:u w:val="single"/>
        </w:rPr>
        <w:t>proposed</w:t>
      </w:r>
      <w:r w:rsidRPr="00E63734">
        <w:rPr>
          <w:color w:val="000000" w:themeColor="text1"/>
          <w:sz w:val="16"/>
        </w:rPr>
        <w:t xml:space="preserve"> that this reality become official declaratory policy, and that </w:t>
      </w:r>
      <w:r w:rsidRPr="00E63734">
        <w:rPr>
          <w:color w:val="000000" w:themeColor="text1"/>
          <w:u w:val="single"/>
        </w:rPr>
        <w:t>the United States declare a “</w:t>
      </w:r>
      <w:r w:rsidRPr="007C18C9">
        <w:rPr>
          <w:b/>
          <w:bCs/>
          <w:color w:val="000000" w:themeColor="text1"/>
          <w:highlight w:val="green"/>
          <w:u w:val="single"/>
        </w:rPr>
        <w:t>n</w:t>
      </w:r>
      <w:r w:rsidRPr="00E63734">
        <w:rPr>
          <w:b/>
          <w:bCs/>
          <w:color w:val="000000" w:themeColor="text1"/>
          <w:u w:val="single"/>
        </w:rPr>
        <w:t xml:space="preserve">o </w:t>
      </w:r>
      <w:r w:rsidRPr="007C18C9">
        <w:rPr>
          <w:b/>
          <w:bCs/>
          <w:color w:val="000000" w:themeColor="text1"/>
          <w:highlight w:val="green"/>
          <w:u w:val="single"/>
        </w:rPr>
        <w:t>f</w:t>
      </w:r>
      <w:r w:rsidRPr="00E63734">
        <w:rPr>
          <w:b/>
          <w:bCs/>
          <w:color w:val="000000" w:themeColor="text1"/>
          <w:u w:val="single"/>
        </w:rPr>
        <w:t xml:space="preserve">irst </w:t>
      </w:r>
      <w:r w:rsidRPr="007C18C9">
        <w:rPr>
          <w:b/>
          <w:bCs/>
          <w:color w:val="000000" w:themeColor="text1"/>
          <w:highlight w:val="green"/>
          <w:u w:val="single"/>
        </w:rPr>
        <w:t>u</w:t>
      </w:r>
      <w:r w:rsidRPr="00E63734">
        <w:rPr>
          <w:b/>
          <w:bCs/>
          <w:color w:val="000000" w:themeColor="text1"/>
          <w:u w:val="single"/>
        </w:rPr>
        <w:t>se</w:t>
      </w:r>
      <w:r w:rsidRPr="00E63734">
        <w:rPr>
          <w:color w:val="000000" w:themeColor="text1"/>
          <w:u w:val="single"/>
        </w:rPr>
        <w:t>”</w:t>
      </w:r>
      <w:r w:rsidRPr="007C18C9">
        <w:rPr>
          <w:color w:val="000000" w:themeColor="text1"/>
          <w:u w:val="single"/>
        </w:rPr>
        <w:t xml:space="preserve"> pledge</w:t>
      </w:r>
      <w:r w:rsidRPr="006D3994">
        <w:rPr>
          <w:color w:val="000000" w:themeColor="text1"/>
          <w:sz w:val="16"/>
        </w:rPr>
        <w:t xml:space="preserve">: that it would not be the first to use nuclear weapons in a conflict, no matter what the circumstances, reserving them strictly for retaliating after the United States or its allies had suffered a nuclear attack. Not only </w:t>
      </w:r>
      <w:r w:rsidRPr="00E63734">
        <w:rPr>
          <w:rStyle w:val="StyleUnderline"/>
          <w:highlight w:val="green"/>
        </w:rPr>
        <w:t>has</w:t>
      </w:r>
      <w:r w:rsidRPr="00E63734">
        <w:rPr>
          <w:rStyle w:val="StyleUnderline"/>
        </w:rPr>
        <w:t xml:space="preserve"> that </w:t>
      </w:r>
      <w:r w:rsidRPr="00E63734">
        <w:rPr>
          <w:rStyle w:val="StyleUnderline"/>
          <w:highlight w:val="green"/>
        </w:rPr>
        <w:t>been met with skepticism from adversaries</w:t>
      </w:r>
      <w:r w:rsidRPr="00E63734">
        <w:rPr>
          <w:rStyle w:val="StyleUnderline"/>
        </w:rPr>
        <w:t xml:space="preserve"> such as Russia and North Korea, </w:t>
      </w:r>
      <w:r w:rsidRPr="00E63734">
        <w:rPr>
          <w:rStyle w:val="StyleUnderline"/>
          <w:highlight w:val="green"/>
        </w:rPr>
        <w:t>who</w:t>
      </w:r>
      <w:r w:rsidRPr="00E63734">
        <w:rPr>
          <w:rStyle w:val="StyleUnderline"/>
        </w:rPr>
        <w:t xml:space="preserve"> would </w:t>
      </w:r>
      <w:r w:rsidRPr="00E63734">
        <w:rPr>
          <w:rStyle w:val="StyleUnderline"/>
          <w:highlight w:val="green"/>
        </w:rPr>
        <w:t>doubt the</w:t>
      </w:r>
      <w:r w:rsidRPr="00E63734">
        <w:rPr>
          <w:rStyle w:val="StyleUnderline"/>
        </w:rPr>
        <w:t xml:space="preserve"> sanctity of any such </w:t>
      </w:r>
      <w:r w:rsidRPr="00E63734">
        <w:rPr>
          <w:rStyle w:val="StyleUnderline"/>
          <w:highlight w:val="green"/>
        </w:rPr>
        <w:t>pledge in a crisis</w:t>
      </w:r>
      <w:r w:rsidRPr="00E63734">
        <w:rPr>
          <w:rStyle w:val="StyleUnderline"/>
        </w:rPr>
        <w:t>,</w:t>
      </w:r>
      <w:r w:rsidRPr="006D3994">
        <w:rPr>
          <w:color w:val="000000" w:themeColor="text1"/>
          <w:sz w:val="16"/>
        </w:rPr>
        <w:t xml:space="preserve"> </w:t>
      </w:r>
      <w:r w:rsidRPr="007C18C9">
        <w:rPr>
          <w:color w:val="000000" w:themeColor="text1"/>
          <w:highlight w:val="green"/>
          <w:u w:val="single"/>
        </w:rPr>
        <w:t xml:space="preserve">but it </w:t>
      </w:r>
      <w:r w:rsidRPr="00E63734">
        <w:rPr>
          <w:color w:val="000000" w:themeColor="text1"/>
          <w:highlight w:val="green"/>
          <w:u w:val="single"/>
        </w:rPr>
        <w:t xml:space="preserve">makes </w:t>
      </w:r>
      <w:r w:rsidRPr="00E63734">
        <w:rPr>
          <w:color w:val="000000" w:themeColor="text1"/>
          <w:u w:val="single"/>
        </w:rPr>
        <w:t xml:space="preserve">certain </w:t>
      </w:r>
      <w:r w:rsidRPr="00E63734">
        <w:rPr>
          <w:color w:val="000000" w:themeColor="text1"/>
          <w:highlight w:val="green"/>
          <w:u w:val="single"/>
        </w:rPr>
        <w:t xml:space="preserve">allies — notably Japan </w:t>
      </w:r>
      <w:r w:rsidRPr="00E63734">
        <w:rPr>
          <w:color w:val="000000" w:themeColor="text1"/>
          <w:u w:val="single"/>
        </w:rPr>
        <w:t>—</w:t>
      </w:r>
      <w:r w:rsidRPr="007C18C9">
        <w:rPr>
          <w:b/>
          <w:bCs/>
          <w:color w:val="000000" w:themeColor="text1"/>
          <w:highlight w:val="green"/>
          <w:u w:val="single"/>
        </w:rPr>
        <w:t xml:space="preserve"> exceptionally </w:t>
      </w:r>
      <w:r w:rsidRPr="00E63734">
        <w:rPr>
          <w:rStyle w:val="Emphasis"/>
          <w:highlight w:val="green"/>
        </w:rPr>
        <w:t>nervous</w:t>
      </w:r>
      <w:r w:rsidRPr="006D3994">
        <w:rPr>
          <w:color w:val="000000" w:themeColor="text1"/>
          <w:sz w:val="16"/>
        </w:rPr>
        <w:t xml:space="preserve">, </w:t>
      </w:r>
      <w:r w:rsidRPr="00E63734">
        <w:rPr>
          <w:rStyle w:val="StyleUnderline"/>
        </w:rPr>
        <w:t>as they depend on at least the possibility that the United States may use nuclear weapons first to stave off a conventional attack against them</w:t>
      </w:r>
      <w:r w:rsidRPr="006D3994">
        <w:rPr>
          <w:color w:val="000000" w:themeColor="text1"/>
          <w:sz w:val="16"/>
        </w:rPr>
        <w:t xml:space="preserve">. Biden, </w:t>
      </w:r>
      <w:r w:rsidRPr="00D14CCC">
        <w:rPr>
          <w:sz w:val="16"/>
          <w:szCs w:val="16"/>
        </w:rPr>
        <w:t xml:space="preserve">both as vice president and as a presidential candidate, proposed an alternative nuclear declaratory formulation known as “sole purpose”: that the sole purpose of U.S. nuclear weapons is to deter nuclear use against it or its allies. Is this the same thing as a no-first-use pledge? Proponents of a no-first-use declaration hope, and allies </w:t>
      </w:r>
      <w:proofErr w:type="gramStart"/>
      <w:r w:rsidRPr="00D14CCC">
        <w:rPr>
          <w:sz w:val="16"/>
          <w:szCs w:val="16"/>
        </w:rPr>
        <w:t>fear,</w:t>
      </w:r>
      <w:proofErr w:type="gramEnd"/>
      <w:r w:rsidRPr="00D14CCC">
        <w:rPr>
          <w:sz w:val="16"/>
          <w:szCs w:val="16"/>
        </w:rPr>
        <w:t xml:space="preserve"> that it may be. But a sole purpose declaration need not be exactly or tantamount to a no-first-use pledge. Fundamentally, a no-first-use declaration is an explicit ex ante constraint on the employment of nuclear weapons, whereas sole purpose is statement about why the United States possesses nuclear weapons, without necessarily imposing constraints on their use. As always, however, the devil is in </w:t>
      </w:r>
      <w:proofErr w:type="gramStart"/>
      <w:r w:rsidRPr="00D14CCC">
        <w:rPr>
          <w:sz w:val="16"/>
          <w:szCs w:val="16"/>
        </w:rPr>
        <w:t>the detail</w:t>
      </w:r>
      <w:proofErr w:type="gramEnd"/>
      <w:r w:rsidRPr="00D14CCC">
        <w:rPr>
          <w:sz w:val="16"/>
          <w:szCs w:val="16"/>
        </w:rPr>
        <w:t>. For instance, there are sole purpose formulations that leave enough room for the United States to use nuclear weapons preemptively or first, in the</w:t>
      </w:r>
      <w:r w:rsidRPr="00D14CCC">
        <w:rPr>
          <w:color w:val="000000" w:themeColor="text1"/>
          <w:sz w:val="10"/>
          <w:szCs w:val="16"/>
        </w:rPr>
        <w:t xml:space="preserve"> </w:t>
      </w:r>
      <w:r w:rsidRPr="006D3994">
        <w:rPr>
          <w:color w:val="000000" w:themeColor="text1"/>
          <w:sz w:val="16"/>
        </w:rPr>
        <w:t xml:space="preserve">event of extreme and unforeseen non-nuclear attacks against it or its allies. Because </w:t>
      </w:r>
      <w:r w:rsidRPr="00D14CCC">
        <w:rPr>
          <w:rStyle w:val="StyleUnderline"/>
          <w:highlight w:val="green"/>
        </w:rPr>
        <w:t>declaratory policy</w:t>
      </w:r>
      <w:r w:rsidRPr="006D3994">
        <w:rPr>
          <w:color w:val="000000" w:themeColor="text1"/>
          <w:sz w:val="16"/>
        </w:rPr>
        <w:t xml:space="preserve"> purports to describe what an administration or president — who still retains the sole authority to use those weapons — thinks about the role of nuclear weapons, it </w:t>
      </w:r>
      <w:r w:rsidRPr="00D14CCC">
        <w:rPr>
          <w:rStyle w:val="StyleUnderline"/>
          <w:highlight w:val="green"/>
        </w:rPr>
        <w:t>can have powerful</w:t>
      </w:r>
      <w:r w:rsidRPr="006D3994">
        <w:rPr>
          <w:color w:val="000000" w:themeColor="text1"/>
          <w:sz w:val="16"/>
        </w:rPr>
        <w:t xml:space="preserve"> stabilizing or </w:t>
      </w:r>
      <w:r w:rsidRPr="00D14CCC">
        <w:rPr>
          <w:rStyle w:val="Emphasis"/>
          <w:highlight w:val="green"/>
        </w:rPr>
        <w:t>destabilizing</w:t>
      </w:r>
      <w:r w:rsidRPr="006D3994">
        <w:rPr>
          <w:color w:val="000000" w:themeColor="text1"/>
          <w:sz w:val="16"/>
        </w:rPr>
        <w:t xml:space="preserve"> </w:t>
      </w:r>
      <w:r w:rsidRPr="00D14CCC">
        <w:rPr>
          <w:rStyle w:val="StyleUnderline"/>
          <w:highlight w:val="green"/>
        </w:rPr>
        <w:t>effects</w:t>
      </w:r>
      <w:r w:rsidRPr="006D3994">
        <w:rPr>
          <w:color w:val="000000" w:themeColor="text1"/>
          <w:sz w:val="16"/>
        </w:rPr>
        <w:t xml:space="preserve"> </w:t>
      </w:r>
      <w:r w:rsidRPr="00D14CCC">
        <w:rPr>
          <w:rStyle w:val="StyleUnderline"/>
          <w:highlight w:val="green"/>
        </w:rPr>
        <w:t>in</w:t>
      </w:r>
      <w:r w:rsidRPr="006D3994">
        <w:rPr>
          <w:color w:val="000000" w:themeColor="text1"/>
          <w:sz w:val="16"/>
        </w:rPr>
        <w:t xml:space="preserve"> peacetime or </w:t>
      </w:r>
      <w:r w:rsidRPr="00D14CCC">
        <w:rPr>
          <w:rStyle w:val="StyleUnderline"/>
          <w:highlight w:val="green"/>
        </w:rPr>
        <w:t>crises</w:t>
      </w:r>
      <w:r w:rsidRPr="006D3994">
        <w:rPr>
          <w:color w:val="000000" w:themeColor="text1"/>
          <w:sz w:val="16"/>
        </w:rPr>
        <w:t xml:space="preserve">. After President Donald Trump’s cavalier rhetoric questioning why the United States </w:t>
      </w:r>
      <w:hyperlink r:id="rId22" w:history="1">
        <w:r w:rsidRPr="007C18C9">
          <w:rPr>
            <w:rStyle w:val="Hyperlink"/>
            <w:color w:val="000000" w:themeColor="text1"/>
          </w:rPr>
          <w:t>“couldn’t use its nukes,”</w:t>
        </w:r>
      </w:hyperlink>
      <w:r w:rsidRPr="006D3994">
        <w:rPr>
          <w:color w:val="000000" w:themeColor="text1"/>
          <w:sz w:val="16"/>
        </w:rPr>
        <w:t xml:space="preserve"> the Biden administration has an opportunity to re-establish sobriety in American declaratory policy. We argue that a new declaratory policy that simply states that the “sole purpose of the U.S. nuclear arsenal is to deter nuclear attacks against the United States and its allies” can meaningfully de-emphasize the role of nuclear weapons in American security strategy — reflecting the reality that they are weapons of extreme last resort — without undermining the robustness of extended deterrence commitments. </w:t>
      </w:r>
      <w:r w:rsidRPr="00D14CCC">
        <w:rPr>
          <w:rStyle w:val="StyleUnderline"/>
        </w:rPr>
        <w:t>Instead of adopting a no-first-use policy, which may lack credibility absent broader force structure changes that are not feasible and may not be desirable in the near term</w:t>
      </w:r>
      <w:r w:rsidRPr="006D3994">
        <w:rPr>
          <w:color w:val="000000" w:themeColor="text1"/>
          <w:sz w:val="16"/>
        </w:rPr>
        <w:t>, the president should follow his instincts and adopt a sole purpose declaration. Precisely what wording he uses, however, will make all the difference.</w:t>
      </w:r>
    </w:p>
    <w:p w14:paraId="302D0525" w14:textId="101E244D" w:rsidR="00E63734" w:rsidRDefault="00FC377C" w:rsidP="00FC377C">
      <w:pPr>
        <w:pStyle w:val="Heading3"/>
      </w:pPr>
      <w:r w:rsidRPr="00FC377C">
        <w:lastRenderedPageBreak/>
        <w:t>AT: Hotlines CP</w:t>
      </w:r>
    </w:p>
    <w:p w14:paraId="01BBABD6" w14:textId="10196E18" w:rsidR="00FC377C" w:rsidRDefault="00FC377C" w:rsidP="00FC377C">
      <w:pPr>
        <w:pStyle w:val="Heading4"/>
      </w:pPr>
      <w:r>
        <w:t>Hotlines fail</w:t>
      </w:r>
    </w:p>
    <w:p w14:paraId="17BBD144" w14:textId="5E5599CB" w:rsidR="00FC377C" w:rsidRDefault="00FC377C" w:rsidP="00FC377C">
      <w:pPr>
        <w:rPr>
          <w:color w:val="000000" w:themeColor="text1"/>
        </w:rPr>
      </w:pPr>
      <w:r w:rsidRPr="00D1520C">
        <w:rPr>
          <w:b/>
          <w:bCs/>
          <w:color w:val="000000" w:themeColor="text1"/>
          <w:sz w:val="26"/>
          <w:szCs w:val="26"/>
        </w:rPr>
        <w:t>Christian 23</w:t>
      </w:r>
      <w:r>
        <w:rPr>
          <w:color w:val="000000" w:themeColor="text1"/>
        </w:rPr>
        <w:t xml:space="preserve"> [Christian R</w:t>
      </w:r>
      <w:r>
        <w:rPr>
          <w:color w:val="000000" w:themeColor="text1"/>
        </w:rPr>
        <w:t xml:space="preserve">uhl, Senior Program Associate for Biosecurity and Pandemic Preparedness at Open Philanthropy with a MPhil in International Relations and Politics at the University of Cambridge, </w:t>
      </w:r>
      <w:r>
        <w:rPr>
          <w:color w:val="000000" w:themeColor="text1"/>
        </w:rPr>
        <w:t>1-24-2023, “</w:t>
      </w:r>
      <w:r w:rsidRPr="003848E4">
        <w:rPr>
          <w:color w:val="000000" w:themeColor="text1"/>
        </w:rPr>
        <w:t>Call me, maybe? Hotlines and Global Catastrophic Risk</w:t>
      </w:r>
      <w:r>
        <w:rPr>
          <w:color w:val="000000" w:themeColor="text1"/>
        </w:rPr>
        <w:t xml:space="preserve">,” </w:t>
      </w:r>
      <w:r w:rsidRPr="003848E4">
        <w:rPr>
          <w:color w:val="000000" w:themeColor="text1"/>
        </w:rPr>
        <w:t>https://forum.effectivealtruism.org/posts/3eivCYyZm8NR4Sdq5/call-me-maybe-hotlines-and-global-catastrophic-risk-founders</w:t>
      </w:r>
      <w:r>
        <w:rPr>
          <w:color w:val="000000" w:themeColor="text1"/>
        </w:rPr>
        <w:t>]/Kankee</w:t>
      </w:r>
    </w:p>
    <w:p w14:paraId="533DB7A9" w14:textId="03561762" w:rsidR="00FC377C" w:rsidRPr="00FC377C" w:rsidRDefault="00FC377C" w:rsidP="00FC377C">
      <w:r w:rsidRPr="006D3994">
        <w:rPr>
          <w:color w:val="000000" w:themeColor="text1"/>
          <w:sz w:val="16"/>
        </w:rPr>
        <w:t>Summary</w:t>
      </w:r>
      <w:r w:rsidR="004337DA">
        <w:rPr>
          <w:color w:val="000000" w:themeColor="text1"/>
          <w:sz w:val="16"/>
        </w:rPr>
        <w:t xml:space="preserve"> </w:t>
      </w:r>
      <w:r w:rsidRPr="006D3994">
        <w:rPr>
          <w:color w:val="000000" w:themeColor="text1"/>
          <w:sz w:val="16"/>
        </w:rPr>
        <w:t xml:space="preserve">Crisis-communication links or “hotlines” between states are a subset of crisis management tools intended to help leaders defuse the worst possible crises and to limit or terminate war (especially nuclear war) when it does break out. Despite a clear theory of change, however, </w:t>
      </w:r>
      <w:r w:rsidRPr="004337DA">
        <w:rPr>
          <w:rStyle w:val="StyleUnderline"/>
          <w:highlight w:val="green"/>
        </w:rPr>
        <w:t xml:space="preserve">there is </w:t>
      </w:r>
      <w:r w:rsidRPr="004337DA">
        <w:rPr>
          <w:rStyle w:val="Emphasis"/>
          <w:highlight w:val="green"/>
        </w:rPr>
        <w:t>high uncertainty</w:t>
      </w:r>
      <w:r w:rsidRPr="004337DA">
        <w:rPr>
          <w:rStyle w:val="StyleUnderline"/>
          <w:highlight w:val="green"/>
        </w:rPr>
        <w:t xml:space="preserve"> about their effectiveness and </w:t>
      </w:r>
      <w:r w:rsidRPr="004337DA">
        <w:rPr>
          <w:rStyle w:val="Emphasis"/>
          <w:highlight w:val="green"/>
        </w:rPr>
        <w:t xml:space="preserve">little </w:t>
      </w:r>
      <w:r w:rsidRPr="005F561B">
        <w:rPr>
          <w:sz w:val="16"/>
          <w:szCs w:val="16"/>
        </w:rPr>
        <w:t>empirical</w:t>
      </w:r>
      <w:r w:rsidRPr="005F561B">
        <w:rPr>
          <w:rStyle w:val="Emphasis"/>
          <w:sz w:val="16"/>
          <w:szCs w:val="16"/>
          <w:highlight w:val="green"/>
        </w:rPr>
        <w:t xml:space="preserve"> </w:t>
      </w:r>
      <w:r w:rsidRPr="004337DA">
        <w:rPr>
          <w:rStyle w:val="Emphasis"/>
          <w:highlight w:val="green"/>
        </w:rPr>
        <w:t>evidence</w:t>
      </w:r>
      <w:r w:rsidRPr="006D3994">
        <w:rPr>
          <w:color w:val="000000" w:themeColor="text1"/>
          <w:sz w:val="16"/>
        </w:rPr>
        <w:t xml:space="preserve">. </w:t>
      </w:r>
      <w:r w:rsidRPr="004337DA">
        <w:rPr>
          <w:rStyle w:val="StyleUnderline"/>
          <w:highlight w:val="green"/>
        </w:rPr>
        <w:t>The most important</w:t>
      </w:r>
      <w:r w:rsidRPr="004337DA">
        <w:rPr>
          <w:rStyle w:val="StyleUnderline"/>
        </w:rPr>
        <w:t xml:space="preserve"> dyadic adversarial </w:t>
      </w:r>
      <w:r w:rsidRPr="004337DA">
        <w:rPr>
          <w:rStyle w:val="StyleUnderline"/>
          <w:highlight w:val="green"/>
        </w:rPr>
        <w:t>relationships</w:t>
      </w:r>
      <w:r w:rsidRPr="004337DA">
        <w:rPr>
          <w:rStyle w:val="StyleUnderline"/>
        </w:rPr>
        <w:t xml:space="preserve"> (e.g., U.S.-China, U.S.-Russia, Pakistan-India, India-China) </w:t>
      </w:r>
      <w:r w:rsidRPr="004337DA">
        <w:rPr>
          <w:rStyle w:val="StyleUnderline"/>
          <w:highlight w:val="green"/>
        </w:rPr>
        <w:t>already have</w:t>
      </w:r>
      <w:r w:rsidRPr="004337DA">
        <w:rPr>
          <w:rStyle w:val="StyleUnderline"/>
        </w:rPr>
        <w:t xml:space="preserve"> existing </w:t>
      </w:r>
      <w:r w:rsidRPr="004337DA">
        <w:rPr>
          <w:rStyle w:val="StyleUnderline"/>
          <w:highlight w:val="green"/>
        </w:rPr>
        <w:t>hotlines</w:t>
      </w:r>
      <w:r w:rsidRPr="004337DA">
        <w:rPr>
          <w:rStyle w:val="StyleUnderline"/>
        </w:rPr>
        <w:t xml:space="preserve"> between them, and forming new hotlines is an unlikely candidate for effective philanthropy</w:t>
      </w:r>
      <w:r w:rsidRPr="004337DA">
        <w:rPr>
          <w:color w:val="000000" w:themeColor="text1"/>
          <w:sz w:val="16"/>
        </w:rPr>
        <w:t xml:space="preserve">. Along </w:t>
      </w:r>
      <w:r w:rsidRPr="004337DA">
        <w:rPr>
          <w:color w:val="000000" w:themeColor="text1"/>
          <w:u w:val="single"/>
        </w:rPr>
        <w:t xml:space="preserve">with high uncertainty about hotline effectiveness in crisis management, the highest stakes application of hotlines (i.e., WMD </w:t>
      </w:r>
      <w:r w:rsidRPr="004337DA">
        <w:rPr>
          <w:color w:val="000000" w:themeColor="text1"/>
          <w:highlight w:val="green"/>
          <w:u w:val="single"/>
        </w:rPr>
        <w:t>conflict limitation</w:t>
      </w:r>
      <w:r w:rsidRPr="004337DA">
        <w:rPr>
          <w:color w:val="000000" w:themeColor="text1"/>
          <w:u w:val="single"/>
        </w:rPr>
        <w:t xml:space="preserve"> and termination) </w:t>
      </w:r>
      <w:r w:rsidRPr="004337DA">
        <w:rPr>
          <w:color w:val="000000" w:themeColor="text1"/>
          <w:highlight w:val="green"/>
          <w:u w:val="single"/>
        </w:rPr>
        <w:t>remains untested</w:t>
      </w:r>
      <w:r w:rsidRPr="004337DA">
        <w:rPr>
          <w:color w:val="000000" w:themeColor="text1"/>
          <w:u w:val="single"/>
        </w:rPr>
        <w:t>,</w:t>
      </w:r>
      <w:r w:rsidR="004337DA" w:rsidRPr="004337DA">
        <w:rPr>
          <w:color w:val="000000" w:themeColor="text1"/>
          <w:u w:val="single"/>
        </w:rPr>
        <w:t xml:space="preserve"> </w:t>
      </w:r>
      <w:r w:rsidRPr="004337DA">
        <w:rPr>
          <w:color w:val="000000" w:themeColor="text1"/>
          <w:u w:val="single"/>
        </w:rPr>
        <w:t>and dedicated crisis-communications</w:t>
      </w:r>
      <w:r w:rsidRPr="001F2C14">
        <w:rPr>
          <w:color w:val="000000" w:themeColor="text1"/>
          <w:u w:val="single"/>
        </w:rPr>
        <w:t xml:space="preserve"> channels</w:t>
      </w:r>
      <w:r w:rsidRPr="006D3994">
        <w:rPr>
          <w:color w:val="000000" w:themeColor="text1"/>
          <w:sz w:val="16"/>
        </w:rPr>
        <w:t xml:space="preserve"> may have an important fail-safe role in the event of conflict.</w:t>
      </w:r>
      <w:r w:rsidR="004337DA">
        <w:rPr>
          <w:color w:val="000000" w:themeColor="text1"/>
          <w:sz w:val="16"/>
        </w:rPr>
        <w:t xml:space="preserve"> </w:t>
      </w:r>
      <w:r w:rsidRPr="006D3994">
        <w:rPr>
          <w:color w:val="000000" w:themeColor="text1"/>
          <w:sz w:val="16"/>
        </w:rPr>
        <w:t xml:space="preserve">War limitation- and termination-enabling hotlines have high expected value even with very low probability of success, because of the distribution of fatalities in WMD-related conflicts. Importantly, it appears that existing hotlines — cobbled together from legacy </w:t>
      </w:r>
      <w:r w:rsidRPr="004337DA">
        <w:rPr>
          <w:color w:val="000000" w:themeColor="text1"/>
          <w:highlight w:val="green"/>
          <w:u w:val="single"/>
        </w:rPr>
        <w:t>Cold-War</w:t>
      </w:r>
      <w:r w:rsidRPr="001F2C14">
        <w:rPr>
          <w:color w:val="000000" w:themeColor="text1"/>
          <w:u w:val="single"/>
        </w:rPr>
        <w:t xml:space="preserve"> </w:t>
      </w:r>
      <w:r w:rsidRPr="004337DA">
        <w:rPr>
          <w:color w:val="000000" w:themeColor="text1"/>
          <w:highlight w:val="green"/>
          <w:u w:val="single"/>
        </w:rPr>
        <w:t>systems</w:t>
      </w:r>
      <w:r w:rsidRPr="001F2C14">
        <w:rPr>
          <w:color w:val="000000" w:themeColor="text1"/>
          <w:u w:val="single"/>
        </w:rPr>
        <w:t xml:space="preserve"> </w:t>
      </w:r>
      <w:r w:rsidRPr="004337DA">
        <w:rPr>
          <w:sz w:val="16"/>
          <w:szCs w:val="16"/>
        </w:rPr>
        <w:t>and modern technology</w:t>
      </w:r>
      <w:r w:rsidRPr="004337DA">
        <w:rPr>
          <w:color w:val="000000" w:themeColor="text1"/>
          <w:sz w:val="10"/>
          <w:szCs w:val="16"/>
        </w:rPr>
        <w:t xml:space="preserve"> </w:t>
      </w:r>
      <w:r w:rsidRPr="006D3994">
        <w:rPr>
          <w:color w:val="000000" w:themeColor="text1"/>
          <w:sz w:val="16"/>
        </w:rPr>
        <w:t xml:space="preserve">— </w:t>
      </w:r>
      <w:r w:rsidRPr="004337DA">
        <w:rPr>
          <w:color w:val="000000" w:themeColor="text1"/>
          <w:highlight w:val="green"/>
          <w:u w:val="single"/>
        </w:rPr>
        <w:t>are not resilient to</w:t>
      </w:r>
      <w:r w:rsidRPr="001F2C14">
        <w:rPr>
          <w:color w:val="000000" w:themeColor="text1"/>
          <w:u w:val="single"/>
        </w:rPr>
        <w:t xml:space="preserve"> the very </w:t>
      </w:r>
      <w:r w:rsidRPr="004337DA">
        <w:rPr>
          <w:color w:val="000000" w:themeColor="text1"/>
          <w:highlight w:val="green"/>
          <w:u w:val="single"/>
        </w:rPr>
        <w:t>conflicts they are supposed to control</w:t>
      </w:r>
      <w:r w:rsidRPr="006D3994">
        <w:rPr>
          <w:color w:val="000000" w:themeColor="text1"/>
          <w:sz w:val="16"/>
        </w:rPr>
        <w:t xml:space="preserve">, </w:t>
      </w:r>
      <w:r w:rsidRPr="004337DA">
        <w:rPr>
          <w:rStyle w:val="StyleUnderline"/>
          <w:highlight w:val="green"/>
        </w:rPr>
        <w:t>and may fail in the event of</w:t>
      </w:r>
      <w:r w:rsidRPr="004337DA">
        <w:rPr>
          <w:rStyle w:val="StyleUnderline"/>
        </w:rPr>
        <w:t xml:space="preserve"> nuclear </w:t>
      </w:r>
      <w:r w:rsidRPr="004337DA">
        <w:rPr>
          <w:rStyle w:val="StyleUnderline"/>
          <w:highlight w:val="green"/>
        </w:rPr>
        <w:t>war</w:t>
      </w:r>
      <w:r w:rsidRPr="004337DA">
        <w:rPr>
          <w:rStyle w:val="StyleUnderline"/>
        </w:rPr>
        <w:t>, electro-magnetic pulse, cyber operations and some natural catastrophic risks, like solar flares</w:t>
      </w:r>
      <w:r w:rsidRPr="006D3994">
        <w:rPr>
          <w:color w:val="000000" w:themeColor="text1"/>
          <w:sz w:val="16"/>
        </w:rPr>
        <w:t xml:space="preserve">. Additionally, </w:t>
      </w:r>
      <w:r w:rsidRPr="004337DA">
        <w:rPr>
          <w:rStyle w:val="StyleUnderline"/>
          <w:highlight w:val="green"/>
        </w:rPr>
        <w:t xml:space="preserve">there are </w:t>
      </w:r>
      <w:r w:rsidRPr="004337DA">
        <w:rPr>
          <w:rStyle w:val="Emphasis"/>
          <w:highlight w:val="green"/>
        </w:rPr>
        <w:t>political</w:t>
      </w:r>
      <w:r w:rsidRPr="004337DA">
        <w:rPr>
          <w:rStyle w:val="StyleUnderline"/>
          <w:highlight w:val="green"/>
        </w:rPr>
        <w:t xml:space="preserve"> and </w:t>
      </w:r>
      <w:r w:rsidRPr="004337DA">
        <w:rPr>
          <w:rStyle w:val="Emphasis"/>
          <w:highlight w:val="green"/>
        </w:rPr>
        <w:t>institutional</w:t>
      </w:r>
      <w:r w:rsidRPr="004337DA">
        <w:rPr>
          <w:rStyle w:val="StyleUnderline"/>
          <w:highlight w:val="green"/>
        </w:rPr>
        <w:t xml:space="preserve"> obstacles to</w:t>
      </w:r>
      <w:r w:rsidRPr="004337DA">
        <w:rPr>
          <w:rStyle w:val="StyleUnderline"/>
        </w:rPr>
        <w:t xml:space="preserve"> hotline </w:t>
      </w:r>
      <w:r w:rsidRPr="004337DA">
        <w:rPr>
          <w:rStyle w:val="StyleUnderline"/>
          <w:highlight w:val="green"/>
        </w:rPr>
        <w:t>use</w:t>
      </w:r>
      <w:r w:rsidRPr="004337DA">
        <w:rPr>
          <w:rStyle w:val="StyleUnderline"/>
        </w:rPr>
        <w:t xml:space="preserve">, </w:t>
      </w:r>
      <w:r w:rsidRPr="004337DA">
        <w:rPr>
          <w:rStyle w:val="StyleUnderline"/>
          <w:highlight w:val="green"/>
        </w:rPr>
        <w:t xml:space="preserve">including China’s </w:t>
      </w:r>
      <w:r w:rsidRPr="004337DA">
        <w:rPr>
          <w:rStyle w:val="Emphasis"/>
          <w:highlight w:val="green"/>
        </w:rPr>
        <w:t>repeated failure</w:t>
      </w:r>
      <w:r w:rsidRPr="004337DA">
        <w:rPr>
          <w:rStyle w:val="StyleUnderline"/>
          <w:highlight w:val="green"/>
        </w:rPr>
        <w:t xml:space="preserve"> to answer</w:t>
      </w:r>
      <w:r w:rsidRPr="004337DA">
        <w:rPr>
          <w:rStyle w:val="StyleUnderline"/>
        </w:rPr>
        <w:t xml:space="preserve"> in crisis situations</w:t>
      </w:r>
      <w:r w:rsidRPr="006D3994">
        <w:rPr>
          <w:color w:val="000000" w:themeColor="text1"/>
          <w:sz w:val="16"/>
        </w:rPr>
        <w:t>.</w:t>
      </w:r>
      <w:r w:rsidR="004337DA">
        <w:rPr>
          <w:color w:val="000000" w:themeColor="text1"/>
          <w:sz w:val="16"/>
        </w:rPr>
        <w:t xml:space="preserve"> </w:t>
      </w:r>
      <w:r w:rsidRPr="006D3994">
        <w:rPr>
          <w:color w:val="000000" w:themeColor="text1"/>
          <w:sz w:val="16"/>
        </w:rPr>
        <w:t>Philanthropists interested in crisis management tools like hotlines could pursue a number of interventions, including:</w:t>
      </w:r>
      <w:r w:rsidR="004337DA">
        <w:rPr>
          <w:color w:val="000000" w:themeColor="text1"/>
          <w:sz w:val="16"/>
        </w:rPr>
        <w:t xml:space="preserve"> </w:t>
      </w:r>
      <w:r w:rsidRPr="006D3994">
        <w:rPr>
          <w:color w:val="000000" w:themeColor="text1"/>
          <w:sz w:val="16"/>
        </w:rPr>
        <w:t>Funding work and dialogues to</w:t>
      </w:r>
      <w:r w:rsidR="004337DA">
        <w:rPr>
          <w:color w:val="000000" w:themeColor="text1"/>
          <w:sz w:val="16"/>
        </w:rPr>
        <w:t xml:space="preserve"> </w:t>
      </w:r>
      <w:r w:rsidRPr="006D3994">
        <w:rPr>
          <w:color w:val="000000" w:themeColor="text1"/>
          <w:sz w:val="16"/>
        </w:rPr>
        <w:t>establish new hotlines;</w:t>
      </w:r>
      <w:r w:rsidR="004337DA">
        <w:rPr>
          <w:color w:val="000000" w:themeColor="text1"/>
          <w:sz w:val="16"/>
        </w:rPr>
        <w:t xml:space="preserve"> </w:t>
      </w:r>
      <w:r w:rsidRPr="006D3994">
        <w:rPr>
          <w:color w:val="000000" w:themeColor="text1"/>
          <w:sz w:val="16"/>
        </w:rPr>
        <w:t>Funding work and dialogues on</w:t>
      </w:r>
      <w:r w:rsidR="004337DA">
        <w:rPr>
          <w:color w:val="000000" w:themeColor="text1"/>
          <w:sz w:val="16"/>
        </w:rPr>
        <w:t xml:space="preserve"> </w:t>
      </w:r>
      <w:r w:rsidRPr="006D3994">
        <w:rPr>
          <w:color w:val="000000" w:themeColor="text1"/>
          <w:sz w:val="16"/>
        </w:rPr>
        <w:t>hotline resilience</w:t>
      </w:r>
      <w:r w:rsidR="004337DA">
        <w:rPr>
          <w:color w:val="000000" w:themeColor="text1"/>
          <w:sz w:val="16"/>
        </w:rPr>
        <w:t xml:space="preserve"> </w:t>
      </w:r>
      <w:r w:rsidRPr="006D3994">
        <w:rPr>
          <w:color w:val="000000" w:themeColor="text1"/>
          <w:sz w:val="16"/>
        </w:rPr>
        <w:t>(including technical work on hotlines in communications-denied environments);</w:t>
      </w:r>
      <w:r w:rsidR="004337DA">
        <w:rPr>
          <w:color w:val="000000" w:themeColor="text1"/>
          <w:sz w:val="16"/>
        </w:rPr>
        <w:t xml:space="preserve"> </w:t>
      </w:r>
      <w:r w:rsidRPr="006D3994">
        <w:rPr>
          <w:color w:val="000000" w:themeColor="text1"/>
          <w:sz w:val="16"/>
        </w:rPr>
        <w:t>Funding more rigorous</w:t>
      </w:r>
      <w:r w:rsidR="004337DA">
        <w:rPr>
          <w:color w:val="000000" w:themeColor="text1"/>
          <w:sz w:val="16"/>
        </w:rPr>
        <w:t xml:space="preserve"> </w:t>
      </w:r>
      <w:r w:rsidRPr="006D3994">
        <w:rPr>
          <w:color w:val="000000" w:themeColor="text1"/>
          <w:sz w:val="16"/>
        </w:rPr>
        <w:t>studies of hotline effectiveness;</w:t>
      </w:r>
      <w:r w:rsidR="004337DA">
        <w:rPr>
          <w:color w:val="000000" w:themeColor="text1"/>
          <w:sz w:val="16"/>
        </w:rPr>
        <w:t xml:space="preserve"> </w:t>
      </w:r>
      <w:r w:rsidRPr="006D3994">
        <w:rPr>
          <w:color w:val="000000" w:themeColor="text1"/>
          <w:sz w:val="16"/>
        </w:rPr>
        <w:t>Funding</w:t>
      </w:r>
      <w:r w:rsidR="004337DA">
        <w:rPr>
          <w:color w:val="000000" w:themeColor="text1"/>
          <w:sz w:val="16"/>
        </w:rPr>
        <w:t xml:space="preserve"> </w:t>
      </w:r>
      <w:r w:rsidRPr="006D3994">
        <w:rPr>
          <w:color w:val="000000" w:themeColor="text1"/>
          <w:sz w:val="16"/>
        </w:rPr>
        <w:t>track II dialogues between the U.S. and China</w:t>
      </w:r>
      <w:r w:rsidR="004337DA">
        <w:rPr>
          <w:color w:val="000000" w:themeColor="text1"/>
          <w:sz w:val="16"/>
        </w:rPr>
        <w:t xml:space="preserve"> </w:t>
      </w:r>
      <w:r w:rsidRPr="006D3994">
        <w:rPr>
          <w:color w:val="000000" w:themeColor="text1"/>
          <w:sz w:val="16"/>
        </w:rPr>
        <w:t>(and potentially other powerful states) focused on hotlines to understand different conceptions of crisis communication.</w:t>
      </w:r>
      <w:r w:rsidR="004337DA">
        <w:rPr>
          <w:color w:val="000000" w:themeColor="text1"/>
          <w:sz w:val="16"/>
        </w:rPr>
        <w:t xml:space="preserve"> </w:t>
      </w:r>
      <w:r w:rsidRPr="006D3994">
        <w:rPr>
          <w:color w:val="000000" w:themeColor="text1"/>
          <w:sz w:val="16"/>
        </w:rPr>
        <w:t xml:space="preserve">We believe that </w:t>
      </w:r>
      <w:r w:rsidRPr="004337DA">
        <w:rPr>
          <w:rStyle w:val="StyleUnderline"/>
          <w:highlight w:val="green"/>
        </w:rPr>
        <w:t>the</w:t>
      </w:r>
      <w:r w:rsidRPr="006D3994">
        <w:rPr>
          <w:color w:val="000000" w:themeColor="text1"/>
          <w:sz w:val="16"/>
        </w:rPr>
        <w:t xml:space="preserve"> </w:t>
      </w:r>
      <w:r w:rsidRPr="001F2C14">
        <w:rPr>
          <w:color w:val="000000" w:themeColor="text1"/>
          <w:highlight w:val="green"/>
          <w:u w:val="single"/>
        </w:rPr>
        <w:t xml:space="preserve">marginal value of establishing new hotlines is </w:t>
      </w:r>
      <w:r w:rsidRPr="004337DA">
        <w:rPr>
          <w:color w:val="000000" w:themeColor="text1"/>
          <w:u w:val="single"/>
        </w:rPr>
        <w:t xml:space="preserve">likely to be </w:t>
      </w:r>
      <w:r w:rsidRPr="001F2C14">
        <w:rPr>
          <w:color w:val="000000" w:themeColor="text1"/>
          <w:highlight w:val="green"/>
          <w:u w:val="single"/>
        </w:rPr>
        <w:t>low</w:t>
      </w:r>
      <w:r w:rsidRPr="006D3994">
        <w:rPr>
          <w:color w:val="000000" w:themeColor="text1"/>
          <w:sz w:val="16"/>
        </w:rPr>
        <w:t>. The other interventions likely need to be sequenced — before investing in hotline resilience, we ought to better understand whether hotlines work, and what political and institutional issues affect their function. Crucially for avoiding great power conflict, we recommend investing in understanding why China does not “pick up” crisis communications channels in times of crisis.</w:t>
      </w:r>
      <w:r w:rsidR="004337DA">
        <w:rPr>
          <w:color w:val="000000" w:themeColor="text1"/>
          <w:sz w:val="16"/>
        </w:rPr>
        <w:t xml:space="preserve"> </w:t>
      </w:r>
    </w:p>
    <w:p w14:paraId="4EDFD900" w14:textId="7FF9AFBE" w:rsidR="00FE1D99" w:rsidRPr="007D233B" w:rsidRDefault="00FE1D99" w:rsidP="00FE1D99">
      <w:pPr>
        <w:pStyle w:val="Heading3"/>
        <w:rPr>
          <w:rFonts w:asciiTheme="minorHAnsi" w:hAnsiTheme="minorHAnsi" w:cstheme="minorHAnsi"/>
        </w:rPr>
      </w:pPr>
      <w:r w:rsidRPr="007D233B">
        <w:rPr>
          <w:rFonts w:asciiTheme="minorHAnsi" w:hAnsiTheme="minorHAnsi" w:cstheme="minorHAnsi"/>
        </w:rPr>
        <w:lastRenderedPageBreak/>
        <w:t>AT: Country-Specific Counterplans</w:t>
      </w:r>
    </w:p>
    <w:p w14:paraId="769F1720" w14:textId="1251FF62" w:rsidR="00FE1D99" w:rsidRPr="007D233B" w:rsidRDefault="00FE1D99" w:rsidP="00FE1D99">
      <w:pPr>
        <w:pStyle w:val="Heading4"/>
        <w:rPr>
          <w:rFonts w:asciiTheme="minorHAnsi" w:hAnsiTheme="minorHAnsi" w:cstheme="minorHAnsi"/>
        </w:rPr>
      </w:pPr>
      <w:r w:rsidRPr="007D233B">
        <w:rPr>
          <w:rFonts w:asciiTheme="minorHAnsi" w:hAnsiTheme="minorHAnsi" w:cstheme="minorHAnsi"/>
        </w:rPr>
        <w:t>State level exploitation of potential global risks is unethical – we need universal ethics</w:t>
      </w:r>
    </w:p>
    <w:p w14:paraId="50470D5A" w14:textId="77777777" w:rsidR="00FE1D99" w:rsidRPr="007D233B" w:rsidRDefault="00FE1D99" w:rsidP="00FE1D99">
      <w:pPr>
        <w:rPr>
          <w:rFonts w:asciiTheme="minorHAnsi" w:hAnsiTheme="minorHAnsi" w:cstheme="minorHAnsi"/>
        </w:rPr>
      </w:pPr>
      <w:r w:rsidRPr="007D233B">
        <w:rPr>
          <w:rFonts w:asciiTheme="minorHAnsi" w:hAnsiTheme="minorHAnsi" w:cstheme="minorHAnsi"/>
          <w:b/>
          <w:bCs/>
          <w:sz w:val="26"/>
          <w:szCs w:val="26"/>
        </w:rPr>
        <w:t>Stevens 19</w:t>
      </w:r>
      <w:r w:rsidRPr="007D233B">
        <w:rPr>
          <w:rFonts w:asciiTheme="minorHAnsi" w:hAnsiTheme="minorHAnsi" w:cstheme="minorHAnsi"/>
        </w:rPr>
        <w:t xml:space="preserve"> [Tim Stevens, Senior Lecturer in Global Security in the Department of War Studies, King’s College London, 6-30-2019, "Productive Pessimism: Rehabilitating John Herz’s Survival Research for the Anthropocene", SpringerLink, https://link.springer.com/chapter/10.1007/978-3-030-21780-8_6]/Kankee</w:t>
      </w:r>
    </w:p>
    <w:p w14:paraId="50D827A9" w14:textId="77777777" w:rsidR="00FE1D99" w:rsidRPr="007D233B" w:rsidRDefault="00FE1D99" w:rsidP="00FE1D99">
      <w:pPr>
        <w:rPr>
          <w:rFonts w:asciiTheme="minorHAnsi" w:hAnsiTheme="minorHAnsi" w:cstheme="minorHAnsi"/>
          <w:sz w:val="16"/>
        </w:rPr>
      </w:pPr>
      <w:r w:rsidRPr="007D233B">
        <w:rPr>
          <w:rFonts w:asciiTheme="minorHAnsi" w:hAnsiTheme="minorHAnsi" w:cstheme="minorHAnsi"/>
          <w:sz w:val="16"/>
        </w:rPr>
        <w:t xml:space="preserve">Extinction and Survival John Herz </w:t>
      </w:r>
      <w:proofErr w:type="gramStart"/>
      <w:r w:rsidRPr="007D233B">
        <w:rPr>
          <w:rFonts w:asciiTheme="minorHAnsi" w:hAnsiTheme="minorHAnsi" w:cstheme="minorHAnsi"/>
          <w:sz w:val="16"/>
        </w:rPr>
        <w:t>was</w:t>
      </w:r>
      <w:proofErr w:type="gramEnd"/>
      <w:r w:rsidRPr="007D233B">
        <w:rPr>
          <w:rFonts w:asciiTheme="minorHAnsi" w:hAnsiTheme="minorHAnsi" w:cstheme="minorHAnsi"/>
          <w:sz w:val="16"/>
        </w:rPr>
        <w:t xml:space="preserve"> a pessimist, by his own admission and in the assessments of others. In the 1970s, he recalled that he was pessimistic even before leaving his native </w:t>
      </w:r>
      <w:proofErr w:type="spellStart"/>
      <w:r w:rsidRPr="007D233B">
        <w:rPr>
          <w:rFonts w:asciiTheme="minorHAnsi" w:hAnsiTheme="minorHAnsi" w:cstheme="minorHAnsi"/>
          <w:sz w:val="16"/>
        </w:rPr>
        <w:t>Germanyfor</w:t>
      </w:r>
      <w:proofErr w:type="spellEnd"/>
      <w:r w:rsidRPr="007D233B">
        <w:rPr>
          <w:rFonts w:asciiTheme="minorHAnsi" w:hAnsiTheme="minorHAnsi" w:cstheme="minorHAnsi"/>
          <w:sz w:val="16"/>
        </w:rPr>
        <w:t xml:space="preserve"> the United States in 1939, given the political conditions in Europe at the time.9 The perversions of Hitlerian scientism and pseudo-rationalism left Jewish </w:t>
      </w:r>
      <w:proofErr w:type="spellStart"/>
      <w:r w:rsidRPr="007D233B">
        <w:rPr>
          <w:rFonts w:asciiTheme="minorHAnsi" w:hAnsiTheme="minorHAnsi" w:cstheme="minorHAnsi"/>
          <w:sz w:val="16"/>
        </w:rPr>
        <w:t>emigrés</w:t>
      </w:r>
      <w:proofErr w:type="spellEnd"/>
      <w:r w:rsidRPr="007D233B">
        <w:rPr>
          <w:rFonts w:asciiTheme="minorHAnsi" w:hAnsiTheme="minorHAnsi" w:cstheme="minorHAnsi"/>
          <w:sz w:val="16"/>
        </w:rPr>
        <w:t xml:space="preserve"> like Herz notably pessimistic about the potential of reason to ‘curb the violent tendencies of world politics’.10 The experience made him wary of modernist claims of progress and of humanity’s ability to tame its worst instincts and avoid future cataclysms. This pessimism never left </w:t>
      </w:r>
      <w:proofErr w:type="gramStart"/>
      <w:r w:rsidRPr="007D233B">
        <w:rPr>
          <w:rFonts w:asciiTheme="minorHAnsi" w:hAnsiTheme="minorHAnsi" w:cstheme="minorHAnsi"/>
          <w:sz w:val="16"/>
        </w:rPr>
        <w:t>him</w:t>
      </w:r>
      <w:proofErr w:type="gramEnd"/>
      <w:r w:rsidRPr="007D233B">
        <w:rPr>
          <w:rFonts w:asciiTheme="minorHAnsi" w:hAnsiTheme="minorHAnsi" w:cstheme="minorHAnsi"/>
          <w:sz w:val="16"/>
        </w:rPr>
        <w:t xml:space="preserve"> and it persisted as ‘a red thread’ woven into his life and work.11 Herz’s pessimism took on a particular hue, however, that distinguished him from his peers. Even before WWII ended with nuclear detonations over Japan in August 1945, he had raised concerns that the human species ‘may turn out to have been among Nature’s abortive attempts to create a species capable of survival’.12 For Herz, atomic, and then thermonuclear, weapons heralded a new phase of existence: the ability of humankind to obliterate itself through means of its own making. In a memorable passage from 1959, he wrote: ‘The age-old dream of the mass-killers of history, which found a relatively modest realization in a Tamerlane’s skull-mountains or even in Hitler’s gas chambers, now, thanks to the progress made in the technology of destruction, seems finally to be fully attainable’.13 By this time, he was already linking this narrative to what he saw as an unfolding environmental catastrophe, manifest in resource depletion, pollution and overpopulation. Both nuclear and environmental threats were wrapped up in a general critique of technocratic management and scientific rationalism that held them accountable as key conditions and drivers of this state of affairs.14 </w:t>
      </w:r>
      <w:r w:rsidRPr="007D233B">
        <w:rPr>
          <w:rStyle w:val="StyleUnderline"/>
          <w:rFonts w:asciiTheme="minorHAnsi" w:hAnsiTheme="minorHAnsi" w:cstheme="minorHAnsi"/>
          <w:highlight w:val="green"/>
        </w:rPr>
        <w:t>Herz</w:t>
      </w:r>
      <w:r w:rsidRPr="007D233B">
        <w:rPr>
          <w:rFonts w:asciiTheme="minorHAnsi" w:hAnsiTheme="minorHAnsi" w:cstheme="minorHAnsi"/>
          <w:sz w:val="16"/>
        </w:rPr>
        <w:t xml:space="preserve"> was not alone in these judgements, of course, but, relative to much of IR in the post-war period, his stance was unusual.15 Not only was he prescient in his attention to environmental issues, but his ultimate </w:t>
      </w:r>
      <w:r w:rsidRPr="007D233B">
        <w:rPr>
          <w:rStyle w:val="StyleUnderline"/>
          <w:rFonts w:asciiTheme="minorHAnsi" w:hAnsiTheme="minorHAnsi" w:cstheme="minorHAnsi"/>
          <w:highlight w:val="green"/>
        </w:rPr>
        <w:t>concern was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not</w:t>
      </w:r>
      <w:r w:rsidRPr="007D233B">
        <w:rPr>
          <w:rFonts w:asciiTheme="minorHAnsi" w:hAnsiTheme="minorHAnsi" w:cstheme="minorHAnsi"/>
          <w:sz w:val="16"/>
        </w:rPr>
        <w:t xml:space="preserve">, as with most others, about </w:t>
      </w:r>
      <w:r w:rsidRPr="007D233B">
        <w:rPr>
          <w:rStyle w:val="StyleUnderline"/>
          <w:rFonts w:asciiTheme="minorHAnsi" w:hAnsiTheme="minorHAnsi" w:cstheme="minorHAnsi"/>
          <w:highlight w:val="green"/>
        </w:rPr>
        <w:t>the survival of the state but</w:t>
      </w:r>
      <w:r w:rsidRPr="007D233B">
        <w:rPr>
          <w:rStyle w:val="StyleUnderline"/>
          <w:rFonts w:asciiTheme="minorHAnsi" w:hAnsiTheme="minorHAnsi" w:cstheme="minorHAnsi"/>
        </w:rPr>
        <w:t xml:space="preserve"> with the survival of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human </w:t>
      </w:r>
      <w:r w:rsidRPr="007D233B">
        <w:rPr>
          <w:rStyle w:val="StyleUnderline"/>
          <w:rFonts w:asciiTheme="minorHAnsi" w:hAnsiTheme="minorHAnsi" w:cstheme="minorHAnsi"/>
          <w:highlight w:val="green"/>
        </w:rPr>
        <w:t>species</w:t>
      </w:r>
      <w:r w:rsidRPr="007D233B">
        <w:rPr>
          <w:rFonts w:asciiTheme="minorHAnsi" w:hAnsiTheme="minorHAnsi" w:cstheme="minorHAnsi"/>
          <w:sz w:val="16"/>
        </w:rPr>
        <w:t xml:space="preserve">. To be sure, he wrote at length about the threats to statehood posed by both nuclear weapons and ecological degradation, but </w:t>
      </w:r>
      <w:r w:rsidRPr="007D233B">
        <w:rPr>
          <w:rStyle w:val="StyleUnderline"/>
          <w:rFonts w:asciiTheme="minorHAnsi" w:hAnsiTheme="minorHAnsi" w:cstheme="minorHAnsi"/>
        </w:rPr>
        <w:t xml:space="preserve">he was disposed to address them as species-level existential issues, rather than solely through the lens of raison </w:t>
      </w:r>
      <w:proofErr w:type="spellStart"/>
      <w:r w:rsidRPr="007D233B">
        <w:rPr>
          <w:rStyle w:val="StyleUnderline"/>
          <w:rFonts w:asciiTheme="minorHAnsi" w:hAnsiTheme="minorHAnsi" w:cstheme="minorHAnsi"/>
        </w:rPr>
        <w:t>d’État</w:t>
      </w:r>
      <w:proofErr w:type="spellEnd"/>
      <w:r w:rsidRPr="007D233B">
        <w:rPr>
          <w:rFonts w:asciiTheme="minorHAnsi" w:hAnsiTheme="minorHAnsi" w:cstheme="minorHAnsi"/>
          <w:sz w:val="16"/>
        </w:rPr>
        <w:t xml:space="preserve">. As Audra Mitchell has shown, </w:t>
      </w:r>
      <w:r w:rsidRPr="007D233B">
        <w:rPr>
          <w:rStyle w:val="StyleUnderline"/>
          <w:rFonts w:asciiTheme="minorHAnsi" w:hAnsiTheme="minorHAnsi" w:cstheme="minorHAnsi"/>
        </w:rPr>
        <w:t>discussions of extinction in IR</w:t>
      </w:r>
      <w:r w:rsidRPr="007D233B">
        <w:rPr>
          <w:rFonts w:asciiTheme="minorHAnsi" w:hAnsiTheme="minorHAnsi" w:cstheme="minorHAnsi"/>
          <w:sz w:val="16"/>
        </w:rPr>
        <w:t xml:space="preserve"> have </w:t>
      </w:r>
      <w:r w:rsidRPr="007D233B">
        <w:rPr>
          <w:rStyle w:val="StyleUnderline"/>
          <w:rFonts w:asciiTheme="minorHAnsi" w:hAnsiTheme="minorHAnsi" w:cstheme="minorHAnsi"/>
        </w:rPr>
        <w:t xml:space="preserve">long </w:t>
      </w:r>
      <w:proofErr w:type="spellStart"/>
      <w:r w:rsidRPr="007D233B">
        <w:rPr>
          <w:rStyle w:val="StyleUnderline"/>
          <w:rFonts w:asciiTheme="minorHAnsi" w:hAnsiTheme="minorHAnsi" w:cstheme="minorHAnsi"/>
        </w:rPr>
        <w:t>prioritised</w:t>
      </w:r>
      <w:proofErr w:type="spellEnd"/>
      <w:r w:rsidRPr="007D233B">
        <w:rPr>
          <w:rStyle w:val="StyleUnderline"/>
          <w:rFonts w:asciiTheme="minorHAnsi" w:hAnsiTheme="minorHAnsi" w:cstheme="minorHAnsi"/>
        </w:rPr>
        <w:t xml:space="preserve"> the survival of specific states, rather than</w:t>
      </w:r>
      <w:r w:rsidRPr="007D233B">
        <w:rPr>
          <w:rFonts w:asciiTheme="minorHAnsi" w:hAnsiTheme="minorHAnsi" w:cstheme="minorHAnsi"/>
          <w:sz w:val="16"/>
        </w:rPr>
        <w:t xml:space="preserve"> interrogating the possible emergence of conditions that could erase </w:t>
      </w:r>
      <w:r w:rsidRPr="007D233B">
        <w:rPr>
          <w:rStyle w:val="StyleUnderline"/>
          <w:rFonts w:asciiTheme="minorHAnsi" w:hAnsiTheme="minorHAnsi" w:cstheme="minorHAnsi"/>
        </w:rPr>
        <w:t>all</w:t>
      </w:r>
      <w:r w:rsidRPr="007D233B">
        <w:rPr>
          <w:rFonts w:asciiTheme="minorHAnsi" w:hAnsiTheme="minorHAnsi" w:cstheme="minorHAnsi"/>
          <w:sz w:val="16"/>
        </w:rPr>
        <w:t xml:space="preserve"> human institutions and all ways of </w:t>
      </w:r>
      <w:r w:rsidRPr="007D233B">
        <w:rPr>
          <w:rStyle w:val="StyleUnderline"/>
          <w:rFonts w:asciiTheme="minorHAnsi" w:hAnsiTheme="minorHAnsi" w:cstheme="minorHAnsi"/>
        </w:rPr>
        <w:t>life</w:t>
      </w:r>
      <w:r w:rsidRPr="007D233B">
        <w:rPr>
          <w:rFonts w:asciiTheme="minorHAnsi" w:hAnsiTheme="minorHAnsi" w:cstheme="minorHAnsi"/>
          <w:sz w:val="16"/>
        </w:rPr>
        <w:t xml:space="preserve">.16 Herz was clearly thinking about both, although the latter would, of necessity, eclipse the priorities of the former. Worse still, in the case of environmental problems, these are less straightforward to discern. The looming ecological disaster was ‘no less deadly than that of the atom bomb and possibly even more so because it is less obvious and less spectacular [which] permits the </w:t>
      </w:r>
      <w:r w:rsidRPr="007D233B">
        <w:rPr>
          <w:rFonts w:asciiTheme="minorHAnsi" w:hAnsiTheme="minorHAnsi" w:cstheme="minorHAnsi"/>
          <w:sz w:val="16"/>
          <w:szCs w:val="16"/>
        </w:rPr>
        <w:t>unenlightened, if they perceive it at all, to postpone serious consideration and concern’.17 Ulrich Beck would later describe this as ‘living in the hazardous age of creeping catastrophe’, portending ‘the impending “suicide of the species”’.18 The problem of visibility compounds issues of venality and ignorance. This concern with the end of humanity is pessimistic in that it identifies human nature as resistant to change, even when</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presented with evidence that, if true reason were to prevail, </w:t>
      </w:r>
      <w:proofErr w:type="gramStart"/>
      <w:r w:rsidRPr="007D233B">
        <w:rPr>
          <w:rFonts w:asciiTheme="minorHAnsi" w:hAnsiTheme="minorHAnsi" w:cstheme="minorHAnsi"/>
          <w:sz w:val="16"/>
        </w:rPr>
        <w:t>would</w:t>
      </w:r>
      <w:proofErr w:type="gramEnd"/>
      <w:r w:rsidRPr="007D233B">
        <w:rPr>
          <w:rFonts w:asciiTheme="minorHAnsi" w:hAnsiTheme="minorHAnsi" w:cstheme="minorHAnsi"/>
          <w:sz w:val="16"/>
        </w:rPr>
        <w:t xml:space="preserve"> indicate incontrovertibly the need to change our collective course. Our future demise would be caused by a human inability to reflect upon our nature and properly discern the material effects of projecting deficient world views on the planet and its inhabitants. If we were not to somehow alter this apparent trajectory, wrote Herz in 1982, the ‘globe is in danger of becoming uninhabitable’.19 Herz’s response, typically, was not to accept this impasse. Despite the undeniably pessimistic tone of his prognostications, Herz recalled towards the end of his life that it was precisely the </w:t>
      </w:r>
      <w:proofErr w:type="spellStart"/>
      <w:r w:rsidRPr="007D233B">
        <w:rPr>
          <w:rFonts w:asciiTheme="minorHAnsi" w:hAnsiTheme="minorHAnsi" w:cstheme="minorHAnsi"/>
          <w:sz w:val="16"/>
        </w:rPr>
        <w:t>realisation</w:t>
      </w:r>
      <w:proofErr w:type="spellEnd"/>
      <w:r w:rsidRPr="007D233B">
        <w:rPr>
          <w:rFonts w:asciiTheme="minorHAnsi" w:hAnsiTheme="minorHAnsi" w:cstheme="minorHAnsi"/>
          <w:sz w:val="16"/>
        </w:rPr>
        <w:t xml:space="preserve"> of the scale of the challenges presented by nuclear weapons and environmental change that compelled him to find new ways of engaging with them.20 Furthermore, it was from within the flawed human animal that he might find the moral and practical resources to do so. As he noted, ‘For the first time in the earth’s history a species boldly calling itself Homo sapiens possesses the factual resources and should have the wisdom to secure its continuance’.21 While hinting strongly at our hubris and arrogance, Herz still believed that humanity had the potential to choose a different path. Survival Ethics This shift would not be easy, as it would require a global </w:t>
      </w:r>
      <w:proofErr w:type="gramStart"/>
      <w:r w:rsidRPr="007D233B">
        <w:rPr>
          <w:rFonts w:asciiTheme="minorHAnsi" w:hAnsiTheme="minorHAnsi" w:cstheme="minorHAnsi"/>
          <w:sz w:val="16"/>
        </w:rPr>
        <w:t>recalibration</w:t>
      </w:r>
      <w:proofErr w:type="gramEnd"/>
      <w:r w:rsidRPr="007D233B">
        <w:rPr>
          <w:rFonts w:asciiTheme="minorHAnsi" w:hAnsiTheme="minorHAnsi" w:cstheme="minorHAnsi"/>
          <w:sz w:val="16"/>
        </w:rPr>
        <w:t xml:space="preserve"> of interests and values. From the perspective of disciplinary IR, </w:t>
      </w:r>
      <w:r w:rsidRPr="007D233B">
        <w:rPr>
          <w:rStyle w:val="StyleUnderline"/>
          <w:rFonts w:asciiTheme="minorHAnsi" w:hAnsiTheme="minorHAnsi" w:cstheme="minorHAnsi"/>
        </w:rPr>
        <w:t>survival had always been key to states’ actions in the international system</w:t>
      </w:r>
      <w:r w:rsidRPr="007D233B">
        <w:rPr>
          <w:rFonts w:asciiTheme="minorHAnsi" w:hAnsiTheme="minorHAnsi" w:cstheme="minorHAnsi"/>
          <w:sz w:val="16"/>
        </w:rPr>
        <w:t xml:space="preserve">. For instance, Martin Wight wrote that ‘International theory is the theory of survival’.22 </w:t>
      </w:r>
      <w:r w:rsidRPr="007D233B">
        <w:rPr>
          <w:rStyle w:val="StyleUnderline"/>
          <w:rFonts w:asciiTheme="minorHAnsi" w:hAnsiTheme="minorHAnsi" w:cstheme="minorHAnsi"/>
        </w:rPr>
        <w:t xml:space="preserve">States </w:t>
      </w:r>
      <w:proofErr w:type="spellStart"/>
      <w:r w:rsidRPr="007D233B">
        <w:rPr>
          <w:rStyle w:val="StyleUnderline"/>
          <w:rFonts w:asciiTheme="minorHAnsi" w:hAnsiTheme="minorHAnsi" w:cstheme="minorHAnsi"/>
        </w:rPr>
        <w:t>maximise</w:t>
      </w:r>
      <w:proofErr w:type="spellEnd"/>
      <w:r w:rsidRPr="007D233B">
        <w:rPr>
          <w:rStyle w:val="StyleUnderline"/>
          <w:rFonts w:asciiTheme="minorHAnsi" w:hAnsiTheme="minorHAnsi" w:cstheme="minorHAnsi"/>
        </w:rPr>
        <w:t xml:space="preserve"> their security so as to survive conditions of international anarchy, promoting an ‘ethos of survival’ that fosters perpetual conflict and competition</w:t>
      </w:r>
      <w:r w:rsidRPr="007D233B">
        <w:rPr>
          <w:rFonts w:asciiTheme="minorHAnsi" w:hAnsiTheme="minorHAnsi" w:cstheme="minorHAnsi"/>
          <w:sz w:val="16"/>
        </w:rPr>
        <w:t>.23Herz himself captured this dynamic in the concept of the ‘security dilemma’ but also prefigured Wight’s statement when he wrote that ‘</w:t>
      </w:r>
      <w:r w:rsidRPr="007D233B">
        <w:rPr>
          <w:rStyle w:val="StyleUnderline"/>
          <w:rFonts w:asciiTheme="minorHAnsi" w:hAnsiTheme="minorHAnsi" w:cstheme="minorHAnsi"/>
        </w:rPr>
        <w:t>thinking about how to survive</w:t>
      </w:r>
      <w:r w:rsidRPr="007D233B">
        <w:rPr>
          <w:rFonts w:asciiTheme="minorHAnsi" w:hAnsiTheme="minorHAnsi" w:cstheme="minorHAnsi"/>
          <w:sz w:val="16"/>
        </w:rPr>
        <w:t xml:space="preserve"> </w:t>
      </w:r>
      <w:r w:rsidRPr="007D233B">
        <w:rPr>
          <w:rStyle w:val="StyleUnderline"/>
          <w:rFonts w:asciiTheme="minorHAnsi" w:hAnsiTheme="minorHAnsi" w:cstheme="minorHAnsi"/>
        </w:rPr>
        <w:t>means</w:t>
      </w:r>
      <w:r w:rsidRPr="007D233B">
        <w:rPr>
          <w:rFonts w:asciiTheme="minorHAnsi" w:hAnsiTheme="minorHAnsi" w:cstheme="minorHAnsi"/>
          <w:sz w:val="16"/>
        </w:rPr>
        <w:t xml:space="preserve"> thinking about international politics’.24 For Herz, this meant </w:t>
      </w:r>
      <w:r w:rsidRPr="007D233B">
        <w:rPr>
          <w:rStyle w:val="StyleUnderline"/>
          <w:rFonts w:asciiTheme="minorHAnsi" w:hAnsiTheme="minorHAnsi" w:cstheme="minorHAnsi"/>
        </w:rPr>
        <w:t>paying attention to non-zero sum international interactions</w:t>
      </w:r>
      <w:r w:rsidRPr="007D233B">
        <w:rPr>
          <w:rFonts w:asciiTheme="minorHAnsi" w:hAnsiTheme="minorHAnsi" w:cstheme="minorHAnsi"/>
          <w:sz w:val="16"/>
        </w:rPr>
        <w:t xml:space="preserve">, which he explicitly linked to the twin themes of </w:t>
      </w:r>
      <w:r w:rsidRPr="007D233B">
        <w:rPr>
          <w:rStyle w:val="StyleUnderline"/>
          <w:rFonts w:asciiTheme="minorHAnsi" w:hAnsiTheme="minorHAnsi" w:cstheme="minorHAnsi"/>
        </w:rPr>
        <w:t>extinction</w:t>
      </w:r>
      <w:r w:rsidRPr="007D233B">
        <w:rPr>
          <w:rFonts w:asciiTheme="minorHAnsi" w:hAnsiTheme="minorHAnsi" w:cstheme="minorHAnsi"/>
          <w:sz w:val="16"/>
        </w:rPr>
        <w:t xml:space="preserve"> and survival. </w:t>
      </w:r>
      <w:r w:rsidRPr="007D233B">
        <w:rPr>
          <w:rStyle w:val="StyleUnderline"/>
          <w:rFonts w:asciiTheme="minorHAnsi" w:hAnsiTheme="minorHAnsi" w:cstheme="minorHAnsi"/>
          <w:highlight w:val="green"/>
        </w:rPr>
        <w:t>A ‘common interest 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survival</w:t>
      </w:r>
      <w:r w:rsidRPr="007D233B">
        <w:rPr>
          <w:rFonts w:asciiTheme="minorHAnsi" w:hAnsiTheme="minorHAnsi" w:cstheme="minorHAnsi"/>
          <w:sz w:val="16"/>
          <w:highlight w:val="green"/>
        </w:rPr>
        <w:t>’</w:t>
      </w:r>
      <w:r w:rsidRPr="007D233B">
        <w:rPr>
          <w:rFonts w:asciiTheme="minorHAnsi" w:hAnsiTheme="minorHAnsi" w:cstheme="minorHAnsi"/>
          <w:sz w:val="16"/>
        </w:rPr>
        <w:t xml:space="preserve">, he proposed, </w:t>
      </w:r>
      <w:r w:rsidRPr="007D233B">
        <w:rPr>
          <w:rStyle w:val="StyleUnderline"/>
          <w:rFonts w:asciiTheme="minorHAnsi" w:hAnsiTheme="minorHAnsi" w:cstheme="minorHAnsi"/>
          <w:highlight w:val="green"/>
        </w:rPr>
        <w:t>had to take priority over</w:t>
      </w:r>
      <w:r w:rsidRPr="007D233B">
        <w:rPr>
          <w:rStyle w:val="StyleUnderline"/>
          <w:rFonts w:asciiTheme="minorHAnsi" w:hAnsiTheme="minorHAnsi" w:cstheme="minorHAnsi"/>
        </w:rPr>
        <w:t xml:space="preserve"> any form of </w:t>
      </w:r>
      <w:r w:rsidRPr="007D233B">
        <w:rPr>
          <w:rStyle w:val="StyleUnderline"/>
          <w:rFonts w:asciiTheme="minorHAnsi" w:hAnsiTheme="minorHAnsi" w:cstheme="minorHAnsi"/>
          <w:highlight w:val="green"/>
        </w:rPr>
        <w:t>realpolitik</w:t>
      </w:r>
      <w:r w:rsidRPr="007D233B">
        <w:rPr>
          <w:rStyle w:val="StyleUnderline"/>
          <w:rFonts w:asciiTheme="minorHAnsi" w:hAnsiTheme="minorHAnsi" w:cstheme="minorHAnsi"/>
        </w:rPr>
        <w:t xml:space="preserve"> that thrives on the failures of others</w:t>
      </w:r>
      <w:r w:rsidRPr="007D233B">
        <w:rPr>
          <w:rFonts w:asciiTheme="minorHAnsi" w:hAnsiTheme="minorHAnsi" w:cstheme="minorHAnsi"/>
          <w:sz w:val="16"/>
        </w:rPr>
        <w:t xml:space="preserve">.25 In order to do this, Herz had to develop a new way of understanding interests and objectives in international politics, which he came to call ‘realist liberalism’.26 It would never be an easy task reconciling realism and liberalism, given perennial disciplinary assertions of their incommensurability, but this project aimed to balance national interests with the interests of humanity as a whole.27 More precisely, </w:t>
      </w:r>
      <w:r w:rsidRPr="007D233B">
        <w:rPr>
          <w:rStyle w:val="StyleUnderline"/>
          <w:rFonts w:asciiTheme="minorHAnsi" w:hAnsiTheme="minorHAnsi" w:cstheme="minorHAnsi"/>
          <w:highlight w:val="green"/>
        </w:rPr>
        <w:lastRenderedPageBreak/>
        <w:t xml:space="preserve">national interests are served by </w:t>
      </w:r>
      <w:proofErr w:type="spellStart"/>
      <w:r w:rsidRPr="007D233B">
        <w:rPr>
          <w:rStyle w:val="StyleUnderline"/>
          <w:rFonts w:asciiTheme="minorHAnsi" w:hAnsiTheme="minorHAnsi" w:cstheme="minorHAnsi"/>
          <w:highlight w:val="green"/>
        </w:rPr>
        <w:t>recognising</w:t>
      </w:r>
      <w:proofErr w:type="spellEnd"/>
      <w:r w:rsidRPr="007D233B">
        <w:rPr>
          <w:rStyle w:val="StyleUnderline"/>
          <w:rFonts w:asciiTheme="minorHAnsi" w:hAnsiTheme="minorHAnsi" w:cstheme="minorHAnsi"/>
          <w:highlight w:val="green"/>
        </w:rPr>
        <w:t xml:space="preserve"> existential</w:t>
      </w:r>
      <w:r w:rsidRPr="007D233B">
        <w:rPr>
          <w:rStyle w:val="StyleUnderline"/>
          <w:rFonts w:asciiTheme="minorHAnsi" w:hAnsiTheme="minorHAnsi" w:cstheme="minorHAnsi"/>
        </w:rPr>
        <w:t xml:space="preserve"> species-level </w:t>
      </w:r>
      <w:r w:rsidRPr="007D233B">
        <w:rPr>
          <w:rStyle w:val="StyleUnderline"/>
          <w:rFonts w:asciiTheme="minorHAnsi" w:hAnsiTheme="minorHAnsi" w:cstheme="minorHAnsi"/>
          <w:highlight w:val="green"/>
        </w:rPr>
        <w:t>threats</w:t>
      </w:r>
      <w:r w:rsidRPr="007D233B">
        <w:rPr>
          <w:rStyle w:val="StyleUnderline"/>
          <w:rFonts w:asciiTheme="minorHAnsi" w:hAnsiTheme="minorHAnsi" w:cstheme="minorHAnsi"/>
        </w:rPr>
        <w:t xml:space="preserve"> and adopting courses of action to remediate them</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The interests of one are the </w:t>
      </w:r>
      <w:r w:rsidRPr="007D233B">
        <w:rPr>
          <w:rStyle w:val="Emphasis"/>
          <w:rFonts w:asciiTheme="minorHAnsi" w:hAnsiTheme="minorHAnsi" w:cstheme="minorHAnsi"/>
          <w:highlight w:val="green"/>
        </w:rPr>
        <w:t>interests of all</w:t>
      </w:r>
      <w:r w:rsidRPr="007D233B">
        <w:rPr>
          <w:rStyle w:val="StyleUnderline"/>
          <w:rFonts w:asciiTheme="minorHAnsi" w:hAnsiTheme="minorHAnsi" w:cstheme="minorHAnsi"/>
        </w:rPr>
        <w:t xml:space="preserve"> when facing up to threats of nuclear annihilation</w:t>
      </w:r>
      <w:r w:rsidRPr="007D233B">
        <w:rPr>
          <w:rFonts w:asciiTheme="minorHAnsi" w:hAnsiTheme="minorHAnsi" w:cstheme="minorHAnsi"/>
          <w:sz w:val="16"/>
        </w:rPr>
        <w:t xml:space="preserve"> or environmental collapse. </w:t>
      </w:r>
      <w:r w:rsidRPr="007D233B">
        <w:rPr>
          <w:rStyle w:val="StyleUnderline"/>
          <w:rFonts w:asciiTheme="minorHAnsi" w:hAnsiTheme="minorHAnsi" w:cstheme="minorHAnsi"/>
          <w:highlight w:val="green"/>
        </w:rPr>
        <w:t>No state</w:t>
      </w:r>
      <w:r w:rsidRPr="007D233B">
        <w:rPr>
          <w:rStyle w:val="StyleUnderline"/>
          <w:rFonts w:asciiTheme="minorHAnsi" w:hAnsiTheme="minorHAnsi" w:cstheme="minorHAnsi"/>
        </w:rPr>
        <w:t xml:space="preserve"> or group </w:t>
      </w:r>
      <w:r w:rsidRPr="007D233B">
        <w:rPr>
          <w:rStyle w:val="StyleUnderline"/>
          <w:rFonts w:asciiTheme="minorHAnsi" w:hAnsiTheme="minorHAnsi" w:cstheme="minorHAnsi"/>
          <w:highlight w:val="green"/>
        </w:rPr>
        <w:t>is exempt</w:t>
      </w:r>
      <w:r w:rsidRPr="007D233B">
        <w:rPr>
          <w:rStyle w:val="StyleUnderline"/>
          <w:rFonts w:asciiTheme="minorHAnsi" w:hAnsiTheme="minorHAnsi" w:cstheme="minorHAnsi"/>
        </w:rPr>
        <w:t xml:space="preserve"> from these considerations and must work towards ‘survival in a world that had become mortally vulnerable for even the mightiest’</w:t>
      </w:r>
      <w:r w:rsidRPr="007D233B">
        <w:rPr>
          <w:rFonts w:asciiTheme="minorHAnsi" w:hAnsiTheme="minorHAnsi" w:cstheme="minorHAnsi"/>
          <w:sz w:val="16"/>
        </w:rPr>
        <w:t xml:space="preserve">.28 These concerns were addressed many times in his work and their ethical dimension is articulated in passages like the following from 1976: It is my thesis that because in today’s world, for the first time, the survival of all is in jeopardy, even those who (like myself) are value-relativists (i.e., believe that, in principle, no ‘ought to’ can be derived from an ‘is’) can agree that, when certain values become so overwhelmingly important that their nonrecognition appears absurd to practically everybody engaging in human discourse, those values can be posited as certain or undeniable. Where the alternative to the ‘ought to’ denotes physical extinction of the entire human race, survival, not of individuals or specific groups but of mankind as such, becomes an absolute value.29 This avowed ‘normativism thus combines political realism with ethical idealism’ in what he termed a ‘survival ethic’.30 Survival ethics would be more comprehensive than any existing ‘traditional parochial ethics’ in its attention to global issues’ priority over local, territorial concerns, and in its temporal dimension would attempt ‘to ensure a future for future generations and to leave them with a livable heritage on earth’.31 This would require a marked shift towards a universalist mindset that Herz was keen to </w:t>
      </w:r>
      <w:proofErr w:type="spellStart"/>
      <w:r w:rsidRPr="007D233B">
        <w:rPr>
          <w:rFonts w:asciiTheme="minorHAnsi" w:hAnsiTheme="minorHAnsi" w:cstheme="minorHAnsi"/>
          <w:sz w:val="16"/>
        </w:rPr>
        <w:t>characterise</w:t>
      </w:r>
      <w:proofErr w:type="spellEnd"/>
      <w:r w:rsidRPr="007D233B">
        <w:rPr>
          <w:rFonts w:asciiTheme="minorHAnsi" w:hAnsiTheme="minorHAnsi" w:cstheme="minorHAnsi"/>
          <w:sz w:val="16"/>
        </w:rPr>
        <w:t xml:space="preserve"> as a ‘world-consciousness’ distinct from any form of unrealistic utopianism.32 He was undeterred by the difficulties of inculcating this cognitive change on a global level, even as he wrote of the situation that, ‘I must in all honest admit to considerable pessimism’.33Herz was clear-eyed in his assessment of the obstacles ahead of humanity—as most pessimists claim to be34—but set about thinking how to translate abstract theory into concrete practice. The vehicle he identified for this transformation was ‘Survival Research’. Survival Research John Herz began sketching the contours of Survival Research in the mid-1980s and worked on it on and off for the rest of his life.35 The themes of his Survival Research surfaced variously during this period, but it was only shortly before his death in 2005 that a special issue of World Futures emerged, inspired by a 1988 Herz presentation in New York and edited by philosopher of </w:t>
      </w:r>
      <w:proofErr w:type="spellStart"/>
      <w:r w:rsidRPr="007D233B">
        <w:rPr>
          <w:rFonts w:asciiTheme="minorHAnsi" w:hAnsiTheme="minorHAnsi" w:cstheme="minorHAnsi"/>
          <w:sz w:val="16"/>
        </w:rPr>
        <w:t>scienceErvin</w:t>
      </w:r>
      <w:proofErr w:type="spellEnd"/>
      <w:r w:rsidRPr="007D233B">
        <w:rPr>
          <w:rFonts w:asciiTheme="minorHAnsi" w:hAnsiTheme="minorHAnsi" w:cstheme="minorHAnsi"/>
          <w:sz w:val="16"/>
        </w:rPr>
        <w:t xml:space="preserve"> László and architect Peter Seidel.36 This was revised in book form and included chapters by Herz, László, Seidel, and a diverse range of scholars from ecology, systems science, evolutionary psychology, anthropology and economics, and the noted proponent of the ‘Gaia hypothesis’, James Lovelock.37 The authors shared a common pessimism about the ability of humankind to address serious environmental problems in the absence of radical cognitive and political change. The discourse of ecological crisis around which this book and many other interventions are </w:t>
      </w:r>
      <w:proofErr w:type="spellStart"/>
      <w:r w:rsidRPr="007D233B">
        <w:rPr>
          <w:rFonts w:asciiTheme="minorHAnsi" w:hAnsiTheme="minorHAnsi" w:cstheme="minorHAnsi"/>
          <w:sz w:val="16"/>
        </w:rPr>
        <w:t>organised</w:t>
      </w:r>
      <w:proofErr w:type="spellEnd"/>
      <w:r w:rsidRPr="007D233B">
        <w:rPr>
          <w:rFonts w:asciiTheme="minorHAnsi" w:hAnsiTheme="minorHAnsi" w:cstheme="minorHAnsi"/>
          <w:sz w:val="16"/>
        </w:rPr>
        <w:t xml:space="preserve"> is, as is well attested, frequently pessimistic, if not outright apocalyptic in tone.38 This does not, however, terminate the possibilities of political and practical action: the apocalypse, for instance, rarely portends a catastrophic end but is a device through which revelation and transformation can be brought about. Apocalypses are ‘passage points leading from one form of social order to another’.39 This sense runs strongly through Survival Research as articulated by Herz and those inspired by his initial conceptual forays into the idea, despite their evident pessimism and visions of societal and environmental collapse. To clarify this by borrowing from the triad of medical intervention, Herz and his colleagues moved through phases of diagnosis, prognosis and treatment. Herz’s diagnostic themes in his posthumous chapter are consistent with his earlier work but </w:t>
      </w:r>
      <w:r w:rsidRPr="007D233B">
        <w:rPr>
          <w:rFonts w:asciiTheme="minorHAnsi" w:hAnsiTheme="minorHAnsi" w:cstheme="minorHAnsi"/>
          <w:sz w:val="16"/>
          <w:szCs w:val="16"/>
        </w:rPr>
        <w:t xml:space="preserve">were expressed anew in his proposals for Survival Research.40 He identified five major reasons why issues of survival had been dangerously neglected in mainstream politics and media.41 The first concerned the </w:t>
      </w:r>
      <w:proofErr w:type="spellStart"/>
      <w:r w:rsidRPr="007D233B">
        <w:rPr>
          <w:rFonts w:asciiTheme="minorHAnsi" w:hAnsiTheme="minorHAnsi" w:cstheme="minorHAnsi"/>
          <w:sz w:val="16"/>
          <w:szCs w:val="16"/>
        </w:rPr>
        <w:t>normalisation</w:t>
      </w:r>
      <w:proofErr w:type="spellEnd"/>
      <w:r w:rsidRPr="007D233B">
        <w:rPr>
          <w:rFonts w:asciiTheme="minorHAnsi" w:hAnsiTheme="minorHAnsi" w:cstheme="minorHAnsi"/>
          <w:sz w:val="16"/>
          <w:szCs w:val="16"/>
        </w:rPr>
        <w:t xml:space="preserve"> of the threats of nuclear weapons and environmental deterioration, by which we grow accustomed to their presence and elect to live with them instead of addressing them directly. Herz offered no causal explanation for this situation but it will be familiar from today’s political responses, or lack thereof, to climate change, which are rooted in complex assemblages of social, cultural and other factors.42 The second is closely related, in that we fail to discern the cumulative impacts of incremental negative change, in the case of the environment, and of the continuing existence</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and extension of nuclear technologies, which are all but invisible to the ordinary person. So, we become comfortable living with threats but pay little heed to how they are changing. </w:t>
      </w:r>
      <w:r w:rsidRPr="007D233B">
        <w:rPr>
          <w:rStyle w:val="StyleUnderline"/>
          <w:rFonts w:asciiTheme="minorHAnsi" w:hAnsiTheme="minorHAnsi" w:cstheme="minorHAnsi"/>
        </w:rPr>
        <w:t xml:space="preserve">Herz’s third diagnostic frame is the persistent human attachment to modes of thought that are not fit for purpose in tackling issues of existential threat. This is particularly the case for </w:t>
      </w:r>
      <w:proofErr w:type="spellStart"/>
      <w:r w:rsidRPr="007D233B">
        <w:rPr>
          <w:rStyle w:val="StyleUnderline"/>
          <w:rFonts w:asciiTheme="minorHAnsi" w:hAnsiTheme="minorHAnsi" w:cstheme="minorHAnsi"/>
        </w:rPr>
        <w:t>conceptualisations</w:t>
      </w:r>
      <w:proofErr w:type="spellEnd"/>
      <w:r w:rsidRPr="007D233B">
        <w:rPr>
          <w:rStyle w:val="StyleUnderline"/>
          <w:rFonts w:asciiTheme="minorHAnsi" w:hAnsiTheme="minorHAnsi" w:cstheme="minorHAnsi"/>
        </w:rPr>
        <w:t xml:space="preserve"> of ‘national interests’ that do not </w:t>
      </w:r>
      <w:proofErr w:type="spellStart"/>
      <w:r w:rsidRPr="007D233B">
        <w:rPr>
          <w:rStyle w:val="StyleUnderline"/>
          <w:rFonts w:asciiTheme="minorHAnsi" w:hAnsiTheme="minorHAnsi" w:cstheme="minorHAnsi"/>
        </w:rPr>
        <w:t>recognise</w:t>
      </w:r>
      <w:proofErr w:type="spellEnd"/>
      <w:r w:rsidRPr="007D233B">
        <w:rPr>
          <w:rStyle w:val="StyleUnderline"/>
          <w:rFonts w:asciiTheme="minorHAnsi" w:hAnsiTheme="minorHAnsi" w:cstheme="minorHAnsi"/>
        </w:rPr>
        <w:t xml:space="preserve"> their contingent relationship with global interests</w:t>
      </w:r>
      <w:r w:rsidRPr="007D233B">
        <w:rPr>
          <w:rFonts w:asciiTheme="minorHAnsi" w:hAnsiTheme="minorHAnsi" w:cstheme="minorHAnsi"/>
          <w:sz w:val="16"/>
        </w:rPr>
        <w:t xml:space="preserve">. As noted previously, </w:t>
      </w:r>
      <w:r w:rsidRPr="007D233B">
        <w:rPr>
          <w:rStyle w:val="StyleUnderline"/>
          <w:rFonts w:asciiTheme="minorHAnsi" w:hAnsiTheme="minorHAnsi" w:cstheme="minorHAnsi"/>
          <w:highlight w:val="green"/>
        </w:rPr>
        <w:t xml:space="preserve">no state can </w:t>
      </w:r>
      <w:proofErr w:type="gramStart"/>
      <w:r w:rsidRPr="007D233B">
        <w:rPr>
          <w:rStyle w:val="StyleUnderline"/>
          <w:rFonts w:asciiTheme="minorHAnsi" w:hAnsiTheme="minorHAnsi" w:cstheme="minorHAnsi"/>
          <w:highlight w:val="green"/>
        </w:rPr>
        <w:t>survive absent</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n appreciation of higher-level </w:t>
      </w:r>
      <w:r w:rsidRPr="007D233B">
        <w:rPr>
          <w:rStyle w:val="StyleUnderline"/>
          <w:rFonts w:asciiTheme="minorHAnsi" w:hAnsiTheme="minorHAnsi" w:cstheme="minorHAnsi"/>
          <w:highlight w:val="green"/>
        </w:rPr>
        <w:t>planet</w:t>
      </w:r>
      <w:r w:rsidRPr="007D233B">
        <w:rPr>
          <w:rStyle w:val="StyleUnderline"/>
          <w:rFonts w:asciiTheme="minorHAnsi" w:hAnsiTheme="minorHAnsi" w:cstheme="minorHAnsi"/>
        </w:rPr>
        <w:t>ary dynamics. These are often obscured by groups motivated by self-interest</w:t>
      </w:r>
      <w:r w:rsidRPr="007D233B">
        <w:rPr>
          <w:rFonts w:asciiTheme="minorHAnsi" w:hAnsiTheme="minorHAnsi" w:cstheme="minorHAnsi"/>
          <w:sz w:val="16"/>
        </w:rPr>
        <w:t xml:space="preserve">, supported by influence operations, whether these are political, economic or ideological in nature. This fourth diagnostic aspect is firmly situated in a pessimistic reading of the human condition, in which powerful actors sway public opinion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preserve the status quo to their own advantage. Herz later considers these vested interests agents of ‘laissez-faire ideology in an age of rampant, unyielding globalization’.43 As others have noted, </w:t>
      </w:r>
      <w:proofErr w:type="spellStart"/>
      <w:r w:rsidRPr="007D233B">
        <w:rPr>
          <w:rFonts w:asciiTheme="minorHAnsi" w:hAnsiTheme="minorHAnsi" w:cstheme="minorHAnsi"/>
          <w:sz w:val="16"/>
        </w:rPr>
        <w:t>globalisation</w:t>
      </w:r>
      <w:proofErr w:type="spellEnd"/>
      <w:r w:rsidRPr="007D233B">
        <w:rPr>
          <w:rFonts w:asciiTheme="minorHAnsi" w:hAnsiTheme="minorHAnsi" w:cstheme="minorHAnsi"/>
          <w:sz w:val="16"/>
        </w:rPr>
        <w:t xml:space="preserve"> in no way a priori demands a developed sense of shared global interests.44 </w:t>
      </w:r>
      <w:r w:rsidRPr="007D233B">
        <w:rPr>
          <w:rStyle w:val="StyleUnderline"/>
          <w:rFonts w:asciiTheme="minorHAnsi" w:hAnsiTheme="minorHAnsi" w:cstheme="minorHAnsi"/>
        </w:rPr>
        <w:t>The fifth symptom in Herz’s analysis is a simple lack of awareness of the interconnectedness of the global system, in which actions can have effects elsewhere that escape normal observation or understanding. If this diagnosis is ignored</w:t>
      </w:r>
      <w:r w:rsidRPr="007D233B">
        <w:rPr>
          <w:rFonts w:asciiTheme="minorHAnsi" w:hAnsiTheme="minorHAnsi" w:cstheme="minorHAnsi"/>
          <w:sz w:val="16"/>
        </w:rPr>
        <w:t xml:space="preserve">, Herz would </w:t>
      </w:r>
      <w:proofErr w:type="gramStart"/>
      <w:r w:rsidRPr="007D233B">
        <w:rPr>
          <w:rFonts w:asciiTheme="minorHAnsi" w:hAnsiTheme="minorHAnsi" w:cstheme="minorHAnsi"/>
          <w:sz w:val="16"/>
        </w:rPr>
        <w:t>argue,</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the prognosis is bleak</w:t>
      </w:r>
      <w:r w:rsidRPr="007D233B">
        <w:rPr>
          <w:rFonts w:asciiTheme="minorHAnsi" w:hAnsiTheme="minorHAnsi" w:cstheme="minorHAnsi"/>
          <w:sz w:val="16"/>
        </w:rPr>
        <w:t xml:space="preserve">. As he hinted many times in his life, the required shifts in attitude and action to avert disaster would not readily come about. However, this pessimism was not a barrier to action or an excuse for fatalism; as he recalled of his last-minute flight from Nazi Germany, his ‘realistic pessimism made me emigrate in time and survive’.45 Although he was pessimistic about global futures, he focused on what he could do, as a scholar, to bring about survival outcomes. Taking into account the above diagnosis, his proposed ‘treatment’ came in the form of Survival Research, whose principal aim was ‘to clarify the relationship between causes and effects, “ordinary” and customary attitudes and actions and destructive survival consequences’.46Survival Research was not defined succinctly but would be a truly interdisciplinary and international undertaking, exploiting knowledge and experience across multiple academic disciplines and institutions.47 Indeed, he asserted, it </w:t>
      </w:r>
      <w:r w:rsidRPr="007D233B">
        <w:rPr>
          <w:rFonts w:asciiTheme="minorHAnsi" w:hAnsiTheme="minorHAnsi" w:cstheme="minorHAnsi"/>
          <w:sz w:val="16"/>
        </w:rPr>
        <w:lastRenderedPageBreak/>
        <w:t xml:space="preserve">‘should be the primary responsibility of scholars to engage in survival issues’.48 Solutions and ideas generated would be pushed up to decision-makers and filter out to global publics, allowing each to be better informed as to the available options for positive action. This latter would demand the conscious effort of actors beyond the academy, particularly the media and primary and secondary educators. Of course, to maintain practical and policy relevance—the overall ambition of the </w:t>
      </w:r>
      <w:proofErr w:type="gramStart"/>
      <w:r w:rsidRPr="007D233B">
        <w:rPr>
          <w:rFonts w:asciiTheme="minorHAnsi" w:hAnsiTheme="minorHAnsi" w:cstheme="minorHAnsi"/>
          <w:sz w:val="16"/>
        </w:rPr>
        <w:t>project—</w:t>
      </w:r>
      <w:proofErr w:type="gramEnd"/>
      <w:r w:rsidRPr="007D233B">
        <w:rPr>
          <w:rStyle w:val="StyleUnderline"/>
          <w:rFonts w:asciiTheme="minorHAnsi" w:hAnsiTheme="minorHAnsi" w:cstheme="minorHAnsi"/>
        </w:rPr>
        <w:t>Survival Research</w:t>
      </w:r>
      <w:r w:rsidRPr="007D233B">
        <w:rPr>
          <w:rFonts w:asciiTheme="minorHAnsi" w:hAnsiTheme="minorHAnsi" w:cstheme="minorHAnsi"/>
          <w:sz w:val="16"/>
        </w:rPr>
        <w:t xml:space="preserve"> could not only address known problems but foster modes of enquiry and engagement to address new ones when they arose. Only by raising awareness and promoting novel modes of thought could researchers convey ‘a sense of urgency of the survival problems to all those who otherwise might, like lemmings, follow the call to the precipice’.49 Importantly for IR scholars, and consistent with Herz’s work in general, it </w:t>
      </w:r>
      <w:r w:rsidRPr="007D233B">
        <w:rPr>
          <w:rStyle w:val="StyleUnderline"/>
          <w:rFonts w:asciiTheme="minorHAnsi" w:hAnsiTheme="minorHAnsi" w:cstheme="minorHAnsi"/>
        </w:rPr>
        <w:t>must</w:t>
      </w:r>
      <w:r w:rsidRPr="007D233B">
        <w:rPr>
          <w:rFonts w:asciiTheme="minorHAnsi" w:hAnsiTheme="minorHAnsi" w:cstheme="minorHAnsi"/>
          <w:sz w:val="16"/>
        </w:rPr>
        <w:t xml:space="preserve"> also </w:t>
      </w:r>
      <w:r w:rsidRPr="007D233B">
        <w:rPr>
          <w:rStyle w:val="Emphasis"/>
          <w:rFonts w:asciiTheme="minorHAnsi" w:hAnsiTheme="minorHAnsi" w:cstheme="minorHAnsi"/>
        </w:rPr>
        <w:t>transcend</w:t>
      </w:r>
      <w:r w:rsidRPr="007D233B">
        <w:rPr>
          <w:rFonts w:asciiTheme="minorHAnsi" w:hAnsiTheme="minorHAnsi" w:cstheme="minorHAnsi"/>
          <w:sz w:val="16"/>
        </w:rPr>
        <w:t xml:space="preserve"> existing internecine disputes between </w:t>
      </w:r>
      <w:r w:rsidRPr="007D233B">
        <w:rPr>
          <w:rStyle w:val="StyleUnderline"/>
          <w:rFonts w:asciiTheme="minorHAnsi" w:hAnsiTheme="minorHAnsi" w:cstheme="minorHAnsi"/>
        </w:rPr>
        <w:t>realism and liberalism</w:t>
      </w:r>
      <w:r w:rsidRPr="007D233B">
        <w:rPr>
          <w:rFonts w:asciiTheme="minorHAnsi" w:hAnsiTheme="minorHAnsi" w:cstheme="minorHAnsi"/>
          <w:sz w:val="16"/>
        </w:rPr>
        <w:t xml:space="preserve">, and provide a way for all scholars of the international to contribute meaningfully to a wider social project. Surviving the Anthropocene with John Herz? No one should pretend John Herz bequeathed a blueprint for surviving the so-called Anthropocene—a term current after his time—nor that he alone has articulated guidelines for this challenge. Contemporary IR scholarship has begun, belatedly but robustly, engaging with the Anthropocene, but </w:t>
      </w:r>
      <w:proofErr w:type="spellStart"/>
      <w:r w:rsidRPr="007D233B">
        <w:rPr>
          <w:rFonts w:asciiTheme="minorHAnsi" w:hAnsiTheme="minorHAnsi" w:cstheme="minorHAnsi"/>
          <w:sz w:val="16"/>
        </w:rPr>
        <w:t>Herzian</w:t>
      </w:r>
      <w:proofErr w:type="spellEnd"/>
      <w:r w:rsidRPr="007D233B">
        <w:rPr>
          <w:rFonts w:asciiTheme="minorHAnsi" w:hAnsiTheme="minorHAnsi" w:cstheme="minorHAnsi"/>
          <w:sz w:val="16"/>
        </w:rPr>
        <w:t xml:space="preserve"> Survival Research has played almost no role in these developments. This is curious, given the obvious resonances with this emerging literature. That he has not been cited more often in this emerging literature on the Anthropocene is perhaps because his ideas were so preliminary. </w:t>
      </w:r>
      <w:proofErr w:type="gramStart"/>
      <w:r w:rsidRPr="007D233B">
        <w:rPr>
          <w:rFonts w:asciiTheme="minorHAnsi" w:hAnsiTheme="minorHAnsi" w:cstheme="minorHAnsi"/>
          <w:sz w:val="16"/>
        </w:rPr>
        <w:t>Or,</w:t>
      </w:r>
      <w:proofErr w:type="gramEnd"/>
      <w:r w:rsidRPr="007D233B">
        <w:rPr>
          <w:rFonts w:asciiTheme="minorHAnsi" w:hAnsiTheme="minorHAnsi" w:cstheme="minorHAnsi"/>
          <w:sz w:val="16"/>
        </w:rPr>
        <w:t xml:space="preserve"> it may be that his realist credentials preclude his consideration by the critical wing of the discipline, in which most Anthropocene research is situated.50 Perhaps, too, his lingering rationalism—despite his identification of its role in our current predicament—alienates him further. However, Survival Research might be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by contemporary IR scholars as similar in many respects to those </w:t>
      </w:r>
      <w:proofErr w:type="spellStart"/>
      <w:r w:rsidRPr="007D233B">
        <w:rPr>
          <w:rFonts w:asciiTheme="minorHAnsi" w:hAnsiTheme="minorHAnsi" w:cstheme="minorHAnsi"/>
          <w:sz w:val="16"/>
        </w:rPr>
        <w:t>programmes</w:t>
      </w:r>
      <w:proofErr w:type="spellEnd"/>
      <w:r w:rsidRPr="007D233B">
        <w:rPr>
          <w:rFonts w:asciiTheme="minorHAnsi" w:hAnsiTheme="minorHAnsi" w:cstheme="minorHAnsi"/>
          <w:sz w:val="16"/>
        </w:rPr>
        <w:t xml:space="preserve"> currently proposed. In its attention to globality, environmental consciousness, interdisciplinarity, non-state political forms, and its tone of temporal urgency, Survival Research would seem to be an overlooked chapter in the genealogy of Anthropocene thinking in IR. His motives and ambitions arguably have something useful to offer, albeit with some modification to take account of political, normative and technological changes. ‘Anthropocene’ identifies our present geological epoch as distinct from its Holocene predecessor, one in which the activities of humankind have impacted global environmental processes and systems such that their traces are being inscribed in the physical stratigraphy of the Earth itself.51 Scientific stratigraphers have yet to approve formally this addition to deep global chronology, but many suggest a commencement date coincident with the nuclear age, when events at Alamogordo began the global scattering of nuclear isotopes and their subsequent sedimentation into the rocks of the future.52 That a specific stratigraphic marker might be identified for the beginning of the Anthropocene is less important politically than the processes that constitute the possibility of an Anthropocene in the first place: dramatic environmental degradation, climate change, atmospheric pollution, overpopulation, resource mismanagement, fossil fuel consumption, biodiversity depletion, species extinction and other negative anthropogenic impacts on the stability of natural cycles ordinarily operating on non-human time-scales. These all have longer histories than a mid-twentieth century date suggests, but the putative acceleration of systemic change in recent decades has suggested to many scientists the need to establish the Anthropocene as a separate epochal unit, in order to draw attention to its physical, ecological, socioeconomic and political ramifications.53 Consequently, the debate over the Anthropocene is not restricted to earth scientists alone. Indeed, the deliberations of the body that would formally approve the naming of a new epoch, the International Commission on Stratigraphy, have prompted geologists themselves to wonder if the Anthropocene is less scientific nomenclature than political or popular statement, so charged are the implications and possible motivations of this move.54IR scholars have turned to the consequences of this </w:t>
      </w:r>
      <w:proofErr w:type="spellStart"/>
      <w:r w:rsidRPr="007D233B">
        <w:rPr>
          <w:rFonts w:asciiTheme="minorHAnsi" w:hAnsiTheme="minorHAnsi" w:cstheme="minorHAnsi"/>
          <w:sz w:val="16"/>
        </w:rPr>
        <w:t>categorisation</w:t>
      </w:r>
      <w:proofErr w:type="spellEnd"/>
      <w:r w:rsidRPr="007D233B">
        <w:rPr>
          <w:rFonts w:asciiTheme="minorHAnsi" w:hAnsiTheme="minorHAnsi" w:cstheme="minorHAnsi"/>
          <w:sz w:val="16"/>
        </w:rPr>
        <w:t xml:space="preserve">, both for the understanding of international politics and for the potential reorientation of IR itself towards a more productive engagement with the implications of Anthropocene thinking. Congruent with a longer tradition of IR scholarship promoting concerns with planetary security and the imbrication of the social and natural worlds, the Anthropocene is read as an opportunity to divest IR of its narrow focus on state </w:t>
      </w:r>
      <w:proofErr w:type="spellStart"/>
      <w:r w:rsidRPr="007D233B">
        <w:rPr>
          <w:rFonts w:asciiTheme="minorHAnsi" w:hAnsiTheme="minorHAnsi" w:cstheme="minorHAnsi"/>
          <w:sz w:val="16"/>
        </w:rPr>
        <w:t>behaviour</w:t>
      </w:r>
      <w:proofErr w:type="spellEnd"/>
      <w:r w:rsidRPr="007D233B">
        <w:rPr>
          <w:rFonts w:asciiTheme="minorHAnsi" w:hAnsiTheme="minorHAnsi" w:cstheme="minorHAnsi"/>
          <w:sz w:val="16"/>
        </w:rPr>
        <w:t>, reimagining it as an intellectual and practical discipline fit for the challenges of a new geological epoch and sociopolitical context. Crucially, IR is encouraged to address the potentialities of interdisciplinary engagement across the social and natural sciences, and to explore its own assumptions and theoretical commitments, many of which are rendered complicit in the formation of the Anthropocene itself</w:t>
      </w:r>
      <w:proofErr w:type="gramStart"/>
      <w:r w:rsidRPr="007D233B">
        <w:rPr>
          <w:rFonts w:asciiTheme="minorHAnsi" w:hAnsiTheme="minorHAnsi" w:cstheme="minorHAnsi"/>
          <w:sz w:val="16"/>
        </w:rPr>
        <w:t>.55</w:t>
      </w:r>
      <w:proofErr w:type="gramEnd"/>
      <w:r w:rsidRPr="007D233B">
        <w:rPr>
          <w:rFonts w:asciiTheme="minorHAnsi" w:hAnsiTheme="minorHAnsi" w:cstheme="minorHAnsi"/>
          <w:sz w:val="16"/>
        </w:rPr>
        <w:t xml:space="preserve"> Central to these critical interventions is a concern with survival. Herz would </w:t>
      </w:r>
      <w:proofErr w:type="spellStart"/>
      <w:r w:rsidRPr="007D233B">
        <w:rPr>
          <w:rFonts w:asciiTheme="minorHAnsi" w:hAnsiTheme="minorHAnsi" w:cstheme="minorHAnsi"/>
          <w:sz w:val="16"/>
        </w:rPr>
        <w:t>recognise</w:t>
      </w:r>
      <w:proofErr w:type="spellEnd"/>
      <w:r w:rsidRPr="007D233B">
        <w:rPr>
          <w:rFonts w:asciiTheme="minorHAnsi" w:hAnsiTheme="minorHAnsi" w:cstheme="minorHAnsi"/>
          <w:sz w:val="16"/>
        </w:rPr>
        <w:t xml:space="preserve"> and support all these propositions. As discussed elsewhere, there are problems with Survival Research as expressed by John Herz.56 Its global pretensions and anthropocentrism are obvious openings for critical refutation, as is his faith in political leadership and enduring respect for rationalism. Yet, its possible value to the Anthropocene debate in IR and its extensions into sociopolitical practices are to be found in precisely two aspects of his outlook that would most concern potential critics: realism and pessimism. Anthropocene politics as established in IR cannot be the sole preserve of our critical colleagues: it must involve others, who, like Herz, would self-identify as realists. Herz demonstrates that realism need not be </w:t>
      </w:r>
      <w:proofErr w:type="gramStart"/>
      <w:r w:rsidRPr="007D233B">
        <w:rPr>
          <w:rFonts w:asciiTheme="minorHAnsi" w:hAnsiTheme="minorHAnsi" w:cstheme="minorHAnsi"/>
          <w:sz w:val="16"/>
        </w:rPr>
        <w:t>hidebound</w:t>
      </w:r>
      <w:proofErr w:type="gramEnd"/>
      <w:r w:rsidRPr="007D233B">
        <w:rPr>
          <w:rFonts w:asciiTheme="minorHAnsi" w:hAnsiTheme="minorHAnsi" w:cstheme="minorHAnsi"/>
          <w:sz w:val="16"/>
        </w:rPr>
        <w:t xml:space="preserve"> by an alleged aversion to normativity. After all, do </w:t>
      </w:r>
      <w:proofErr w:type="gramStart"/>
      <w:r w:rsidRPr="007D233B">
        <w:rPr>
          <w:rFonts w:asciiTheme="minorHAnsi" w:hAnsiTheme="minorHAnsi" w:cstheme="minorHAnsi"/>
          <w:sz w:val="16"/>
        </w:rPr>
        <w:t>not realists</w:t>
      </w:r>
      <w:proofErr w:type="gramEnd"/>
      <w:r w:rsidRPr="007D233B">
        <w:rPr>
          <w:rFonts w:asciiTheme="minorHAnsi" w:hAnsiTheme="minorHAnsi" w:cstheme="minorHAnsi"/>
          <w:sz w:val="16"/>
        </w:rPr>
        <w:t xml:space="preserve"> seek to change the world, albeit in the image of the state? This is as much a normative statement as any critical intervention. As Michael Desch observes, realists ‘study world politics in order to make it more humane and just within the limits of what international anarchy allows’.57 Enlisting realists in solving the problems of the Anthropocene is an essential factor in moving on the Anthropocene debate from an IR </w:t>
      </w:r>
      <w:proofErr w:type="spellStart"/>
      <w:r w:rsidRPr="007D233B">
        <w:rPr>
          <w:rFonts w:asciiTheme="minorHAnsi" w:hAnsiTheme="minorHAnsi" w:cstheme="minorHAnsi"/>
          <w:sz w:val="16"/>
        </w:rPr>
        <w:t>parlour</w:t>
      </w:r>
      <w:proofErr w:type="spellEnd"/>
      <w:r w:rsidRPr="007D233B">
        <w:rPr>
          <w:rFonts w:asciiTheme="minorHAnsi" w:hAnsiTheme="minorHAnsi" w:cstheme="minorHAnsi"/>
          <w:sz w:val="16"/>
        </w:rPr>
        <w:t xml:space="preserve"> game to a central concern of practical politics. This is precisely the ambition of some of IR’s most strident voices in the contemporary discussion of the Anthropocene, whose ‘Manifesto’ is no less a call for concerted action than anything proposed by Herz.58 Indeed, some of Herz’s friends chided him for starting a ‘crusade’, not something in which a proper realist should engage.59 Herz, however, shows that realism is not always the enemy of activism or ‘progress’. Nor is pessimism. We are told that the Anthropocene </w:t>
      </w:r>
      <w:proofErr w:type="gramStart"/>
      <w:r w:rsidRPr="007D233B">
        <w:rPr>
          <w:rFonts w:asciiTheme="minorHAnsi" w:hAnsiTheme="minorHAnsi" w:cstheme="minorHAnsi"/>
          <w:sz w:val="16"/>
        </w:rPr>
        <w:t>demands</w:t>
      </w:r>
      <w:proofErr w:type="gramEnd"/>
      <w:r w:rsidRPr="007D233B">
        <w:rPr>
          <w:rFonts w:asciiTheme="minorHAnsi" w:hAnsiTheme="minorHAnsi" w:cstheme="minorHAnsi"/>
          <w:sz w:val="16"/>
        </w:rPr>
        <w:t xml:space="preserve"> we remain optimistic about the future, that we embrace ‘affirmative’ ethics to get us through and to thrive.60 In this framing, pessimism leads to resignation and fatalism, neither of which applies to Survival Research. Or perhaps, as Chandler (this volume) argues, we need to move beyond philosophical pessimism, once we abandon modernist presumptions about the split between nature and society. Certainly, Herz’s pessimism was grounded in disillusion with modernity, another facet of his life and work with critical affinities. Read in these terms, </w:t>
      </w:r>
      <w:proofErr w:type="spellStart"/>
      <w:r w:rsidRPr="007D233B">
        <w:rPr>
          <w:rFonts w:asciiTheme="minorHAnsi" w:hAnsiTheme="minorHAnsi" w:cstheme="minorHAnsi"/>
          <w:sz w:val="16"/>
        </w:rPr>
        <w:t>Herzian</w:t>
      </w:r>
      <w:proofErr w:type="spellEnd"/>
      <w:r w:rsidRPr="007D233B">
        <w:rPr>
          <w:rFonts w:asciiTheme="minorHAnsi" w:hAnsiTheme="minorHAnsi" w:cstheme="minorHAnsi"/>
          <w:sz w:val="16"/>
        </w:rPr>
        <w:t xml:space="preserve"> pessimism would appear outdated and dispositional, instead of a quality to be embraced. However, Herz’s pessimism was not a form of ‘passive fatalism’.61 He was very specific that a realistic pessimism clarifies our perspectives on reality and prepares us for the future.62 In this sense, it provides a reasoned foundation upon which action can be based; indeed, in its normative register, must be. Survival Research was his response to pessimism about the future, not a </w:t>
      </w:r>
      <w:r w:rsidRPr="007D233B">
        <w:rPr>
          <w:rFonts w:asciiTheme="minorHAnsi" w:hAnsiTheme="minorHAnsi" w:cstheme="minorHAnsi"/>
          <w:sz w:val="16"/>
        </w:rPr>
        <w:lastRenderedPageBreak/>
        <w:t xml:space="preserve">denial of it. Pessimism in this case was productive and operated as the basis for action, not as an excuse for inaction. As he wrote late in </w:t>
      </w:r>
      <w:proofErr w:type="gramStart"/>
      <w:r w:rsidRPr="007D233B">
        <w:rPr>
          <w:rFonts w:asciiTheme="minorHAnsi" w:hAnsiTheme="minorHAnsi" w:cstheme="minorHAnsi"/>
          <w:sz w:val="16"/>
        </w:rPr>
        <w:t>life, ‘</w:t>
      </w:r>
      <w:proofErr w:type="gramEnd"/>
      <w:r w:rsidRPr="007D233B">
        <w:rPr>
          <w:rFonts w:asciiTheme="minorHAnsi" w:hAnsiTheme="minorHAnsi" w:cstheme="minorHAnsi"/>
          <w:sz w:val="16"/>
        </w:rPr>
        <w:t xml:space="preserve">I consider myself a realist who comes sometimes </w:t>
      </w:r>
      <w:proofErr w:type="spellStart"/>
      <w:r w:rsidRPr="007D233B">
        <w:rPr>
          <w:rFonts w:asciiTheme="minorHAnsi" w:hAnsiTheme="minorHAnsi" w:cstheme="minorHAnsi"/>
          <w:sz w:val="16"/>
        </w:rPr>
        <w:t>to</w:t>
      </w:r>
      <w:proofErr w:type="spellEnd"/>
      <w:r w:rsidRPr="007D233B">
        <w:rPr>
          <w:rFonts w:asciiTheme="minorHAnsi" w:hAnsiTheme="minorHAnsi" w:cstheme="minorHAnsi"/>
          <w:sz w:val="16"/>
        </w:rPr>
        <w:t xml:space="preserve"> pessimistic </w:t>
      </w:r>
      <w:proofErr w:type="gramStart"/>
      <w:r w:rsidRPr="007D233B">
        <w:rPr>
          <w:rFonts w:asciiTheme="minorHAnsi" w:hAnsiTheme="minorHAnsi" w:cstheme="minorHAnsi"/>
          <w:sz w:val="16"/>
        </w:rPr>
        <w:t>conclusions, but</w:t>
      </w:r>
      <w:proofErr w:type="gramEnd"/>
      <w:r w:rsidRPr="007D233B">
        <w:rPr>
          <w:rFonts w:asciiTheme="minorHAnsi" w:hAnsiTheme="minorHAnsi" w:cstheme="minorHAnsi"/>
          <w:sz w:val="16"/>
        </w:rPr>
        <w:t xml:space="preserve"> never gives up looking for solutions if ever so difficult ones’.63 This suggests again that his pessimism was not a psychological attitude but was born of seeing the world as it really is, the claim of all pessimists. As Lebow notes, pessimists ‘do not give up on life but endorse a philosophy of self-conduct that prepares and fortifies us for the unexpected and unpleasant’.64In Herz, we find a pessimistic diagnosis leading to a positive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for effecting sociopolitical change. If he were not a pessimist, Survival Research may never have arisen. Conclusion The productive pessimism of John Herz found expression in his plans for Survival Research. Although </w:t>
      </w:r>
      <w:proofErr w:type="spellStart"/>
      <w:r w:rsidRPr="007D233B">
        <w:rPr>
          <w:rFonts w:asciiTheme="minorHAnsi" w:hAnsiTheme="minorHAnsi" w:cstheme="minorHAnsi"/>
          <w:sz w:val="16"/>
        </w:rPr>
        <w:t>unrealised</w:t>
      </w:r>
      <w:proofErr w:type="spellEnd"/>
      <w:r w:rsidRPr="007D233B">
        <w:rPr>
          <w:rFonts w:asciiTheme="minorHAnsi" w:hAnsiTheme="minorHAnsi" w:cstheme="minorHAnsi"/>
          <w:sz w:val="16"/>
        </w:rPr>
        <w:t xml:space="preserve">, Survival Research has much in common with present IR preoccupations and prescriptions for action in the Anthropocene. The ambition of this chapter has been to suggest that productive pessimism can act as a resource for progressive sociopolitical action and to reintroduce Herz’s ideas into the present debate over IR’s engagement with our contemporary condition. Specifically, I argue that pessimism in Herz’s work and ideas is a rational precondition of future-oriented research and problem-solving. It does not stymie research and action but spurs it on. We can learn from this approach when tackling the desperate problems of our time, in IR and elsewhere. While the future may look increasingly bleak to the pessimistic mind—and I include myself in this category—this means we must redouble our efforts to ensure that our pessimism is not rewarded, as it were, by being, </w:t>
      </w:r>
      <w:proofErr w:type="gramStart"/>
      <w:r w:rsidRPr="007D233B">
        <w:rPr>
          <w:rFonts w:asciiTheme="minorHAnsi" w:hAnsiTheme="minorHAnsi" w:cstheme="minorHAnsi"/>
          <w:sz w:val="16"/>
        </w:rPr>
        <w:t>ultimately, ‘</w:t>
      </w:r>
      <w:proofErr w:type="gramEnd"/>
      <w:r w:rsidRPr="007D233B">
        <w:rPr>
          <w:rFonts w:asciiTheme="minorHAnsi" w:hAnsiTheme="minorHAnsi" w:cstheme="minorHAnsi"/>
          <w:sz w:val="16"/>
        </w:rPr>
        <w:t xml:space="preserve">correct’. Or, at the very least, that we attempt to avert catastrophe, thereby furthering our chances of surviving uncertain times. Survival Research, despite its shortcomings, has at its core a highly political message: </w:t>
      </w:r>
      <w:r w:rsidRPr="007D233B">
        <w:rPr>
          <w:rStyle w:val="Emphasis"/>
          <w:rFonts w:asciiTheme="minorHAnsi" w:hAnsiTheme="minorHAnsi" w:cstheme="minorHAnsi"/>
        </w:rPr>
        <w:t>adapt or die.</w:t>
      </w:r>
      <w:r w:rsidRPr="007D233B">
        <w:rPr>
          <w:rFonts w:asciiTheme="minorHAnsi" w:hAnsiTheme="minorHAnsi" w:cstheme="minorHAnsi"/>
          <w:sz w:val="16"/>
        </w:rPr>
        <w:t xml:space="preserve"> This is not the metaphorical exhortation of the business guru but a statement of existential choice that we ignore, literally, at our peril. As Herz found out early in his life, pessimism saved his life. Perhaps it can save </w:t>
      </w:r>
      <w:proofErr w:type="gramStart"/>
      <w:r w:rsidRPr="007D233B">
        <w:rPr>
          <w:rFonts w:asciiTheme="minorHAnsi" w:hAnsiTheme="minorHAnsi" w:cstheme="minorHAnsi"/>
          <w:sz w:val="16"/>
        </w:rPr>
        <w:t>ours</w:t>
      </w:r>
      <w:proofErr w:type="gramEnd"/>
      <w:r w:rsidRPr="007D233B">
        <w:rPr>
          <w:rFonts w:asciiTheme="minorHAnsi" w:hAnsiTheme="minorHAnsi" w:cstheme="minorHAnsi"/>
          <w:sz w:val="16"/>
        </w:rPr>
        <w:t xml:space="preserve"> too.</w:t>
      </w:r>
    </w:p>
    <w:p w14:paraId="372E855B" w14:textId="77777777" w:rsidR="002E3E37" w:rsidRPr="007D233B" w:rsidRDefault="002E3E37" w:rsidP="002E3E37">
      <w:pPr>
        <w:pStyle w:val="Heading3"/>
        <w:rPr>
          <w:rFonts w:asciiTheme="minorHAnsi" w:hAnsiTheme="minorHAnsi" w:cstheme="minorHAnsi"/>
        </w:rPr>
      </w:pPr>
      <w:r w:rsidRPr="007D233B">
        <w:rPr>
          <w:rFonts w:asciiTheme="minorHAnsi" w:hAnsiTheme="minorHAnsi" w:cstheme="minorHAnsi"/>
        </w:rPr>
        <w:lastRenderedPageBreak/>
        <w:t>AT: Shellenberger – General</w:t>
      </w:r>
    </w:p>
    <w:p w14:paraId="0EBEBD0B" w14:textId="77777777"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t>Reject Shellenberger – he’s a transphobic, disablist, misogynistic conspiracy theorist.</w:t>
      </w:r>
    </w:p>
    <w:p w14:paraId="4666FF53"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Ho 23</w:t>
      </w:r>
      <w:r w:rsidRPr="007D233B">
        <w:rPr>
          <w:rFonts w:asciiTheme="minorHAnsi" w:hAnsiTheme="minorHAnsi" w:cstheme="minorHAnsi"/>
        </w:rPr>
        <w:t xml:space="preserve"> [Soleil Ho, opinion columnist and cultural critic at the San Francisco Chronicle, 11-20-2023, "Michael Shellenberger is one of the most influential writers in S.F. Here’s what he says about trans people", San Francisco Chronicle, https://www.sfchronicle.com/opinion/article/michael-shellenberger-sf-trans-issues-18488990.php]/Kankee</w:t>
      </w:r>
    </w:p>
    <w:p w14:paraId="785DF30F" w14:textId="77777777" w:rsidR="002E3E37" w:rsidRPr="007D233B" w:rsidRDefault="002E3E37" w:rsidP="002E3E37">
      <w:pPr>
        <w:rPr>
          <w:rStyle w:val="StyleUnderline"/>
          <w:rFonts w:asciiTheme="minorHAnsi" w:hAnsiTheme="minorHAnsi" w:cstheme="minorHAnsi"/>
        </w:rPr>
      </w:pPr>
      <w:r w:rsidRPr="007D233B">
        <w:rPr>
          <w:rFonts w:asciiTheme="minorHAnsi" w:hAnsiTheme="minorHAnsi" w:cstheme="minorHAnsi"/>
          <w:sz w:val="16"/>
        </w:rPr>
        <w:t xml:space="preserve">Given our city’s longstanding failure to resolve these street conditions, it’s perhaps unsurprising that many think of Shellenberger as a moderate pragmatist — a sensible corrective to the excesses of California liberalism. In this context, then, it might seem out of nowhere to discover the extremity of his views on transgender issues. </w:t>
      </w:r>
      <w:r w:rsidRPr="007D233B">
        <w:rPr>
          <w:rStyle w:val="StyleUnderline"/>
          <w:rFonts w:asciiTheme="minorHAnsi" w:hAnsiTheme="minorHAnsi" w:cstheme="minorHAnsi"/>
          <w:highlight w:val="green"/>
        </w:rPr>
        <w:t>Shellenberger</w:t>
      </w:r>
      <w:r w:rsidRPr="007D233B">
        <w:rPr>
          <w:rFonts w:asciiTheme="minorHAnsi" w:hAnsiTheme="minorHAnsi" w:cstheme="minorHAnsi"/>
          <w:sz w:val="16"/>
        </w:rPr>
        <w:t xml:space="preserve"> was a keynote speaker at a recent conference by </w:t>
      </w:r>
      <w:proofErr w:type="spellStart"/>
      <w:r w:rsidRPr="007D233B">
        <w:rPr>
          <w:rFonts w:asciiTheme="minorHAnsi" w:hAnsiTheme="minorHAnsi" w:cstheme="minorHAnsi"/>
          <w:sz w:val="16"/>
        </w:rPr>
        <w:t>Genspect</w:t>
      </w:r>
      <w:proofErr w:type="spellEnd"/>
      <w:r w:rsidRPr="007D233B">
        <w:rPr>
          <w:rFonts w:asciiTheme="minorHAnsi" w:hAnsiTheme="minorHAnsi" w:cstheme="minorHAnsi"/>
          <w:sz w:val="16"/>
        </w:rPr>
        <w:t xml:space="preserve">, an Ireland-based organization that </w:t>
      </w:r>
      <w:r w:rsidRPr="007D233B">
        <w:rPr>
          <w:rStyle w:val="StyleUnderline"/>
          <w:rFonts w:asciiTheme="minorHAnsi" w:hAnsiTheme="minorHAnsi" w:cstheme="minorHAnsi"/>
          <w:highlight w:val="green"/>
        </w:rPr>
        <w:t>aims to</w:t>
      </w:r>
      <w:r w:rsidRPr="007D233B">
        <w:rPr>
          <w:rFonts w:asciiTheme="minorHAnsi" w:hAnsiTheme="minorHAnsi" w:cstheme="minorHAnsi"/>
          <w:sz w:val="16"/>
        </w:rPr>
        <w:t xml:space="preserve"> “</w:t>
      </w:r>
      <w:r w:rsidRPr="007D233B">
        <w:rPr>
          <w:rStyle w:val="StyleUnderline"/>
          <w:rFonts w:asciiTheme="minorHAnsi" w:hAnsiTheme="minorHAnsi" w:cstheme="minorHAnsi"/>
        </w:rPr>
        <w:t>counter</w:t>
      </w:r>
      <w:r w:rsidRPr="007D233B">
        <w:rPr>
          <w:rFonts w:asciiTheme="minorHAnsi" w:hAnsiTheme="minorHAnsi" w:cstheme="minorHAnsi"/>
          <w:sz w:val="16"/>
        </w:rPr>
        <w:t xml:space="preserve"> the pervasive influence of </w:t>
      </w:r>
      <w:r w:rsidRPr="007D233B">
        <w:rPr>
          <w:rStyle w:val="Emphasis"/>
          <w:rFonts w:asciiTheme="minorHAnsi" w:hAnsiTheme="minorHAnsi" w:cstheme="minorHAnsi"/>
        </w:rPr>
        <w:t>gender ideology</w:t>
      </w:r>
      <w:r w:rsidRPr="007D233B">
        <w:rPr>
          <w:rFonts w:asciiTheme="minorHAnsi" w:hAnsiTheme="minorHAnsi" w:cstheme="minorHAnsi"/>
          <w:sz w:val="16"/>
        </w:rPr>
        <w:t xml:space="preserve"> in Western culture.” According to Human Rights Watch, “gender ideology” is </w:t>
      </w:r>
      <w:r w:rsidRPr="007D233B">
        <w:rPr>
          <w:rStyle w:val="StyleUnderline"/>
          <w:rFonts w:asciiTheme="minorHAnsi" w:hAnsiTheme="minorHAnsi" w:cstheme="minorHAnsi"/>
        </w:rPr>
        <w:t>a catch-all term</w:t>
      </w:r>
      <w:r w:rsidRPr="007D233B">
        <w:rPr>
          <w:rFonts w:asciiTheme="minorHAnsi" w:hAnsiTheme="minorHAnsi" w:cstheme="minorHAnsi"/>
          <w:sz w:val="16"/>
        </w:rPr>
        <w:t xml:space="preserve"> “consistently </w:t>
      </w:r>
      <w:r w:rsidRPr="007D233B">
        <w:rPr>
          <w:rStyle w:val="StyleUnderline"/>
          <w:rFonts w:asciiTheme="minorHAnsi" w:hAnsiTheme="minorHAnsi" w:cstheme="minorHAnsi"/>
        </w:rPr>
        <w:t xml:space="preserve">used to </w:t>
      </w:r>
      <w:r w:rsidRPr="007D233B">
        <w:rPr>
          <w:rStyle w:val="StyleUnderline"/>
          <w:rFonts w:asciiTheme="minorHAnsi" w:hAnsiTheme="minorHAnsi" w:cstheme="minorHAnsi"/>
          <w:highlight w:val="green"/>
        </w:rPr>
        <w:t>attack feminism</w:t>
      </w:r>
      <w:r w:rsidRPr="007D233B">
        <w:rPr>
          <w:rStyle w:val="StyleUnderline"/>
          <w:rFonts w:asciiTheme="minorHAnsi" w:hAnsiTheme="minorHAnsi" w:cstheme="minorHAnsi"/>
        </w:rPr>
        <w: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transgender equality, the existence of </w:t>
      </w:r>
      <w:r w:rsidRPr="007D233B">
        <w:rPr>
          <w:rStyle w:val="StyleUnderline"/>
          <w:rFonts w:asciiTheme="minorHAnsi" w:hAnsiTheme="minorHAnsi" w:cstheme="minorHAnsi"/>
          <w:highlight w:val="green"/>
        </w:rPr>
        <w:t>intersex</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bodies</w:t>
      </w:r>
      <w:r w:rsidRPr="007D233B">
        <w:rPr>
          <w:rStyle w:val="StyleUnderline"/>
          <w:rFonts w:asciiTheme="minorHAnsi" w:hAnsiTheme="minorHAnsi" w:cstheme="minorHAnsi"/>
        </w:rPr>
        <w:t xml:space="preserve">, the elimination of sex stereotyping, family law reform, </w:t>
      </w:r>
      <w:r w:rsidRPr="007D233B">
        <w:rPr>
          <w:rStyle w:val="StyleUnderline"/>
          <w:rFonts w:asciiTheme="minorHAnsi" w:hAnsiTheme="minorHAnsi" w:cstheme="minorHAnsi"/>
          <w:highlight w:val="green"/>
        </w:rPr>
        <w:t>same-sex marriage</w:t>
      </w:r>
      <w:r w:rsidRPr="007D233B">
        <w:rPr>
          <w:rStyle w:val="StyleUnderline"/>
          <w:rFonts w:asciiTheme="minorHAnsi" w:hAnsiTheme="minorHAnsi" w:cstheme="minorHAnsi"/>
        </w:rPr>
        <w:t>, access to abortion, contraception and comprehensive sexuality education</w:t>
      </w:r>
      <w:r w:rsidRPr="007D233B">
        <w:rPr>
          <w:rFonts w:asciiTheme="minorHAnsi" w:hAnsiTheme="minorHAnsi" w:cstheme="minorHAnsi"/>
          <w:sz w:val="16"/>
        </w:rPr>
        <w:t xml:space="preserve">.” That’s </w:t>
      </w:r>
      <w:proofErr w:type="gramStart"/>
      <w:r w:rsidRPr="007D233B">
        <w:rPr>
          <w:rFonts w:asciiTheme="minorHAnsi" w:hAnsiTheme="minorHAnsi" w:cstheme="minorHAnsi"/>
          <w:sz w:val="16"/>
        </w:rPr>
        <w:t>a fairly apt</w:t>
      </w:r>
      <w:proofErr w:type="gramEnd"/>
      <w:r w:rsidRPr="007D233B">
        <w:rPr>
          <w:rFonts w:asciiTheme="minorHAnsi" w:hAnsiTheme="minorHAnsi" w:cstheme="minorHAnsi"/>
          <w:sz w:val="16"/>
        </w:rPr>
        <w:t xml:space="preserve"> description of the conference, which took place on Nov. 4-5 in Denver. </w:t>
      </w:r>
      <w:r w:rsidRPr="007D233B">
        <w:rPr>
          <w:rStyle w:val="StyleUnderline"/>
          <w:rFonts w:asciiTheme="minorHAnsi" w:hAnsiTheme="minorHAnsi" w:cstheme="minorHAnsi"/>
        </w:rPr>
        <w:t>Shellenberger</w:t>
      </w:r>
      <w:r w:rsidRPr="007D233B">
        <w:rPr>
          <w:rFonts w:asciiTheme="minorHAnsi" w:hAnsiTheme="minorHAnsi" w:cstheme="minorHAnsi"/>
          <w:sz w:val="16"/>
        </w:rPr>
        <w:t xml:space="preserve"> joined his fellow speakers to </w:t>
      </w:r>
      <w:r w:rsidRPr="007D233B">
        <w:rPr>
          <w:rStyle w:val="StyleUnderline"/>
          <w:rFonts w:asciiTheme="minorHAnsi" w:hAnsiTheme="minorHAnsi" w:cstheme="minorHAnsi"/>
        </w:rPr>
        <w:t xml:space="preserve">rail against </w:t>
      </w:r>
      <w:r w:rsidRPr="007D233B">
        <w:rPr>
          <w:rStyle w:val="StyleUnderline"/>
          <w:rFonts w:asciiTheme="minorHAnsi" w:hAnsiTheme="minorHAnsi" w:cstheme="minorHAnsi"/>
          <w:highlight w:val="green"/>
        </w:rPr>
        <w:t>gender-affirming care</w:t>
      </w:r>
      <w:r w:rsidRPr="007D233B">
        <w:rPr>
          <w:rFonts w:asciiTheme="minorHAnsi" w:hAnsiTheme="minorHAnsi" w:cstheme="minorHAnsi"/>
          <w:sz w:val="16"/>
        </w:rPr>
        <w:t xml:space="preserve"> for youth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to </w:t>
      </w:r>
      <w:r w:rsidRPr="007D233B">
        <w:rPr>
          <w:rStyle w:val="StyleUnderline"/>
          <w:rFonts w:asciiTheme="minorHAnsi" w:hAnsiTheme="minorHAnsi" w:cstheme="minorHAnsi"/>
        </w:rPr>
        <w:t>denounce</w:t>
      </w:r>
      <w:r w:rsidRPr="007D233B">
        <w:rPr>
          <w:rFonts w:asciiTheme="minorHAnsi" w:hAnsiTheme="minorHAnsi" w:cstheme="minorHAnsi"/>
          <w:sz w:val="16"/>
        </w:rPr>
        <w:t xml:space="preserve"> the entire concept of </w:t>
      </w:r>
      <w:r w:rsidRPr="007D233B">
        <w:rPr>
          <w:rStyle w:val="StyleUnderline"/>
          <w:rFonts w:asciiTheme="minorHAnsi" w:hAnsiTheme="minorHAnsi" w:cstheme="minorHAnsi"/>
          <w:highlight w:val="green"/>
        </w:rPr>
        <w:t>trans identity</w:t>
      </w:r>
      <w:r w:rsidRPr="007D233B">
        <w:rPr>
          <w:rStyle w:val="StyleUnderline"/>
          <w:rFonts w:asciiTheme="minorHAnsi" w:hAnsiTheme="minorHAnsi" w:cstheme="minorHAnsi"/>
        </w:rPr>
        <w:t xml:space="preserve"> as a “</w:t>
      </w:r>
      <w:r w:rsidRPr="007D233B">
        <w:rPr>
          <w:rStyle w:val="Emphasis"/>
          <w:rFonts w:asciiTheme="minorHAnsi" w:hAnsiTheme="minorHAnsi" w:cstheme="minorHAnsi"/>
        </w:rPr>
        <w:t>woke religion</w:t>
      </w:r>
      <w:r w:rsidRPr="007D233B">
        <w:rPr>
          <w:rFonts w:asciiTheme="minorHAnsi" w:hAnsiTheme="minorHAnsi" w:cstheme="minorHAnsi"/>
          <w:sz w:val="16"/>
        </w:rPr>
        <w:t xml:space="preserve">” borne from the secularization of society. “We are creating, through ideological means and social media, gender dysphoria. … These are ideologically driven failures of civilization,” he said. Among “woke” concepts, “trans is the craziest one of these ideologies,” </w:t>
      </w:r>
      <w:r w:rsidRPr="007D233B">
        <w:rPr>
          <w:rStyle w:val="StyleUnderline"/>
          <w:rFonts w:asciiTheme="minorHAnsi" w:hAnsiTheme="minorHAnsi" w:cstheme="minorHAnsi"/>
          <w:highlight w:val="green"/>
        </w:rPr>
        <w:t>Shellenberger said</w:t>
      </w:r>
      <w:r w:rsidRPr="007D233B">
        <w:rPr>
          <w:rFonts w:asciiTheme="minorHAnsi" w:hAnsiTheme="minorHAnsi" w:cstheme="minorHAnsi"/>
          <w:sz w:val="16"/>
        </w:rPr>
        <w:t xml:space="preserve">. In his view, </w:t>
      </w:r>
      <w:r w:rsidRPr="007D233B">
        <w:rPr>
          <w:rStyle w:val="StyleUnderline"/>
          <w:rFonts w:asciiTheme="minorHAnsi" w:hAnsiTheme="minorHAnsi" w:cstheme="minorHAnsi"/>
          <w:highlight w:val="green"/>
        </w:rPr>
        <w:t>trans activists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afflicted with</w:t>
      </w:r>
      <w:r w:rsidRPr="007D233B">
        <w:rPr>
          <w:rStyle w:val="StyleUnderline"/>
          <w:rFonts w:asciiTheme="minorHAnsi" w:hAnsiTheme="minorHAnsi" w:cstheme="minorHAnsi"/>
        </w:rPr>
        <w:t xml:space="preserve"> cluster B personality disorders, typified by what he called “attention-seeking, grandiosity … the excess of empathy for people designated victims” and </w:t>
      </w:r>
      <w:r w:rsidRPr="007D233B">
        <w:rPr>
          <w:rStyle w:val="Emphasis"/>
          <w:rFonts w:asciiTheme="minorHAnsi" w:hAnsiTheme="minorHAnsi" w:cstheme="minorHAnsi"/>
          <w:highlight w:val="green"/>
        </w:rPr>
        <w:t xml:space="preserve">violent </w:t>
      </w:r>
      <w:r w:rsidRPr="007D233B">
        <w:rPr>
          <w:rStyle w:val="StyleUnderline"/>
          <w:rFonts w:asciiTheme="minorHAnsi" w:hAnsiTheme="minorHAnsi" w:cstheme="minorHAnsi"/>
          <w:highlight w:val="green"/>
        </w:rPr>
        <w:t>tendencies</w:t>
      </w:r>
      <w:r w:rsidRPr="007D233B">
        <w:rPr>
          <w:rStyle w:val="StyleUnderline"/>
          <w:rFonts w:asciiTheme="minorHAnsi" w:hAnsiTheme="minorHAnsi" w:cstheme="minorHAnsi"/>
        </w:rPr>
        <w:t xml:space="preserve"> directed toward women</w:t>
      </w:r>
      <w:r w:rsidRPr="007D233B">
        <w:rPr>
          <w:rFonts w:asciiTheme="minorHAnsi" w:hAnsiTheme="minorHAnsi" w:cstheme="minorHAnsi"/>
          <w:sz w:val="16"/>
        </w:rPr>
        <w:t xml:space="preserve">. </w:t>
      </w:r>
      <w:r w:rsidRPr="007D233B">
        <w:rPr>
          <w:rStyle w:val="StyleUnderline"/>
          <w:rFonts w:asciiTheme="minorHAnsi" w:hAnsiTheme="minorHAnsi" w:cstheme="minorHAnsi"/>
        </w:rPr>
        <w:t>Shutting down the World Professional Association of Transgender Health</w:t>
      </w:r>
      <w:r w:rsidRPr="007D233B">
        <w:rPr>
          <w:rFonts w:asciiTheme="minorHAnsi" w:hAnsiTheme="minorHAnsi" w:cstheme="minorHAnsi"/>
          <w:sz w:val="16"/>
        </w:rPr>
        <w:t xml:space="preserve">, a widely respected source of vetted, evidence-based guidance for trans health care, </w:t>
      </w:r>
      <w:r w:rsidRPr="007D233B">
        <w:rPr>
          <w:rStyle w:val="StyleUnderline"/>
          <w:rFonts w:asciiTheme="minorHAnsi" w:hAnsiTheme="minorHAnsi" w:cstheme="minorHAnsi"/>
        </w:rPr>
        <w:t xml:space="preserve">is his stated goal. </w:t>
      </w:r>
      <w:r w:rsidRPr="007D233B">
        <w:rPr>
          <w:rFonts w:asciiTheme="minorHAnsi" w:hAnsiTheme="minorHAnsi" w:cstheme="minorHAnsi"/>
          <w:sz w:val="16"/>
        </w:rPr>
        <w:t>“</w:t>
      </w:r>
      <w:r w:rsidRPr="007D233B">
        <w:rPr>
          <w:rStyle w:val="StyleUnderline"/>
          <w:rFonts w:asciiTheme="minorHAnsi" w:hAnsiTheme="minorHAnsi" w:cstheme="minorHAnsi"/>
        </w:rPr>
        <w:t xml:space="preserve">We used to perform </w:t>
      </w:r>
      <w:r w:rsidRPr="007D233B">
        <w:rPr>
          <w:rStyle w:val="Emphasis"/>
          <w:rFonts w:asciiTheme="minorHAnsi" w:hAnsiTheme="minorHAnsi" w:cstheme="minorHAnsi"/>
        </w:rPr>
        <w:t>lobotomies</w:t>
      </w:r>
      <w:r w:rsidRPr="007D233B">
        <w:rPr>
          <w:rFonts w:asciiTheme="minorHAnsi" w:hAnsiTheme="minorHAnsi" w:cstheme="minorHAnsi"/>
          <w:sz w:val="16"/>
        </w:rPr>
        <w:t xml:space="preserve"> on people, with an ice pick through the eye,” </w:t>
      </w:r>
      <w:r w:rsidRPr="007D233B">
        <w:rPr>
          <w:rStyle w:val="StyleUnderline"/>
          <w:rFonts w:asciiTheme="minorHAnsi" w:hAnsiTheme="minorHAnsi" w:cstheme="minorHAnsi"/>
        </w:rPr>
        <w:t>he said</w:t>
      </w:r>
      <w:r w:rsidRPr="007D233B">
        <w:rPr>
          <w:rFonts w:asciiTheme="minorHAnsi" w:hAnsiTheme="minorHAnsi" w:cstheme="minorHAnsi"/>
          <w:sz w:val="16"/>
        </w:rPr>
        <w:t xml:space="preserve">, </w:t>
      </w:r>
      <w:r w:rsidRPr="007D233B">
        <w:rPr>
          <w:rStyle w:val="StyleUnderline"/>
          <w:rFonts w:asciiTheme="minorHAnsi" w:hAnsiTheme="minorHAnsi" w:cstheme="minorHAnsi"/>
        </w:rPr>
        <w:t>likening</w:t>
      </w:r>
      <w:r w:rsidRPr="007D233B">
        <w:rPr>
          <w:rFonts w:asciiTheme="minorHAnsi" w:hAnsiTheme="minorHAnsi" w:cstheme="minorHAnsi"/>
          <w:sz w:val="16"/>
        </w:rPr>
        <w:t xml:space="preserve"> </w:t>
      </w:r>
      <w:r w:rsidRPr="007D233B">
        <w:rPr>
          <w:rStyle w:val="StyleUnderline"/>
          <w:rFonts w:asciiTheme="minorHAnsi" w:hAnsiTheme="minorHAnsi" w:cstheme="minorHAnsi"/>
        </w:rPr>
        <w:t>the cruelty of that practice to gender-affirming surgery</w:t>
      </w:r>
      <w:r w:rsidRPr="007D233B">
        <w:rPr>
          <w:rFonts w:asciiTheme="minorHAnsi" w:hAnsiTheme="minorHAnsi" w:cstheme="minorHAnsi"/>
          <w:sz w:val="16"/>
        </w:rPr>
        <w:t xml:space="preserve">. “These surgeries do not need to keep going on.” Beyond his </w:t>
      </w:r>
      <w:proofErr w:type="spellStart"/>
      <w:r w:rsidRPr="007D233B">
        <w:rPr>
          <w:rFonts w:asciiTheme="minorHAnsi" w:hAnsiTheme="minorHAnsi" w:cstheme="minorHAnsi"/>
          <w:sz w:val="16"/>
        </w:rPr>
        <w:t>Genspect</w:t>
      </w:r>
      <w:proofErr w:type="spellEnd"/>
      <w:r w:rsidRPr="007D233B">
        <w:rPr>
          <w:rFonts w:asciiTheme="minorHAnsi" w:hAnsiTheme="minorHAnsi" w:cstheme="minorHAnsi"/>
          <w:sz w:val="16"/>
        </w:rPr>
        <w:t xml:space="preserve"> conference remarks, </w:t>
      </w:r>
      <w:r w:rsidRPr="007D233B">
        <w:rPr>
          <w:rStyle w:val="StyleUnderline"/>
          <w:rFonts w:asciiTheme="minorHAnsi" w:hAnsiTheme="minorHAnsi" w:cstheme="minorHAnsi"/>
        </w:rPr>
        <w:t>Shellenberger</w:t>
      </w:r>
      <w:r w:rsidRPr="007D233B">
        <w:rPr>
          <w:rFonts w:asciiTheme="minorHAnsi" w:hAnsiTheme="minorHAnsi" w:cstheme="minorHAnsi"/>
          <w:sz w:val="16"/>
        </w:rPr>
        <w:t xml:space="preserve">’s Substack newsletter, Public, has </w:t>
      </w:r>
      <w:r w:rsidRPr="007D233B">
        <w:rPr>
          <w:rStyle w:val="StyleUnderline"/>
          <w:rFonts w:asciiTheme="minorHAnsi" w:hAnsiTheme="minorHAnsi" w:cstheme="minorHAnsi"/>
        </w:rPr>
        <w:t>increasingly focused on the supposed threats that trans people pose to society, including to women’s sports, women in general, the family and Western civilization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He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has written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support of </w:t>
      </w:r>
      <w:r w:rsidRPr="007D233B">
        <w:rPr>
          <w:rStyle w:val="Emphasis"/>
          <w:rFonts w:asciiTheme="minorHAnsi" w:hAnsiTheme="minorHAnsi" w:cstheme="minorHAnsi"/>
          <w:highlight w:val="green"/>
        </w:rPr>
        <w:t>pseudoscientific</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ideas</w:t>
      </w:r>
      <w:r w:rsidRPr="007D233B">
        <w:rPr>
          <w:rStyle w:val="StyleUnderline"/>
          <w:rFonts w:asciiTheme="minorHAnsi" w:hAnsiTheme="minorHAnsi" w:cstheme="minorHAnsi"/>
        </w:rPr>
        <w:t xml:space="preserve"> like the social contagion theory of gender</w:t>
      </w:r>
      <w:r w:rsidRPr="007D233B">
        <w:rPr>
          <w:rFonts w:asciiTheme="minorHAnsi" w:hAnsiTheme="minorHAnsi" w:cstheme="minorHAnsi"/>
          <w:sz w:val="16"/>
        </w:rPr>
        <w:t xml:space="preserve">, which argues that youth who identify as trans are simply bowing to peer pressure. In tweets first reported by the news site 48 Hills, </w:t>
      </w:r>
      <w:r w:rsidRPr="007D233B">
        <w:rPr>
          <w:rStyle w:val="StyleUnderline"/>
          <w:rFonts w:asciiTheme="minorHAnsi" w:hAnsiTheme="minorHAnsi" w:cstheme="minorHAnsi"/>
        </w:rPr>
        <w:t xml:space="preserve">he likened gender-affirming care to </w:t>
      </w:r>
      <w:r w:rsidRPr="007D233B">
        <w:rPr>
          <w:rStyle w:val="Emphasis"/>
          <w:rFonts w:asciiTheme="minorHAnsi" w:hAnsiTheme="minorHAnsi" w:cstheme="minorHAnsi"/>
        </w:rPr>
        <w:t>chopping off limbs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Shellenberger did not respond to my multiple requests for </w:t>
      </w:r>
      <w:proofErr w:type="gramStart"/>
      <w:r w:rsidRPr="007D233B">
        <w:rPr>
          <w:rFonts w:asciiTheme="minorHAnsi" w:hAnsiTheme="minorHAnsi" w:cstheme="minorHAnsi"/>
          <w:sz w:val="16"/>
        </w:rPr>
        <w:t>comment</w:t>
      </w:r>
      <w:proofErr w:type="gramEnd"/>
      <w:r w:rsidRPr="007D233B">
        <w:rPr>
          <w:rFonts w:asciiTheme="minorHAnsi" w:hAnsiTheme="minorHAnsi" w:cstheme="minorHAnsi"/>
          <w:sz w:val="16"/>
        </w:rPr>
        <w:t xml:space="preserve">. It might be tempting to compartmentalize — to dismiss the conspiratorial trans ideology stuff because maybe he has a point about the homelessness thing. But </w:t>
      </w:r>
      <w:r w:rsidRPr="007D233B">
        <w:rPr>
          <w:rStyle w:val="StyleUnderline"/>
          <w:rFonts w:asciiTheme="minorHAnsi" w:hAnsiTheme="minorHAnsi" w:cstheme="minorHAnsi"/>
          <w:highlight w:val="green"/>
        </w:rPr>
        <w:t>you</w:t>
      </w:r>
      <w:r w:rsidRPr="007D233B">
        <w:rPr>
          <w:rStyle w:val="StyleUnderline"/>
          <w:rFonts w:asciiTheme="minorHAnsi" w:hAnsiTheme="minorHAnsi" w:cstheme="minorHAnsi"/>
        </w:rPr>
        <w:t xml:space="preserve"> simply </w:t>
      </w:r>
      <w:r w:rsidRPr="007D233B">
        <w:rPr>
          <w:rStyle w:val="StyleUnderline"/>
          <w:rFonts w:asciiTheme="minorHAnsi" w:hAnsiTheme="minorHAnsi" w:cstheme="minorHAnsi"/>
          <w:highlight w:val="green"/>
        </w:rPr>
        <w:t>can’t ignore the sheer amount of</w:t>
      </w:r>
      <w:r w:rsidRPr="007D233B">
        <w:rPr>
          <w:rStyle w:val="StyleUnderline"/>
          <w:rFonts w:asciiTheme="minorHAnsi" w:hAnsiTheme="minorHAnsi" w:cstheme="minorHAnsi"/>
        </w:rPr>
        <w:t xml:space="preserve"> evidence </w:t>
      </w:r>
      <w:r w:rsidRPr="007D233B">
        <w:rPr>
          <w:rStyle w:val="Emphasis"/>
          <w:rFonts w:asciiTheme="minorHAnsi" w:hAnsiTheme="minorHAnsi" w:cstheme="minorHAnsi"/>
          <w:highlight w:val="green"/>
        </w:rPr>
        <w:t>contortion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involved in maintaining his</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conspiratorial</w:t>
      </w:r>
      <w:r w:rsidRPr="007D233B">
        <w:rPr>
          <w:rStyle w:val="StyleUnderline"/>
          <w:rFonts w:asciiTheme="minorHAnsi" w:hAnsiTheme="minorHAnsi" w:cstheme="minorHAnsi"/>
          <w:highlight w:val="green"/>
        </w:rPr>
        <w:t xml:space="preserve"> views of trans people</w:t>
      </w:r>
      <w:r w:rsidRPr="007D233B">
        <w:rPr>
          <w:rFonts w:asciiTheme="minorHAnsi" w:hAnsiTheme="minorHAnsi" w:cstheme="minorHAnsi"/>
          <w:sz w:val="16"/>
        </w:rPr>
        <w:t xml:space="preserve">. His stances on homelessness and trans issues both stem from his foundational concept of “victimology,” his oft-evoked theory that casts marginalized people as the ones manipulating society. Progressives love a victim too much, he says, that’s why they practically deify trans people, homeless people and racial minorities. Social psychologists would call this “system justification” — the method by which many people alleviate their fears of uncertainty and perceived threats by bolstering their belief in the justness of the status quo. A system isn’t wrong or bad if the ones who are harmed by it aren’t good or sane people. Shellenberger’s perspective is very much rooted in this one idea, though he seems to have diverse interests and has written extensively about environmentalism, UFOs and Black Lives Matter. </w:t>
      </w:r>
      <w:r w:rsidRPr="007D233B">
        <w:rPr>
          <w:rStyle w:val="StyleUnderline"/>
          <w:rFonts w:asciiTheme="minorHAnsi" w:hAnsiTheme="minorHAnsi" w:cstheme="minorHAnsi"/>
        </w:rPr>
        <w:t xml:space="preserve">This should spark </w:t>
      </w:r>
      <w:r w:rsidRPr="007D233B">
        <w:rPr>
          <w:rStyle w:val="StyleUnderline"/>
          <w:rFonts w:asciiTheme="minorHAnsi" w:hAnsiTheme="minorHAnsi" w:cstheme="minorHAnsi"/>
          <w:highlight w:val="green"/>
        </w:rPr>
        <w:t>reflect</w:t>
      </w:r>
      <w:r w:rsidRPr="007D233B">
        <w:rPr>
          <w:rStyle w:val="StyleUnderline"/>
          <w:rFonts w:asciiTheme="minorHAnsi" w:hAnsiTheme="minorHAnsi" w:cstheme="minorHAnsi"/>
        </w:rPr>
        <w:t xml:space="preserve">ion </w:t>
      </w:r>
      <w:r w:rsidRPr="007D233B">
        <w:rPr>
          <w:rStyle w:val="StyleUnderline"/>
          <w:rFonts w:asciiTheme="minorHAnsi" w:hAnsiTheme="minorHAnsi" w:cstheme="minorHAnsi"/>
          <w:highlight w:val="green"/>
        </w:rPr>
        <w:t>among</w:t>
      </w:r>
      <w:r w:rsidRPr="007D233B">
        <w:rPr>
          <w:rStyle w:val="StyleUnderline"/>
          <w:rFonts w:asciiTheme="minorHAnsi" w:hAnsiTheme="minorHAnsi" w:cstheme="minorHAnsi"/>
        </w:rPr>
        <w:t xml:space="preserve"> those influenced by </w:t>
      </w:r>
      <w:r w:rsidRPr="007D233B">
        <w:rPr>
          <w:rStyle w:val="StyleUnderline"/>
          <w:rFonts w:asciiTheme="minorHAnsi" w:hAnsiTheme="minorHAnsi" w:cstheme="minorHAnsi"/>
          <w:highlight w:val="green"/>
        </w:rPr>
        <w:t>his politics</w:t>
      </w:r>
      <w:r w:rsidRPr="007D233B">
        <w:rPr>
          <w:rStyle w:val="StyleUnderline"/>
          <w:rFonts w:asciiTheme="minorHAnsi" w:hAnsiTheme="minorHAnsi" w:cstheme="minorHAnsi"/>
        </w:rPr>
        <w:t xml:space="preserve">. And it should cast doubt on the endgame of </w:t>
      </w:r>
      <w:r w:rsidRPr="007D233B">
        <w:rPr>
          <w:rFonts w:asciiTheme="minorHAnsi" w:hAnsiTheme="minorHAnsi" w:cstheme="minorHAnsi"/>
          <w:sz w:val="16"/>
          <w:szCs w:val="16"/>
        </w:rPr>
        <w:t xml:space="preserve">the rhetoric that </w:t>
      </w:r>
      <w:r w:rsidRPr="007D233B">
        <w:rPr>
          <w:rStyle w:val="StyleUnderline"/>
          <w:rFonts w:asciiTheme="minorHAnsi" w:hAnsiTheme="minorHAnsi" w:cstheme="minorHAnsi"/>
        </w:rPr>
        <w:t xml:space="preserve">Shellenberger </w:t>
      </w:r>
      <w:r w:rsidRPr="007D233B">
        <w:rPr>
          <w:rFonts w:asciiTheme="minorHAnsi" w:hAnsiTheme="minorHAnsi" w:cstheme="minorHAnsi"/>
          <w:sz w:val="16"/>
          <w:szCs w:val="16"/>
        </w:rPr>
        <w:t>and his allies espouse. At</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the very least, it should prompt you to </w:t>
      </w:r>
      <w:r w:rsidRPr="007D233B">
        <w:rPr>
          <w:rStyle w:val="StyleUnderline"/>
          <w:rFonts w:asciiTheme="minorHAnsi" w:hAnsiTheme="minorHAnsi" w:cstheme="minorHAnsi"/>
        </w:rPr>
        <w:t>look for better books to read.</w:t>
      </w:r>
    </w:p>
    <w:p w14:paraId="0F88FAB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47427378" w14:textId="3C36708F"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lastRenderedPageBreak/>
        <w:t>Shellenberger’s pro-nuclear arguments are offramps to the alt-right – insider info proves</w:t>
      </w:r>
    </w:p>
    <w:p w14:paraId="5B54A785"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Nordhaus 24</w:t>
      </w:r>
      <w:r w:rsidRPr="007D233B">
        <w:rPr>
          <w:rFonts w:asciiTheme="minorHAnsi" w:hAnsiTheme="minorHAnsi" w:cstheme="minorHAnsi"/>
        </w:rPr>
        <w:t xml:space="preserve"> [Ted Nordhaus, Founder and Executive Director of the Breakthrough Institute with a BA from UC Berkeley, 5-1-2024, "Michael and Me", Breakthrough Institute, https://thebreakthrough.org/journal/no-20-spring-2024/michael-and-me]/Kankee</w:t>
      </w:r>
    </w:p>
    <w:p w14:paraId="59AB8CDB" w14:textId="77777777" w:rsidR="002E3E37" w:rsidRPr="007D233B" w:rsidRDefault="002E3E37" w:rsidP="002E3E37">
      <w:pPr>
        <w:rPr>
          <w:rFonts w:asciiTheme="minorHAnsi" w:hAnsiTheme="minorHAnsi" w:cstheme="minorHAnsi"/>
          <w:sz w:val="16"/>
        </w:rPr>
      </w:pPr>
      <w:r w:rsidRPr="007D233B">
        <w:rPr>
          <w:rFonts w:asciiTheme="minorHAnsi" w:hAnsiTheme="minorHAnsi" w:cstheme="minorHAnsi"/>
          <w:sz w:val="16"/>
        </w:rPr>
        <w:t xml:space="preserve">This year marks the 20th anniversary of the publication of the Death of Environmentalism. Its publication began my personal journey from progressive political consultant, operative, and pollster to a leader in the ecomodernism movement and advocate for nuclear energy and a non-catastrophic view of climate change. Next month, we’ll be commemorating the essay and reflecting on its import and impact </w:t>
      </w:r>
      <w:proofErr w:type="gramStart"/>
      <w:r w:rsidRPr="007D233B">
        <w:rPr>
          <w:rFonts w:asciiTheme="minorHAnsi" w:hAnsiTheme="minorHAnsi" w:cstheme="minorHAnsi"/>
          <w:sz w:val="16"/>
        </w:rPr>
        <w:t>at</w:t>
      </w:r>
      <w:proofErr w:type="gramEnd"/>
      <w:r w:rsidRPr="007D233B">
        <w:rPr>
          <w:rFonts w:asciiTheme="minorHAnsi" w:hAnsiTheme="minorHAnsi" w:cstheme="minorHAnsi"/>
          <w:sz w:val="16"/>
        </w:rPr>
        <w:t xml:space="preserve"> the Breakthrough Dialogue. And I’ve written quite a </w:t>
      </w:r>
      <w:proofErr w:type="gramStart"/>
      <w:r w:rsidRPr="007D233B">
        <w:rPr>
          <w:rFonts w:asciiTheme="minorHAnsi" w:hAnsiTheme="minorHAnsi" w:cstheme="minorHAnsi"/>
          <w:sz w:val="16"/>
        </w:rPr>
        <w:t>bit</w:t>
      </w:r>
      <w:proofErr w:type="gramEnd"/>
      <w:r w:rsidRPr="007D233B">
        <w:rPr>
          <w:rFonts w:asciiTheme="minorHAnsi" w:hAnsiTheme="minorHAnsi" w:cstheme="minorHAnsi"/>
          <w:sz w:val="16"/>
        </w:rPr>
        <w:t xml:space="preserve"> the last few years about the ways in which the essay remains highly relevant today. But one thing I’ve not said much about as that anniversary approaches is my coauthor. Michael </w:t>
      </w:r>
      <w:r w:rsidRPr="007D233B">
        <w:rPr>
          <w:rStyle w:val="StyleUnderline"/>
          <w:rFonts w:asciiTheme="minorHAnsi" w:hAnsiTheme="minorHAnsi" w:cstheme="minorHAnsi"/>
        </w:rPr>
        <w:t xml:space="preserve">Shellenberger is far better known today as a right-wing political </w:t>
      </w:r>
      <w:r w:rsidRPr="007D233B">
        <w:rPr>
          <w:rStyle w:val="Emphasis"/>
          <w:rFonts w:asciiTheme="minorHAnsi" w:hAnsiTheme="minorHAnsi" w:cstheme="minorHAnsi"/>
        </w:rPr>
        <w:t>influencer</w:t>
      </w:r>
      <w:r w:rsidRPr="007D233B">
        <w:rPr>
          <w:rFonts w:asciiTheme="minorHAnsi" w:hAnsiTheme="minorHAnsi" w:cstheme="minorHAnsi"/>
          <w:sz w:val="16"/>
        </w:rPr>
        <w:t xml:space="preserve"> than he ever was during the period we worked together. He left Breakthrough almost a decade ago, over significant differences in political strategy, policy priorities, and personal style. I’ve been happy to account for and stand behind the work we did together. And I’m proud of Breakthrough’s work and the impact that we have had before and since his departure. But while I feel no </w:t>
      </w:r>
      <w:proofErr w:type="gramStart"/>
      <w:r w:rsidRPr="007D233B">
        <w:rPr>
          <w:rFonts w:asciiTheme="minorHAnsi" w:hAnsiTheme="minorHAnsi" w:cstheme="minorHAnsi"/>
          <w:sz w:val="16"/>
        </w:rPr>
        <w:t>particular responsibility</w:t>
      </w:r>
      <w:proofErr w:type="gramEnd"/>
      <w:r w:rsidRPr="007D233B">
        <w:rPr>
          <w:rFonts w:asciiTheme="minorHAnsi" w:hAnsiTheme="minorHAnsi" w:cstheme="minorHAnsi"/>
          <w:sz w:val="16"/>
        </w:rPr>
        <w:t xml:space="preserve"> to account for what he has been up to since he left, I, like many others who were once close to Michael, have been increasingly troubled by his trajectory. Like Michael, I long ago left the progressive environmental echo chamber. But </w:t>
      </w:r>
      <w:r w:rsidRPr="007D233B">
        <w:rPr>
          <w:rStyle w:val="StyleUnderline"/>
          <w:rFonts w:asciiTheme="minorHAnsi" w:hAnsiTheme="minorHAnsi" w:cstheme="minorHAnsi"/>
          <w:highlight w:val="green"/>
        </w:rPr>
        <w:t>Michael has gone through a</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MAGA-tinted looking glass</w:t>
      </w:r>
      <w:r w:rsidRPr="007D233B">
        <w:rPr>
          <w:rStyle w:val="StyleUnderline"/>
          <w:rFonts w:asciiTheme="minorHAnsi" w:hAnsiTheme="minorHAnsi" w:cstheme="minorHAnsi"/>
        </w:rPr>
        <w:t xml:space="preserve"> and now </w:t>
      </w:r>
      <w:proofErr w:type="spellStart"/>
      <w:r w:rsidRPr="007D233B">
        <w:rPr>
          <w:rStyle w:val="StyleUnderline"/>
          <w:rFonts w:asciiTheme="minorHAnsi" w:hAnsiTheme="minorHAnsi" w:cstheme="minorHAnsi"/>
        </w:rPr>
        <w:t>trafficks</w:t>
      </w:r>
      <w:proofErr w:type="spellEnd"/>
      <w:r w:rsidRPr="007D233B">
        <w:rPr>
          <w:rStyle w:val="StyleUnderline"/>
          <w:rFonts w:asciiTheme="minorHAnsi" w:hAnsiTheme="minorHAnsi" w:cstheme="minorHAnsi"/>
        </w:rPr>
        <w:t xml:space="preserve"> in </w:t>
      </w:r>
      <w:r w:rsidRPr="007D233B">
        <w:rPr>
          <w:rStyle w:val="Emphasis"/>
          <w:rFonts w:asciiTheme="minorHAnsi" w:hAnsiTheme="minorHAnsi" w:cstheme="minorHAnsi"/>
        </w:rPr>
        <w:t>deep state conspiracies</w:t>
      </w:r>
      <w:r w:rsidRPr="007D233B">
        <w:rPr>
          <w:rStyle w:val="StyleUnderline"/>
          <w:rFonts w:asciiTheme="minorHAnsi" w:hAnsiTheme="minorHAnsi" w:cstheme="minorHAnsi"/>
        </w:rPr>
        <w:t xml:space="preserve"> about </w:t>
      </w:r>
      <w:r w:rsidRPr="007D233B">
        <w:rPr>
          <w:rStyle w:val="Emphasis"/>
          <w:rFonts w:asciiTheme="minorHAnsi" w:hAnsiTheme="minorHAnsi" w:cstheme="minorHAnsi"/>
        </w:rPr>
        <w:t>UFOs</w:t>
      </w:r>
      <w:r w:rsidRPr="007D233B">
        <w:rPr>
          <w:rStyle w:val="StyleUnderline"/>
          <w:rFonts w:asciiTheme="minorHAnsi" w:hAnsiTheme="minorHAnsi" w:cstheme="minorHAnsi"/>
        </w:rPr>
        <w:t>, January 6th, and social media censorship</w:t>
      </w:r>
      <w:r w:rsidRPr="007D233B">
        <w:rPr>
          <w:rFonts w:asciiTheme="minorHAnsi" w:hAnsiTheme="minorHAnsi" w:cstheme="minorHAnsi"/>
          <w:sz w:val="16"/>
        </w:rPr>
        <w:t xml:space="preserve"> far nuttier and more extreme than anything that his former progressive allies could ever have conjured up. We’ve long been committed to open conversation and debate across the political divide at the Breakthrough Institute. And I’ve always believed that ecomodernism needed to be a big tent that welcomed a wide spectrum of ideological viewpoints. But Michael won’t be invited to the Breakthrough Dialogue in June when we celebrate the Death of Environmentalism. As that event approaches, I think it’s important for me to make clear exactly what I think is troubling about Michael’s current incarnation, what, at least in my view, is not, and how that relates to the work of Breakthrough and ecomodernism. How it started </w:t>
      </w:r>
      <w:proofErr w:type="gramStart"/>
      <w:r w:rsidRPr="007D233B">
        <w:rPr>
          <w:rFonts w:asciiTheme="minorHAnsi" w:hAnsiTheme="minorHAnsi" w:cstheme="minorHAnsi"/>
          <w:sz w:val="16"/>
        </w:rPr>
        <w:t>For</w:t>
      </w:r>
      <w:proofErr w:type="gramEnd"/>
      <w:r w:rsidRPr="007D233B">
        <w:rPr>
          <w:rFonts w:asciiTheme="minorHAnsi" w:hAnsiTheme="minorHAnsi" w:cstheme="minorHAnsi"/>
          <w:sz w:val="16"/>
        </w:rPr>
        <w:t xml:space="preserve"> me, reckoning with the work Michael and I did together and its continuing legacy, alongside what has transpired since that time, is personally complicated. Many of my most important professional accomplishments are tied up, inextricably, with Michael’s. I would not be the person I am today had we not been friends and collaborators for almost twenty years and business partners and co-founders for almost ten. I first met and started working with Michael in the mid-1990s, on the campaign to save </w:t>
      </w:r>
      <w:proofErr w:type="gramStart"/>
      <w:r w:rsidRPr="007D233B">
        <w:rPr>
          <w:rFonts w:asciiTheme="minorHAnsi" w:hAnsiTheme="minorHAnsi" w:cstheme="minorHAnsi"/>
          <w:sz w:val="16"/>
        </w:rPr>
        <w:t>the Headwaters</w:t>
      </w:r>
      <w:proofErr w:type="gramEnd"/>
      <w:r w:rsidRPr="007D233B">
        <w:rPr>
          <w:rFonts w:asciiTheme="minorHAnsi" w:hAnsiTheme="minorHAnsi" w:cstheme="minorHAnsi"/>
          <w:sz w:val="16"/>
        </w:rPr>
        <w:t xml:space="preserve"> Forest. We founded the Apollo Project and authored the Death of Environmentalism in the early 2000s. </w:t>
      </w:r>
      <w:r w:rsidRPr="007D233B">
        <w:rPr>
          <w:rStyle w:val="StyleUnderline"/>
          <w:rFonts w:asciiTheme="minorHAnsi" w:hAnsiTheme="minorHAnsi" w:cstheme="minorHAnsi"/>
        </w:rPr>
        <w:t>We</w:t>
      </w:r>
      <w:r w:rsidRPr="007D233B">
        <w:rPr>
          <w:rFonts w:asciiTheme="minorHAnsi" w:hAnsiTheme="minorHAnsi" w:cstheme="minorHAnsi"/>
          <w:sz w:val="16"/>
        </w:rPr>
        <w:t xml:space="preserve"> became </w:t>
      </w:r>
      <w:proofErr w:type="gramStart"/>
      <w:r w:rsidRPr="007D233B">
        <w:rPr>
          <w:rFonts w:asciiTheme="minorHAnsi" w:hAnsiTheme="minorHAnsi" w:cstheme="minorHAnsi"/>
          <w:sz w:val="16"/>
        </w:rPr>
        <w:t>close</w:t>
      </w:r>
      <w:proofErr w:type="gramEnd"/>
      <w:r w:rsidRPr="007D233B">
        <w:rPr>
          <w:rFonts w:asciiTheme="minorHAnsi" w:hAnsiTheme="minorHAnsi" w:cstheme="minorHAnsi"/>
          <w:sz w:val="16"/>
        </w:rPr>
        <w:t xml:space="preserve"> through our work, </w:t>
      </w:r>
      <w:r w:rsidRPr="007D233B">
        <w:rPr>
          <w:rStyle w:val="StyleUnderline"/>
          <w:rFonts w:asciiTheme="minorHAnsi" w:hAnsiTheme="minorHAnsi" w:cstheme="minorHAnsi"/>
        </w:rPr>
        <w:t xml:space="preserve">traveled the world, and built our careers </w:t>
      </w:r>
      <w:r w:rsidRPr="007D233B">
        <w:rPr>
          <w:rStyle w:val="Emphasis"/>
          <w:rFonts w:asciiTheme="minorHAnsi" w:hAnsiTheme="minorHAnsi" w:cstheme="minorHAnsi"/>
        </w:rPr>
        <w:t>together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We were </w:t>
      </w:r>
      <w:r w:rsidRPr="007D233B">
        <w:rPr>
          <w:rStyle w:val="Emphasis"/>
          <w:rFonts w:asciiTheme="minorHAnsi" w:hAnsiTheme="minorHAnsi" w:cstheme="minorHAnsi"/>
        </w:rPr>
        <w:t>best men</w:t>
      </w:r>
      <w:r w:rsidRPr="007D233B">
        <w:rPr>
          <w:rStyle w:val="StyleUnderline"/>
          <w:rFonts w:asciiTheme="minorHAnsi" w:hAnsiTheme="minorHAnsi" w:cstheme="minorHAnsi"/>
        </w:rPr>
        <w:t xml:space="preserve"> at each other's weddings</w:t>
      </w:r>
      <w:r w:rsidRPr="007D233B">
        <w:rPr>
          <w:rFonts w:asciiTheme="minorHAnsi" w:hAnsiTheme="minorHAnsi" w:cstheme="minorHAnsi"/>
          <w:sz w:val="16"/>
        </w:rPr>
        <w:t xml:space="preserve"> and shared many personal and professional triumphs and difficult losses as well. He was, I think it is fair to say, the Id to my Ego. </w:t>
      </w:r>
      <w:r w:rsidRPr="007D233B">
        <w:rPr>
          <w:rStyle w:val="StyleUnderline"/>
          <w:rFonts w:asciiTheme="minorHAnsi" w:hAnsiTheme="minorHAnsi" w:cstheme="minorHAnsi"/>
        </w:rPr>
        <w:t xml:space="preserve">Michael was an </w:t>
      </w:r>
      <w:r w:rsidRPr="007D233B">
        <w:rPr>
          <w:rStyle w:val="Emphasis"/>
          <w:rFonts w:asciiTheme="minorHAnsi" w:hAnsiTheme="minorHAnsi" w:cstheme="minorHAnsi"/>
        </w:rPr>
        <w:t>unguided missile</w:t>
      </w:r>
      <w:r w:rsidRPr="007D233B">
        <w:rPr>
          <w:rFonts w:asciiTheme="minorHAnsi" w:hAnsiTheme="minorHAnsi" w:cstheme="minorHAnsi"/>
          <w:sz w:val="16"/>
        </w:rPr>
        <w:t xml:space="preserve"> to whom I often provided strategic vision and intellectual discipline. Absent that relationship, I doubt that I would have found my voice as a public intellectual, so determined was Michael that the two of us would have a voice, even if he really had not much idea what exactly it would be. I also don’t believe that Michael would have found his way to the heresies that we authored absent our relationship. </w:t>
      </w:r>
      <w:r w:rsidRPr="007D233B">
        <w:rPr>
          <w:rStyle w:val="StyleUnderline"/>
          <w:rFonts w:asciiTheme="minorHAnsi" w:hAnsiTheme="minorHAnsi" w:cstheme="minorHAnsi"/>
          <w:highlight w:val="green"/>
        </w:rPr>
        <w:t>Michael</w:t>
      </w:r>
      <w:r w:rsidRPr="007D233B">
        <w:rPr>
          <w:rFonts w:asciiTheme="minorHAnsi" w:hAnsiTheme="minorHAnsi" w:cstheme="minorHAnsi"/>
          <w:sz w:val="16"/>
        </w:rPr>
        <w:t xml:space="preserve"> was a voracious reader, researcher, and writer. But he </w:t>
      </w:r>
      <w:r w:rsidRPr="007D233B">
        <w:rPr>
          <w:rStyle w:val="StyleUnderline"/>
          <w:rFonts w:asciiTheme="minorHAnsi" w:hAnsiTheme="minorHAnsi" w:cstheme="minorHAnsi"/>
          <w:highlight w:val="green"/>
        </w:rPr>
        <w:t>didn’t</w:t>
      </w:r>
      <w:r w:rsidRPr="007D233B">
        <w:rPr>
          <w:rStyle w:val="StyleUnderline"/>
          <w:rFonts w:asciiTheme="minorHAnsi" w:hAnsiTheme="minorHAnsi" w:cstheme="minorHAnsi"/>
        </w:rPr>
        <w:t xml:space="preserve"> really </w:t>
      </w:r>
      <w:r w:rsidRPr="007D233B">
        <w:rPr>
          <w:rStyle w:val="StyleUnderline"/>
          <w:rFonts w:asciiTheme="minorHAnsi" w:hAnsiTheme="minorHAnsi" w:cstheme="minorHAnsi"/>
          <w:highlight w:val="green"/>
        </w:rPr>
        <w:t>possess a</w:t>
      </w:r>
      <w:r w:rsidRPr="007D233B">
        <w:rPr>
          <w:rStyle w:val="StyleUnderline"/>
          <w:rFonts w:asciiTheme="minorHAnsi" w:hAnsiTheme="minorHAnsi" w:cstheme="minorHAnsi"/>
        </w:rPr>
        <w:t xml:space="preserve"> particularly </w:t>
      </w:r>
      <w:r w:rsidRPr="007D233B">
        <w:rPr>
          <w:rStyle w:val="StyleUnderline"/>
          <w:rFonts w:asciiTheme="minorHAnsi" w:hAnsiTheme="minorHAnsi" w:cstheme="minorHAnsi"/>
          <w:highlight w:val="green"/>
        </w:rPr>
        <w:t>skeptical mind</w:t>
      </w:r>
      <w:r w:rsidRPr="007D233B">
        <w:rPr>
          <w:rStyle w:val="StyleUnderline"/>
          <w:rFonts w:asciiTheme="minorHAnsi" w:hAnsiTheme="minorHAnsi" w:cstheme="minorHAnsi"/>
        </w:rPr>
        <w:t>. His ambition tilted him much more toward the current thing than questioning it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He</w:t>
      </w:r>
      <w:r w:rsidRPr="007D233B">
        <w:rPr>
          <w:rFonts w:asciiTheme="minorHAnsi" w:hAnsiTheme="minorHAnsi" w:cstheme="minorHAnsi"/>
          <w:sz w:val="16"/>
        </w:rPr>
        <w:t xml:space="preserve"> liked the idea of being a revolutionary but </w:t>
      </w:r>
      <w:r w:rsidRPr="007D233B">
        <w:rPr>
          <w:rStyle w:val="StyleUnderline"/>
          <w:rFonts w:asciiTheme="minorHAnsi" w:hAnsiTheme="minorHAnsi" w:cstheme="minorHAnsi"/>
        </w:rPr>
        <w:t xml:space="preserve">was prone to simply </w:t>
      </w:r>
      <w:r w:rsidRPr="007D233B">
        <w:rPr>
          <w:rStyle w:val="StyleUnderline"/>
          <w:rFonts w:asciiTheme="minorHAnsi" w:hAnsiTheme="minorHAnsi" w:cstheme="minorHAnsi"/>
          <w:highlight w:val="green"/>
        </w:rPr>
        <w:t>accept</w:t>
      </w:r>
      <w:r w:rsidRPr="007D233B">
        <w:rPr>
          <w:rStyle w:val="StyleUnderline"/>
          <w:rFonts w:asciiTheme="minorHAnsi" w:hAnsiTheme="minorHAnsi" w:cstheme="minorHAnsi"/>
        </w:rPr>
        <w:t xml:space="preserve">ing </w:t>
      </w:r>
      <w:r w:rsidRPr="007D233B">
        <w:rPr>
          <w:rStyle w:val="StyleUnderline"/>
          <w:rFonts w:asciiTheme="minorHAnsi" w:hAnsiTheme="minorHAnsi" w:cstheme="minorHAnsi"/>
          <w:highlight w:val="green"/>
        </w:rPr>
        <w:t>whatever</w:t>
      </w:r>
      <w:r w:rsidRPr="007D233B">
        <w:rPr>
          <w:rFonts w:asciiTheme="minorHAnsi" w:hAnsiTheme="minorHAnsi" w:cstheme="minorHAnsi"/>
          <w:sz w:val="16"/>
        </w:rPr>
        <w:t xml:space="preserve"> it was that </w:t>
      </w:r>
      <w:r w:rsidRPr="007D233B">
        <w:rPr>
          <w:rStyle w:val="StyleUnderline"/>
          <w:rFonts w:asciiTheme="minorHAnsi" w:hAnsiTheme="minorHAnsi" w:cstheme="minorHAnsi"/>
          <w:highlight w:val="green"/>
        </w:rPr>
        <w:t>the</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left wing</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experts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he preferred believed</w:t>
      </w:r>
      <w:r w:rsidRPr="007D233B">
        <w:rPr>
          <w:rFonts w:asciiTheme="minorHAnsi" w:hAnsiTheme="minorHAnsi" w:cstheme="minorHAnsi"/>
          <w:sz w:val="16"/>
        </w:rPr>
        <w:t xml:space="preserve"> and then turning up the volume and controversy. I think that was why he was drawn to me. </w:t>
      </w:r>
      <w:r w:rsidRPr="007D233B">
        <w:rPr>
          <w:rStyle w:val="StyleUnderline"/>
          <w:rFonts w:asciiTheme="minorHAnsi" w:hAnsiTheme="minorHAnsi" w:cstheme="minorHAnsi"/>
        </w:rPr>
        <w:t xml:space="preserve">I possessed something he didn’t have, a </w:t>
      </w:r>
      <w:r w:rsidRPr="007D233B">
        <w:rPr>
          <w:rStyle w:val="Emphasis"/>
          <w:rFonts w:asciiTheme="minorHAnsi" w:hAnsiTheme="minorHAnsi" w:cstheme="minorHAnsi"/>
        </w:rPr>
        <w:t>bullshit meter</w:t>
      </w:r>
      <w:r w:rsidRPr="007D233B">
        <w:rPr>
          <w:rStyle w:val="StyleUnderline"/>
          <w:rFonts w:asciiTheme="minorHAnsi" w:hAnsiTheme="minorHAnsi" w:cstheme="minorHAnsi"/>
        </w:rPr>
        <w:t xml:space="preserve"> and congenital skepticism</w:t>
      </w:r>
      <w:r w:rsidRPr="007D233B">
        <w:rPr>
          <w:rFonts w:asciiTheme="minorHAnsi" w:hAnsiTheme="minorHAnsi" w:cstheme="minorHAnsi"/>
          <w:sz w:val="16"/>
        </w:rPr>
        <w:t xml:space="preserve"> towards the things that everyone in our social and political circles seemed to believe without often knowing </w:t>
      </w:r>
      <w:proofErr w:type="gramStart"/>
      <w:r w:rsidRPr="007D233B">
        <w:rPr>
          <w:rFonts w:asciiTheme="minorHAnsi" w:hAnsiTheme="minorHAnsi" w:cstheme="minorHAnsi"/>
          <w:sz w:val="16"/>
        </w:rPr>
        <w:t>why, or</w:t>
      </w:r>
      <w:proofErr w:type="gramEnd"/>
      <w:r w:rsidRPr="007D233B">
        <w:rPr>
          <w:rFonts w:asciiTheme="minorHAnsi" w:hAnsiTheme="minorHAnsi" w:cstheme="minorHAnsi"/>
          <w:sz w:val="16"/>
        </w:rPr>
        <w:t xml:space="preserve"> at least having dug very deeply or skeptically into the underlying basis for those claims and beliefs. We worked off and on together for a few years after we first met. But our collaboration, and the beginnings of Michael’s disenchantment with the Left, really began in earnest amidst the madness of the post-9/11 George W. Bush era. He had been a left-wing firebrand and something of a public relations prodigy, a Chavista and darling of Earth First and the anti-globalization Left. Though he was young, he quickly worked his way up the progressive food chain, raising money from foundations to work for progressive NGOs to get them in the news and on the agenda. Around 2001, he sold his PR company in a deal that didn’t work out as he had hoped. In the aftermath, Michael was unmoored. He had lost his firm and his clients. And in the absence of those clients, Michael had no one to direct his talents. Our collaboration was always iterative and creative. But during those years, I often played the role of de facto client and sounding board and Peter Teague, the newly hired environmental program director at the Nathan Cummings Foundation, became our funder. The genesis of virtually all that came after, the Apollo Project, the Death of Environmentalism, the shift in climate policy toward public investment and away from carbon regulation, and the birth of the pro-nuclear and ecomodernism movements, have their origins in the collaboration between the three of us. We didn’t always get all of it right, at least not at first. And there were many others who played important roles. But I remain immensely proud of that legacy and grateful to both Michael and Peter for the roles that they played in it. How it ended That collaboration came to an end in 2015. Growing differences around what sort of organization Breakthrough Institute needed to be, around how much of our work would focus primarily </w:t>
      </w:r>
      <w:proofErr w:type="gramStart"/>
      <w:r w:rsidRPr="007D233B">
        <w:rPr>
          <w:rFonts w:asciiTheme="minorHAnsi" w:hAnsiTheme="minorHAnsi" w:cstheme="minorHAnsi"/>
          <w:sz w:val="16"/>
        </w:rPr>
        <w:t>around</w:t>
      </w:r>
      <w:proofErr w:type="gramEnd"/>
      <w:r w:rsidRPr="007D233B">
        <w:rPr>
          <w:rFonts w:asciiTheme="minorHAnsi" w:hAnsiTheme="minorHAnsi" w:cstheme="minorHAnsi"/>
          <w:sz w:val="16"/>
        </w:rPr>
        <w:t xml:space="preserve"> nuclear energy, and around how and in what ways we would have conflict with mainstream environmental advocates led to Michael’s departure from Breakthrough. I think that Michael expected to eat our lunch after he left, that our </w:t>
      </w:r>
      <w:r w:rsidRPr="007D233B">
        <w:rPr>
          <w:rFonts w:asciiTheme="minorHAnsi" w:hAnsiTheme="minorHAnsi" w:cstheme="minorHAnsi"/>
          <w:sz w:val="16"/>
        </w:rPr>
        <w:lastRenderedPageBreak/>
        <w:t xml:space="preserve">funders and allies all knew that he was obviously, as Reggie Jackson famously described himself, “the straw that stirs the drink.” But it didn’t work out that way. Michael, it turned out, </w:t>
      </w:r>
      <w:proofErr w:type="gramStart"/>
      <w:r w:rsidRPr="007D233B">
        <w:rPr>
          <w:rFonts w:asciiTheme="minorHAnsi" w:hAnsiTheme="minorHAnsi" w:cstheme="minorHAnsi"/>
          <w:sz w:val="16"/>
        </w:rPr>
        <w:t>had not</w:t>
      </w:r>
      <w:proofErr w:type="gramEnd"/>
      <w:r w:rsidRPr="007D233B">
        <w:rPr>
          <w:rFonts w:asciiTheme="minorHAnsi" w:hAnsiTheme="minorHAnsi" w:cstheme="minorHAnsi"/>
          <w:sz w:val="16"/>
        </w:rPr>
        <w:t xml:space="preserve"> much talent for organization, fundraising, or strategy. For a time, </w:t>
      </w:r>
      <w:r w:rsidRPr="007D233B">
        <w:rPr>
          <w:rStyle w:val="StyleUnderline"/>
          <w:rFonts w:asciiTheme="minorHAnsi" w:hAnsiTheme="minorHAnsi" w:cstheme="minorHAnsi"/>
        </w:rPr>
        <w:t>he played a</w:t>
      </w:r>
      <w:r w:rsidRPr="007D233B">
        <w:rPr>
          <w:rFonts w:asciiTheme="minorHAnsi" w:hAnsiTheme="minorHAnsi" w:cstheme="minorHAnsi"/>
          <w:sz w:val="16"/>
        </w:rPr>
        <w:t xml:space="preserve"> role as a </w:t>
      </w:r>
      <w:proofErr w:type="gramStart"/>
      <w:r w:rsidRPr="007D233B">
        <w:rPr>
          <w:rFonts w:asciiTheme="minorHAnsi" w:hAnsiTheme="minorHAnsi" w:cstheme="minorHAnsi"/>
          <w:sz w:val="16"/>
        </w:rPr>
        <w:t xml:space="preserve">kind of </w:t>
      </w:r>
      <w:r w:rsidRPr="007D233B">
        <w:rPr>
          <w:rStyle w:val="Emphasis"/>
          <w:rFonts w:asciiTheme="minorHAnsi" w:hAnsiTheme="minorHAnsi" w:cstheme="minorHAnsi"/>
        </w:rPr>
        <w:t>pied</w:t>
      </w:r>
      <w:proofErr w:type="gramEnd"/>
      <w:r w:rsidRPr="007D233B">
        <w:rPr>
          <w:rStyle w:val="Emphasis"/>
          <w:rFonts w:asciiTheme="minorHAnsi" w:hAnsiTheme="minorHAnsi" w:cstheme="minorHAnsi"/>
        </w:rPr>
        <w:t xml:space="preserve"> piper</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for the </w:t>
      </w:r>
      <w:r w:rsidRPr="007D233B">
        <w:rPr>
          <w:rStyle w:val="Emphasis"/>
          <w:rFonts w:asciiTheme="minorHAnsi" w:hAnsiTheme="minorHAnsi" w:cstheme="minorHAnsi"/>
        </w:rPr>
        <w:t>pro-nuclear</w:t>
      </w:r>
      <w:r w:rsidRPr="007D233B">
        <w:rPr>
          <w:rStyle w:val="StyleUnderline"/>
          <w:rFonts w:asciiTheme="minorHAnsi" w:hAnsiTheme="minorHAnsi" w:cstheme="minorHAnsi"/>
        </w:rPr>
        <w:t xml:space="preserve"> movement</w:t>
      </w:r>
      <w:r w:rsidRPr="007D233B">
        <w:rPr>
          <w:rFonts w:asciiTheme="minorHAnsi" w:hAnsiTheme="minorHAnsi" w:cstheme="minorHAnsi"/>
          <w:sz w:val="16"/>
        </w:rPr>
        <w:t xml:space="preserve">. And there are, without question, plenty of nuclear advocates he inspired. But the organization he created, Environmental Progress, was never anything more than a personal vehicle for whatever his ambitions of the moment happened to be. As he has shifted steadily to the right politically, many progressives — some former admirers, most long-time haters — have concluded that this is the inevitable endpoint of the environmental heresy that we initiated two decades ago. But that misunderstands both heterodoxy and Michael. The challenge of being heterodox, of doing something politically or intellectually in the world that is genuinely new, is to live without a country. I have always been proud to wear the label that Bryan Walsh, then at Time Magazine, now at Vox, bestowed upon Breakthrough in 2010, as being “unclassifiable Californians.” The pressure, and almost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the incentives, politically, socially, professionally, and financially, are, as a branding consultant we briefly retained many years ago urged, to “get classifiable.” I’m proud to have resisted that advice and intend to continue to do so. Michael, by contrast, is back to where he </w:t>
      </w:r>
      <w:r w:rsidRPr="007D233B">
        <w:rPr>
          <w:rFonts w:asciiTheme="minorHAnsi" w:hAnsiTheme="minorHAnsi" w:cstheme="minorHAnsi"/>
          <w:sz w:val="16"/>
          <w:szCs w:val="16"/>
        </w:rPr>
        <w:t xml:space="preserve">started, just on the other side of the political spectrum. His original superpower was for finding an audience and getting </w:t>
      </w:r>
      <w:proofErr w:type="gramStart"/>
      <w:r w:rsidRPr="007D233B">
        <w:rPr>
          <w:rFonts w:asciiTheme="minorHAnsi" w:hAnsiTheme="minorHAnsi" w:cstheme="minorHAnsi"/>
          <w:sz w:val="16"/>
          <w:szCs w:val="16"/>
        </w:rPr>
        <w:t>its attention</w:t>
      </w:r>
      <w:proofErr w:type="gramEnd"/>
      <w:r w:rsidRPr="007D233B">
        <w:rPr>
          <w:rFonts w:asciiTheme="minorHAnsi" w:hAnsiTheme="minorHAnsi" w:cstheme="minorHAnsi"/>
          <w:sz w:val="16"/>
          <w:szCs w:val="16"/>
        </w:rPr>
        <w:t>. There is nothing particularly original in anything he is doing these days, whether it entails UFOs and January 6th conspiracies or transgender issues. He has simply followed his audience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 folks who liked his nuclear</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advocacy</w:t>
      </w:r>
      <w:r w:rsidRPr="007D233B">
        <w:rPr>
          <w:rFonts w:asciiTheme="minorHAnsi" w:hAnsiTheme="minorHAnsi" w:cstheme="minorHAnsi"/>
          <w:sz w:val="16"/>
        </w:rPr>
        <w:t xml:space="preserve"> and his arguments about homelessness and addiction and most especially “owning the libs” and </w:t>
      </w:r>
      <w:r w:rsidRPr="007D233B">
        <w:rPr>
          <w:rStyle w:val="StyleUnderline"/>
          <w:rFonts w:asciiTheme="minorHAnsi" w:hAnsiTheme="minorHAnsi" w:cstheme="minorHAnsi"/>
          <w:highlight w:val="green"/>
        </w:rPr>
        <w:t>leveraged it to aggregate and</w:t>
      </w:r>
      <w:r w:rsidRPr="007D233B">
        <w:rPr>
          <w:rFonts w:asciiTheme="minorHAnsi" w:hAnsiTheme="minorHAnsi" w:cstheme="minorHAnsi"/>
          <w:sz w:val="16"/>
        </w:rPr>
        <w:t xml:space="preserve">, not incidentally, </w:t>
      </w:r>
      <w:r w:rsidRPr="007D233B">
        <w:rPr>
          <w:rStyle w:val="StyleUnderline"/>
          <w:rFonts w:asciiTheme="minorHAnsi" w:hAnsiTheme="minorHAnsi" w:cstheme="minorHAnsi"/>
          <w:highlight w:val="green"/>
        </w:rPr>
        <w:t>monetize a larger audience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He is MAGA because</w:t>
      </w:r>
      <w:r w:rsidRPr="007D233B">
        <w:rPr>
          <w:rStyle w:val="StyleUnderline"/>
          <w:rFonts w:asciiTheme="minorHAnsi" w:hAnsiTheme="minorHAnsi" w:cstheme="minorHAnsi"/>
        </w:rPr>
        <w:t xml:space="preserve"> much of </w:t>
      </w:r>
      <w:r w:rsidRPr="007D233B">
        <w:rPr>
          <w:rStyle w:val="StyleUnderline"/>
          <w:rFonts w:asciiTheme="minorHAnsi" w:hAnsiTheme="minorHAnsi" w:cstheme="minorHAnsi"/>
          <w:highlight w:val="green"/>
        </w:rPr>
        <w:t>that audience is MAGA</w:t>
      </w:r>
      <w:r w:rsidRPr="007D233B">
        <w:rPr>
          <w:rFonts w:asciiTheme="minorHAnsi" w:hAnsiTheme="minorHAnsi" w:cstheme="minorHAnsi"/>
          <w:sz w:val="16"/>
        </w:rPr>
        <w:t>. And while h</w:t>
      </w:r>
      <w:r w:rsidRPr="007D233B">
        <w:rPr>
          <w:rStyle w:val="StyleUnderline"/>
          <w:rFonts w:asciiTheme="minorHAnsi" w:hAnsiTheme="minorHAnsi" w:cstheme="minorHAnsi"/>
        </w:rPr>
        <w:t>e always had some inclinations toward conspiratorial thinking</w:t>
      </w:r>
      <w:r w:rsidRPr="007D233B">
        <w:rPr>
          <w:rFonts w:asciiTheme="minorHAnsi" w:hAnsiTheme="minorHAnsi" w:cstheme="minorHAnsi"/>
          <w:sz w:val="16"/>
        </w:rPr>
        <w:t xml:space="preserve">, I believe he has become increasingly conspiratorial because the audience is conspiratorial - the paranoid style being very obviously alive and well in American politics today. Part of his brand is that he used to be on the Left and “changed his mind.” But that is the classic tale of the convert, not the heretic. And while it is convenient for many on the Left to conflate the two, doing so only blinds progressives to their own weaknesses and dogmatisms. Michael, despite his many excesses, is not wrong about everything. Nuclear energy is an important environmental technology. Apocalyptic environmentalism is both wrong and, increasingly, bad for the mental health of people who have come to hold that view. On both points, growing numbers of people across the political spectrum agree. And while I am no expert on either homelessness or disinformation, one doesn’t need to spend much time walking around my hometown of Berkeley to see that Michael is obviously not entirely wrong about the limits of compassion in helping the hardcore homeless. Nor does one need to believe in a government-led conspiracy to censor conservatives (hatched supposedly during the Trump administration) to see that public fact checking and other ostensibly neutral efforts to combat disinformation have often had a partisan bias, even if one recognizes that there is a lot of genuine disinformation that needs, in some way, to be addressed. Is it dangerous? Many people I know now believe that </w:t>
      </w:r>
      <w:r w:rsidRPr="007D233B">
        <w:rPr>
          <w:rStyle w:val="StyleUnderline"/>
          <w:rFonts w:asciiTheme="minorHAnsi" w:hAnsiTheme="minorHAnsi" w:cstheme="minorHAnsi"/>
          <w:highlight w:val="green"/>
        </w:rPr>
        <w:t xml:space="preserve">Michael is </w:t>
      </w:r>
      <w:r w:rsidRPr="007D233B">
        <w:rPr>
          <w:rStyle w:val="Emphasis"/>
          <w:rFonts w:asciiTheme="minorHAnsi" w:hAnsiTheme="minorHAnsi" w:cstheme="minorHAnsi"/>
          <w:highlight w:val="green"/>
        </w:rPr>
        <w:t>dangerous</w:t>
      </w:r>
      <w:r w:rsidRPr="007D233B">
        <w:rPr>
          <w:rFonts w:asciiTheme="minorHAnsi" w:hAnsiTheme="minorHAnsi" w:cstheme="minorHAnsi"/>
          <w:sz w:val="16"/>
        </w:rPr>
        <w:t xml:space="preserve">. Perhaps he is. To me, he mostly looks like a somewhat different flavor of </w:t>
      </w:r>
      <w:proofErr w:type="gramStart"/>
      <w:r w:rsidRPr="007D233B">
        <w:rPr>
          <w:rFonts w:asciiTheme="minorHAnsi" w:hAnsiTheme="minorHAnsi" w:cstheme="minorHAnsi"/>
          <w:sz w:val="16"/>
        </w:rPr>
        <w:t>right wing</w:t>
      </w:r>
      <w:proofErr w:type="gramEnd"/>
      <w:r w:rsidRPr="007D233B">
        <w:rPr>
          <w:rFonts w:asciiTheme="minorHAnsi" w:hAnsiTheme="minorHAnsi" w:cstheme="minorHAnsi"/>
          <w:sz w:val="16"/>
        </w:rPr>
        <w:t xml:space="preserve"> outrage jockey. Whichever is the case, one thing I am pretty sure about is that insofar as Michael is dangerous, </w:t>
      </w:r>
      <w:r w:rsidRPr="007D233B">
        <w:rPr>
          <w:rStyle w:val="StyleUnderline"/>
          <w:rFonts w:asciiTheme="minorHAnsi" w:hAnsiTheme="minorHAnsi" w:cstheme="minorHAnsi"/>
          <w:highlight w:val="green"/>
        </w:rPr>
        <w:t>it is</w:t>
      </w:r>
      <w:r w:rsidRPr="007D233B">
        <w:rPr>
          <w:rStyle w:val="StyleUnderline"/>
          <w:rFonts w:asciiTheme="minorHAnsi" w:hAnsiTheme="minorHAnsi" w:cstheme="minorHAnsi"/>
        </w:rPr>
        <w:t xml:space="preserve"> his </w:t>
      </w:r>
      <w:r w:rsidRPr="007D233B">
        <w:rPr>
          <w:rStyle w:val="Emphasis"/>
          <w:rFonts w:asciiTheme="minorHAnsi" w:hAnsiTheme="minorHAnsi" w:cstheme="minorHAnsi"/>
        </w:rPr>
        <w:t>conspiracism</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his insistence that the future of </w:t>
      </w:r>
      <w:r w:rsidRPr="007D233B">
        <w:rPr>
          <w:rStyle w:val="Emphasis"/>
          <w:rFonts w:asciiTheme="minorHAnsi" w:hAnsiTheme="minorHAnsi" w:cstheme="minorHAnsi"/>
          <w:highlight w:val="green"/>
        </w:rPr>
        <w:t>civilization</w:t>
      </w:r>
      <w:r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rPr>
        <w:t xml:space="preserve">itself </w:t>
      </w:r>
      <w:r w:rsidRPr="007D233B">
        <w:rPr>
          <w:rStyle w:val="StyleUnderline"/>
          <w:rFonts w:asciiTheme="minorHAnsi" w:hAnsiTheme="minorHAnsi" w:cstheme="minorHAnsi"/>
          <w:highlight w:val="green"/>
        </w:rPr>
        <w:t>is at stake 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various </w:t>
      </w:r>
      <w:r w:rsidRPr="007D233B">
        <w:rPr>
          <w:rStyle w:val="Emphasis"/>
          <w:rFonts w:asciiTheme="minorHAnsi" w:hAnsiTheme="minorHAnsi" w:cstheme="minorHAnsi"/>
        </w:rPr>
        <w:t>culture war</w:t>
      </w:r>
      <w:r w:rsidRPr="007D233B">
        <w:rPr>
          <w:rStyle w:val="StyleUnderline"/>
          <w:rFonts w:asciiTheme="minorHAnsi" w:hAnsiTheme="minorHAnsi" w:cstheme="minorHAnsi"/>
        </w:rPr>
        <w:t xml:space="preserve"> tropes that he has chosen to amplify,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 convert's zeal to prove his </w:t>
      </w:r>
      <w:proofErr w:type="spellStart"/>
      <w:r w:rsidRPr="007D233B">
        <w:rPr>
          <w:rStyle w:val="StyleUnderline"/>
          <w:rFonts w:asciiTheme="minorHAnsi" w:hAnsiTheme="minorHAnsi" w:cstheme="minorHAnsi"/>
          <w:highlight w:val="green"/>
        </w:rPr>
        <w:t>bonafides</w:t>
      </w:r>
      <w:proofErr w:type="spellEnd"/>
      <w:r w:rsidRPr="007D233B">
        <w:rPr>
          <w:rStyle w:val="StyleUnderline"/>
          <w:rFonts w:asciiTheme="minorHAnsi" w:hAnsiTheme="minorHAnsi" w:cstheme="minorHAnsi"/>
          <w:highlight w:val="green"/>
        </w:rPr>
        <w:t xml:space="preserve"> to his newfound brothers</w:t>
      </w:r>
      <w:r w:rsidRPr="007D233B">
        <w:rPr>
          <w:rStyle w:val="StyleUnderline"/>
          <w:rFonts w:asciiTheme="minorHAnsi" w:hAnsiTheme="minorHAnsi" w:cstheme="minorHAnsi"/>
        </w:rPr>
        <w:t xml:space="preserve"> and sisters</w:t>
      </w:r>
      <w:r w:rsidRPr="007D233B">
        <w:rPr>
          <w:rFonts w:asciiTheme="minorHAnsi" w:hAnsiTheme="minorHAnsi" w:cstheme="minorHAnsi"/>
          <w:sz w:val="16"/>
        </w:rPr>
        <w:t xml:space="preserve">, not his criticisms of environmentalists, his advocacy for nuclear energy, or his support for local resistance to renewable energy projects, </w:t>
      </w:r>
      <w:r w:rsidRPr="007D233B">
        <w:rPr>
          <w:rStyle w:val="StyleUnderline"/>
          <w:rFonts w:asciiTheme="minorHAnsi" w:hAnsiTheme="minorHAnsi" w:cstheme="minorHAnsi"/>
          <w:highlight w:val="green"/>
        </w:rPr>
        <w:t>that we should worry about</w:t>
      </w:r>
      <w:r w:rsidRPr="007D233B">
        <w:rPr>
          <w:rFonts w:asciiTheme="minorHAnsi" w:hAnsiTheme="minorHAnsi" w:cstheme="minorHAnsi"/>
          <w:sz w:val="16"/>
        </w:rPr>
        <w:t xml:space="preserve">. Agree or disagree on the latter issues, they are manifestly important debates that we should be having much more publicly and civilly. When progressive climate and energy gatekeeping shuts down open discussion and debate about the nature of climate risk, the role of government in accelerating the adoption of low carbon technology, the trade-offs between climate mitigation and other important societal objectives, and the technological pathways to and constraints upon a low carbon global economy, it doesn’t serve efforts to build a sustainable social consensus for climate action or implement an effective climate policy agenda but rather undermines them. The result of that gatekeeping has been that progressives, environmentalists, and leading Democratic politicians today increasingly make claims about climate change and climate risk that both poison the well and debase climate science, even as climate change, despite these deceits, remains a low priority issue for every sector of the American public, including the mythical youth vote. Progressive technocratic climate wonkery has not fared much better. Just two years after its passage, it is already clear that the Inflation Reduction Act is likely to cost significantly more than promised while delivering far less, in terms of emissions reduction and deployment of clean technology. Subsidies for clean energy have not been followed by necessary regulatory reform that might allow its deployment at rates that begin to approach the targets set by the Biden administration. Electric vehicles remain </w:t>
      </w:r>
      <w:proofErr w:type="gramStart"/>
      <w:r w:rsidRPr="007D233B">
        <w:rPr>
          <w:rFonts w:asciiTheme="minorHAnsi" w:hAnsiTheme="minorHAnsi" w:cstheme="minorHAnsi"/>
          <w:sz w:val="16"/>
        </w:rPr>
        <w:t>play things</w:t>
      </w:r>
      <w:proofErr w:type="gramEnd"/>
      <w:r w:rsidRPr="007D233B">
        <w:rPr>
          <w:rFonts w:asciiTheme="minorHAnsi" w:hAnsiTheme="minorHAnsi" w:cstheme="minorHAnsi"/>
          <w:sz w:val="16"/>
        </w:rPr>
        <w:t xml:space="preserve"> for the rich and liberal — despite heavy direct subsidies for both producers and consumers — while every US automaker, from Tesla to the Big Three, is bleeding money from their EV divisions. Meanwhile public support for once popular policies to support wind, solar, batteries, EV’s, and heat pumps has curdled in the face of the entirely partisan reconciliation vote for IRA, heavy handed regulatory proposals from the Biden administration and blue states like California, and rising electricity prices. Love or hate the Breakthrough Institute and ecomodernism, the project has always been in service of breaking the grip of the zealotry and dogmatism that environmentalism holds over the Left and the Democratic Party,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create some space for a non-catastrophist ecological politics that embraces modernity, growth, development, and technology both pragmatically and unapologetically. Whether </w:t>
      </w:r>
      <w:proofErr w:type="gramStart"/>
      <w:r w:rsidRPr="007D233B">
        <w:rPr>
          <w:rFonts w:asciiTheme="minorHAnsi" w:hAnsiTheme="minorHAnsi" w:cstheme="minorHAnsi"/>
          <w:sz w:val="16"/>
        </w:rPr>
        <w:t>in regard to</w:t>
      </w:r>
      <w:proofErr w:type="gramEnd"/>
      <w:r w:rsidRPr="007D233B">
        <w:rPr>
          <w:rFonts w:asciiTheme="minorHAnsi" w:hAnsiTheme="minorHAnsi" w:cstheme="minorHAnsi"/>
          <w:sz w:val="16"/>
        </w:rPr>
        <w:t xml:space="preserve"> climate change and the environment, or many other issues, we need more people and institutions willing to live without a country. The object of extremism, whether on the Left or the Right, is to force the rest of us to choose, to limit our options to 1 and 0 and make it untenable for anyone to sustain any other posture. Acceding to those demands </w:t>
      </w:r>
      <w:proofErr w:type="spellStart"/>
      <w:proofErr w:type="gramStart"/>
      <w:r w:rsidRPr="007D233B">
        <w:rPr>
          <w:rFonts w:asciiTheme="minorHAnsi" w:hAnsiTheme="minorHAnsi" w:cstheme="minorHAnsi"/>
          <w:sz w:val="16"/>
        </w:rPr>
        <w:t>can not</w:t>
      </w:r>
      <w:proofErr w:type="spellEnd"/>
      <w:proofErr w:type="gramEnd"/>
      <w:r w:rsidRPr="007D233B">
        <w:rPr>
          <w:rFonts w:asciiTheme="minorHAnsi" w:hAnsiTheme="minorHAnsi" w:cstheme="minorHAnsi"/>
          <w:sz w:val="16"/>
        </w:rPr>
        <w:t xml:space="preserve"> conceivably serve pluralism or revitalized, democratic self-government. Almost thirty years after I met him, I find what Michael has become in recent years, on the one hand, entirely predictable - not because of his politics, which were always more malleable than many might have imagined, but because of his personality, which always cast himself as a heroic agent of history. And yet, it is also completely </w:t>
      </w:r>
      <w:proofErr w:type="spellStart"/>
      <w:r w:rsidRPr="007D233B">
        <w:rPr>
          <w:rFonts w:asciiTheme="minorHAnsi" w:hAnsiTheme="minorHAnsi" w:cstheme="minorHAnsi"/>
          <w:sz w:val="16"/>
        </w:rPr>
        <w:t>gobstopping</w:t>
      </w:r>
      <w:proofErr w:type="spellEnd"/>
      <w:r w:rsidRPr="007D233B">
        <w:rPr>
          <w:rFonts w:asciiTheme="minorHAnsi" w:hAnsiTheme="minorHAnsi" w:cstheme="minorHAnsi"/>
          <w:sz w:val="16"/>
        </w:rPr>
        <w:t xml:space="preserve">. His politics, his writing, his demeanor, and even his physical appearance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hardly recognizable to me any longer. There are ample reasons to </w:t>
      </w:r>
      <w:r w:rsidRPr="007D233B">
        <w:rPr>
          <w:rFonts w:asciiTheme="minorHAnsi" w:hAnsiTheme="minorHAnsi" w:cstheme="minorHAnsi"/>
          <w:sz w:val="16"/>
        </w:rPr>
        <w:lastRenderedPageBreak/>
        <w:t xml:space="preserve">condemn his turn toward demagoguery and conspiracy. But progressives eager to use Michael’s transformation as a cautionary tale and cudgel to shut down criticism should be careful what they wish for. For if recent years have shown us anything, it is not at all clear which side will prevail in the </w:t>
      </w:r>
      <w:proofErr w:type="gramStart"/>
      <w:r w:rsidRPr="007D233B">
        <w:rPr>
          <w:rFonts w:asciiTheme="minorHAnsi" w:hAnsiTheme="minorHAnsi" w:cstheme="minorHAnsi"/>
          <w:sz w:val="16"/>
        </w:rPr>
        <w:t>zero sum</w:t>
      </w:r>
      <w:proofErr w:type="gramEnd"/>
      <w:r w:rsidRPr="007D233B">
        <w:rPr>
          <w:rFonts w:asciiTheme="minorHAnsi" w:hAnsiTheme="minorHAnsi" w:cstheme="minorHAnsi"/>
          <w:sz w:val="16"/>
        </w:rPr>
        <w:t xml:space="preserve"> political battles that gatekeeping and ideological enforcement of this sort inevitably produce.</w:t>
      </w:r>
    </w:p>
    <w:p w14:paraId="45BF5E36" w14:textId="77777777" w:rsidR="00D267C5" w:rsidRDefault="00D267C5">
      <w:pPr>
        <w:rPr>
          <w:rFonts w:asciiTheme="minorHAnsi" w:eastAsiaTheme="majorEastAsia" w:hAnsiTheme="minorHAnsi" w:cstheme="minorHAnsi"/>
          <w:b/>
          <w:iCs/>
          <w:sz w:val="26"/>
        </w:rPr>
      </w:pPr>
      <w:bookmarkStart w:id="3" w:name="_Hlk217595662"/>
      <w:r>
        <w:rPr>
          <w:rFonts w:asciiTheme="minorHAnsi" w:hAnsiTheme="minorHAnsi" w:cstheme="minorHAnsi"/>
        </w:rPr>
        <w:br w:type="page"/>
      </w:r>
    </w:p>
    <w:p w14:paraId="25478AD9" w14:textId="1506ED04"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lastRenderedPageBreak/>
        <w:t xml:space="preserve">Shellenberger </w:t>
      </w:r>
      <w:bookmarkEnd w:id="3"/>
      <w:r w:rsidRPr="007D233B">
        <w:rPr>
          <w:rFonts w:asciiTheme="minorHAnsi" w:hAnsiTheme="minorHAnsi" w:cstheme="minorHAnsi"/>
        </w:rPr>
        <w:t>is a nuclear industry hack – pro-nuke arguments are a marketing strategy for nuclear energy</w:t>
      </w:r>
    </w:p>
    <w:p w14:paraId="44A65FC7"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Bliss 20</w:t>
      </w:r>
      <w:r w:rsidRPr="007D233B">
        <w:rPr>
          <w:rFonts w:asciiTheme="minorHAnsi" w:hAnsiTheme="minorHAnsi" w:cstheme="minorHAnsi"/>
        </w:rPr>
        <w:t xml:space="preserve"> [Sam Bliss, PhD candidate in natural resources at the University of Vermont, 10-06-2020, "The Stories Michael Shellenberger Tells", Los Angeles Review of Books, https://lareviewofbooks.org/article/the-stories-michael-shellenberger-tells/]/Kankee</w:t>
      </w:r>
    </w:p>
    <w:p w14:paraId="3DB530EE" w14:textId="77777777" w:rsidR="002E3E37" w:rsidRPr="007D233B" w:rsidRDefault="002E3E37" w:rsidP="002E3E37">
      <w:pPr>
        <w:rPr>
          <w:rFonts w:asciiTheme="minorHAnsi" w:hAnsiTheme="minorHAnsi" w:cstheme="minorHAnsi"/>
          <w:sz w:val="16"/>
        </w:rPr>
      </w:pPr>
      <w:r w:rsidRPr="007D233B">
        <w:rPr>
          <w:rFonts w:asciiTheme="minorHAnsi" w:hAnsiTheme="minorHAnsi" w:cstheme="minorHAnsi"/>
          <w:sz w:val="16"/>
        </w:rPr>
        <w:t xml:space="preserve">MICHAEL SHELLENBERGER WANTS US to believe environmentalists are impeding our ability to solve environmental problems. This has long been the position of Bay Area ecomodernists, who argue that technology and growth, not limits, will save the planet. Now, in his best-selling new book Apocalypse Never: Why Environmental Alarmism Hurts Us All, </w:t>
      </w:r>
      <w:r w:rsidRPr="007D233B">
        <w:rPr>
          <w:rStyle w:val="StyleUnderline"/>
          <w:rFonts w:asciiTheme="minorHAnsi" w:hAnsiTheme="minorHAnsi" w:cstheme="minorHAnsi"/>
          <w:highlight w:val="green"/>
        </w:rPr>
        <w:t>Shellenberger</w:t>
      </w:r>
      <w:r w:rsidRPr="007D233B">
        <w:rPr>
          <w:rFonts w:asciiTheme="minorHAnsi" w:hAnsiTheme="minorHAnsi" w:cstheme="minorHAnsi"/>
          <w:sz w:val="16"/>
        </w:rPr>
        <w:t xml:space="preserve"> goes further, claiming that climate change and species extinction are not terribly threatening anyway. Lest we infer that this means environmentalists are off the hook, since the problems they’re preventing from being solved aren’t even that dire, Shellenberger tells us that poverty is </w:t>
      </w:r>
      <w:proofErr w:type="gramStart"/>
      <w:r w:rsidRPr="007D233B">
        <w:rPr>
          <w:rFonts w:asciiTheme="minorHAnsi" w:hAnsiTheme="minorHAnsi" w:cstheme="minorHAnsi"/>
          <w:sz w:val="16"/>
        </w:rPr>
        <w:t>actually our</w:t>
      </w:r>
      <w:proofErr w:type="gramEnd"/>
      <w:r w:rsidRPr="007D233B">
        <w:rPr>
          <w:rFonts w:asciiTheme="minorHAnsi" w:hAnsiTheme="minorHAnsi" w:cstheme="minorHAnsi"/>
          <w:sz w:val="16"/>
        </w:rPr>
        <w:t xml:space="preserve"> most urgent threat, and environmentalists, by blocking industry and artificial technologies, are working to keep the poor forever poor. He is contemptuous of anti-nuclear activists as well, who fight against what he claims is the only source of energy that is “abundant, reliable, and inexpensive,” and able to “power our high-energy human civilization while reducing humankind’s environmental footprint.” Along with his newest organization, Environmental Progress, he </w:t>
      </w:r>
      <w:r w:rsidRPr="007D233B">
        <w:rPr>
          <w:rStyle w:val="StyleUnderline"/>
          <w:rFonts w:asciiTheme="minorHAnsi" w:hAnsiTheme="minorHAnsi" w:cstheme="minorHAnsi"/>
        </w:rPr>
        <w:t xml:space="preserve">has </w:t>
      </w:r>
      <w:r w:rsidRPr="007D233B">
        <w:rPr>
          <w:rStyle w:val="StyleUnderline"/>
          <w:rFonts w:asciiTheme="minorHAnsi" w:hAnsiTheme="minorHAnsi" w:cstheme="minorHAnsi"/>
          <w:highlight w:val="green"/>
        </w:rPr>
        <w:t>spent</w:t>
      </w:r>
      <w:r w:rsidRPr="007D233B">
        <w:rPr>
          <w:rFonts w:asciiTheme="minorHAnsi" w:hAnsiTheme="minorHAnsi" w:cstheme="minorHAnsi"/>
          <w:sz w:val="16"/>
        </w:rPr>
        <w:t xml:space="preserve"> the last four </w:t>
      </w:r>
      <w:r w:rsidRPr="007D233B">
        <w:rPr>
          <w:rStyle w:val="Emphasis"/>
          <w:rFonts w:asciiTheme="minorHAnsi" w:hAnsiTheme="minorHAnsi" w:cstheme="minorHAnsi"/>
          <w:highlight w:val="green"/>
        </w:rPr>
        <w:t>years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trying to save nuclear power plants</w:t>
      </w:r>
      <w:r w:rsidRPr="007D233B">
        <w:rPr>
          <w:rStyle w:val="StyleUnderline"/>
          <w:rFonts w:asciiTheme="minorHAnsi" w:hAnsiTheme="minorHAnsi" w:cstheme="minorHAnsi"/>
        </w:rPr>
        <w:t xml:space="preserve"> as if they were </w:t>
      </w:r>
      <w:r w:rsidRPr="007D233B">
        <w:rPr>
          <w:rStyle w:val="Emphasis"/>
          <w:rFonts w:asciiTheme="minorHAnsi" w:hAnsiTheme="minorHAnsi" w:cstheme="minorHAnsi"/>
        </w:rPr>
        <w:t>endangered species</w:t>
      </w:r>
      <w:r w:rsidRPr="007D233B">
        <w:rPr>
          <w:rFonts w:asciiTheme="minorHAnsi" w:hAnsiTheme="minorHAnsi" w:cstheme="minorHAnsi"/>
          <w:sz w:val="16"/>
        </w:rPr>
        <w:t>. Shellenberger has a history of anti-green contrarianism. He thrust himself into the limelight in 2004, when he and Ted Nordhaus wrote an essay titled “The Death of Environmentalism.” Thirty-</w:t>
      </w:r>
      <w:proofErr w:type="gramStart"/>
      <w:r w:rsidRPr="007D233B">
        <w:rPr>
          <w:rFonts w:asciiTheme="minorHAnsi" w:hAnsiTheme="minorHAnsi" w:cstheme="minorHAnsi"/>
          <w:sz w:val="16"/>
        </w:rPr>
        <w:t>three</w:t>
      </w:r>
      <w:proofErr w:type="gramEnd"/>
      <w:r w:rsidRPr="007D233B">
        <w:rPr>
          <w:rFonts w:asciiTheme="minorHAnsi" w:hAnsiTheme="minorHAnsi" w:cstheme="minorHAnsi"/>
          <w:sz w:val="16"/>
        </w:rPr>
        <w:t xml:space="preserve"> at the time, Shellenberger was already portraying himself as an environmentalist who had realized that environmentalism’s problem was environmentalism itself. Not just an activist with </w:t>
      </w:r>
      <w:proofErr w:type="gramStart"/>
      <w:r w:rsidRPr="007D233B">
        <w:rPr>
          <w:rFonts w:asciiTheme="minorHAnsi" w:hAnsiTheme="minorHAnsi" w:cstheme="minorHAnsi"/>
          <w:sz w:val="16"/>
        </w:rPr>
        <w:t>a history</w:t>
      </w:r>
      <w:proofErr w:type="gramEnd"/>
      <w:r w:rsidRPr="007D233B">
        <w:rPr>
          <w:rFonts w:asciiTheme="minorHAnsi" w:hAnsiTheme="minorHAnsi" w:cstheme="minorHAnsi"/>
          <w:sz w:val="16"/>
        </w:rPr>
        <w:t xml:space="preserve">, he was a successful opinion maker whose PR companies had challenged Nike’s labor practices and consulted for the Sierra Club and Ford Foundation. After their confrontational essay made waves, he and Nordhaus co-founded a think tank, the Breakthrough Institute, and another PR firm, American Environics. By 2008 they had published a book [1] that landed them among Time’s 32 “heroes of the environment” alongside the likes of Van Jones and Alice Waters. Their position was that if environmentalists want to win politically, including with fence-sitting conservatives, they </w:t>
      </w:r>
      <w:proofErr w:type="gramStart"/>
      <w:r w:rsidRPr="007D233B">
        <w:rPr>
          <w:rFonts w:asciiTheme="minorHAnsi" w:hAnsiTheme="minorHAnsi" w:cstheme="minorHAnsi"/>
          <w:sz w:val="16"/>
        </w:rPr>
        <w:t>have to</w:t>
      </w:r>
      <w:proofErr w:type="gramEnd"/>
      <w:r w:rsidRPr="007D233B">
        <w:rPr>
          <w:rFonts w:asciiTheme="minorHAnsi" w:hAnsiTheme="minorHAnsi" w:cstheme="minorHAnsi"/>
          <w:sz w:val="16"/>
        </w:rPr>
        <w:t xml:space="preserve"> invent and tell better stories. The story Shellenberger has stuck with is that the things environmentalists resist — nuclear, GMOs, fracking, industrial agriculture, and so on — are </w:t>
      </w:r>
      <w:proofErr w:type="gramStart"/>
      <w:r w:rsidRPr="007D233B">
        <w:rPr>
          <w:rFonts w:asciiTheme="minorHAnsi" w:hAnsiTheme="minorHAnsi" w:cstheme="minorHAnsi"/>
          <w:sz w:val="16"/>
        </w:rPr>
        <w:t>actually good</w:t>
      </w:r>
      <w:proofErr w:type="gramEnd"/>
      <w:r w:rsidRPr="007D233B">
        <w:rPr>
          <w:rFonts w:asciiTheme="minorHAnsi" w:hAnsiTheme="minorHAnsi" w:cstheme="minorHAnsi"/>
          <w:sz w:val="16"/>
        </w:rPr>
        <w:t xml:space="preserve"> for the environment. In a 2019 academic article about ecomodernism’s history, Giorgos Kallis and I wondered whether denialists might soon take up these ideas. [2] This is exactly what has happened with the publication in June of Apocalypse Never. Climate change deniers and delayers have eagerly embraced a self-declared environmentalist who says that global warming is real but no big deal. In July, Shellenberger talked about his new book on Fox News [3] and a Heartland Institute podcast. [4] Right-wing newspapers [5] and climate “truther” websites [6] praised it. When Forbes took down Shellenberger’s provocative piece plugging Apocalypse Never — an “apology” for the “climate scare” on behalf of environmentalists (whom he’s denounced since 2004) — because it violated their policy against self-promotion, Shellenberger tweeted on June 29 that he was censored. [7] The Daily Wire, </w:t>
      </w:r>
      <w:proofErr w:type="spellStart"/>
      <w:r w:rsidRPr="007D233B">
        <w:rPr>
          <w:rFonts w:asciiTheme="minorHAnsi" w:hAnsiTheme="minorHAnsi" w:cstheme="minorHAnsi"/>
          <w:sz w:val="16"/>
        </w:rPr>
        <w:t>Quillette</w:t>
      </w:r>
      <w:proofErr w:type="spellEnd"/>
      <w:r w:rsidRPr="007D233B">
        <w:rPr>
          <w:rFonts w:asciiTheme="minorHAnsi" w:hAnsiTheme="minorHAnsi" w:cstheme="minorHAnsi"/>
          <w:sz w:val="16"/>
        </w:rPr>
        <w:t xml:space="preserve">, and Breitbart quickly published all or part of the article. [8] Conservative media can’t get enough of this story: the born-again whistleblower bashing scientists and environmentalists who want to cancel him for it. [9] ¤ Many scientists and </w:t>
      </w:r>
      <w:r w:rsidRPr="007D233B">
        <w:rPr>
          <w:rStyle w:val="StyleUnderline"/>
          <w:rFonts w:asciiTheme="minorHAnsi" w:hAnsiTheme="minorHAnsi" w:cstheme="minorHAnsi"/>
        </w:rPr>
        <w:t xml:space="preserve">environmentalists are </w:t>
      </w:r>
      <w:r w:rsidRPr="007D233B">
        <w:rPr>
          <w:rStyle w:val="Emphasis"/>
          <w:rFonts w:asciiTheme="minorHAnsi" w:hAnsiTheme="minorHAnsi" w:cstheme="minorHAnsi"/>
        </w:rPr>
        <w:t>disowning</w:t>
      </w:r>
      <w:r w:rsidRPr="007D233B">
        <w:rPr>
          <w:rStyle w:val="StyleUnderline"/>
          <w:rFonts w:asciiTheme="minorHAnsi" w:hAnsiTheme="minorHAnsi" w:cstheme="minorHAnsi"/>
        </w:rPr>
        <w:t xml:space="preserve"> Shellenberger</w:t>
      </w:r>
      <w:r w:rsidRPr="007D233B">
        <w:rPr>
          <w:rFonts w:asciiTheme="minorHAnsi" w:hAnsiTheme="minorHAnsi" w:cstheme="minorHAnsi"/>
          <w:sz w:val="16"/>
        </w:rPr>
        <w:t xml:space="preserve">, but it’s </w:t>
      </w:r>
      <w:r w:rsidRPr="007D233B">
        <w:rPr>
          <w:rStyle w:val="StyleUnderline"/>
          <w:rFonts w:asciiTheme="minorHAnsi" w:hAnsiTheme="minorHAnsi" w:cstheme="minorHAnsi"/>
        </w:rPr>
        <w:t xml:space="preserve">because he plays </w:t>
      </w:r>
      <w:r w:rsidRPr="007D233B">
        <w:rPr>
          <w:rStyle w:val="Emphasis"/>
          <w:rFonts w:asciiTheme="minorHAnsi" w:hAnsiTheme="minorHAnsi" w:cstheme="minorHAnsi"/>
        </w:rPr>
        <w:t>fast and loose</w:t>
      </w:r>
      <w:r w:rsidRPr="007D233B">
        <w:rPr>
          <w:rStyle w:val="StyleUnderline"/>
          <w:rFonts w:asciiTheme="minorHAnsi" w:hAnsiTheme="minorHAnsi" w:cstheme="minorHAnsi"/>
        </w:rPr>
        <w:t xml:space="preserve"> with the</w:t>
      </w:r>
      <w:r w:rsidRPr="007D233B">
        <w:rPr>
          <w:rFonts w:asciiTheme="minorHAnsi" w:hAnsiTheme="minorHAnsi" w:cstheme="minorHAnsi"/>
          <w:sz w:val="16"/>
        </w:rPr>
        <w:t xml:space="preserve"> </w:t>
      </w:r>
      <w:r w:rsidRPr="007D233B">
        <w:rPr>
          <w:rStyle w:val="StyleUnderline"/>
          <w:rFonts w:asciiTheme="minorHAnsi" w:hAnsiTheme="minorHAnsi" w:cstheme="minorHAnsi"/>
        </w:rPr>
        <w:t>facts</w:t>
      </w:r>
      <w:r w:rsidRPr="007D233B">
        <w:rPr>
          <w:rFonts w:asciiTheme="minorHAnsi" w:hAnsiTheme="minorHAnsi" w:cstheme="minorHAnsi"/>
          <w:sz w:val="16"/>
        </w:rPr>
        <w:t xml:space="preserve">. In his promotional article, in between trying to apologize for the actions of an entire movement he disavowed 16 years ago, Shellenberger includes bullet-point lists of bold claims such as “Climate change is not making natural disasters worse” and “Fires have declined 25% around the world since 2003.” [10] Specialists pounced on these assertions. Seven </w:t>
      </w:r>
      <w:proofErr w:type="gramStart"/>
      <w:r w:rsidRPr="007D233B">
        <w:rPr>
          <w:rStyle w:val="StyleUnderline"/>
          <w:rFonts w:asciiTheme="minorHAnsi" w:hAnsiTheme="minorHAnsi" w:cstheme="minorHAnsi"/>
        </w:rPr>
        <w:t>experts</w:t>
      </w:r>
      <w:proofErr w:type="gramEnd"/>
      <w:r w:rsidRPr="007D233B">
        <w:rPr>
          <w:rStyle w:val="StyleUnderline"/>
          <w:rFonts w:asciiTheme="minorHAnsi" w:hAnsiTheme="minorHAnsi" w:cstheme="minorHAnsi"/>
        </w:rPr>
        <w:t xml:space="preserve"> fact-checked the article and deemed its credibility “</w:t>
      </w:r>
      <w:r w:rsidRPr="007D233B">
        <w:rPr>
          <w:rStyle w:val="Emphasis"/>
          <w:rFonts w:asciiTheme="minorHAnsi" w:hAnsiTheme="minorHAnsi" w:cstheme="minorHAnsi"/>
        </w:rPr>
        <w:t>low</w:t>
      </w:r>
      <w:r w:rsidRPr="007D233B">
        <w:rPr>
          <w:rFonts w:asciiTheme="minorHAnsi" w:hAnsiTheme="minorHAnsi" w:cstheme="minorHAnsi"/>
          <w:sz w:val="16"/>
        </w:rPr>
        <w:t xml:space="preserve">.” [11] Others, </w:t>
      </w:r>
      <w:proofErr w:type="gramStart"/>
      <w:r w:rsidRPr="007D233B">
        <w:rPr>
          <w:rFonts w:asciiTheme="minorHAnsi" w:hAnsiTheme="minorHAnsi" w:cstheme="minorHAnsi"/>
          <w:sz w:val="16"/>
        </w:rPr>
        <w:t>myself</w:t>
      </w:r>
      <w:proofErr w:type="gramEnd"/>
      <w:r w:rsidRPr="007D233B">
        <w:rPr>
          <w:rFonts w:asciiTheme="minorHAnsi" w:hAnsiTheme="minorHAnsi" w:cstheme="minorHAnsi"/>
          <w:sz w:val="16"/>
        </w:rPr>
        <w:t xml:space="preserve"> included, [12] posted point-by-point evaluations of Shellenberger’s claims on blogs and social media, [13] finding that </w:t>
      </w:r>
      <w:r w:rsidRPr="007D233B">
        <w:rPr>
          <w:rStyle w:val="StyleUnderline"/>
          <w:rFonts w:asciiTheme="minorHAnsi" w:hAnsiTheme="minorHAnsi" w:cstheme="minorHAnsi"/>
        </w:rPr>
        <w:t>the “op-ad”</w:t>
      </w:r>
      <w:r w:rsidRPr="007D233B">
        <w:rPr>
          <w:rFonts w:asciiTheme="minorHAnsi" w:hAnsiTheme="minorHAnsi" w:cstheme="minorHAnsi"/>
          <w:sz w:val="16"/>
        </w:rPr>
        <w:t xml:space="preserve"> </w:t>
      </w:r>
      <w:r w:rsidRPr="007D233B">
        <w:rPr>
          <w:rStyle w:val="StyleUnderline"/>
          <w:rFonts w:asciiTheme="minorHAnsi" w:hAnsiTheme="minorHAnsi" w:cstheme="minorHAnsi"/>
        </w:rPr>
        <w:t>presented a combination of</w:t>
      </w:r>
      <w:r w:rsidRPr="007D233B">
        <w:rPr>
          <w:rFonts w:asciiTheme="minorHAnsi" w:hAnsiTheme="minorHAnsi" w:cstheme="minorHAnsi"/>
          <w:sz w:val="16"/>
        </w:rPr>
        <w:t xml:space="preserve"> truths, </w:t>
      </w:r>
      <w:r w:rsidRPr="007D233B">
        <w:rPr>
          <w:rStyle w:val="Emphasis"/>
          <w:rFonts w:asciiTheme="minorHAnsi" w:hAnsiTheme="minorHAnsi" w:cstheme="minorHAnsi"/>
        </w:rPr>
        <w:t>half-truths</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cherry-picked</w:t>
      </w:r>
      <w:r w:rsidRPr="007D233B">
        <w:rPr>
          <w:rStyle w:val="StyleUnderline"/>
          <w:rFonts w:asciiTheme="minorHAnsi" w:hAnsiTheme="minorHAnsi" w:cstheme="minorHAnsi"/>
        </w:rPr>
        <w:t xml:space="preserve"> facts, and </w:t>
      </w:r>
      <w:r w:rsidRPr="007D233B">
        <w:rPr>
          <w:rStyle w:val="Emphasis"/>
          <w:rFonts w:asciiTheme="minorHAnsi" w:hAnsiTheme="minorHAnsi" w:cstheme="minorHAnsi"/>
        </w:rPr>
        <w:t>misleading</w:t>
      </w:r>
      <w:r w:rsidRPr="007D233B">
        <w:rPr>
          <w:rStyle w:val="StyleUnderline"/>
          <w:rFonts w:asciiTheme="minorHAnsi" w:hAnsiTheme="minorHAnsi" w:cstheme="minorHAnsi"/>
        </w:rPr>
        <w:t xml:space="preserve"> statements</w:t>
      </w:r>
      <w:r w:rsidRPr="007D233B">
        <w:rPr>
          <w:rFonts w:asciiTheme="minorHAnsi" w:hAnsiTheme="minorHAnsi" w:cstheme="minorHAnsi"/>
          <w:sz w:val="16"/>
        </w:rPr>
        <w:t xml:space="preserve">. [14] For example, he claims, “The build-up of wood fuel and more houses near forests, not climate change, explain why there are more, and more dangerous, fires in Australia and California,” when really both the increase in burnable material and the hotter, drier conditions brought by climate change have contributed to making fires more frequent and severe. [15] Contrary to what he implies, the global area burned by fires has decreased 25 percent despite climate change mainly because people have converted fire-prone savannas to farms. [16] If we were to pave forests too, there would be nothing left to burn. The book itself is well written, with more nuance than the promo piece. This said, it is full of moral condemnations of movement leaders and generic greenies alike. It presents environmentalism as a nature-worshipping religion that has devolved into fanaticism about the apocalypse. Environmentalists find existential meaning in the idea of apocalypse, Shellenberger claims, and therefore reject obvious solutions. He writes, </w:t>
      </w:r>
      <w:proofErr w:type="gramStart"/>
      <w:r w:rsidRPr="007D233B">
        <w:rPr>
          <w:rFonts w:asciiTheme="minorHAnsi" w:hAnsiTheme="minorHAnsi" w:cstheme="minorHAnsi"/>
          <w:sz w:val="16"/>
        </w:rPr>
        <w:t>When</w:t>
      </w:r>
      <w:proofErr w:type="gramEnd"/>
      <w:r w:rsidRPr="007D233B">
        <w:rPr>
          <w:rFonts w:asciiTheme="minorHAnsi" w:hAnsiTheme="minorHAnsi" w:cstheme="minorHAnsi"/>
          <w:sz w:val="16"/>
        </w:rPr>
        <w:t xml:space="preserve"> we hear activists, journalists, IPCC scientists, and others claim climate change will be apocalyptic unless we make immediate, radical changes, including massive reductions in energy consumption, we might consider whether they are motivated by love for humanity or something closer to its opposite. His factual arguments often miss the point environmentalists are making. He argues, for instance, that humans are not causing a sixth mass extinction, and then leaps — illogically — to the conclusion that extinction is thus hardly a problem. </w:t>
      </w:r>
      <w:proofErr w:type="gramStart"/>
      <w:r w:rsidRPr="007D233B">
        <w:rPr>
          <w:rFonts w:asciiTheme="minorHAnsi" w:hAnsiTheme="minorHAnsi" w:cstheme="minorHAnsi"/>
          <w:sz w:val="16"/>
        </w:rPr>
        <w:t>In reality, humans</w:t>
      </w:r>
      <w:proofErr w:type="gramEnd"/>
      <w:r w:rsidRPr="007D233B">
        <w:rPr>
          <w:rFonts w:asciiTheme="minorHAnsi" w:hAnsiTheme="minorHAnsi" w:cstheme="minorHAnsi"/>
          <w:sz w:val="16"/>
        </w:rPr>
        <w:t xml:space="preserve"> are causing extinctions at a hundred times the background rate, [17] but of course we cannot know whether three-quarters of species on earth will eventually disappear as in previous mass extinctions. That depends on how bad climate change gets. Plenty of scientists and environmentalists are skeptical that a sixth mass extinction is occurring and yet are still alarmed by biodiversity loss. Shellenberger doesn’t address them, only the strawman he’s created. In the introduction, he assures us that “[e]very fact, claim, and argument in this book is based on the best available science, including as assessed by the prestigious Intergovernmental Panel on Climate Change (IPCC), Food and Agriculture Organization of the United Nations (FAO), and other scientific bodies.” But </w:t>
      </w:r>
      <w:r w:rsidRPr="007D233B">
        <w:rPr>
          <w:rStyle w:val="StyleUnderline"/>
          <w:rFonts w:asciiTheme="minorHAnsi" w:hAnsiTheme="minorHAnsi" w:cstheme="minorHAnsi"/>
        </w:rPr>
        <w:t xml:space="preserve">Shellenberger </w:t>
      </w:r>
      <w:r w:rsidRPr="007D233B">
        <w:rPr>
          <w:rStyle w:val="StyleUnderline"/>
          <w:rFonts w:asciiTheme="minorHAnsi" w:hAnsiTheme="minorHAnsi" w:cstheme="minorHAnsi"/>
        </w:rPr>
        <w:lastRenderedPageBreak/>
        <w:t>grants authority</w:t>
      </w:r>
      <w:r w:rsidRPr="007D233B">
        <w:rPr>
          <w:rFonts w:asciiTheme="minorHAnsi" w:hAnsiTheme="minorHAnsi" w:cstheme="minorHAnsi"/>
          <w:sz w:val="16"/>
        </w:rPr>
        <w:t xml:space="preserve">, or not, </w:t>
      </w:r>
      <w:r w:rsidRPr="007D233B">
        <w:rPr>
          <w:rStyle w:val="StyleUnderline"/>
          <w:rFonts w:asciiTheme="minorHAnsi" w:hAnsiTheme="minorHAnsi" w:cstheme="minorHAnsi"/>
        </w:rPr>
        <w:t>to scientific bodies based on whether their conclusions correspond to his favored arguments</w:t>
      </w:r>
      <w:r w:rsidRPr="007D233B">
        <w:rPr>
          <w:rFonts w:asciiTheme="minorHAnsi" w:hAnsiTheme="minorHAnsi" w:cstheme="minorHAnsi"/>
          <w:sz w:val="16"/>
        </w:rPr>
        <w:t xml:space="preserve">. For instance, he presents data on species extinction from two sources. The first is from what he refers to as “something called the Intergovernmental Science-Policy Platform on Biodiversity and Ecosystem Services (IPBES),” which finds high rates of species extinction. In fact, it is the UN body of scientists responsible for global biodiversity equivalent to the IPCC for climate change. And the second is from the International Union for Conservation of Nature (IUCN), which finds lower extinction rates. He calls it the “the principal scientific organization studying species, extinctions, and biodiversity.” </w:t>
      </w:r>
      <w:r w:rsidRPr="007D233B">
        <w:rPr>
          <w:rStyle w:val="StyleUnderline"/>
          <w:rFonts w:asciiTheme="minorHAnsi" w:hAnsiTheme="minorHAnsi" w:cstheme="minorHAnsi"/>
        </w:rPr>
        <w:t>The</w:t>
      </w:r>
      <w:r w:rsidRPr="007D233B">
        <w:rPr>
          <w:rFonts w:asciiTheme="minorHAnsi" w:hAnsiTheme="minorHAnsi" w:cstheme="minorHAnsi"/>
          <w:sz w:val="16"/>
        </w:rPr>
        <w:t xml:space="preserve"> same </w:t>
      </w:r>
      <w:r w:rsidRPr="007D233B">
        <w:rPr>
          <w:rStyle w:val="StyleUnderline"/>
          <w:rFonts w:asciiTheme="minorHAnsi" w:hAnsiTheme="minorHAnsi" w:cstheme="minorHAnsi"/>
        </w:rPr>
        <w:t>institution can be cast</w:t>
      </w:r>
      <w:r w:rsidRPr="007D233B">
        <w:rPr>
          <w:rFonts w:asciiTheme="minorHAnsi" w:hAnsiTheme="minorHAnsi" w:cstheme="minorHAnsi"/>
          <w:sz w:val="16"/>
        </w:rPr>
        <w:t xml:space="preserve"> one moment </w:t>
      </w:r>
      <w:r w:rsidRPr="007D233B">
        <w:rPr>
          <w:rStyle w:val="StyleUnderline"/>
          <w:rFonts w:asciiTheme="minorHAnsi" w:hAnsiTheme="minorHAnsi" w:cstheme="minorHAnsi"/>
        </w:rPr>
        <w:t>as trustworthy and</w:t>
      </w:r>
      <w:r w:rsidRPr="007D233B">
        <w:rPr>
          <w:rFonts w:asciiTheme="minorHAnsi" w:hAnsiTheme="minorHAnsi" w:cstheme="minorHAnsi"/>
          <w:sz w:val="16"/>
        </w:rPr>
        <w:t xml:space="preserve"> the next as </w:t>
      </w:r>
      <w:r w:rsidRPr="007D233B">
        <w:rPr>
          <w:rStyle w:val="StyleUnderline"/>
          <w:rFonts w:asciiTheme="minorHAnsi" w:hAnsiTheme="minorHAnsi" w:cstheme="minorHAnsi"/>
        </w:rPr>
        <w:t>dubious depending on what suits his narrative</w:t>
      </w:r>
      <w:r w:rsidRPr="007D233B">
        <w:rPr>
          <w:rFonts w:asciiTheme="minorHAnsi" w:hAnsiTheme="minorHAnsi" w:cstheme="minorHAnsi"/>
          <w:sz w:val="16"/>
        </w:rPr>
        <w:t xml:space="preserve">. He treats the word of the “prestigious” IPCC as truth when noting that “none of the IPCC reports contain a single apocalyptic scenario.” But when the IPCC’s public communications sound the climate alarm, he accuses it of “publishing apocalyptic summaries and press releases” that don’t represent the science. The IPCC warns of runaway climate change, even though its modeling scenarios do not forecast it, because the climate might cross an impossible-to-predict threshold beyond which global heating becomes a self-reinforcing feedback loop. Shellenberger writes that uncertainty and complexity “make many tipping point scenarios unscientific,” but scientists say uncertainty and complexity make tipping points difficult to model [18] yet important to take seriously. [19] Some of Shellenberger’s ecomodernist friends are now distancing themselves. Renowned climate scientist Kerry Emanuel, who sits on the board of Shellenberger’s nuclear advocacy organization, Environmental Progress, has expressed concern about his imprecisions. “For example,” said Emanuel to the Guardian in July, “he states ‘climate change is not making natural disasters worse’ when there is plenty of evidence that it is.” [20] Climate change is increasing the incidence and strength of droughts, storms, and heatwaves, [21] yet those events are killing fewer people because our defenses and responses have improved. [22] “The most we can say about climate disasters,” writes Emmanuel, “is that they have not (yet) actually reversed this trend.” [23] Better warnings, higher seawalls, and advanced medical care have fended off the worst effects of the first degree of warming, but that does not mean that wealth will automatically allow us to weather the weather wrought by two, three, or four degrees Celsius. Fellow ecomodernists were already parting ways with </w:t>
      </w:r>
      <w:r w:rsidRPr="007D233B">
        <w:rPr>
          <w:rStyle w:val="StyleUnderline"/>
          <w:rFonts w:asciiTheme="minorHAnsi" w:hAnsiTheme="minorHAnsi" w:cstheme="minorHAnsi"/>
          <w:highlight w:val="green"/>
        </w:rPr>
        <w:t>Shellenberger</w:t>
      </w:r>
      <w:r w:rsidRPr="007D233B">
        <w:rPr>
          <w:rFonts w:asciiTheme="minorHAnsi" w:hAnsiTheme="minorHAnsi" w:cstheme="minorHAnsi"/>
          <w:sz w:val="16"/>
        </w:rPr>
        <w:t xml:space="preserve"> before Apocalypse Never. Shortly after Nordhaus and Shellenberger orchestrated the publication of An Ecomodernist Manifesto [24] in 2015, the duo </w:t>
      </w:r>
      <w:r w:rsidRPr="007D233B">
        <w:rPr>
          <w:rStyle w:val="StyleUnderline"/>
          <w:rFonts w:asciiTheme="minorHAnsi" w:hAnsiTheme="minorHAnsi" w:cstheme="minorHAnsi"/>
        </w:rPr>
        <w:t>split</w:t>
      </w:r>
      <w:r w:rsidRPr="007D233B">
        <w:rPr>
          <w:rFonts w:asciiTheme="minorHAnsi" w:hAnsiTheme="minorHAnsi" w:cstheme="minorHAnsi"/>
          <w:sz w:val="16"/>
        </w:rPr>
        <w:t xml:space="preserve"> over differences in vision. Shellenberger left the Breakthrough Institute </w:t>
      </w:r>
      <w:r w:rsidRPr="007D233B">
        <w:rPr>
          <w:rStyle w:val="StyleUnderline"/>
          <w:rFonts w:asciiTheme="minorHAnsi" w:hAnsiTheme="minorHAnsi" w:cstheme="minorHAnsi"/>
        </w:rPr>
        <w:t xml:space="preserve">and </w:t>
      </w:r>
      <w:r w:rsidRPr="007D233B">
        <w:rPr>
          <w:rStyle w:val="StyleUnderline"/>
          <w:rFonts w:asciiTheme="minorHAnsi" w:hAnsiTheme="minorHAnsi" w:cstheme="minorHAnsi"/>
          <w:highlight w:val="green"/>
        </w:rPr>
        <w:t>started his pro-nuclear organization</w:t>
      </w:r>
      <w:r w:rsidRPr="007D233B">
        <w:rPr>
          <w:rFonts w:asciiTheme="minorHAnsi" w:hAnsiTheme="minorHAnsi" w:cstheme="minorHAnsi"/>
          <w:sz w:val="16"/>
        </w:rPr>
        <w:t xml:space="preserve">. In 2017, </w:t>
      </w:r>
      <w:r w:rsidRPr="007D233B">
        <w:rPr>
          <w:rStyle w:val="StyleUnderline"/>
          <w:rFonts w:asciiTheme="minorHAnsi" w:hAnsiTheme="minorHAnsi" w:cstheme="minorHAnsi"/>
          <w:highlight w:val="green"/>
        </w:rPr>
        <w:t>Nordhaus expressed worry about a “nuclear</w:t>
      </w:r>
      <w:r w:rsidRPr="007D233B">
        <w:rPr>
          <w:rStyle w:val="Emphasis"/>
          <w:rFonts w:asciiTheme="minorHAnsi" w:hAnsiTheme="minorHAnsi" w:cstheme="minorHAnsi"/>
          <w:highlight w:val="green"/>
        </w:rPr>
        <w:t xml:space="preserve"> zealot wing</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threatening</w:t>
      </w:r>
      <w:r w:rsidRPr="007D233B">
        <w:rPr>
          <w:rStyle w:val="StyleUnderline"/>
          <w:rFonts w:asciiTheme="minorHAnsi" w:hAnsiTheme="minorHAnsi" w:cstheme="minorHAnsi"/>
        </w:rPr>
        <w:t xml:space="preserve"> to turn ecomodernism into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nuclear</w:t>
      </w:r>
      <w:r w:rsidRPr="007D233B">
        <w:rPr>
          <w:rStyle w:val="Emphasis"/>
          <w:rFonts w:asciiTheme="minorHAnsi" w:hAnsiTheme="minorHAnsi" w:cstheme="minorHAnsi"/>
          <w:highlight w:val="green"/>
        </w:rPr>
        <w:t xml:space="preserve"> cargo cult</w:t>
      </w:r>
      <w:r w:rsidRPr="007D233B">
        <w:rPr>
          <w:rFonts w:asciiTheme="minorHAnsi" w:hAnsiTheme="minorHAnsi" w:cstheme="minorHAnsi"/>
          <w:sz w:val="16"/>
        </w:rPr>
        <w:t xml:space="preserve">.” [25] Undeterred, Shellenberger applauded when the Trump administration announced subsidies for coal and nuclear power together. [26] In 2018, he ran for governor of California as a Democrat and got 0.5 percent of the vote. Since </w:t>
      </w:r>
      <w:proofErr w:type="gramStart"/>
      <w:r w:rsidRPr="007D233B">
        <w:rPr>
          <w:rFonts w:asciiTheme="minorHAnsi" w:hAnsiTheme="minorHAnsi" w:cstheme="minorHAnsi"/>
          <w:sz w:val="16"/>
        </w:rPr>
        <w:t>then</w:t>
      </w:r>
      <w:proofErr w:type="gramEnd"/>
      <w:r w:rsidRPr="007D233B">
        <w:rPr>
          <w:rFonts w:asciiTheme="minorHAnsi" w:hAnsiTheme="minorHAnsi" w:cstheme="minorHAnsi"/>
          <w:sz w:val="16"/>
        </w:rPr>
        <w:t xml:space="preserve"> he has written his opinions on environmental issues for increasingly right-wing audiences. In the process of becoming laser-focused on promoting nuclear energy, he turned against renewables, and he now calls them “</w:t>
      </w:r>
      <w:proofErr w:type="spellStart"/>
      <w:r w:rsidRPr="007D233B">
        <w:rPr>
          <w:rFonts w:asciiTheme="minorHAnsi" w:hAnsiTheme="minorHAnsi" w:cstheme="minorHAnsi"/>
          <w:sz w:val="16"/>
        </w:rPr>
        <w:t>unreliables</w:t>
      </w:r>
      <w:proofErr w:type="spellEnd"/>
      <w:r w:rsidRPr="007D233B">
        <w:rPr>
          <w:rFonts w:asciiTheme="minorHAnsi" w:hAnsiTheme="minorHAnsi" w:cstheme="minorHAnsi"/>
          <w:sz w:val="16"/>
        </w:rPr>
        <w:t xml:space="preserve">.” [27] </w:t>
      </w:r>
      <w:r w:rsidRPr="007D233B">
        <w:rPr>
          <w:rStyle w:val="StyleUnderline"/>
          <w:rFonts w:asciiTheme="minorHAnsi" w:hAnsiTheme="minorHAnsi" w:cstheme="minorHAnsi"/>
          <w:highlight w:val="green"/>
        </w:rPr>
        <w:t>His derisive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tone turns </w:t>
      </w:r>
      <w:r w:rsidRPr="007D233B">
        <w:rPr>
          <w:rStyle w:val="Emphasis"/>
          <w:rFonts w:asciiTheme="minorHAnsi" w:hAnsiTheme="minorHAnsi" w:cstheme="minorHAnsi"/>
          <w:highlight w:val="green"/>
        </w:rPr>
        <w:t>maniacal</w:t>
      </w:r>
      <w:r w:rsidRPr="007D233B">
        <w:rPr>
          <w:rStyle w:val="StyleUnderline"/>
          <w:rFonts w:asciiTheme="minorHAnsi" w:hAnsiTheme="minorHAnsi" w:cstheme="minorHAnsi"/>
        </w:rPr>
        <w:t xml:space="preserve"> in his chapter </w:t>
      </w:r>
      <w:r w:rsidRPr="007D233B">
        <w:rPr>
          <w:rStyle w:val="StyleUnderline"/>
          <w:rFonts w:asciiTheme="minorHAnsi" w:hAnsiTheme="minorHAnsi" w:cstheme="minorHAnsi"/>
          <w:highlight w:val="green"/>
        </w:rPr>
        <w:t>on nuclear power</w:t>
      </w:r>
      <w:r w:rsidRPr="007D233B">
        <w:rPr>
          <w:rFonts w:asciiTheme="minorHAnsi" w:hAnsiTheme="minorHAnsi" w:cstheme="minorHAnsi"/>
          <w:sz w:val="16"/>
        </w:rPr>
        <w:t>. “</w:t>
      </w:r>
      <w:r w:rsidRPr="007D233B">
        <w:rPr>
          <w:rStyle w:val="StyleUnderline"/>
          <w:rFonts w:asciiTheme="minorHAnsi" w:hAnsiTheme="minorHAnsi" w:cstheme="minorHAnsi"/>
        </w:rPr>
        <w:t>As for nuclear waste</w:t>
      </w:r>
      <w:r w:rsidRPr="007D233B">
        <w:rPr>
          <w:rFonts w:asciiTheme="minorHAnsi" w:hAnsiTheme="minorHAnsi" w:cstheme="minorHAnsi"/>
          <w:sz w:val="16"/>
        </w:rPr>
        <w:t xml:space="preserve">,” he writes, “it is the best and safest kind of waste produced from electricity production. It has never hurt anyone and there is no reason to think it ever will.” Up to this point, he had been providing references for his factual claims, but here there is no superscript number corresponding to an endnote. Radioactive </w:t>
      </w:r>
      <w:proofErr w:type="gramStart"/>
      <w:r w:rsidRPr="007D233B">
        <w:rPr>
          <w:rFonts w:asciiTheme="minorHAnsi" w:hAnsiTheme="minorHAnsi" w:cstheme="minorHAnsi"/>
          <w:sz w:val="16"/>
        </w:rPr>
        <w:t>wastes</w:t>
      </w:r>
      <w:proofErr w:type="gramEnd"/>
      <w:r w:rsidRPr="007D233B">
        <w:rPr>
          <w:rFonts w:asciiTheme="minorHAnsi" w:hAnsiTheme="minorHAnsi" w:cstheme="minorHAnsi"/>
          <w:sz w:val="16"/>
        </w:rPr>
        <w:t xml:space="preserve"> from nuclear reactors are in fact incredibly dangerous. The burning question is whether humans can keep these substances sealed from all life forms for tens of thousands of years — longer than written language or civilization have existed. Instead of paying attention to the evidence, as he promised to do, </w:t>
      </w:r>
      <w:r w:rsidRPr="007D233B">
        <w:rPr>
          <w:rStyle w:val="StyleUnderline"/>
          <w:rFonts w:asciiTheme="minorHAnsi" w:hAnsiTheme="minorHAnsi" w:cstheme="minorHAnsi"/>
        </w:rPr>
        <w:t>he simply asserts the rightness of his opinion</w:t>
      </w:r>
      <w:r w:rsidRPr="007D233B">
        <w:rPr>
          <w:rFonts w:asciiTheme="minorHAnsi" w:hAnsiTheme="minorHAnsi" w:cstheme="minorHAnsi"/>
          <w:sz w:val="16"/>
        </w:rPr>
        <w:t xml:space="preserve">: “Only nuclear can accommodate the rising energy consumption that will be driven by the need for things like fertilizer production, fish farming, and factory farming — all of which are highly beneficial to both people and the natural environment.” </w:t>
      </w:r>
      <w:r w:rsidRPr="007D233B">
        <w:rPr>
          <w:rStyle w:val="StyleUnderline"/>
          <w:rFonts w:asciiTheme="minorHAnsi" w:hAnsiTheme="minorHAnsi" w:cstheme="minorHAnsi"/>
        </w:rPr>
        <w:t>He</w:t>
      </w:r>
      <w:r w:rsidRPr="007D233B">
        <w:rPr>
          <w:rFonts w:asciiTheme="minorHAnsi" w:hAnsiTheme="minorHAnsi" w:cstheme="minorHAnsi"/>
          <w:sz w:val="16"/>
        </w:rPr>
        <w:t xml:space="preserve"> then </w:t>
      </w:r>
      <w:r w:rsidRPr="007D233B">
        <w:rPr>
          <w:rStyle w:val="StyleUnderline"/>
          <w:rFonts w:asciiTheme="minorHAnsi" w:hAnsiTheme="minorHAnsi" w:cstheme="minorHAnsi"/>
        </w:rPr>
        <w:t>goes on to tell us</w:t>
      </w:r>
      <w:r w:rsidRPr="007D233B">
        <w:rPr>
          <w:rFonts w:asciiTheme="minorHAnsi" w:hAnsiTheme="minorHAnsi" w:cstheme="minorHAnsi"/>
          <w:sz w:val="16"/>
        </w:rPr>
        <w:t>, twice, that nuclear power plants produce “zero pollution” (which no energy source does) and that “</w:t>
      </w:r>
      <w:r w:rsidRPr="007D233B">
        <w:rPr>
          <w:rStyle w:val="Emphasis"/>
          <w:rFonts w:asciiTheme="minorHAnsi" w:hAnsiTheme="minorHAnsi" w:cstheme="minorHAnsi"/>
        </w:rPr>
        <w:t>nuclear weapons</w:t>
      </w:r>
      <w:r w:rsidRPr="007D233B">
        <w:rPr>
          <w:rStyle w:val="StyleUnderline"/>
          <w:rFonts w:asciiTheme="minorHAnsi" w:hAnsiTheme="minorHAnsi" w:cstheme="minorHAnsi"/>
        </w:rPr>
        <w:t xml:space="preserve"> were created to prevent</w:t>
      </w:r>
      <w:r w:rsidRPr="007D233B">
        <w:rPr>
          <w:rFonts w:asciiTheme="minorHAnsi" w:hAnsiTheme="minorHAnsi" w:cstheme="minorHAnsi"/>
          <w:sz w:val="16"/>
        </w:rPr>
        <w:t xml:space="preserve"> war </w:t>
      </w:r>
      <w:r w:rsidRPr="007D233B">
        <w:rPr>
          <w:rStyle w:val="StyleUnderline"/>
          <w:rFonts w:asciiTheme="minorHAnsi" w:hAnsiTheme="minorHAnsi" w:cstheme="minorHAnsi"/>
        </w:rPr>
        <w:t>and end war</w:t>
      </w:r>
      <w:r w:rsidRPr="007D233B">
        <w:rPr>
          <w:rFonts w:asciiTheme="minorHAnsi" w:hAnsiTheme="minorHAnsi" w:cstheme="minorHAnsi"/>
          <w:sz w:val="16"/>
        </w:rPr>
        <w:t>, and that is all they have been used for and all they will ever be good for.” Even Shellenberger’s seemingly innocuous contentions turn out to be questionable. To refute the possibility that terrorists could attack a nuclear power plant or steal material for bomb-making, he writes, “In the real world, the terrorists would be gunned down before getting through the nuclear plant’s entrance.” Yet when US Army special forces carried out simulated attacks on nuke plants in the 1990s, nearly half of their attempts were successful enough to reveal potentially disastrous vulnerabilities. [28] Mock terrorists have stolen plutonium from US weapons complexes. [29] In the 21st century, activists have breached nuclear facilities 12 times, [30] including an 82-year-old nun who sprayed pacifist graffiti on a building in Oak Ridge, Tennessee, that holds enough highly enriched uranium to make thousands of bombs. [31] Shellenberger surely knows these things. “</w:t>
      </w:r>
      <w:r w:rsidRPr="007D233B">
        <w:rPr>
          <w:rStyle w:val="StyleUnderline"/>
          <w:rFonts w:asciiTheme="minorHAnsi" w:hAnsiTheme="minorHAnsi" w:cstheme="minorHAnsi"/>
          <w:highlight w:val="green"/>
        </w:rPr>
        <w:t>Few things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make one feel more immortal than saving</w:t>
      </w:r>
      <w:r w:rsidRPr="007D233B">
        <w:rPr>
          <w:rStyle w:val="StyleUnderline"/>
          <w:rFonts w:asciiTheme="minorHAnsi" w:hAnsiTheme="minorHAnsi" w:cstheme="minorHAnsi"/>
        </w:rPr>
        <w:t xml:space="preserve"> the life of </w:t>
      </w:r>
      <w:r w:rsidRPr="007D233B">
        <w:rPr>
          <w:rStyle w:val="StyleUnderline"/>
          <w:rFonts w:asciiTheme="minorHAnsi" w:hAnsiTheme="minorHAnsi" w:cstheme="minorHAnsi"/>
          <w:highlight w:val="green"/>
        </w:rPr>
        <w:t>a nuclear plant</w:t>
      </w:r>
      <w:r w:rsidRPr="007D233B">
        <w:rPr>
          <w:rFonts w:asciiTheme="minorHAnsi" w:hAnsiTheme="minorHAnsi" w:cstheme="minorHAnsi"/>
          <w:sz w:val="16"/>
        </w:rPr>
        <w:t xml:space="preserve">,” he continues, in the same rapturous vein, in the epilogue to his book. Building the foundations of humanity’s high-energy future is his alternative to stirring up panic about the apocalypse. In place of environmentalism, he urges us to “re-embrace humanism, which affirms humankind’s specialness.” Humanism, he writes, “secularized the Judeo-Christian concept that humans were chosen by God to have dominion over Earth.” Environmentalists, by contrast, “reject the view that humans have, or should have, dominion, or control, over Earth.” This is revealing. Shellenberger argues that climate change is overblown by alarmists and that “the real problem is not extinction but rather the decline in animal populations and their overall habitat.” If humans are the chosen kings of the earth, then it follows that we are justified in pursuing economic development for all people while maintaining acceptable populations of animals we love like gorillas and sea turtles. But if humans aren't so special then every extinction matters. And as scientists discover </w:t>
      </w:r>
      <w:proofErr w:type="gramStart"/>
      <w:r w:rsidRPr="007D233B">
        <w:rPr>
          <w:rFonts w:asciiTheme="minorHAnsi" w:hAnsiTheme="minorHAnsi" w:cstheme="minorHAnsi"/>
          <w:sz w:val="16"/>
        </w:rPr>
        <w:t>more and more</w:t>
      </w:r>
      <w:proofErr w:type="gramEnd"/>
      <w:r w:rsidRPr="007D233B">
        <w:rPr>
          <w:rFonts w:asciiTheme="minorHAnsi" w:hAnsiTheme="minorHAnsi" w:cstheme="minorHAnsi"/>
          <w:sz w:val="16"/>
        </w:rPr>
        <w:t xml:space="preserve"> about the ways that nonhuman beings think, feel, </w:t>
      </w:r>
      <w:proofErr w:type="gramStart"/>
      <w:r w:rsidRPr="007D233B">
        <w:rPr>
          <w:rFonts w:asciiTheme="minorHAnsi" w:hAnsiTheme="minorHAnsi" w:cstheme="minorHAnsi"/>
          <w:sz w:val="16"/>
        </w:rPr>
        <w:t>learn</w:t>
      </w:r>
      <w:proofErr w:type="gramEnd"/>
      <w:r w:rsidRPr="007D233B">
        <w:rPr>
          <w:rFonts w:asciiTheme="minorHAnsi" w:hAnsiTheme="minorHAnsi" w:cstheme="minorHAnsi"/>
          <w:sz w:val="16"/>
        </w:rPr>
        <w:t xml:space="preserve">, remember, communicate, and care for each other, these other beings not only matter that much more but humans are likely to feel ever less exceptional. The hardcore environmentalists caricatured by Shellenberger might question humanity’s authority to extinguish a plant deemed ugly or a never-before-studied fungus in the name of progress. “As environmental humanists,” he intones, “we must ground ourselves first in </w:t>
      </w:r>
      <w:r w:rsidRPr="007D233B">
        <w:rPr>
          <w:rFonts w:asciiTheme="minorHAnsi" w:hAnsiTheme="minorHAnsi" w:cstheme="minorHAnsi"/>
          <w:sz w:val="16"/>
        </w:rPr>
        <w:lastRenderedPageBreak/>
        <w:t xml:space="preserve">our commitment to the transcendent moral purpose of universal human flourishing and environmental progress, and then in rationality.” The order here matters, because scientific rationality gives us little reason to believe that universal human flourishing is more important than, say, universal milkweed flourishing. That’s okay, though. Moral principles or political goals must precede methods of pursuing them. Science can’t tell us what to value. But I’m not convinced that environmentalists fully disagree with Shellenberger’s environmental humanism. Even among activists who fantasize about ecological </w:t>
      </w:r>
      <w:proofErr w:type="gramStart"/>
      <w:r w:rsidRPr="007D233B">
        <w:rPr>
          <w:rFonts w:asciiTheme="minorHAnsi" w:hAnsiTheme="minorHAnsi" w:cstheme="minorHAnsi"/>
          <w:sz w:val="16"/>
        </w:rPr>
        <w:t>catastrophe</w:t>
      </w:r>
      <w:proofErr w:type="gramEnd"/>
      <w:r w:rsidRPr="007D233B">
        <w:rPr>
          <w:rFonts w:asciiTheme="minorHAnsi" w:hAnsiTheme="minorHAnsi" w:cstheme="minorHAnsi"/>
          <w:sz w:val="16"/>
        </w:rPr>
        <w:t xml:space="preserve"> or </w:t>
      </w:r>
      <w:proofErr w:type="gramStart"/>
      <w:r w:rsidRPr="007D233B">
        <w:rPr>
          <w:rFonts w:asciiTheme="minorHAnsi" w:hAnsiTheme="minorHAnsi" w:cstheme="minorHAnsi"/>
          <w:sz w:val="16"/>
        </w:rPr>
        <w:t>civilizational</w:t>
      </w:r>
      <w:proofErr w:type="gramEnd"/>
      <w:r w:rsidRPr="007D233B">
        <w:rPr>
          <w:rFonts w:asciiTheme="minorHAnsi" w:hAnsiTheme="minorHAnsi" w:cstheme="minorHAnsi"/>
          <w:sz w:val="16"/>
        </w:rPr>
        <w:t xml:space="preserve"> collapse, many would get on board with universal human flourishing, environmental progress, and rationality. Many of them in fact root their dire warnings in precisely these principles: science tells us we must yell about looming doom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spark a change of course for the good of all people and of nature at large. Shellenberger used to argue that such scare tactics are bad communications strategy. [32] In this new book, he picks and chooses studies to defend his claim that alarmism is scientifically baseless, in support of a portrayal of environmentalists as the fearmongering missionaries of a dangerous death cult. This is not just wrong; it digs deeper divisions, unnecessarily. Controversy gets attention. </w:t>
      </w:r>
      <w:r w:rsidRPr="007D233B">
        <w:rPr>
          <w:rStyle w:val="StyleUnderline"/>
          <w:rFonts w:asciiTheme="minorHAnsi" w:hAnsiTheme="minorHAnsi" w:cstheme="minorHAnsi"/>
        </w:rPr>
        <w:t>Shellenberger is</w:t>
      </w:r>
      <w:r w:rsidRPr="007D233B">
        <w:rPr>
          <w:rFonts w:asciiTheme="minorHAnsi" w:hAnsiTheme="minorHAnsi" w:cstheme="minorHAnsi"/>
          <w:sz w:val="16"/>
        </w:rPr>
        <w:t xml:space="preserve"> aware; </w:t>
      </w:r>
      <w:r w:rsidRPr="007D233B">
        <w:rPr>
          <w:rStyle w:val="StyleUnderline"/>
          <w:rFonts w:asciiTheme="minorHAnsi" w:hAnsiTheme="minorHAnsi" w:cstheme="minorHAnsi"/>
          <w:highlight w:val="green"/>
        </w:rPr>
        <w:t xml:space="preserve">he’s a </w:t>
      </w:r>
      <w:r w:rsidRPr="007D233B">
        <w:rPr>
          <w:rStyle w:val="Emphasis"/>
          <w:rFonts w:asciiTheme="minorHAnsi" w:hAnsiTheme="minorHAnsi" w:cstheme="minorHAnsi"/>
          <w:highlight w:val="green"/>
        </w:rPr>
        <w:t>PR</w:t>
      </w:r>
      <w:r w:rsidRPr="007D233B">
        <w:rPr>
          <w:rStyle w:val="StyleUnderline"/>
          <w:rFonts w:asciiTheme="minorHAnsi" w:hAnsiTheme="minorHAnsi" w:cstheme="minorHAnsi"/>
          <w:highlight w:val="green"/>
        </w:rPr>
        <w:t xml:space="preserve"> guy</w:t>
      </w:r>
      <w:r w:rsidRPr="007D233B">
        <w:rPr>
          <w:rFonts w:asciiTheme="minorHAnsi" w:hAnsiTheme="minorHAnsi" w:cstheme="minorHAnsi"/>
          <w:sz w:val="16"/>
        </w:rPr>
        <w:t xml:space="preserve">. “[O]n a bunch of these things, my view is not very interesting because I probably just agree with the mainstream environmental view,” he admitted in an interview about Apocalypse Never. “I don't usually write about things where my opinion is in the majority.” [33] As a veteran opinion maker, he also knows that he needs to establish common ground with his audience to be persuasive. Troublingly, </w:t>
      </w:r>
      <w:r w:rsidRPr="007D233B">
        <w:rPr>
          <w:rStyle w:val="StyleUnderline"/>
          <w:rFonts w:asciiTheme="minorHAnsi" w:hAnsiTheme="minorHAnsi" w:cstheme="minorHAnsi"/>
        </w:rPr>
        <w:t xml:space="preserve">he seems more concerned with showing climate-denying </w:t>
      </w:r>
      <w:proofErr w:type="gramStart"/>
      <w:r w:rsidRPr="007D233B">
        <w:rPr>
          <w:rStyle w:val="StyleUnderline"/>
          <w:rFonts w:asciiTheme="minorHAnsi" w:hAnsiTheme="minorHAnsi" w:cstheme="minorHAnsi"/>
        </w:rPr>
        <w:t>conservatives</w:t>
      </w:r>
      <w:proofErr w:type="gramEnd"/>
      <w:r w:rsidRPr="007D233B">
        <w:rPr>
          <w:rStyle w:val="StyleUnderline"/>
          <w:rFonts w:asciiTheme="minorHAnsi" w:hAnsiTheme="minorHAnsi" w:cstheme="minorHAnsi"/>
        </w:rPr>
        <w:t xml:space="preserve"> clever new ways to own the libs</w:t>
      </w:r>
      <w:r w:rsidRPr="007D233B">
        <w:rPr>
          <w:rFonts w:asciiTheme="minorHAnsi" w:hAnsiTheme="minorHAnsi" w:cstheme="minorHAnsi"/>
          <w:sz w:val="16"/>
        </w:rPr>
        <w:t xml:space="preserve"> </w:t>
      </w:r>
      <w:r w:rsidRPr="007D233B">
        <w:rPr>
          <w:rStyle w:val="StyleUnderline"/>
          <w:rFonts w:asciiTheme="minorHAnsi" w:hAnsiTheme="minorHAnsi" w:cstheme="minorHAnsi"/>
        </w:rPr>
        <w:t>than</w:t>
      </w:r>
      <w:r w:rsidRPr="007D233B">
        <w:rPr>
          <w:rFonts w:asciiTheme="minorHAnsi" w:hAnsiTheme="minorHAnsi" w:cstheme="minorHAnsi"/>
          <w:sz w:val="16"/>
        </w:rPr>
        <w:t xml:space="preserve"> with convincing environmentalists of anything. It’s little solace that he might talk a few denialists into accepting </w:t>
      </w:r>
      <w:r w:rsidRPr="007D233B">
        <w:rPr>
          <w:rStyle w:val="StyleUnderline"/>
          <w:rFonts w:asciiTheme="minorHAnsi" w:hAnsiTheme="minorHAnsi" w:cstheme="minorHAnsi"/>
        </w:rPr>
        <w:t>climate change</w:t>
      </w:r>
      <w:r w:rsidRPr="007D233B">
        <w:rPr>
          <w:rFonts w:asciiTheme="minorHAnsi" w:hAnsiTheme="minorHAnsi" w:cstheme="minorHAnsi"/>
          <w:sz w:val="16"/>
        </w:rPr>
        <w:t xml:space="preserve"> if he does so by assuring them that suppressing environmentalism is all the social change that’s needed. While he is right that dogmatic environmentalism can alienate people, his tactics, which include hurling insults at Greta Thunberg, Bill McKibben, Alexandria Ocasio-Cortez, and Greenpeace, are assuredly not helping the situation. Elsewhere in his book he offers another reason, beyond their need for existential meaning, for why environmentalists reject his solutions to environmental problems: they revere natural things, when in fact artificial ones are better for the environment. This, for me, is his central truth claim. Industrial farming, he argues, spares land compared to organic. Nuclear is denser and safer than “</w:t>
      </w:r>
      <w:proofErr w:type="spellStart"/>
      <w:r w:rsidRPr="007D233B">
        <w:rPr>
          <w:rFonts w:asciiTheme="minorHAnsi" w:hAnsiTheme="minorHAnsi" w:cstheme="minorHAnsi"/>
          <w:sz w:val="16"/>
        </w:rPr>
        <w:t>unreliables</w:t>
      </w:r>
      <w:proofErr w:type="spellEnd"/>
      <w:r w:rsidRPr="007D233B">
        <w:rPr>
          <w:rFonts w:asciiTheme="minorHAnsi" w:hAnsiTheme="minorHAnsi" w:cstheme="minorHAnsi"/>
          <w:sz w:val="16"/>
        </w:rPr>
        <w:t xml:space="preserve">” like wind and solar. Coal and oil save forests from use as wood fuel or charcoal. Plastics replace tortoise shells, ivory, and other materials whose acquisition requires killing animals. Shellenberger acknowledges that separating “natural” from “artificial” is an artificial, if you will, distinction, but he says natural means old things and artificial new ones. I notice that he generally uses artificial to describe mined materials and </w:t>
      </w:r>
      <w:proofErr w:type="gramStart"/>
      <w:r w:rsidRPr="007D233B">
        <w:rPr>
          <w:rFonts w:asciiTheme="minorHAnsi" w:hAnsiTheme="minorHAnsi" w:cstheme="minorHAnsi"/>
          <w:sz w:val="16"/>
        </w:rPr>
        <w:t>natural</w:t>
      </w:r>
      <w:proofErr w:type="gramEnd"/>
      <w:r w:rsidRPr="007D233B">
        <w:rPr>
          <w:rFonts w:asciiTheme="minorHAnsi" w:hAnsiTheme="minorHAnsi" w:cstheme="minorHAnsi"/>
          <w:sz w:val="16"/>
        </w:rPr>
        <w:t xml:space="preserve"> to describe harvested beings. He prefers to </w:t>
      </w:r>
      <w:proofErr w:type="gramStart"/>
      <w:r w:rsidRPr="007D233B">
        <w:rPr>
          <w:rFonts w:asciiTheme="minorHAnsi" w:hAnsiTheme="minorHAnsi" w:cstheme="minorHAnsi"/>
          <w:sz w:val="16"/>
        </w:rPr>
        <w:t>concentrate</w:t>
      </w:r>
      <w:proofErr w:type="gramEnd"/>
      <w:r w:rsidRPr="007D233B">
        <w:rPr>
          <w:rFonts w:asciiTheme="minorHAnsi" w:hAnsiTheme="minorHAnsi" w:cstheme="minorHAnsi"/>
          <w:sz w:val="16"/>
        </w:rPr>
        <w:t xml:space="preserve"> human activity in mines, cities, and factory farms rather than interacting more lightly with larger areas. He writes, “We save nature by not using it, and we avoid using it by switching to artificial substitutes” — and by intensifying land use. These are ecomodernism’s two strategies for what they call “sparing” nature: technological substitution and land-use intensification. Both require using more energy. Burning fuel replaces photosynthesis. Ecological economists like me agree with ecomodernists that material wealth depends on energy use. I, too, am skeptical of environmentalist claims that increasing efficiency can decouple energy from wealth, or that solar panels and wind turbines alone can power a world where everyone lives like Americans do today. Unlike most ecomodernists, however, ecological economists tend to doubt that substitution and intensification will reverse climate breakdown or biodiversity loss for the simple reason that they spark growth, which comes with more material extraction and carbon emissions. Shellenberger, for his part, seems to recognize this reality: maybe we can save certain populations of wild animals by getting our fuel from fracking instead of forests, but that will, if anything, accelerate climate change. So Shellenberger declares wildlife conservation more important than climate mitigation. It’s a convenient workaround to a contradiction at the heart of ecomodernism. Substitution and intensification increase energy use and supposedly spare nature. But using more energy cannot mean transforming less nature because energy transforms nature. That’s what it does. When ecomodernists propose saving nature by not using it, they really mean thoroughly dominating small swaths of sacrificed space instead of spreading impacts out. They mean using minerals and fossil fuels instead of plants and animals. In practice, they often mean pushing impacts elsewhere. Vermont, where I live, has reforested over the last century, but only because much of our food now grows in enormous fields out west. Every human activity uses nature. Industrialization separates us from our relationships with the living world, and </w:t>
      </w:r>
      <w:proofErr w:type="gramStart"/>
      <w:r w:rsidRPr="007D233B">
        <w:rPr>
          <w:rFonts w:asciiTheme="minorHAnsi" w:hAnsiTheme="minorHAnsi" w:cstheme="minorHAnsi"/>
          <w:sz w:val="16"/>
        </w:rPr>
        <w:t>more often than not</w:t>
      </w:r>
      <w:proofErr w:type="gramEnd"/>
      <w:r w:rsidRPr="007D233B">
        <w:rPr>
          <w:rFonts w:asciiTheme="minorHAnsi" w:hAnsiTheme="minorHAnsi" w:cstheme="minorHAnsi"/>
          <w:sz w:val="16"/>
        </w:rPr>
        <w:t xml:space="preserve"> this means pushing concentrated pollution and degradation toward the environments where poor and oppressed people live. Ecomodernists think that not using nature — or, rather, using nature that’s out of sight — is not just the best way to care for it but also the best way to care about it. Shellenberger states, “It was only after humans started living in cities, and growing wealthier, that they started to worry about nature for nature’s sake.” What about worrying about nature for our own sake, because we rely on it? What about caring for our relationships with the rest of the mesh of existence because those relationships themselves matter? The world’s rural poor consume </w:t>
      </w:r>
      <w:proofErr w:type="gramStart"/>
      <w:r w:rsidRPr="007D233B">
        <w:rPr>
          <w:rFonts w:asciiTheme="minorHAnsi" w:hAnsiTheme="minorHAnsi" w:cstheme="minorHAnsi"/>
          <w:sz w:val="16"/>
        </w:rPr>
        <w:t>little</w:t>
      </w:r>
      <w:proofErr w:type="gramEnd"/>
      <w:r w:rsidRPr="007D233B">
        <w:rPr>
          <w:rFonts w:asciiTheme="minorHAnsi" w:hAnsiTheme="minorHAnsi" w:cstheme="minorHAnsi"/>
          <w:sz w:val="16"/>
        </w:rPr>
        <w:t xml:space="preserve"> and, in many places, they fiercely defend their environments from destruction by industry and governments. [34] The idea that they don’t worry about nature is plain wrong. “Indigenous people reportedly treated whales with reverence,” Shellenberger acknowledges. (That he refers to Indigenous people in the past tense is interesting.) Two pages later: “Whatever reverence some traditions have for whales, humans around the world have mostly treated them as prey and sought to eat them, not worship them,” as if eating and worshipping were mutually exclusive. He continues, “The </w:t>
      </w:r>
      <w:proofErr w:type="spellStart"/>
      <w:r w:rsidRPr="007D233B">
        <w:rPr>
          <w:rFonts w:asciiTheme="minorHAnsi" w:hAnsiTheme="minorHAnsi" w:cstheme="minorHAnsi"/>
          <w:sz w:val="16"/>
        </w:rPr>
        <w:t>Inuits</w:t>
      </w:r>
      <w:proofErr w:type="spellEnd"/>
      <w:r w:rsidRPr="007D233B">
        <w:rPr>
          <w:rFonts w:asciiTheme="minorHAnsi" w:hAnsiTheme="minorHAnsi" w:cstheme="minorHAnsi"/>
          <w:sz w:val="16"/>
        </w:rPr>
        <w:t xml:space="preserve"> [sic] may have freed beached </w:t>
      </w:r>
      <w:proofErr w:type="gramStart"/>
      <w:r w:rsidRPr="007D233B">
        <w:rPr>
          <w:rFonts w:asciiTheme="minorHAnsi" w:hAnsiTheme="minorHAnsi" w:cstheme="minorHAnsi"/>
          <w:sz w:val="16"/>
        </w:rPr>
        <w:t>whales</w:t>
      </w:r>
      <w:proofErr w:type="gramEnd"/>
      <w:r w:rsidRPr="007D233B">
        <w:rPr>
          <w:rFonts w:asciiTheme="minorHAnsi" w:hAnsiTheme="minorHAnsi" w:cstheme="minorHAnsi"/>
          <w:sz w:val="16"/>
        </w:rPr>
        <w:t xml:space="preserve"> but they also survived by hunting them.” I’m pretty sure the Inuit free beached whales because they hunt them for subsistence. Not only is it possible to care for and about a being you eat, but to depend on other beings motivates you to protect them. Industrialization and growth have coincided with ever greater environmental pressures, which is obviously not a coincidence. Accelerating these processes, as Shellenberger proposes, is risky to say the least. “Industrial modernity for all” certainly won’t save the planet. But is it the key to universal human flourishing? “Machines liberate women from drudgery,” Shellenberger proclaims, erasing the struggles of generations of feminists and the reality that some machines subjugate them. The sweatshops he contested as a young activist are a case in point. In this book, in a chapter titled “Sweatshops Save the Planet,” he celebrates them as sites of economic opportunity. In a similar vein, he argues that economic growth is good for women, queer people, and racial and religious minorities because equal rights and toleration coincide with growth. One might deduce that fights for equality and emancipation depend mostly on making sure all countries keep getting richer and every household has an electric washer and dryer. Okay, but why are some countries already rich while others are not? In the first chapter, Shellenberger writes that the Congo is dysfunctional because it “is a victim of geography, colonialism, and terrible postcolonial governments.” </w:t>
      </w:r>
      <w:r w:rsidRPr="007D233B">
        <w:rPr>
          <w:rFonts w:asciiTheme="minorHAnsi" w:hAnsiTheme="minorHAnsi" w:cstheme="minorHAnsi"/>
          <w:sz w:val="16"/>
        </w:rPr>
        <w:lastRenderedPageBreak/>
        <w:t xml:space="preserve">After that, the most we get on this question is, “Higher temperatures reduce labor productivity, which helps explain why nations in tropical climates are less developed than nations in temperate ones. It is simply too hot to work for much of the day.” Step aside colonial theft, violence, and unequal exchange, the real reason some countries are poor is bad weather for working. At times we are led to believe that everyone would be affluent by now if the construction of mega-dams and coal-fired power plants weren’t impeded by environmentalists (often poor women of color protecting their homes in real </w:t>
      </w:r>
      <w:proofErr w:type="gramStart"/>
      <w:r w:rsidRPr="007D233B">
        <w:rPr>
          <w:rFonts w:asciiTheme="minorHAnsi" w:hAnsiTheme="minorHAnsi" w:cstheme="minorHAnsi"/>
          <w:sz w:val="16"/>
        </w:rPr>
        <w:t>life, but</w:t>
      </w:r>
      <w:proofErr w:type="gramEnd"/>
      <w:r w:rsidRPr="007D233B">
        <w:rPr>
          <w:rFonts w:asciiTheme="minorHAnsi" w:hAnsiTheme="minorHAnsi" w:cstheme="minorHAnsi"/>
          <w:sz w:val="16"/>
        </w:rPr>
        <w:t xml:space="preserve"> always meddling elites from wealthy countries in Shellenberger’s narrative). ¤ It’s too bad Shellenberger wrote Apocalypse Never the way he did. Tucked away in his tirade are some challenging truths for environmentalists to reckon with. Nuclear reactors do basically what coal-fired power plants do except with negligible carbon emissions and little air pollution. Fewer people are dying from natural disasters even as climate change is increasing their number and potency, and that’s largely because we’re wealthier. Factory farming and fertilizer have in this century allowed the global area dedicated to pasture, humanity’s biggest use of land by far, to shrink by the size of Chile. Progress toward social justice has involved extending high levels of material consumption to more people. </w:t>
      </w:r>
      <w:r w:rsidRPr="007D233B">
        <w:rPr>
          <w:rStyle w:val="StyleUnderline"/>
          <w:rFonts w:asciiTheme="minorHAnsi" w:hAnsiTheme="minorHAnsi" w:cstheme="minorHAnsi"/>
        </w:rPr>
        <w:t>Shellenberger</w:t>
      </w:r>
      <w:r w:rsidRPr="007D233B">
        <w:rPr>
          <w:rFonts w:asciiTheme="minorHAnsi" w:hAnsiTheme="minorHAnsi" w:cstheme="minorHAnsi"/>
          <w:sz w:val="16"/>
        </w:rPr>
        <w:t xml:space="preserve"> </w:t>
      </w:r>
      <w:r w:rsidRPr="007D233B">
        <w:rPr>
          <w:rStyle w:val="StyleUnderline"/>
          <w:rFonts w:asciiTheme="minorHAnsi" w:hAnsiTheme="minorHAnsi" w:cstheme="minorHAnsi"/>
        </w:rPr>
        <w:t>makes these points easier to dismiss than they should be by exaggerating them and ignoring evidence that complicates them</w:t>
      </w:r>
      <w:r w:rsidRPr="007D233B">
        <w:rPr>
          <w:rFonts w:asciiTheme="minorHAnsi" w:hAnsiTheme="minorHAnsi" w:cstheme="minorHAnsi"/>
          <w:sz w:val="16"/>
        </w:rPr>
        <w:t xml:space="preserve"> — such as the dangers of nuclear waste and weapons, the possibility of catastrophic climate change, the poisoning of environments by industrial agriculture, or the ecological consequences of growth. My first draft of this review was all about how Shellenberger is bad and wrong. In my work analyzing ecomodernism, it’s tempting at times to take the opposite position, jump on every error, call out each contradiction, and depict its proponents in the worst possible way, an equal and opposite reaction to Shellenberger’s treatment of environmentalists. And it turns out that if we cherry-pick the science to emphasize one side of the story, it’s possible to do just that. But reality is so much more interesting and complicated. The world doesn’t fit neatly into pre-cooked narratives. Life on earth is messy, wrought with contradictions. Truth is more both-</w:t>
      </w:r>
      <w:proofErr w:type="spellStart"/>
      <w:r w:rsidRPr="007D233B">
        <w:rPr>
          <w:rFonts w:asciiTheme="minorHAnsi" w:hAnsiTheme="minorHAnsi" w:cstheme="minorHAnsi"/>
          <w:sz w:val="16"/>
        </w:rPr>
        <w:t>and than</w:t>
      </w:r>
      <w:proofErr w:type="spellEnd"/>
      <w:r w:rsidRPr="007D233B">
        <w:rPr>
          <w:rFonts w:asciiTheme="minorHAnsi" w:hAnsiTheme="minorHAnsi" w:cstheme="minorHAnsi"/>
          <w:sz w:val="16"/>
        </w:rPr>
        <w:t xml:space="preserve"> either-or. The future is </w:t>
      </w:r>
      <w:proofErr w:type="gramStart"/>
      <w:r w:rsidRPr="007D233B">
        <w:rPr>
          <w:rFonts w:asciiTheme="minorHAnsi" w:hAnsiTheme="minorHAnsi" w:cstheme="minorHAnsi"/>
          <w:sz w:val="16"/>
        </w:rPr>
        <w:t>unknowable</w:t>
      </w:r>
      <w:proofErr w:type="gramEnd"/>
      <w:r w:rsidRPr="007D233B">
        <w:rPr>
          <w:rFonts w:asciiTheme="minorHAnsi" w:hAnsiTheme="minorHAnsi" w:cstheme="minorHAnsi"/>
          <w:sz w:val="16"/>
        </w:rPr>
        <w:t>. And so it is for these reasons that I’ll take an ecological worldview and a politics of self-limitation over Shellenberger’s vision. The other day my friend Aaron Vansintjan, drawing on the late Murray Bookchin, tweeted, “The view that because we, as human beings, are so special we can, and should, have the right to dominate nature is rooted in the same logic that justifies colonialism, patriarchy, and racism.” [35] Men in power have rationalized all those forms of domination by claiming that they facilitate economic development, which is purportedly great for people and nature. Sound familiar?</w:t>
      </w:r>
    </w:p>
    <w:p w14:paraId="6718B358" w14:textId="77777777" w:rsidR="002E3E37" w:rsidRPr="007D233B" w:rsidRDefault="002E3E37" w:rsidP="002E3E37">
      <w:pPr>
        <w:pStyle w:val="Heading3"/>
        <w:rPr>
          <w:rFonts w:asciiTheme="minorHAnsi" w:hAnsiTheme="minorHAnsi" w:cstheme="minorHAnsi"/>
        </w:rPr>
      </w:pPr>
      <w:r w:rsidRPr="007D233B">
        <w:rPr>
          <w:rFonts w:asciiTheme="minorHAnsi" w:hAnsiTheme="minorHAnsi" w:cstheme="minorHAnsi"/>
        </w:rPr>
        <w:lastRenderedPageBreak/>
        <w:t>AT: Shellenberger – Self-Defense</w:t>
      </w:r>
    </w:p>
    <w:p w14:paraId="39A526B0" w14:textId="77777777" w:rsidR="002E3E37" w:rsidRPr="007D233B" w:rsidRDefault="002E3E37" w:rsidP="002E3E37">
      <w:pPr>
        <w:pStyle w:val="Heading4"/>
        <w:tabs>
          <w:tab w:val="left" w:pos="1285"/>
        </w:tabs>
        <w:rPr>
          <w:rFonts w:asciiTheme="minorHAnsi" w:hAnsiTheme="minorHAnsi" w:cstheme="minorHAnsi"/>
        </w:rPr>
      </w:pPr>
      <w:r w:rsidRPr="007D233B">
        <w:rPr>
          <w:rFonts w:asciiTheme="minorHAnsi" w:hAnsiTheme="minorHAnsi" w:cstheme="minorHAnsi"/>
        </w:rPr>
        <w:t>Shellenberger is wrong – defensive nuclear deterrents fail to achieve self-defense</w:t>
      </w:r>
      <w:r w:rsidRPr="007D233B">
        <w:rPr>
          <w:rFonts w:asciiTheme="minorHAnsi" w:hAnsiTheme="minorHAnsi" w:cstheme="minorHAnsi"/>
        </w:rPr>
        <w:tab/>
      </w:r>
    </w:p>
    <w:p w14:paraId="0FCA011C"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Jablonski 18</w:t>
      </w:r>
      <w:r w:rsidRPr="007D233B">
        <w:rPr>
          <w:rFonts w:asciiTheme="minorHAnsi" w:hAnsiTheme="minorHAnsi" w:cstheme="minorHAnsi"/>
        </w:rPr>
        <w:t xml:space="preserve"> [Frank Jablonski, Former Engineer at U.S. Nuclear Regulatory Commission that Studied Electrical engineering technology at Western Illinois University, 08-24-2018, "Shellenberger Is Wrong About Proliferation — Environmental Progress", Environmental Progress, </w:t>
      </w:r>
      <w:hyperlink r:id="rId23" w:history="1">
        <w:r w:rsidRPr="007D233B">
          <w:rPr>
            <w:rStyle w:val="Hyperlink"/>
            <w:rFonts w:asciiTheme="minorHAnsi" w:hAnsiTheme="minorHAnsi" w:cstheme="minorHAnsi"/>
          </w:rPr>
          <w:t>https://environmentalprogress.org/big-news/2018/8/24/shellenberger-is-wrong-about-proliferation</w:t>
        </w:r>
      </w:hyperlink>
      <w:r w:rsidRPr="007D233B">
        <w:rPr>
          <w:rFonts w:asciiTheme="minorHAnsi" w:hAnsiTheme="minorHAnsi" w:cstheme="minorHAnsi"/>
        </w:rPr>
        <w:t>]/Kankee</w:t>
      </w:r>
    </w:p>
    <w:p w14:paraId="53995A79" w14:textId="77777777" w:rsidR="002E3E37" w:rsidRPr="007D233B" w:rsidRDefault="002E3E37" w:rsidP="002E3E37">
      <w:pPr>
        <w:rPr>
          <w:rFonts w:asciiTheme="minorHAnsi" w:hAnsiTheme="minorHAnsi" w:cstheme="minorHAnsi"/>
        </w:rPr>
      </w:pPr>
      <w:r w:rsidRPr="007D233B">
        <w:rPr>
          <w:rFonts w:asciiTheme="minorHAnsi" w:hAnsiTheme="minorHAnsi" w:cstheme="minorHAnsi"/>
        </w:rPr>
        <w:t xml:space="preserve">*NOTE: this webpage does not specifically state that this specific article was written by Jablonski. However, his name is referenced in another article (linked </w:t>
      </w:r>
      <w:hyperlink r:id="rId24" w:history="1">
        <w:r w:rsidRPr="007D233B">
          <w:rPr>
            <w:rStyle w:val="Hyperlink"/>
            <w:rFonts w:asciiTheme="minorHAnsi" w:hAnsiTheme="minorHAnsi" w:cstheme="minorHAnsi"/>
          </w:rPr>
          <w:t>here</w:t>
        </w:r>
      </w:hyperlink>
      <w:r w:rsidRPr="007D233B">
        <w:rPr>
          <w:rFonts w:asciiTheme="minorHAnsi" w:hAnsiTheme="minorHAnsi" w:cstheme="minorHAnsi"/>
        </w:rPr>
        <w:t>), which links back to this article and uses direct quotations citing Jablonski</w:t>
      </w:r>
    </w:p>
    <w:p w14:paraId="3D30C2DA" w14:textId="77777777" w:rsidR="002E3E37" w:rsidRPr="007D233B" w:rsidRDefault="002E3E37" w:rsidP="002E3E37">
      <w:pPr>
        <w:rPr>
          <w:rStyle w:val="StyleUnderline"/>
          <w:rFonts w:asciiTheme="minorHAnsi" w:hAnsiTheme="minorHAnsi" w:cstheme="minorHAnsi"/>
        </w:rPr>
      </w:pPr>
      <w:r w:rsidRPr="007D233B">
        <w:rPr>
          <w:rFonts w:asciiTheme="minorHAnsi" w:hAnsiTheme="minorHAnsi" w:cstheme="minorHAnsi"/>
          <w:sz w:val="16"/>
        </w:rPr>
        <w:t xml:space="preserve">My friend Michael Shellenberger recently published an article in Forbes titled: “Who Are We </w:t>
      </w:r>
      <w:proofErr w:type="gramStart"/>
      <w:r w:rsidRPr="007D233B">
        <w:rPr>
          <w:rFonts w:asciiTheme="minorHAnsi" w:hAnsiTheme="minorHAnsi" w:cstheme="minorHAnsi"/>
          <w:sz w:val="16"/>
        </w:rPr>
        <w:t>To</w:t>
      </w:r>
      <w:proofErr w:type="gramEnd"/>
      <w:r w:rsidRPr="007D233B">
        <w:rPr>
          <w:rFonts w:asciiTheme="minorHAnsi" w:hAnsiTheme="minorHAnsi" w:cstheme="minorHAnsi"/>
          <w:sz w:val="16"/>
        </w:rPr>
        <w:t xml:space="preserve"> Deny Weak Nations </w:t>
      </w:r>
      <w:proofErr w:type="gramStart"/>
      <w:r w:rsidRPr="007D233B">
        <w:rPr>
          <w:rFonts w:asciiTheme="minorHAnsi" w:hAnsiTheme="minorHAnsi" w:cstheme="minorHAnsi"/>
          <w:sz w:val="16"/>
        </w:rPr>
        <w:t>The</w:t>
      </w:r>
      <w:proofErr w:type="gramEnd"/>
      <w:r w:rsidRPr="007D233B">
        <w:rPr>
          <w:rFonts w:asciiTheme="minorHAnsi" w:hAnsiTheme="minorHAnsi" w:cstheme="minorHAnsi"/>
          <w:sz w:val="16"/>
        </w:rPr>
        <w:t xml:space="preserve"> Nuclear Weapons They Need </w:t>
      </w:r>
      <w:proofErr w:type="gramStart"/>
      <w:r w:rsidRPr="007D233B">
        <w:rPr>
          <w:rFonts w:asciiTheme="minorHAnsi" w:hAnsiTheme="minorHAnsi" w:cstheme="minorHAnsi"/>
          <w:sz w:val="16"/>
        </w:rPr>
        <w:t>For</w:t>
      </w:r>
      <w:proofErr w:type="gramEnd"/>
      <w:r w:rsidRPr="007D233B">
        <w:rPr>
          <w:rFonts w:asciiTheme="minorHAnsi" w:hAnsiTheme="minorHAnsi" w:cstheme="minorHAnsi"/>
          <w:sz w:val="16"/>
        </w:rPr>
        <w:t xml:space="preserve"> Self-Defense?” The article’s “takeaway” – seems to run as follows: “nuclear armed nations don’t get invaded because their nuclear arms deter potential invaders. More nuclear armed nations will be able to deter more potential invaders. More deterred aggression means more peace. Ergo, more nuclear armed nations mean more peace. In the interest of this peace, and the opportunities to improve human welfare that accompany it, “strong nations”, i.e., those already possessing nuclear weapons should abandon the hypocritical and imperialistic non-proliferation </w:t>
      </w:r>
      <w:proofErr w:type="gramStart"/>
      <w:r w:rsidRPr="007D233B">
        <w:rPr>
          <w:rFonts w:asciiTheme="minorHAnsi" w:hAnsiTheme="minorHAnsi" w:cstheme="minorHAnsi"/>
          <w:sz w:val="16"/>
        </w:rPr>
        <w:t>framework, and</w:t>
      </w:r>
      <w:proofErr w:type="gramEnd"/>
      <w:r w:rsidRPr="007D233B">
        <w:rPr>
          <w:rFonts w:asciiTheme="minorHAnsi" w:hAnsiTheme="minorHAnsi" w:cstheme="minorHAnsi"/>
          <w:sz w:val="16"/>
        </w:rPr>
        <w:t xml:space="preserve"> allow “weak nations” the “Nuclear Weapons They Need </w:t>
      </w:r>
      <w:proofErr w:type="gramStart"/>
      <w:r w:rsidRPr="007D233B">
        <w:rPr>
          <w:rFonts w:asciiTheme="minorHAnsi" w:hAnsiTheme="minorHAnsi" w:cstheme="minorHAnsi"/>
          <w:sz w:val="16"/>
        </w:rPr>
        <w:t>For</w:t>
      </w:r>
      <w:proofErr w:type="gramEnd"/>
      <w:r w:rsidRPr="007D233B">
        <w:rPr>
          <w:rFonts w:asciiTheme="minorHAnsi" w:hAnsiTheme="minorHAnsi" w:cstheme="minorHAnsi"/>
          <w:sz w:val="16"/>
        </w:rPr>
        <w:t xml:space="preserve"> Self-Defense”. Finally, somehow – the article never makes clear how this happens – the elites in nations that will acquire nuclear weapons, by virtue of that acquisition, will end up having “skin in the game” that they did not have “in the game” before. Having this “skin in the game” will somehow motivate these elites to treat the “poor and weak” better. From Shellenberger’s article you would conclude that, for any “weak nation”, or for the “poor or weak” persons within such nations, things are bound to improve with acquisition of nuclear weapons. So, for humanitarian reasons, the imperialistic nations and hypocritical people standing in the way of that acquisition should get out of the way. No. The article’s contentions are falsified by the article’s logical untenability, things it got wrong, and things it left out. While Shellenberger’s willingness to take controversial positions has often been valuable, a “contrarian” view is not always right just because it is contrarian. </w:t>
      </w:r>
      <w:r w:rsidRPr="007D233B">
        <w:rPr>
          <w:rStyle w:val="StyleUnderline"/>
          <w:rFonts w:asciiTheme="minorHAnsi" w:hAnsiTheme="minorHAnsi" w:cstheme="minorHAnsi"/>
          <w:highlight w:val="green"/>
        </w:rPr>
        <w:t xml:space="preserve">Deterrence requires </w:t>
      </w:r>
      <w:r w:rsidRPr="007D233B">
        <w:rPr>
          <w:rStyle w:val="Emphasis"/>
          <w:rFonts w:asciiTheme="minorHAnsi" w:hAnsiTheme="minorHAnsi" w:cstheme="minorHAnsi"/>
          <w:highlight w:val="green"/>
        </w:rPr>
        <w:t>pre-conditions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 do not automatically come </w:t>
      </w:r>
      <w:r w:rsidRPr="007D233B">
        <w:rPr>
          <w:rFonts w:asciiTheme="minorHAnsi" w:hAnsiTheme="minorHAnsi" w:cstheme="minorHAnsi"/>
          <w:sz w:val="16"/>
        </w:rPr>
        <w:t>into being just</w:t>
      </w:r>
      <w:r w:rsidRPr="007D233B">
        <w:rPr>
          <w:rStyle w:val="StyleUnderline"/>
          <w:rFonts w:asciiTheme="minorHAnsi" w:hAnsiTheme="minorHAnsi" w:cstheme="minorHAnsi"/>
        </w:rPr>
        <w:t xml:space="preserve"> because a nation has nuclear weapons. </w:t>
      </w:r>
      <w:r w:rsidRPr="007D233B">
        <w:rPr>
          <w:rFonts w:asciiTheme="minorHAnsi" w:hAnsiTheme="minorHAnsi" w:cstheme="minorHAnsi"/>
          <w:sz w:val="16"/>
        </w:rPr>
        <w:t xml:space="preserve">Deterrence is the principle behind the international relations theory of “mutual assured destruction” (“MAD”). Basically, it goes like this: attacking me virtually guarantees your destruction, so you are deterred. The principle of deterrence is simple, and familiar to anyone who felt relieved of a threat by notifying the grade school bully of your big older brother nearby on the playground: the potential that aggression may well provoke devastating consequences deters the aggression. When two adversaries both possess this ability-to-deter, the resulting stalemate is peace. </w:t>
      </w:r>
      <w:r w:rsidRPr="007D233B">
        <w:rPr>
          <w:rStyle w:val="StyleUnderline"/>
          <w:rFonts w:asciiTheme="minorHAnsi" w:hAnsiTheme="minorHAnsi" w:cstheme="minorHAnsi"/>
        </w:rPr>
        <w:t>Where the theory applies, it’s a good theory</w:t>
      </w:r>
      <w:r w:rsidRPr="007D233B">
        <w:rPr>
          <w:rFonts w:asciiTheme="minorHAnsi" w:hAnsiTheme="minorHAnsi" w:cstheme="minorHAnsi"/>
          <w:sz w:val="16"/>
        </w:rPr>
        <w:t xml:space="preserve">. The United States and Russia deterred each other from direct aggression during the “long twilight struggle” of the cold war and continue to deter each other. No matter how close they came, or how many wars they fought by proxy, the potential consequences of direct aggression have been too high. India and Pakistan have avoided major war, but not all war, with each other since Pakistan achieved rough parity in nuclear weapons. But </w:t>
      </w:r>
      <w:r w:rsidRPr="007D233B">
        <w:rPr>
          <w:rStyle w:val="StyleUnderline"/>
          <w:rFonts w:asciiTheme="minorHAnsi" w:hAnsiTheme="minorHAnsi" w:cstheme="minorHAnsi"/>
        </w:rPr>
        <w:t>the fact that deterrence works in some circumstances does not mean that</w:t>
      </w:r>
      <w:r w:rsidRPr="007D233B">
        <w:rPr>
          <w:rFonts w:asciiTheme="minorHAnsi" w:hAnsiTheme="minorHAnsi" w:cstheme="minorHAnsi"/>
          <w:sz w:val="16"/>
        </w:rPr>
        <w:t xml:space="preserve"> removing barriers to acquisition of </w:t>
      </w:r>
      <w:r w:rsidRPr="007D233B">
        <w:rPr>
          <w:rStyle w:val="StyleUnderline"/>
          <w:rFonts w:asciiTheme="minorHAnsi" w:hAnsiTheme="minorHAnsi" w:cstheme="minorHAnsi"/>
        </w:rPr>
        <w:t>nuclear weapons will result in generalized deterrence</w:t>
      </w:r>
      <w:r w:rsidRPr="007D233B">
        <w:rPr>
          <w:rFonts w:asciiTheme="minorHAnsi" w:hAnsiTheme="minorHAnsi" w:cstheme="minorHAnsi"/>
          <w:sz w:val="16"/>
        </w:rPr>
        <w:t xml:space="preserve"> and stability. “Weak Nations” is a bad category. </w:t>
      </w:r>
      <w:r w:rsidRPr="007D233B">
        <w:rPr>
          <w:rStyle w:val="Emphasis"/>
          <w:rFonts w:asciiTheme="minorHAnsi" w:hAnsiTheme="minorHAnsi" w:cstheme="minorHAnsi"/>
        </w:rPr>
        <w:t>Lumping</w:t>
      </w:r>
      <w:r w:rsidRPr="007D233B">
        <w:rPr>
          <w:rStyle w:val="StyleUnderline"/>
          <w:rFonts w:asciiTheme="minorHAnsi" w:hAnsiTheme="minorHAnsi" w:cstheme="minorHAnsi"/>
        </w:rPr>
        <w:t xml:space="preserve"> all non-nuclear armed countries into a category called “Weak Nations” is a “</w:t>
      </w:r>
      <w:r w:rsidRPr="007D233B">
        <w:rPr>
          <w:rStyle w:val="Emphasis"/>
          <w:rFonts w:asciiTheme="minorHAnsi" w:hAnsiTheme="minorHAnsi" w:cstheme="minorHAnsi"/>
        </w:rPr>
        <w:t>category error</w:t>
      </w:r>
      <w:r w:rsidRPr="007D233B">
        <w:rPr>
          <w:rStyle w:val="StyleUnderline"/>
          <w:rFonts w:asciiTheme="minorHAnsi" w:hAnsiTheme="minorHAnsi" w:cstheme="minorHAnsi"/>
        </w:rPr>
        <w:t xml:space="preserve">” because it </w:t>
      </w:r>
      <w:r w:rsidRPr="007D233B">
        <w:rPr>
          <w:rStyle w:val="Emphasis"/>
          <w:rFonts w:asciiTheme="minorHAnsi" w:hAnsiTheme="minorHAnsi" w:cstheme="minorHAnsi"/>
        </w:rPr>
        <w:t>obscures</w:t>
      </w:r>
      <w:r w:rsidRPr="007D233B">
        <w:rPr>
          <w:rStyle w:val="StyleUnderline"/>
          <w:rFonts w:asciiTheme="minorHAnsi" w:hAnsiTheme="minorHAnsi" w:cstheme="minorHAnsi"/>
        </w:rPr>
        <w:t xml:space="preserve"> important differences between nations without nuclear weapons. </w:t>
      </w:r>
      <w:r w:rsidRPr="007D233B">
        <w:rPr>
          <w:rFonts w:asciiTheme="minorHAnsi" w:hAnsiTheme="minorHAnsi" w:cstheme="minorHAnsi"/>
          <w:sz w:val="16"/>
        </w:rPr>
        <w:t xml:space="preserve">Nations, like people, vary. They also do things for their own reasons, not the ones outside analysts might prefer or project. “Weak nations” – those currently without nuclear weapons – are not necessarily motivated to get nuclear weapons for “self-defense”. </w:t>
      </w:r>
      <w:r w:rsidRPr="007D233B">
        <w:rPr>
          <w:rStyle w:val="StyleUnderline"/>
          <w:rFonts w:asciiTheme="minorHAnsi" w:hAnsiTheme="minorHAnsi" w:cstheme="minorHAnsi"/>
        </w:rPr>
        <w:t>Nothing prevents a relatively “weak nation” from deciding it “needs” nuclear weapons as a tool to deter rivals that neither have such weapons, nor are positioned to acquire them</w:t>
      </w:r>
      <w:r w:rsidRPr="007D233B">
        <w:rPr>
          <w:rFonts w:asciiTheme="minorHAnsi" w:hAnsiTheme="minorHAnsi" w:cstheme="minorHAnsi"/>
          <w:sz w:val="16"/>
        </w:rPr>
        <w:t xml:space="preserve">. It is reasonable to expect that, if barriers are lifted, the first countries to get nuclear weapons would be countries that both have capacity to develop the weapons and that see advantages from doing so. There are advantages other than balancing leverage with an already-existing nuclear power. For example, </w:t>
      </w:r>
      <w:r w:rsidRPr="007D233B">
        <w:rPr>
          <w:rStyle w:val="StyleUnderline"/>
          <w:rFonts w:asciiTheme="minorHAnsi" w:hAnsiTheme="minorHAnsi" w:cstheme="minorHAnsi"/>
        </w:rPr>
        <w:t>South Africa’s</w:t>
      </w:r>
      <w:r w:rsidRPr="007D233B">
        <w:rPr>
          <w:rFonts w:asciiTheme="minorHAnsi" w:hAnsiTheme="minorHAnsi" w:cstheme="minorHAnsi"/>
          <w:sz w:val="16"/>
        </w:rPr>
        <w:t xml:space="preserve"> </w:t>
      </w:r>
      <w:r w:rsidRPr="007D233B">
        <w:rPr>
          <w:rStyle w:val="StyleUnderline"/>
          <w:rFonts w:asciiTheme="minorHAnsi" w:hAnsiTheme="minorHAnsi" w:cstheme="minorHAnsi"/>
        </w:rPr>
        <w:t>motivation</w:t>
      </w:r>
      <w:r w:rsidRPr="007D233B">
        <w:rPr>
          <w:rFonts w:asciiTheme="minorHAnsi" w:hAnsiTheme="minorHAnsi" w:cstheme="minorHAnsi"/>
          <w:sz w:val="16"/>
        </w:rPr>
        <w:t xml:space="preserve"> for acquiring nuclear weapons </w:t>
      </w:r>
      <w:r w:rsidRPr="007D233B">
        <w:rPr>
          <w:rStyle w:val="StyleUnderline"/>
          <w:rFonts w:asciiTheme="minorHAnsi" w:hAnsiTheme="minorHAnsi" w:cstheme="minorHAnsi"/>
        </w:rPr>
        <w:t xml:space="preserve">seems to </w:t>
      </w:r>
      <w:r w:rsidRPr="007D233B">
        <w:rPr>
          <w:rFonts w:asciiTheme="minorHAnsi" w:hAnsiTheme="minorHAnsi" w:cstheme="minorHAnsi"/>
          <w:sz w:val="16"/>
        </w:rPr>
        <w:t xml:space="preserve">have </w:t>
      </w:r>
      <w:r w:rsidRPr="007D233B">
        <w:rPr>
          <w:rStyle w:val="StyleUnderline"/>
          <w:rFonts w:asciiTheme="minorHAnsi" w:hAnsiTheme="minorHAnsi" w:cstheme="minorHAnsi"/>
        </w:rPr>
        <w:t>be</w:t>
      </w:r>
      <w:r w:rsidRPr="007D233B">
        <w:rPr>
          <w:rFonts w:asciiTheme="minorHAnsi" w:hAnsiTheme="minorHAnsi" w:cstheme="minorHAnsi"/>
          <w:sz w:val="16"/>
        </w:rPr>
        <w:t xml:space="preserve">en the </w:t>
      </w:r>
      <w:r w:rsidRPr="007D233B">
        <w:rPr>
          <w:rStyle w:val="StyleUnderline"/>
          <w:rFonts w:asciiTheme="minorHAnsi" w:hAnsiTheme="minorHAnsi" w:cstheme="minorHAnsi"/>
        </w:rPr>
        <w:t>desire to preserve</w:t>
      </w:r>
      <w:r w:rsidRPr="007D233B">
        <w:rPr>
          <w:rFonts w:asciiTheme="minorHAnsi" w:hAnsiTheme="minorHAnsi" w:cstheme="minorHAnsi"/>
          <w:sz w:val="16"/>
        </w:rPr>
        <w:t xml:space="preserve"> its internal status quo – the system of </w:t>
      </w:r>
      <w:r w:rsidRPr="007D233B">
        <w:rPr>
          <w:rStyle w:val="StyleUnderline"/>
          <w:rFonts w:asciiTheme="minorHAnsi" w:hAnsiTheme="minorHAnsi" w:cstheme="minorHAnsi"/>
        </w:rPr>
        <w:t>racial segregation</w:t>
      </w:r>
      <w:r w:rsidRPr="007D233B">
        <w:rPr>
          <w:rFonts w:asciiTheme="minorHAnsi" w:hAnsiTheme="minorHAnsi" w:cstheme="minorHAnsi"/>
          <w:sz w:val="16"/>
        </w:rPr>
        <w:t xml:space="preserve"> known as “apartheid”. The France-Germany example doesn’t fit. The article opens by recounting a memorable scene from a Quentin Tarantino movie: Jews fleeing and hiding from Nazi terror are discovered and murdered by Nazis. It then recounts the terrible fate of French Jews under German occupation and French collaboration. The purpose of all this, and the odd presentation of the article under photographs of young children, appears to be to generate sympathy for the article’s analysis by implying that the imposition of these horrors on innocent and vulnerable people could have been avoided if only “weak” France had possessed a nuclear weapon: "The Germans felt comfortable invading France because they knew the French lacked [deterrence]”. </w:t>
      </w:r>
      <w:r w:rsidRPr="007D233B">
        <w:rPr>
          <w:rStyle w:val="StyleUnderline"/>
          <w:rFonts w:asciiTheme="minorHAnsi" w:hAnsiTheme="minorHAnsi" w:cstheme="minorHAnsi"/>
        </w:rPr>
        <w:t xml:space="preserve">The “comfort” Shellenberger </w:t>
      </w:r>
      <w:r w:rsidRPr="007D233B">
        <w:rPr>
          <w:rStyle w:val="StyleUnderline"/>
          <w:rFonts w:asciiTheme="minorHAnsi" w:hAnsiTheme="minorHAnsi" w:cstheme="minorHAnsi"/>
        </w:rPr>
        <w:lastRenderedPageBreak/>
        <w:t>claims the Germans felt about invading France did not exist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German</w:t>
      </w:r>
      <w:r w:rsidRPr="007D233B">
        <w:rPr>
          <w:rStyle w:val="StyleUnderline"/>
          <w:rFonts w:asciiTheme="minorHAnsi" w:hAnsiTheme="minorHAnsi" w:cstheme="minorHAnsi"/>
        </w:rPr>
        <w:t xml:space="preserve"> war </w:t>
      </w:r>
      <w:r w:rsidRPr="007D233B">
        <w:rPr>
          <w:rStyle w:val="StyleUnderline"/>
          <w:rFonts w:asciiTheme="minorHAnsi" w:hAnsiTheme="minorHAnsi" w:cstheme="minorHAnsi"/>
          <w:highlight w:val="green"/>
        </w:rPr>
        <w:t xml:space="preserve">planners were </w:t>
      </w:r>
      <w:r w:rsidRPr="007D233B">
        <w:rPr>
          <w:rStyle w:val="Emphasis"/>
          <w:rFonts w:asciiTheme="minorHAnsi" w:hAnsiTheme="minorHAnsi" w:cstheme="minorHAnsi"/>
          <w:highlight w:val="green"/>
        </w:rPr>
        <w:t>extremely worried</w:t>
      </w:r>
      <w:r w:rsidRPr="007D233B">
        <w:rPr>
          <w:rFonts w:asciiTheme="minorHAnsi" w:hAnsiTheme="minorHAnsi" w:cstheme="minorHAnsi"/>
          <w:sz w:val="16"/>
        </w:rPr>
        <w:t>. As they should have been. There are lots of reasons that things came together for</w:t>
      </w:r>
      <w:r w:rsidRPr="007D233B">
        <w:rPr>
          <w:rStyle w:val="StyleUnderline"/>
          <w:rFonts w:asciiTheme="minorHAnsi" w:hAnsiTheme="minorHAnsi" w:cstheme="minorHAnsi"/>
        </w:rPr>
        <w:t xml:space="preserve"> a speedy German </w:t>
      </w:r>
      <w:r w:rsidRPr="007D233B">
        <w:rPr>
          <w:rStyle w:val="StyleUnderline"/>
          <w:rFonts w:asciiTheme="minorHAnsi" w:hAnsiTheme="minorHAnsi" w:cstheme="minorHAnsi"/>
          <w:highlight w:val="green"/>
        </w:rPr>
        <w:t>victory</w:t>
      </w:r>
      <w:r w:rsidRPr="007D233B">
        <w:rPr>
          <w:rStyle w:val="StyleUnderline"/>
          <w:rFonts w:asciiTheme="minorHAnsi" w:hAnsiTheme="minorHAnsi" w:cstheme="minorHAnsi"/>
        </w:rPr>
        <w:t xml:space="preserve"> in 1940</w:t>
      </w:r>
      <w:r w:rsidRPr="007D233B">
        <w:rPr>
          <w:rFonts w:asciiTheme="minorHAnsi" w:hAnsiTheme="minorHAnsi" w:cstheme="minorHAnsi"/>
          <w:sz w:val="16"/>
        </w:rPr>
        <w:t xml:space="preserve">. Some </w:t>
      </w:r>
      <w:r w:rsidRPr="007D233B">
        <w:rPr>
          <w:rStyle w:val="StyleUnderline"/>
          <w:rFonts w:asciiTheme="minorHAnsi" w:hAnsiTheme="minorHAnsi" w:cstheme="minorHAnsi"/>
          <w:highlight w:val="green"/>
        </w:rPr>
        <w:t xml:space="preserve">had to do with </w:t>
      </w:r>
      <w:r w:rsidRPr="007D233B">
        <w:rPr>
          <w:rStyle w:val="Emphasis"/>
          <w:rFonts w:asciiTheme="minorHAnsi" w:hAnsiTheme="minorHAnsi" w:cstheme="minorHAnsi"/>
          <w:highlight w:val="green"/>
        </w:rPr>
        <w:t>luck</w:t>
      </w:r>
      <w:r w:rsidRPr="007D233B">
        <w:rPr>
          <w:rFonts w:asciiTheme="minorHAnsi" w:hAnsiTheme="minorHAnsi" w:cstheme="minorHAnsi"/>
          <w:sz w:val="16"/>
        </w:rPr>
        <w:t xml:space="preserve">, e.g., decisions that prevented intelligence about Germans massed in a vulnerable position prior to invasion from being timely communicated or intelligently interpreted. Some had to do with being in the right place at the right time, as a matter of planning. Some had to do with bold </w:t>
      </w:r>
      <w:r w:rsidRPr="007D233B">
        <w:rPr>
          <w:rStyle w:val="Emphasis"/>
          <w:rFonts w:asciiTheme="minorHAnsi" w:hAnsiTheme="minorHAnsi" w:cstheme="minorHAnsi"/>
          <w:highlight w:val="green"/>
        </w:rPr>
        <w:t>unconventional</w:t>
      </w:r>
      <w:r w:rsidRPr="007D233B">
        <w:rPr>
          <w:rStyle w:val="StyleUnderline"/>
          <w:rFonts w:asciiTheme="minorHAnsi" w:hAnsiTheme="minorHAnsi" w:cstheme="minorHAnsi"/>
          <w:highlight w:val="green"/>
        </w:rPr>
        <w:t xml:space="preserve"> strategy</w:t>
      </w:r>
      <w:r w:rsidRPr="007D233B">
        <w:rPr>
          <w:rFonts w:asciiTheme="minorHAnsi" w:hAnsiTheme="minorHAnsi" w:cstheme="minorHAnsi"/>
          <w:sz w:val="16"/>
        </w:rPr>
        <w:t xml:space="preserve">. Some had to do with </w:t>
      </w:r>
      <w:r w:rsidRPr="007D233B">
        <w:rPr>
          <w:rStyle w:val="StyleUnderline"/>
          <w:rFonts w:asciiTheme="minorHAnsi" w:hAnsiTheme="minorHAnsi" w:cstheme="minorHAnsi"/>
          <w:highlight w:val="green"/>
        </w:rPr>
        <w:t>tactical</w:t>
      </w:r>
      <w:r w:rsidRPr="007D233B">
        <w:rPr>
          <w:rFonts w:asciiTheme="minorHAnsi" w:hAnsiTheme="minorHAnsi" w:cstheme="minorHAnsi"/>
          <w:sz w:val="16"/>
          <w:highlight w:val="green"/>
        </w:rPr>
        <w:t xml:space="preserve"> </w:t>
      </w:r>
      <w:r w:rsidRPr="007D233B">
        <w:rPr>
          <w:rStyle w:val="Emphasis"/>
          <w:rFonts w:asciiTheme="minorHAnsi" w:hAnsiTheme="minorHAnsi" w:cstheme="minorHAnsi"/>
          <w:highlight w:val="green"/>
        </w:rPr>
        <w:t>innovations</w:t>
      </w:r>
      <w:r w:rsidRPr="007D233B">
        <w:rPr>
          <w:rFonts w:asciiTheme="minorHAnsi" w:hAnsiTheme="minorHAnsi" w:cstheme="minorHAnsi"/>
          <w:sz w:val="16"/>
        </w:rPr>
        <w:t xml:space="preserve">. Some had to do with </w:t>
      </w:r>
      <w:r w:rsidRPr="007D233B">
        <w:rPr>
          <w:rStyle w:val="Emphasis"/>
          <w:rFonts w:asciiTheme="minorHAnsi" w:hAnsiTheme="minorHAnsi" w:cstheme="minorHAnsi"/>
          <w:highlight w:val="green"/>
        </w:rPr>
        <w:t>tech</w:t>
      </w:r>
      <w:r w:rsidRPr="007D233B">
        <w:rPr>
          <w:rStyle w:val="StyleUnderline"/>
          <w:rFonts w:asciiTheme="minorHAnsi" w:hAnsiTheme="minorHAnsi" w:cstheme="minorHAnsi"/>
        </w:rPr>
        <w:t>nological advantages</w:t>
      </w:r>
      <w:r w:rsidRPr="007D233B">
        <w:rPr>
          <w:rFonts w:asciiTheme="minorHAnsi" w:hAnsiTheme="minorHAnsi" w:cstheme="minorHAnsi"/>
          <w:sz w:val="16"/>
        </w:rPr>
        <w:t xml:space="preserve">, e.g., in battlefield communication. Some arose from </w:t>
      </w:r>
      <w:r w:rsidRPr="007D233B">
        <w:rPr>
          <w:rStyle w:val="Emphasis"/>
          <w:rFonts w:asciiTheme="minorHAnsi" w:hAnsiTheme="minorHAnsi" w:cstheme="minorHAnsi"/>
          <w:highlight w:val="green"/>
        </w:rPr>
        <w:t>improvisation</w:t>
      </w:r>
      <w:r w:rsidRPr="007D233B">
        <w:rPr>
          <w:rFonts w:asciiTheme="minorHAnsi" w:hAnsiTheme="minorHAnsi" w:cstheme="minorHAnsi"/>
          <w:sz w:val="16"/>
        </w:rPr>
        <w:t xml:space="preserve"> – some of Germany’s most striking military successes in the campaign were achieved by commanders violating orders. </w:t>
      </w:r>
      <w:r w:rsidRPr="007D233B">
        <w:rPr>
          <w:rStyle w:val="StyleUnderline"/>
          <w:rFonts w:asciiTheme="minorHAnsi" w:hAnsiTheme="minorHAnsi" w:cstheme="minorHAnsi"/>
          <w:highlight w:val="green"/>
        </w:rPr>
        <w:t>None</w:t>
      </w:r>
      <w:r w:rsidRPr="007D233B">
        <w:rPr>
          <w:rStyle w:val="StyleUnderline"/>
          <w:rFonts w:asciiTheme="minorHAnsi" w:hAnsiTheme="minorHAnsi" w:cstheme="minorHAnsi"/>
        </w:rPr>
        <w:t xml:space="preserve"> of these </w:t>
      </w:r>
      <w:r w:rsidRPr="007D233B">
        <w:rPr>
          <w:rStyle w:val="StyleUnderline"/>
          <w:rFonts w:asciiTheme="minorHAnsi" w:hAnsiTheme="minorHAnsi" w:cstheme="minorHAnsi"/>
          <w:highlight w:val="green"/>
        </w:rPr>
        <w:t>had to do with France being</w:t>
      </w:r>
      <w:r w:rsidRPr="007D233B">
        <w:rPr>
          <w:rStyle w:val="StyleUnderline"/>
          <w:rFonts w:asciiTheme="minorHAnsi" w:hAnsiTheme="minorHAnsi" w:cstheme="minorHAnsi"/>
        </w:rPr>
        <w:t xml:space="preserve"> a “</w:t>
      </w:r>
      <w:r w:rsidRPr="007D233B">
        <w:rPr>
          <w:rStyle w:val="StyleUnderline"/>
          <w:rFonts w:asciiTheme="minorHAnsi" w:hAnsiTheme="minorHAnsi" w:cstheme="minorHAnsi"/>
          <w:highlight w:val="green"/>
        </w:rPr>
        <w:t>weak</w:t>
      </w:r>
      <w:r w:rsidRPr="007D233B">
        <w:rPr>
          <w:rStyle w:val="StyleUnderline"/>
          <w:rFonts w:asciiTheme="minorHAnsi" w:hAnsiTheme="minorHAnsi" w:cstheme="minorHAnsi"/>
        </w:rPr>
        <w:t xml:space="preserve"> nation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Hitler expected to lose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a </w:t>
      </w:r>
      <w:r w:rsidRPr="007D233B">
        <w:rPr>
          <w:rStyle w:val="Emphasis"/>
          <w:rFonts w:asciiTheme="minorHAnsi" w:hAnsiTheme="minorHAnsi" w:cstheme="minorHAnsi"/>
          <w:highlight w:val="green"/>
        </w:rPr>
        <w:t>million</w:t>
      </w:r>
      <w:r w:rsidRPr="007D233B">
        <w:rPr>
          <w:rStyle w:val="StyleUnderline"/>
          <w:rFonts w:asciiTheme="minorHAnsi" w:hAnsiTheme="minorHAnsi" w:cstheme="minorHAnsi"/>
          <w:highlight w:val="green"/>
        </w:rPr>
        <w:t xml:space="preserve"> soldiers</w:t>
      </w:r>
      <w:r w:rsidRPr="007D233B">
        <w:rPr>
          <w:rFonts w:asciiTheme="minorHAnsi" w:hAnsiTheme="minorHAnsi" w:cstheme="minorHAnsi"/>
          <w:sz w:val="16"/>
        </w:rPr>
        <w:t xml:space="preserve"> in the invasion of France. He was convinced at times during the invasion that the military effort was on the brink of disaster. Contrary to American right-wing mythology – which often seems unable to camouflage an unseemly adulation of what is seen as Nazi efficiency and determination – many </w:t>
      </w:r>
      <w:r w:rsidRPr="007D233B">
        <w:rPr>
          <w:rStyle w:val="StyleUnderline"/>
          <w:rFonts w:asciiTheme="minorHAnsi" w:hAnsiTheme="minorHAnsi" w:cstheme="minorHAnsi"/>
        </w:rPr>
        <w:t>French units fought hard and well</w:t>
      </w:r>
      <w:r w:rsidRPr="007D233B">
        <w:rPr>
          <w:rFonts w:asciiTheme="minorHAnsi" w:hAnsiTheme="minorHAnsi" w:cstheme="minorHAnsi"/>
          <w:sz w:val="16"/>
        </w:rPr>
        <w:t xml:space="preserve">, often </w:t>
      </w:r>
      <w:r w:rsidRPr="007D233B">
        <w:rPr>
          <w:rStyle w:val="StyleUnderline"/>
          <w:rFonts w:asciiTheme="minorHAnsi" w:hAnsiTheme="minorHAnsi" w:cstheme="minorHAnsi"/>
        </w:rPr>
        <w:t>achieving success</w:t>
      </w:r>
      <w:r w:rsidRPr="007D233B">
        <w:rPr>
          <w:rFonts w:asciiTheme="minorHAnsi" w:hAnsiTheme="minorHAnsi" w:cstheme="minorHAnsi"/>
          <w:sz w:val="16"/>
        </w:rPr>
        <w:t xml:space="preserve"> </w:t>
      </w:r>
      <w:r w:rsidRPr="007D233B">
        <w:rPr>
          <w:rStyle w:val="StyleUnderline"/>
          <w:rFonts w:asciiTheme="minorHAnsi" w:hAnsiTheme="minorHAnsi" w:cstheme="minorHAnsi"/>
        </w:rPr>
        <w:t>in battles where forces were evenly matched</w:t>
      </w:r>
      <w:r w:rsidRPr="007D233B">
        <w:rPr>
          <w:rFonts w:asciiTheme="minorHAnsi" w:hAnsiTheme="minorHAnsi" w:cstheme="minorHAnsi"/>
          <w:sz w:val="16"/>
        </w:rPr>
        <w:t xml:space="preserve">. If one reads a lot of books on French history and the history of the conflict, as I have, it seems fair to conclude that, overall, the Germans had the balance of luck, technique, technologies, and preparation, and the French and their ally, </w:t>
      </w:r>
      <w:r w:rsidRPr="007D233B">
        <w:rPr>
          <w:rStyle w:val="StyleUnderline"/>
          <w:rFonts w:asciiTheme="minorHAnsi" w:hAnsiTheme="minorHAnsi" w:cstheme="minorHAnsi"/>
        </w:rPr>
        <w:t>Britain, fell hard for a strategic deception</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 combination of luck and errors left </w:t>
      </w:r>
      <w:proofErr w:type="gramStart"/>
      <w:r w:rsidRPr="007D233B">
        <w:rPr>
          <w:rStyle w:val="StyleUnderline"/>
          <w:rFonts w:asciiTheme="minorHAnsi" w:hAnsiTheme="minorHAnsi" w:cstheme="minorHAnsi"/>
        </w:rPr>
        <w:t>the democracies</w:t>
      </w:r>
      <w:proofErr w:type="gramEnd"/>
      <w:r w:rsidRPr="007D233B">
        <w:rPr>
          <w:rStyle w:val="StyleUnderline"/>
          <w:rFonts w:asciiTheme="minorHAnsi" w:hAnsiTheme="minorHAnsi" w:cstheme="minorHAnsi"/>
        </w:rPr>
        <w:t xml:space="preserve"> without the resources to mount effective resistance</w:t>
      </w:r>
      <w:r w:rsidRPr="007D233B">
        <w:rPr>
          <w:rFonts w:asciiTheme="minorHAnsi" w:hAnsiTheme="minorHAnsi" w:cstheme="minorHAnsi"/>
          <w:sz w:val="16"/>
        </w:rPr>
        <w:t xml:space="preserve"> in locations that would have conferred other advantages on them. When things fell apart, the will to fight quickly dissipated. Despite all of this, it is not hard to conceive ways </w:t>
      </w:r>
      <w:r w:rsidRPr="007D233B">
        <w:rPr>
          <w:rStyle w:val="StyleUnderline"/>
          <w:rFonts w:asciiTheme="minorHAnsi" w:hAnsiTheme="minorHAnsi" w:cstheme="minorHAnsi"/>
        </w:rPr>
        <w:t xml:space="preserve">the battle of France </w:t>
      </w:r>
      <w:r w:rsidRPr="007D233B">
        <w:rPr>
          <w:rFonts w:asciiTheme="minorHAnsi" w:hAnsiTheme="minorHAnsi" w:cstheme="minorHAnsi"/>
          <w:sz w:val="16"/>
        </w:rPr>
        <w:t xml:space="preserve">could have, with a few different decisions before the conflict or a few different decisions within it, and a different balance of luck, turned out much differently. Aggressive militaristic nations are probably more likely to seek nuclear weapons first if the non-proliferation framework is lifted. Posing the hypothetical question of what would have happened if France had a nuclear weapon in 1940 also begs other hypothetical questions: </w:t>
      </w:r>
      <w:r w:rsidRPr="007D233B">
        <w:rPr>
          <w:rStyle w:val="StyleUnderline"/>
          <w:rFonts w:asciiTheme="minorHAnsi" w:hAnsiTheme="minorHAnsi" w:cstheme="minorHAnsi"/>
          <w:highlight w:val="green"/>
        </w:rPr>
        <w:t>What if Germany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instead of France</w:t>
      </w:r>
      <w:r w:rsidRPr="007D233B">
        <w:rPr>
          <w:rStyle w:val="StyleUnderline"/>
          <w:rFonts w:asciiTheme="minorHAnsi" w:hAnsiTheme="minorHAnsi" w:cstheme="minorHAnsi"/>
        </w:rPr>
        <w:t xml:space="preserve">, had </w:t>
      </w:r>
      <w:r w:rsidRPr="007D233B">
        <w:rPr>
          <w:rStyle w:val="StyleUnderline"/>
          <w:rFonts w:asciiTheme="minorHAnsi" w:hAnsiTheme="minorHAnsi" w:cstheme="minorHAnsi"/>
          <w:highlight w:val="green"/>
        </w:rPr>
        <w:t>had</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nuclear weapons</w:t>
      </w:r>
      <w:r w:rsidRPr="007D233B">
        <w:rPr>
          <w:rStyle w:val="StyleUnderline"/>
          <w:rFonts w:asciiTheme="minorHAnsi" w:hAnsiTheme="minorHAnsi" w:cstheme="minorHAnsi"/>
        </w:rPr>
        <w:t xml:space="preserve"> capability</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Or both</w:t>
      </w:r>
      <w:r w:rsidRPr="007D233B">
        <w:rPr>
          <w:rStyle w:val="Emphasis"/>
          <w:rFonts w:asciiTheme="minorHAnsi" w:hAnsiTheme="minorHAnsi" w:cstheme="minorHAnsi"/>
        </w:rPr>
        <w:t xml:space="preserve">? </w:t>
      </w:r>
      <w:r w:rsidRPr="007D233B">
        <w:rPr>
          <w:rFonts w:asciiTheme="minorHAnsi" w:hAnsiTheme="minorHAnsi" w:cstheme="minorHAnsi"/>
          <w:sz w:val="16"/>
        </w:rPr>
        <w:t xml:space="preserve">Of these potentialities, the </w:t>
      </w:r>
      <w:r w:rsidRPr="007D233B">
        <w:rPr>
          <w:rFonts w:asciiTheme="minorHAnsi" w:hAnsiTheme="minorHAnsi" w:cstheme="minorHAnsi"/>
          <w:sz w:val="16"/>
          <w:szCs w:val="16"/>
        </w:rPr>
        <w:t>first is more plausible. Germany aggressively sought a nuclear weapon. It might well have had one before the United States, but for its efforts being frustrated through a combination of intelligence, determination, bravery and luck. It is reasonable to expect militaristic nations oriented toward aggression to be the “first movers” if impediments to getting nuclear weapons are lifted. Countries they target for elevated</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aggression may simply be unable to acquire one. </w:t>
      </w:r>
      <w:r w:rsidRPr="007D233B">
        <w:rPr>
          <w:rStyle w:val="StyleUnderline"/>
          <w:rFonts w:asciiTheme="minorHAnsi" w:hAnsiTheme="minorHAnsi" w:cstheme="minorHAnsi"/>
        </w:rPr>
        <w:t>Possession of a nuclear weapon can increase an aggressor’s confidence that it can proceed with little risk</w:t>
      </w:r>
      <w:r w:rsidRPr="007D233B">
        <w:rPr>
          <w:rFonts w:asciiTheme="minorHAnsi" w:hAnsiTheme="minorHAnsi" w:cstheme="minorHAnsi"/>
          <w:sz w:val="16"/>
        </w:rPr>
        <w:t xml:space="preserve">. Consider what might have happened if South Africa had had regional aspirations in addition to a desire to maintain its racist status quo. </w:t>
      </w:r>
      <w:r w:rsidRPr="007D233B">
        <w:rPr>
          <w:rStyle w:val="StyleUnderline"/>
          <w:rFonts w:asciiTheme="minorHAnsi" w:hAnsiTheme="minorHAnsi" w:cstheme="minorHAnsi"/>
        </w:rPr>
        <w:t xml:space="preserve">If Germany and France both had nuclear weapons in 1940, </w:t>
      </w:r>
      <w:r w:rsidRPr="007D233B">
        <w:rPr>
          <w:rStyle w:val="StyleUnderline"/>
          <w:rFonts w:asciiTheme="minorHAnsi" w:hAnsiTheme="minorHAnsi" w:cstheme="minorHAnsi"/>
          <w:highlight w:val="green"/>
        </w:rPr>
        <w:t>it cannot be said</w:t>
      </w:r>
      <w:r w:rsidRPr="007D233B">
        <w:rPr>
          <w:rStyle w:val="StyleUnderline"/>
          <w:rFonts w:asciiTheme="minorHAnsi" w:hAnsiTheme="minorHAnsi" w:cstheme="minorHAnsi"/>
        </w:rPr>
        <w:t xml:space="preserve"> with certainty that </w:t>
      </w:r>
      <w:r w:rsidRPr="007D233B">
        <w:rPr>
          <w:rStyle w:val="StyleUnderline"/>
          <w:rFonts w:asciiTheme="minorHAnsi" w:hAnsiTheme="minorHAnsi" w:cstheme="minorHAnsi"/>
          <w:highlight w:val="green"/>
        </w:rPr>
        <w:t>Germany would</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en </w:t>
      </w:r>
      <w:r w:rsidRPr="007D233B">
        <w:rPr>
          <w:rStyle w:val="StyleUnderline"/>
          <w:rFonts w:asciiTheme="minorHAnsi" w:hAnsiTheme="minorHAnsi" w:cstheme="minorHAnsi"/>
          <w:highlight w:val="green"/>
        </w:rPr>
        <w:t>deterred</w:t>
      </w:r>
      <w:r w:rsidRPr="007D233B">
        <w:rPr>
          <w:rStyle w:val="StyleUnderline"/>
          <w:rFonts w:asciiTheme="minorHAnsi" w:hAnsiTheme="minorHAnsi" w:cstheme="minorHAnsi"/>
        </w:rPr>
        <w:t xml:space="preserve">. For deterrence to work, </w:t>
      </w:r>
      <w:r w:rsidRPr="007D233B">
        <w:rPr>
          <w:rStyle w:val="StyleUnderline"/>
          <w:rFonts w:asciiTheme="minorHAnsi" w:hAnsiTheme="minorHAnsi" w:cstheme="minorHAnsi"/>
          <w:highlight w:val="green"/>
        </w:rPr>
        <w:t>adversaries must possess</w:t>
      </w:r>
      <w:r w:rsidRPr="007D233B">
        <w:rPr>
          <w:rStyle w:val="StyleUnderline"/>
          <w:rFonts w:asciiTheme="minorHAnsi" w:hAnsiTheme="minorHAnsi" w:cstheme="minorHAnsi"/>
        </w:rPr>
        <w:t xml:space="preserve"> </w:t>
      </w:r>
      <w:proofErr w:type="gramStart"/>
      <w:r w:rsidRPr="007D233B">
        <w:rPr>
          <w:rFonts w:asciiTheme="minorHAnsi" w:hAnsiTheme="minorHAnsi" w:cstheme="minorHAnsi"/>
          <w:sz w:val="16"/>
        </w:rPr>
        <w:t>roughly</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symmetrical abilities</w:t>
      </w:r>
      <w:r w:rsidRPr="007D233B">
        <w:rPr>
          <w:rFonts w:asciiTheme="minorHAnsi" w:hAnsiTheme="minorHAnsi" w:cstheme="minorHAnsi"/>
          <w:sz w:val="16"/>
        </w:rPr>
        <w:t xml:space="preserve"> to impose unacceptable consequences on the other’s aggression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roughly </w:t>
      </w:r>
      <w:r w:rsidRPr="007D233B">
        <w:rPr>
          <w:rStyle w:val="StyleUnderline"/>
          <w:rFonts w:asciiTheme="minorHAnsi" w:hAnsiTheme="minorHAnsi" w:cstheme="minorHAnsi"/>
        </w:rPr>
        <w:t xml:space="preserve">symmetrical </w:t>
      </w:r>
      <w:r w:rsidRPr="007D233B">
        <w:rPr>
          <w:rStyle w:val="StyleUnderline"/>
          <w:rFonts w:asciiTheme="minorHAnsi" w:hAnsiTheme="minorHAnsi" w:cstheme="minorHAnsi"/>
          <w:highlight w:val="green"/>
        </w:rPr>
        <w:t>inhibitions</w:t>
      </w:r>
      <w:r w:rsidRPr="007D233B">
        <w:rPr>
          <w:rFonts w:asciiTheme="minorHAnsi" w:hAnsiTheme="minorHAnsi" w:cstheme="minorHAnsi"/>
          <w:sz w:val="16"/>
        </w:rPr>
        <w:t xml:space="preserve"> about risking those consequences. The measurement of an “acceptable” consequence is made in the mind of the party contemplating aggression. </w:t>
      </w:r>
      <w:r w:rsidRPr="007D233B">
        <w:rPr>
          <w:rStyle w:val="StyleUnderline"/>
          <w:rFonts w:asciiTheme="minorHAnsi" w:hAnsiTheme="minorHAnsi" w:cstheme="minorHAnsi"/>
        </w:rPr>
        <w:t>Nothing about removing barriers to accessing nuclear weapons means adversaries will obtain them symmetrically or have roughly symmetrical inhibitions about using them</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Nor </w:t>
      </w:r>
      <w:proofErr w:type="gramStart"/>
      <w:r w:rsidRPr="007D233B">
        <w:rPr>
          <w:rStyle w:val="StyleUnderline"/>
          <w:rFonts w:asciiTheme="minorHAnsi" w:hAnsiTheme="minorHAnsi" w:cstheme="minorHAnsi"/>
        </w:rPr>
        <w:t>does having</w:t>
      </w:r>
      <w:proofErr w:type="gramEnd"/>
      <w:r w:rsidRPr="007D233B">
        <w:rPr>
          <w:rStyle w:val="StyleUnderline"/>
          <w:rFonts w:asciiTheme="minorHAnsi" w:hAnsiTheme="minorHAnsi" w:cstheme="minorHAnsi"/>
        </w:rPr>
        <w:t xml:space="preserve"> nuclear weapons entirely prevent nuclear armed nations from waging war on each other.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India</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then </w:t>
      </w:r>
      <w:r w:rsidRPr="007D233B">
        <w:rPr>
          <w:rStyle w:val="StyleUnderline"/>
          <w:rFonts w:asciiTheme="minorHAnsi" w:hAnsiTheme="minorHAnsi" w:cstheme="minorHAnsi"/>
          <w:highlight w:val="green"/>
        </w:rPr>
        <w:t>Pakistan</w:t>
      </w:r>
      <w:r w:rsidRPr="007D233B">
        <w:rPr>
          <w:rFonts w:asciiTheme="minorHAnsi" w:hAnsiTheme="minorHAnsi" w:cstheme="minorHAnsi"/>
          <w:sz w:val="16"/>
        </w:rPr>
        <w:t xml:space="preserve">, demonstrated their competing nuclear capabilities with tests in 1998, and </w:t>
      </w:r>
      <w:r w:rsidRPr="007D233B">
        <w:rPr>
          <w:rStyle w:val="StyleUnderline"/>
          <w:rFonts w:asciiTheme="minorHAnsi" w:hAnsiTheme="minorHAnsi" w:cstheme="minorHAnsi"/>
          <w:highlight w:val="green"/>
        </w:rPr>
        <w:t>fought</w:t>
      </w:r>
      <w:r w:rsidRPr="007D233B">
        <w:rPr>
          <w:rStyle w:val="StyleUnderline"/>
          <w:rFonts w:asciiTheme="minorHAnsi" w:hAnsiTheme="minorHAnsi" w:cstheme="minorHAnsi"/>
        </w:rPr>
        <w:t xml:space="preserve"> a “conventional” war in 1999</w:t>
      </w:r>
      <w:r w:rsidRPr="007D233B">
        <w:rPr>
          <w:rFonts w:asciiTheme="minorHAnsi" w:hAnsiTheme="minorHAnsi" w:cstheme="minorHAnsi"/>
          <w:sz w:val="16"/>
        </w:rPr>
        <w:t xml:space="preserve">. In 1940, France, which had been in a declared war with Germany since September of the previous year, but had done little, was less warlike than Germany. It seems more likely that </w:t>
      </w:r>
      <w:r w:rsidRPr="007D233B">
        <w:rPr>
          <w:rStyle w:val="StyleUnderline"/>
          <w:rFonts w:asciiTheme="minorHAnsi" w:hAnsiTheme="minorHAnsi" w:cstheme="minorHAnsi"/>
          <w:highlight w:val="green"/>
        </w:rPr>
        <w:t>France</w:t>
      </w:r>
      <w:r w:rsidRPr="007D233B">
        <w:rPr>
          <w:rFonts w:asciiTheme="minorHAnsi" w:hAnsiTheme="minorHAnsi" w:cstheme="minorHAnsi"/>
          <w:sz w:val="16"/>
        </w:rPr>
        <w:t xml:space="preserve"> – which </w:t>
      </w:r>
      <w:r w:rsidRPr="007D233B">
        <w:rPr>
          <w:rStyle w:val="StyleUnderline"/>
          <w:rFonts w:asciiTheme="minorHAnsi" w:hAnsiTheme="minorHAnsi" w:cstheme="minorHAnsi"/>
        </w:rPr>
        <w:t>declared Paris an “open city” and surrendered it without a battle</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in an effort to</w:t>
      </w:r>
      <w:proofErr w:type="gramEnd"/>
      <w:r w:rsidRPr="007D233B">
        <w:rPr>
          <w:rFonts w:asciiTheme="minorHAnsi" w:hAnsiTheme="minorHAnsi" w:cstheme="minorHAnsi"/>
          <w:sz w:val="16"/>
        </w:rPr>
        <w:t xml:space="preserve"> preserve its citizens, cultural treasures and beauty from the ravages of German bombs –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have </w:t>
      </w:r>
      <w:r w:rsidRPr="007D233B">
        <w:rPr>
          <w:rStyle w:val="StyleUnderline"/>
          <w:rFonts w:asciiTheme="minorHAnsi" w:hAnsiTheme="minorHAnsi" w:cstheme="minorHAnsi"/>
        </w:rPr>
        <w:t>be</w:t>
      </w:r>
      <w:r w:rsidRPr="007D233B">
        <w:rPr>
          <w:rFonts w:asciiTheme="minorHAnsi" w:hAnsiTheme="minorHAnsi" w:cstheme="minorHAnsi"/>
          <w:sz w:val="16"/>
        </w:rPr>
        <w:t xml:space="preserve">en </w:t>
      </w:r>
      <w:r w:rsidRPr="007D233B">
        <w:rPr>
          <w:rStyle w:val="StyleUnderline"/>
          <w:rFonts w:asciiTheme="minorHAnsi" w:hAnsiTheme="minorHAnsi" w:cstheme="minorHAnsi"/>
        </w:rPr>
        <w:t xml:space="preserve">the first to </w:t>
      </w:r>
      <w:r w:rsidRPr="007D233B">
        <w:rPr>
          <w:rStyle w:val="StyleUnderline"/>
          <w:rFonts w:asciiTheme="minorHAnsi" w:hAnsiTheme="minorHAnsi" w:cstheme="minorHAnsi"/>
          <w:highlight w:val="green"/>
        </w:rPr>
        <w:t>blink</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in a confrontation. By way of contrast, </w:t>
      </w:r>
      <w:r w:rsidRPr="007D233B">
        <w:rPr>
          <w:rStyle w:val="StyleUnderline"/>
          <w:rFonts w:asciiTheme="minorHAnsi" w:hAnsiTheme="minorHAnsi" w:cstheme="minorHAnsi"/>
        </w:rPr>
        <w:t xml:space="preserve">the thought of </w:t>
      </w:r>
      <w:r w:rsidRPr="007D233B">
        <w:rPr>
          <w:rStyle w:val="StyleUnderline"/>
          <w:rFonts w:asciiTheme="minorHAnsi" w:hAnsiTheme="minorHAnsi" w:cstheme="minorHAnsi"/>
          <w:highlight w:val="green"/>
        </w:rPr>
        <w:t>sacrificing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Germans</w:t>
      </w:r>
      <w:r w:rsidRPr="007D233B">
        <w:rPr>
          <w:rStyle w:val="StyleUnderline"/>
          <w:rFonts w:asciiTheme="minorHAnsi" w:hAnsiTheme="minorHAnsi" w:cstheme="minorHAnsi"/>
        </w:rPr>
        <w:t xml:space="preserve"> and Germany </w:t>
      </w:r>
      <w:r w:rsidRPr="007D233B">
        <w:rPr>
          <w:rStyle w:val="StyleUnderline"/>
          <w:rFonts w:asciiTheme="minorHAnsi" w:hAnsiTheme="minorHAnsi" w:cstheme="minorHAnsi"/>
          <w:highlight w:val="green"/>
        </w:rPr>
        <w:t>never seemed to</w:t>
      </w:r>
      <w:r w:rsidRPr="007D233B">
        <w:rPr>
          <w:rStyle w:val="StyleUnderline"/>
          <w:rFonts w:asciiTheme="minorHAnsi" w:hAnsiTheme="minorHAnsi" w:cstheme="minorHAnsi"/>
        </w:rPr>
        <w:t xml:space="preserve"> much </w:t>
      </w:r>
      <w:r w:rsidRPr="007D233B">
        <w:rPr>
          <w:rStyle w:val="StyleUnderline"/>
          <w:rFonts w:asciiTheme="minorHAnsi" w:hAnsiTheme="minorHAnsi" w:cstheme="minorHAnsi"/>
          <w:highlight w:val="green"/>
        </w:rPr>
        <w:t>perturb Hitler</w:t>
      </w:r>
      <w:r w:rsidRPr="007D233B">
        <w:rPr>
          <w:rFonts w:asciiTheme="minorHAnsi" w:hAnsiTheme="minorHAnsi" w:cstheme="minorHAnsi"/>
          <w:sz w:val="16"/>
        </w:rPr>
        <w:t xml:space="preserve">. </w:t>
      </w:r>
      <w:r w:rsidRPr="007D233B">
        <w:rPr>
          <w:rStyle w:val="StyleUnderline"/>
          <w:rFonts w:asciiTheme="minorHAnsi" w:hAnsiTheme="minorHAnsi" w:cstheme="minorHAnsi"/>
        </w:rPr>
        <w:t>He wasn’t the type</w:t>
      </w:r>
      <w:r w:rsidRPr="007D233B">
        <w:rPr>
          <w:rFonts w:asciiTheme="minorHAnsi" w:hAnsiTheme="minorHAnsi" w:cstheme="minorHAnsi"/>
          <w:sz w:val="16"/>
        </w:rPr>
        <w:t xml:space="preserve">. He was the type to gamble on aggression working out even when he knew his situation was precarious; </w:t>
      </w:r>
      <w:proofErr w:type="gramStart"/>
      <w:r w:rsidRPr="007D233B">
        <w:rPr>
          <w:rFonts w:asciiTheme="minorHAnsi" w:hAnsiTheme="minorHAnsi" w:cstheme="minorHAnsi"/>
          <w:sz w:val="16"/>
        </w:rPr>
        <w:t>see:</w:t>
      </w:r>
      <w:proofErr w:type="gramEnd"/>
      <w:r w:rsidRPr="007D233B">
        <w:rPr>
          <w:rFonts w:asciiTheme="minorHAnsi" w:hAnsiTheme="minorHAnsi" w:cstheme="minorHAnsi"/>
          <w:sz w:val="16"/>
        </w:rPr>
        <w:t xml:space="preserve"> Munich; Czechoslovakia. The evidence indicates that it is autocracies that have sought or developed </w:t>
      </w:r>
      <w:r w:rsidRPr="007D233B">
        <w:rPr>
          <w:rStyle w:val="StyleUnderline"/>
          <w:rFonts w:asciiTheme="minorHAnsi" w:hAnsiTheme="minorHAnsi" w:cstheme="minorHAnsi"/>
        </w:rPr>
        <w:t>nuclear weapons</w:t>
      </w:r>
      <w:r w:rsidRPr="007D233B">
        <w:rPr>
          <w:rFonts w:asciiTheme="minorHAnsi" w:hAnsiTheme="minorHAnsi" w:cstheme="minorHAnsi"/>
          <w:sz w:val="16"/>
        </w:rPr>
        <w:t xml:space="preserve"> over the last 50 years, and that they have done so to </w:t>
      </w:r>
      <w:r w:rsidRPr="007D233B">
        <w:rPr>
          <w:rStyle w:val="StyleUnderline"/>
          <w:rFonts w:asciiTheme="minorHAnsi" w:hAnsiTheme="minorHAnsi" w:cstheme="minorHAnsi"/>
        </w:rPr>
        <w:t xml:space="preserve">enable autocrats to </w:t>
      </w:r>
      <w:proofErr w:type="gramStart"/>
      <w:r w:rsidRPr="007D233B">
        <w:rPr>
          <w:rStyle w:val="StyleUnderline"/>
          <w:rFonts w:asciiTheme="minorHAnsi" w:hAnsiTheme="minorHAnsi" w:cstheme="minorHAnsi"/>
        </w:rPr>
        <w:t>better position themselves</w:t>
      </w:r>
      <w:proofErr w:type="gramEnd"/>
      <w:r w:rsidRPr="007D233B">
        <w:rPr>
          <w:rStyle w:val="StyleUnderline"/>
          <w:rFonts w:asciiTheme="minorHAnsi" w:hAnsiTheme="minorHAnsi" w:cstheme="minorHAnsi"/>
        </w:rPr>
        <w:t xml:space="preserve"> to retain control and gain leverage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Authoritarians</w:t>
      </w:r>
      <w:r w:rsidRPr="007D233B">
        <w:rPr>
          <w:rStyle w:val="StyleUnderline"/>
          <w:rFonts w:asciiTheme="minorHAnsi" w:hAnsiTheme="minorHAnsi" w:cstheme="minorHAnsi"/>
        </w:rPr>
        <w:t xml:space="preserve"> seeking military advantage </w:t>
      </w:r>
      <w:r w:rsidRPr="007D233B">
        <w:rPr>
          <w:rStyle w:val="StyleUnderline"/>
          <w:rFonts w:asciiTheme="minorHAnsi" w:hAnsiTheme="minorHAnsi" w:cstheme="minorHAnsi"/>
          <w:highlight w:val="green"/>
        </w:rPr>
        <w:t>cannot</w:t>
      </w:r>
      <w:r w:rsidRPr="007D233B">
        <w:rPr>
          <w:rStyle w:val="StyleUnderline"/>
          <w:rFonts w:asciiTheme="minorHAnsi" w:hAnsiTheme="minorHAnsi" w:cstheme="minorHAnsi"/>
        </w:rPr>
        <w:t xml:space="preserve"> always </w:t>
      </w:r>
      <w:r w:rsidRPr="007D233B">
        <w:rPr>
          <w:rStyle w:val="StyleUnderline"/>
          <w:rFonts w:asciiTheme="minorHAnsi" w:hAnsiTheme="minorHAnsi" w:cstheme="minorHAnsi"/>
          <w:highlight w:val="green"/>
        </w:rPr>
        <w:t>be counted on to act rationally</w:t>
      </w:r>
      <w:r w:rsidRPr="007D233B">
        <w:rPr>
          <w:rFonts w:asciiTheme="minorHAnsi" w:hAnsiTheme="minorHAnsi" w:cstheme="minorHAnsi"/>
          <w:sz w:val="16"/>
        </w:rPr>
        <w:t xml:space="preserve">. </w:t>
      </w:r>
      <w:r w:rsidRPr="007D233B">
        <w:rPr>
          <w:rStyle w:val="StyleUnderline"/>
          <w:rFonts w:asciiTheme="minorHAnsi" w:hAnsiTheme="minorHAnsi" w:cstheme="minorHAnsi"/>
        </w:rPr>
        <w:t>Freeing up restrictions on nuclear weapons broadens the range of nations likely to have them, and individuals likely to control them</w:t>
      </w:r>
      <w:r w:rsidRPr="007D233B">
        <w:rPr>
          <w:rFonts w:asciiTheme="minorHAnsi" w:hAnsiTheme="minorHAnsi" w:cstheme="minorHAnsi"/>
          <w:sz w:val="16"/>
        </w:rPr>
        <w:t xml:space="preserve">. This increases </w:t>
      </w:r>
      <w:r w:rsidRPr="007D233B">
        <w:rPr>
          <w:rFonts w:asciiTheme="minorHAnsi" w:hAnsiTheme="minorHAnsi" w:cstheme="minorHAnsi"/>
          <w:sz w:val="16"/>
          <w:szCs w:val="16"/>
        </w:rPr>
        <w:t>the risk of bad outcomes. Gaining access to nuclear weapons does not encourage elites to treat the “poor and weak” better.</w:t>
      </w:r>
      <w:r w:rsidRPr="007D233B">
        <w:rPr>
          <w:rStyle w:val="StyleUnderline"/>
          <w:rFonts w:asciiTheme="minorHAnsi" w:hAnsiTheme="minorHAnsi" w:cstheme="minorHAnsi"/>
        </w:rPr>
        <w:t xml:space="preserve"> </w:t>
      </w:r>
    </w:p>
    <w:p w14:paraId="3B99B001"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50F265E" w14:textId="598E1A74" w:rsidR="00657F63" w:rsidRPr="007D233B" w:rsidRDefault="00657F63" w:rsidP="00657F63">
      <w:pPr>
        <w:pStyle w:val="Heading4"/>
        <w:rPr>
          <w:rFonts w:asciiTheme="minorHAnsi" w:hAnsiTheme="minorHAnsi" w:cstheme="minorHAnsi"/>
        </w:rPr>
      </w:pPr>
      <w:r w:rsidRPr="007D233B">
        <w:rPr>
          <w:rFonts w:asciiTheme="minorHAnsi" w:hAnsiTheme="minorHAnsi" w:cstheme="minorHAnsi"/>
        </w:rPr>
        <w:lastRenderedPageBreak/>
        <w:t>Self-defense and social contract theory cannot justify hurting the people you’re trying to protect while trying to protect them</w:t>
      </w:r>
    </w:p>
    <w:p w14:paraId="113FD225" w14:textId="77777777" w:rsidR="00657F63" w:rsidRPr="007D233B" w:rsidRDefault="00657F63" w:rsidP="00657F63">
      <w:pPr>
        <w:rPr>
          <w:rFonts w:asciiTheme="minorHAnsi" w:hAnsiTheme="minorHAnsi" w:cstheme="minorHAnsi"/>
        </w:rPr>
      </w:pPr>
      <w:r w:rsidRPr="007D233B">
        <w:rPr>
          <w:rFonts w:asciiTheme="minorHAnsi" w:hAnsiTheme="minorHAnsi" w:cstheme="minorHAnsi"/>
          <w:b/>
          <w:bCs/>
          <w:sz w:val="26"/>
          <w:szCs w:val="26"/>
        </w:rPr>
        <w:t>Alexis-Martin 19</w:t>
      </w:r>
      <w:r w:rsidRPr="007D233B">
        <w:rPr>
          <w:rFonts w:asciiTheme="minorHAnsi" w:hAnsiTheme="minorHAnsi" w:cstheme="minorHAnsi"/>
        </w:rPr>
        <w:t xml:space="preserve"> [Becky Alexis-Martin, </w:t>
      </w:r>
      <w:proofErr w:type="spellStart"/>
      <w:r w:rsidRPr="007D233B">
        <w:rPr>
          <w:rFonts w:asciiTheme="minorHAnsi" w:hAnsiTheme="minorHAnsi" w:cstheme="minorHAnsi"/>
        </w:rPr>
        <w:t>vistiting</w:t>
      </w:r>
      <w:proofErr w:type="spellEnd"/>
      <w:r w:rsidRPr="007D233B">
        <w:rPr>
          <w:rFonts w:asciiTheme="minorHAnsi" w:hAnsiTheme="minorHAnsi" w:cstheme="minorHAnsi"/>
        </w:rPr>
        <w:t xml:space="preserve"> research fellow at the University of Melbourne and Lecturer of </w:t>
      </w:r>
      <w:proofErr w:type="spellStart"/>
      <w:r w:rsidRPr="007D233B">
        <w:rPr>
          <w:rFonts w:asciiTheme="minorHAnsi" w:hAnsiTheme="minorHAnsi" w:cstheme="minorHAnsi"/>
        </w:rPr>
        <w:t>Pecae</w:t>
      </w:r>
      <w:proofErr w:type="spellEnd"/>
      <w:r w:rsidRPr="007D233B">
        <w:rPr>
          <w:rFonts w:asciiTheme="minorHAnsi" w:hAnsiTheme="minorHAnsi" w:cstheme="minorHAnsi"/>
        </w:rPr>
        <w:t xml:space="preserve"> Studies at the University of Bradford with a PhD in Health Geographies and Complexities from the University of </w:t>
      </w:r>
      <w:proofErr w:type="spellStart"/>
      <w:r w:rsidRPr="007D233B">
        <w:rPr>
          <w:rFonts w:asciiTheme="minorHAnsi" w:hAnsiTheme="minorHAnsi" w:cstheme="minorHAnsi"/>
        </w:rPr>
        <w:t>Southhampton</w:t>
      </w:r>
      <w:proofErr w:type="spellEnd"/>
      <w:r w:rsidRPr="007D233B">
        <w:rPr>
          <w:rFonts w:asciiTheme="minorHAnsi" w:hAnsiTheme="minorHAnsi" w:cstheme="minorHAnsi"/>
        </w:rPr>
        <w:t xml:space="preserve">, 2019, “Disarming Doomsday: The Human Impact of Nuclear Weapons Since Hiroshima,” Pluto Press, </w:t>
      </w:r>
      <w:hyperlink r:id="rId25" w:history="1">
        <w:r w:rsidRPr="007D233B">
          <w:rPr>
            <w:rStyle w:val="Hyperlink"/>
            <w:rFonts w:asciiTheme="minorHAnsi" w:hAnsiTheme="minorHAnsi" w:cstheme="minorHAnsi"/>
          </w:rPr>
          <w:t>https://www.jstor.org/stable/j.ctvg8p69d]/Kankee</w:t>
        </w:r>
      </w:hyperlink>
    </w:p>
    <w:p w14:paraId="586DA1CB" w14:textId="77777777" w:rsidR="00657F63" w:rsidRPr="007D233B" w:rsidRDefault="00657F63" w:rsidP="00657F63">
      <w:pPr>
        <w:rPr>
          <w:rFonts w:asciiTheme="minorHAnsi" w:hAnsiTheme="minorHAnsi" w:cstheme="minorHAnsi"/>
          <w:sz w:val="16"/>
        </w:rPr>
      </w:pPr>
      <w:r w:rsidRPr="007D233B">
        <w:rPr>
          <w:rFonts w:asciiTheme="minorHAnsi" w:hAnsiTheme="minorHAnsi" w:cstheme="minorHAnsi"/>
          <w:sz w:val="16"/>
        </w:rPr>
        <w:t>The devastating aftermath of the atomic bombings of Hiroshima and Nagasaki is undeniable. Rather than consigning these events to history, other global superpowers wanted to own a piece of this atomic muscle. The demise of empire and the considerable debt burdens of states, including France and the UK, after the Second World War meant that nuclear weapons appeared to be an enticing fix for them to regain prominence on the world stage after relinquishing many of their colonies. A new era of rapid nuclear proliferation began, and nations began to test and stockpile weapons in earnest. Atomic bombs evolved into hydrogen bombs and thermonuclear warheads. These weapons were tested in the atmosphere and underground. The effects, particularly of atmospheric testing, have been global in nature. Here, I consider the experiences, and health and safety implications of nuclear weapons testing for the soldiers and scientists who undertook this work, and their families. These people are known as the atomic veterans and nuclear test veterans</w:t>
      </w:r>
      <w:proofErr w:type="gramStart"/>
      <w:r w:rsidRPr="007D233B">
        <w:rPr>
          <w:rFonts w:asciiTheme="minorHAnsi" w:hAnsiTheme="minorHAnsi" w:cstheme="minorHAnsi"/>
          <w:sz w:val="16"/>
        </w:rPr>
        <w:t>.1</w:t>
      </w:r>
      <w:proofErr w:type="gramEnd"/>
      <w:r w:rsidRPr="007D233B">
        <w:rPr>
          <w:rFonts w:asciiTheme="minorHAnsi" w:hAnsiTheme="minorHAnsi" w:cstheme="minorHAnsi"/>
          <w:sz w:val="16"/>
        </w:rPr>
        <w:t xml:space="preserve"> Some have become radical pacifist </w:t>
      </w:r>
      <w:proofErr w:type="gramStart"/>
      <w:r w:rsidRPr="007D233B">
        <w:rPr>
          <w:rFonts w:asciiTheme="minorHAnsi" w:hAnsiTheme="minorHAnsi" w:cstheme="minorHAnsi"/>
          <w:sz w:val="16"/>
        </w:rPr>
        <w:t>activists,</w:t>
      </w:r>
      <w:proofErr w:type="gramEnd"/>
      <w:r w:rsidRPr="007D233B">
        <w:rPr>
          <w:rFonts w:asciiTheme="minorHAnsi" w:hAnsiTheme="minorHAnsi" w:cstheme="minorHAnsi"/>
          <w:sz w:val="16"/>
        </w:rPr>
        <w:t xml:space="preserve"> others stay loyal to their governments despite enduring health and social challenges. Here, </w:t>
      </w:r>
      <w:r w:rsidRPr="007D233B">
        <w:rPr>
          <w:rStyle w:val="StyleUnderline"/>
          <w:rFonts w:asciiTheme="minorHAnsi" w:hAnsiTheme="minorHAnsi" w:cstheme="minorHAnsi"/>
        </w:rPr>
        <w:t xml:space="preserve">colonialism, human rights </w:t>
      </w:r>
      <w:proofErr w:type="gramStart"/>
      <w:r w:rsidRPr="007D233B">
        <w:rPr>
          <w:rStyle w:val="StyleUnderline"/>
          <w:rFonts w:asciiTheme="minorHAnsi" w:hAnsiTheme="minorHAnsi" w:cstheme="minorHAnsi"/>
        </w:rPr>
        <w:t>abuses</w:t>
      </w:r>
      <w:proofErr w:type="gramEnd"/>
      <w:r w:rsidRPr="007D233B">
        <w:rPr>
          <w:rStyle w:val="StyleUnderline"/>
          <w:rFonts w:asciiTheme="minorHAnsi" w:hAnsiTheme="minorHAnsi" w:cstheme="minorHAnsi"/>
        </w:rPr>
        <w:t xml:space="preserve">, cultures of secrecy and disconcerting approaches towards the health and safety of nuclear test participants are </w:t>
      </w:r>
      <w:proofErr w:type="spellStart"/>
      <w:r w:rsidRPr="007D233B">
        <w:rPr>
          <w:rStyle w:val="StyleUnderline"/>
          <w:rFonts w:asciiTheme="minorHAnsi" w:hAnsiTheme="minorHAnsi" w:cstheme="minorHAnsi"/>
        </w:rPr>
        <w:t>scrutinised</w:t>
      </w:r>
      <w:proofErr w:type="spellEnd"/>
      <w:r w:rsidRPr="007D233B">
        <w:rPr>
          <w:rStyle w:val="StyleUnderline"/>
          <w:rFonts w:asciiTheme="minorHAnsi" w:hAnsiTheme="minorHAnsi" w:cstheme="minorHAnsi"/>
        </w:rPr>
        <w:t xml:space="preserve"> internationally</w:t>
      </w:r>
      <w:r w:rsidRPr="007D233B">
        <w:rPr>
          <w:rFonts w:asciiTheme="minorHAnsi" w:hAnsiTheme="minorHAnsi" w:cstheme="minorHAnsi"/>
          <w:sz w:val="16"/>
        </w:rPr>
        <w:t xml:space="preserve">. The spaces and places of activity, activism and </w:t>
      </w:r>
      <w:proofErr w:type="spellStart"/>
      <w:r w:rsidRPr="007D233B">
        <w:rPr>
          <w:rFonts w:asciiTheme="minorHAnsi" w:hAnsiTheme="minorHAnsi" w:cstheme="minorHAnsi"/>
          <w:sz w:val="16"/>
        </w:rPr>
        <w:t>memorialisation</w:t>
      </w:r>
      <w:proofErr w:type="spellEnd"/>
      <w:r w:rsidRPr="007D233B">
        <w:rPr>
          <w:rFonts w:asciiTheme="minorHAnsi" w:hAnsiTheme="minorHAnsi" w:cstheme="minorHAnsi"/>
          <w:sz w:val="16"/>
        </w:rPr>
        <w:t xml:space="preserve"> of the atomic veterans are also explored. The experiences of the atomic veterans were shaped by the conditions, risks and consequences of life in the nuclear military industrial complex. A haphazard health and safety culture combined with a culture of secrecy has had a long-lasting impact upon these men and their families.2 Although the veterans believe that it was the tests that posed the greatest risk, their work presented many other significant hazards. </w:t>
      </w:r>
      <w:r w:rsidRPr="007D233B">
        <w:rPr>
          <w:rStyle w:val="StyleUnderline"/>
          <w:rFonts w:asciiTheme="minorHAnsi" w:hAnsiTheme="minorHAnsi" w:cstheme="minorHAnsi"/>
        </w:rPr>
        <w:t xml:space="preserve">The climate and geography of the isolated places where </w:t>
      </w:r>
      <w:r w:rsidRPr="007D233B">
        <w:rPr>
          <w:rStyle w:val="StyleUnderline"/>
          <w:rFonts w:asciiTheme="minorHAnsi" w:hAnsiTheme="minorHAnsi" w:cstheme="minorHAnsi"/>
          <w:highlight w:val="green"/>
        </w:rPr>
        <w:t>tests</w:t>
      </w:r>
      <w:r w:rsidRPr="007D233B">
        <w:rPr>
          <w:rStyle w:val="StyleUnderline"/>
          <w:rFonts w:asciiTheme="minorHAnsi" w:hAnsiTheme="minorHAnsi" w:cstheme="minorHAnsi"/>
        </w:rPr>
        <w:t xml:space="preserve"> were conducted </w:t>
      </w:r>
      <w:r w:rsidRPr="007D233B">
        <w:rPr>
          <w:rStyle w:val="StyleUnderline"/>
          <w:rFonts w:asciiTheme="minorHAnsi" w:hAnsiTheme="minorHAnsi" w:cstheme="minorHAnsi"/>
          <w:highlight w:val="green"/>
        </w:rPr>
        <w:t>had a profound effect upon the mental and physical health of servicemen</w:t>
      </w:r>
      <w:r w:rsidRPr="007D233B">
        <w:rPr>
          <w:rFonts w:asciiTheme="minorHAnsi" w:hAnsiTheme="minorHAnsi" w:cstheme="minorHAnsi"/>
          <w:sz w:val="16"/>
        </w:rPr>
        <w:t xml:space="preserve">, and basic living conditions worsened these effects. </w:t>
      </w:r>
      <w:r w:rsidRPr="007D233B">
        <w:rPr>
          <w:rStyle w:val="StyleUnderline"/>
          <w:rFonts w:asciiTheme="minorHAnsi" w:hAnsiTheme="minorHAnsi" w:cstheme="minorHAnsi"/>
          <w:highlight w:val="green"/>
        </w:rPr>
        <w:t xml:space="preserve">Health challenges beyond </w:t>
      </w:r>
      <w:proofErr w:type="spellStart"/>
      <w:r w:rsidRPr="007D233B">
        <w:rPr>
          <w:rStyle w:val="StyleUnderline"/>
          <w:rFonts w:asciiTheme="minorHAnsi" w:hAnsiTheme="minorHAnsi" w:cstheme="minorHAnsi"/>
          <w:highlight w:val="green"/>
        </w:rPr>
        <w:t>ionising</w:t>
      </w:r>
      <w:proofErr w:type="spellEnd"/>
      <w:r w:rsidRPr="007D233B">
        <w:rPr>
          <w:rStyle w:val="StyleUnderline"/>
          <w:rFonts w:asciiTheme="minorHAnsi" w:hAnsiTheme="minorHAnsi" w:cstheme="minorHAnsi"/>
          <w:highlight w:val="green"/>
        </w:rPr>
        <w:t xml:space="preserve"> radiation included industrial accidents</w:t>
      </w:r>
      <w:r w:rsidRPr="007D233B">
        <w:rPr>
          <w:rFonts w:asciiTheme="minorHAnsi" w:hAnsiTheme="minorHAnsi" w:cstheme="minorHAnsi"/>
          <w:sz w:val="16"/>
        </w:rPr>
        <w:t xml:space="preserve">, the extensive use of </w:t>
      </w:r>
      <w:r w:rsidRPr="007D233B">
        <w:rPr>
          <w:rStyle w:val="StyleUnderline"/>
          <w:rFonts w:asciiTheme="minorHAnsi" w:hAnsiTheme="minorHAnsi" w:cstheme="minorHAnsi"/>
        </w:rPr>
        <w:t>carcinogenic</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DDT</w:t>
      </w:r>
      <w:r w:rsidRPr="007D233B">
        <w:rPr>
          <w:rFonts w:asciiTheme="minorHAnsi" w:hAnsiTheme="minorHAnsi" w:cstheme="minorHAnsi"/>
          <w:sz w:val="16"/>
        </w:rPr>
        <w:t xml:space="preserve"> on the troops, </w:t>
      </w:r>
      <w:r w:rsidRPr="007D233B">
        <w:rPr>
          <w:rStyle w:val="StyleUnderline"/>
          <w:rFonts w:asciiTheme="minorHAnsi" w:hAnsiTheme="minorHAnsi" w:cstheme="minorHAnsi"/>
          <w:highlight w:val="green"/>
        </w:rPr>
        <w:t>poor sanitation, dysentery, severe sunburn and inadequate rations</w:t>
      </w:r>
      <w:r w:rsidRPr="007D233B">
        <w:rPr>
          <w:rFonts w:asciiTheme="minorHAnsi" w:hAnsiTheme="minorHAnsi" w:cstheme="minorHAnsi"/>
          <w:sz w:val="16"/>
        </w:rPr>
        <w:t xml:space="preserve">.3 The way that these risks were faced and managed has shaped the veterans’ understanding of their time working on nuclear test series. Despite governments’ assertions that the </w:t>
      </w:r>
      <w:r w:rsidRPr="007D233B">
        <w:rPr>
          <w:rStyle w:val="StyleUnderline"/>
          <w:rFonts w:asciiTheme="minorHAnsi" w:hAnsiTheme="minorHAnsi" w:cstheme="minorHAnsi"/>
        </w:rPr>
        <w:t>nuclear tests</w:t>
      </w:r>
      <w:r w:rsidRPr="007D233B">
        <w:rPr>
          <w:rFonts w:asciiTheme="minorHAnsi" w:hAnsiTheme="minorHAnsi" w:cstheme="minorHAnsi"/>
          <w:sz w:val="16"/>
        </w:rPr>
        <w:t xml:space="preserve"> involved little or no risk of radiation exposure, they have </w:t>
      </w:r>
      <w:r w:rsidRPr="007D233B">
        <w:rPr>
          <w:rStyle w:val="StyleUnderline"/>
          <w:rFonts w:asciiTheme="minorHAnsi" w:hAnsiTheme="minorHAnsi" w:cstheme="minorHAnsi"/>
        </w:rPr>
        <w:t>had significant repercussions for atomic veterans and their families</w:t>
      </w:r>
      <w:r w:rsidRPr="007D233B">
        <w:rPr>
          <w:rFonts w:asciiTheme="minorHAnsi" w:hAnsiTheme="minorHAnsi" w:cstheme="minorHAnsi"/>
          <w:sz w:val="16"/>
        </w:rPr>
        <w:t xml:space="preserve">. The true health, psychosocial and cultural costs of the tests are only beginning to emerge. The chapter concludes with a table of statistics (Table 3.1) that </w:t>
      </w:r>
      <w:proofErr w:type="gramStart"/>
      <w:r w:rsidRPr="007D233B">
        <w:rPr>
          <w:rFonts w:asciiTheme="minorHAnsi" w:hAnsiTheme="minorHAnsi" w:cstheme="minorHAnsi"/>
          <w:sz w:val="16"/>
        </w:rPr>
        <w:t>reflect</w:t>
      </w:r>
      <w:proofErr w:type="gramEnd"/>
      <w:r w:rsidRPr="007D233B">
        <w:rPr>
          <w:rFonts w:asciiTheme="minorHAnsi" w:hAnsiTheme="minorHAnsi" w:cstheme="minorHAnsi"/>
          <w:sz w:val="16"/>
        </w:rPr>
        <w:t xml:space="preserve"> the outcomes for these veterans internationally. Nuclear weapons testing was undertaken in a few remaining colonies. They were isolated, far from home, out of sight and out of mind, except when successful tests were reported to the media with pride and bombast. Island and desert outposts were used, far away from ‘</w:t>
      </w:r>
      <w:proofErr w:type="spellStart"/>
      <w:r w:rsidRPr="007D233B">
        <w:rPr>
          <w:rFonts w:asciiTheme="minorHAnsi" w:hAnsiTheme="minorHAnsi" w:cstheme="minorHAnsi"/>
          <w:sz w:val="16"/>
        </w:rPr>
        <w:t>civilised</w:t>
      </w:r>
      <w:proofErr w:type="spellEnd"/>
      <w:r w:rsidRPr="007D233B">
        <w:rPr>
          <w:rFonts w:asciiTheme="minorHAnsi" w:hAnsiTheme="minorHAnsi" w:cstheme="minorHAnsi"/>
          <w:sz w:val="16"/>
        </w:rPr>
        <w:t xml:space="preserve">’ humanity, and barely </w:t>
      </w:r>
      <w:proofErr w:type="gramStart"/>
      <w:r w:rsidRPr="007D233B">
        <w:rPr>
          <w:rFonts w:asciiTheme="minorHAnsi" w:hAnsiTheme="minorHAnsi" w:cstheme="minorHAnsi"/>
          <w:sz w:val="16"/>
        </w:rPr>
        <w:t>registering</w:t>
      </w:r>
      <w:proofErr w:type="gramEnd"/>
      <w:r w:rsidRPr="007D233B">
        <w:rPr>
          <w:rFonts w:asciiTheme="minorHAnsi" w:hAnsiTheme="minorHAnsi" w:cstheme="minorHAnsi"/>
          <w:sz w:val="16"/>
        </w:rPr>
        <w:t xml:space="preserve"> on the map to most people. The colonial geographies of the nuclear weapons tests were reported as uninhabitable wilderness by the senior military officers who chose them. This was often far from the truth. Local communities were forced from their homes and sacred lands at best; or they were left there to become human guinea pigs at worst, potentially exposed to high doses of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w:t>
      </w:r>
      <w:r w:rsidRPr="007D233B">
        <w:rPr>
          <w:rStyle w:val="StyleUnderline"/>
          <w:rFonts w:asciiTheme="minorHAnsi" w:hAnsiTheme="minorHAnsi" w:cstheme="minorHAnsi"/>
        </w:rPr>
        <w:t xml:space="preserve">The men who tested the nuclear weapons </w:t>
      </w:r>
      <w:r w:rsidRPr="007D233B">
        <w:rPr>
          <w:rFonts w:asciiTheme="minorHAnsi" w:hAnsiTheme="minorHAnsi" w:cstheme="minorHAnsi"/>
          <w:sz w:val="16"/>
        </w:rPr>
        <w:t xml:space="preserve">were from the countries that later became the five nuclear weapon possessor states: the USSR, UK, US, France and China. These men </w:t>
      </w:r>
      <w:r w:rsidRPr="007D233B">
        <w:rPr>
          <w:rStyle w:val="StyleUnderline"/>
          <w:rFonts w:asciiTheme="minorHAnsi" w:hAnsiTheme="minorHAnsi" w:cstheme="minorHAnsi"/>
        </w:rPr>
        <w:t xml:space="preserve">were often young and </w:t>
      </w:r>
      <w:r w:rsidRPr="007D233B">
        <w:rPr>
          <w:rStyle w:val="Emphasis"/>
          <w:rFonts w:asciiTheme="minorHAnsi" w:hAnsiTheme="minorHAnsi" w:cstheme="minorHAnsi"/>
        </w:rPr>
        <w:t>uneducated</w:t>
      </w:r>
      <w:r w:rsidRPr="007D233B">
        <w:rPr>
          <w:rStyle w:val="StyleUnderline"/>
          <w:rFonts w:asciiTheme="minorHAnsi" w:hAnsiTheme="minorHAnsi" w:cstheme="minorHAnsi"/>
        </w:rPr>
        <w:t>, with little information about the risks they could face</w:t>
      </w:r>
      <w:r w:rsidRPr="007D233B">
        <w:rPr>
          <w:rFonts w:asciiTheme="minorHAnsi" w:hAnsiTheme="minorHAnsi" w:cstheme="minorHAnsi"/>
          <w:sz w:val="16"/>
        </w:rPr>
        <w:t xml:space="preserve">.4 </w:t>
      </w:r>
      <w:r w:rsidRPr="007D233B">
        <w:rPr>
          <w:rStyle w:val="StyleUnderline"/>
          <w:rFonts w:asciiTheme="minorHAnsi" w:hAnsiTheme="minorHAnsi" w:cstheme="minorHAnsi"/>
        </w:rPr>
        <w:t>Many of them were undertaking</w:t>
      </w:r>
      <w:r w:rsidRPr="007D233B">
        <w:rPr>
          <w:rFonts w:asciiTheme="minorHAnsi" w:hAnsiTheme="minorHAnsi" w:cstheme="minorHAnsi"/>
          <w:sz w:val="16"/>
        </w:rPr>
        <w:t xml:space="preserve"> their national service, or a similar </w:t>
      </w:r>
      <w:r w:rsidRPr="007D233B">
        <w:rPr>
          <w:rStyle w:val="StyleUnderline"/>
          <w:rFonts w:asciiTheme="minorHAnsi" w:hAnsiTheme="minorHAnsi" w:cstheme="minorHAnsi"/>
        </w:rPr>
        <w:t>conscription</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In an era when travel was very expensive for the average person, testing nuclear weapons offered them unimaginable opportunities to see the world. They travelled away from the social regulation of tightly knit family and life-long friends, away from everything familiar, while </w:t>
      </w:r>
      <w:proofErr w:type="gramStart"/>
      <w:r w:rsidRPr="007D233B">
        <w:rPr>
          <w:rFonts w:asciiTheme="minorHAnsi" w:hAnsiTheme="minorHAnsi" w:cstheme="minorHAnsi"/>
          <w:sz w:val="16"/>
        </w:rPr>
        <w:t>jumbled</w:t>
      </w:r>
      <w:proofErr w:type="gramEnd"/>
      <w:r w:rsidRPr="007D233B">
        <w:rPr>
          <w:rFonts w:asciiTheme="minorHAnsi" w:hAnsiTheme="minorHAnsi" w:cstheme="minorHAnsi"/>
          <w:sz w:val="16"/>
        </w:rPr>
        <w:t xml:space="preserve"> up into regiments with a random assortment of other soldiers. This was the first time that many of these men would be able to define themselves on their own terms. There are issues of medical, social, cultural and environmental justice surrounding their experiences, as for those other men who were involved in the remediation of these atomic places, attempting to restore the original geography and ecology, and trying to remove traces of this nuclear attack on the land.5 JUST TESTING Nuclear testing is often portrayed as a bombastic process, overshadowed by the devastating majesty of mushroom clouds and described in terms of annihilation or dramatic uncertainty. This is understandable, given the inherently destructive nature of nuclear weapons. The stories of the daily routines and experiences of the men who work on the tests are often therefore neglected, in </w:t>
      </w:r>
      <w:proofErr w:type="spellStart"/>
      <w:r w:rsidRPr="007D233B">
        <w:rPr>
          <w:rFonts w:asciiTheme="minorHAnsi" w:hAnsiTheme="minorHAnsi" w:cstheme="minorHAnsi"/>
          <w:sz w:val="16"/>
        </w:rPr>
        <w:t>favour</w:t>
      </w:r>
      <w:proofErr w:type="spellEnd"/>
      <w:r w:rsidRPr="007D233B">
        <w:rPr>
          <w:rFonts w:asciiTheme="minorHAnsi" w:hAnsiTheme="minorHAnsi" w:cstheme="minorHAnsi"/>
          <w:sz w:val="16"/>
        </w:rPr>
        <w:t xml:space="preserve"> of portraying the more dramatic might of the bomb. Some of these international tests were conducted by the US government on the Bikini and Eniwetok Atolls in the Marshall Islands, Kiritimati (formerly Christmas) Island, Johnston Island and Kalama Atoll.6 The US Atomic Veterans were those who participated in atmospheric and underwater nuclear weapons tests from 16 July 1945 to 30 October 1962. In total, 1,066 atomic weapon device detonations were supported by the US Department of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and the US Atomic Energy commission between 1945 and 1992.7 There were consequences of these detonations to indigenous, civilian and military communities alike. In the USA alone, </w:t>
      </w:r>
      <w:r w:rsidRPr="007D233B">
        <w:rPr>
          <w:rStyle w:val="StyleUnderline"/>
          <w:rFonts w:asciiTheme="minorHAnsi" w:hAnsiTheme="minorHAnsi" w:cstheme="minorHAnsi"/>
        </w:rPr>
        <w:t>approximately 500,000 military and civilian personnel were involved in testing</w:t>
      </w:r>
      <w:proofErr w:type="gramStart"/>
      <w:r w:rsidRPr="007D233B">
        <w:rPr>
          <w:rFonts w:asciiTheme="minorHAnsi" w:hAnsiTheme="minorHAnsi" w:cstheme="minorHAnsi"/>
          <w:sz w:val="16"/>
        </w:rPr>
        <w:t>.8</w:t>
      </w:r>
      <w:proofErr w:type="gramEnd"/>
      <w:r w:rsidRPr="007D233B">
        <w:rPr>
          <w:rFonts w:asciiTheme="minorHAnsi" w:hAnsiTheme="minorHAnsi" w:cstheme="minorHAnsi"/>
          <w:sz w:val="16"/>
        </w:rPr>
        <w:t xml:space="preserve"> This included personnel at all </w:t>
      </w:r>
      <w:r w:rsidRPr="007D233B">
        <w:rPr>
          <w:rFonts w:asciiTheme="minorHAnsi" w:hAnsiTheme="minorHAnsi" w:cstheme="minorHAnsi"/>
          <w:sz w:val="16"/>
        </w:rPr>
        <w:lastRenderedPageBreak/>
        <w:t xml:space="preserve">levels from conscripted military workers to the scientists of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laboratories like Los Alamos. The purpose of these tests was to develop and enhance the US nuclear weapons arsenal. </w:t>
      </w:r>
      <w:r w:rsidRPr="007D233B">
        <w:rPr>
          <w:rStyle w:val="StyleUnderline"/>
          <w:rFonts w:asciiTheme="minorHAnsi" w:hAnsiTheme="minorHAnsi" w:cstheme="minorHAnsi"/>
        </w:rPr>
        <w:t>Despite attempts to hide the harmful effects of the tests, evidence of accidents and exposures has emerged</w:t>
      </w:r>
      <w:r w:rsidRPr="007D233B">
        <w:rPr>
          <w:rFonts w:asciiTheme="minorHAnsi" w:hAnsiTheme="minorHAnsi" w:cstheme="minorHAnsi"/>
          <w:sz w:val="16"/>
        </w:rPr>
        <w:t xml:space="preserve">. These included the exposure to high levels of radiation of Marshallese and Japanese fishermen following the US Castle Bravo test in the Marshall Islands on 1 March 1954.9 It was the highest yield American test, exploding with a force equivalent to 15 million </w:t>
      </w:r>
      <w:proofErr w:type="spellStart"/>
      <w:r w:rsidRPr="007D233B">
        <w:rPr>
          <w:rFonts w:asciiTheme="minorHAnsi" w:hAnsiTheme="minorHAnsi" w:cstheme="minorHAnsi"/>
          <w:sz w:val="16"/>
        </w:rPr>
        <w:t>tonnes</w:t>
      </w:r>
      <w:proofErr w:type="spellEnd"/>
      <w:r w:rsidRPr="007D233B">
        <w:rPr>
          <w:rFonts w:asciiTheme="minorHAnsi" w:hAnsiTheme="minorHAnsi" w:cstheme="minorHAnsi"/>
          <w:sz w:val="16"/>
        </w:rPr>
        <w:t xml:space="preserve"> of TNT; and was 25 times more powerful than expected.10 Proving negligence or harm from nuclear weapons tests is usually difficult. Information about the human impact of the tests has been withheld, obscured by technical language, or never collected in the first place. However, the Castle Bravo test remains the most significant radiological incident in American history. The UK, China, France and the Soviet Union also conducted nuclear weapons tests.11 The first Soviet atomic bomb was tested in 1949.12 The Soviet Union tested its nuclear weapons in regions far from Moscow, most notably the Semipalatinsk test site in Kazakhstan, and Novaya Zemlya, a northern archipelago of Russia. Five hundred indigenous people were removed from Novaya Zemlya to make way for the test site for ‘Tsar Bomba’ – the largest hydrogen bomb ever tested.13 The Tsar Bomba was 3.3 times more explosive than Castle Bravo, America’s largest H-bomb test. Further, the 200,000 residents of the Semipalatinsk oblast or region were used as ‘human guinea pigs’ to study the effects of radiation in Soviet Kazakhstan. Tests were undertaken in Semipalatinsk for over forty years, resulting in severe environmental and long-term health effects.14 It took mass protests in Kazakhstan to drive the Kazakh government’s decision to close down the Semipalatinsk nuclear testing site in 1989.15 The UK tested in Aboriginal homelands of Maralinga, Emu Field and the Montebello Islands, in addition to Malden Island and Kiritimati.16 British testing had a disproportionate impact upon indigenous people, many of whom continued to move throughout the region at the time of the tests. It was later discovered that a traditional Aboriginal route crossed through the Maralinga testing range. The effects were not only radiological; restrictions on the indigenous population’s access to their traditional lands also caused psychosocial and cultural problems.17 The US and UK did not initially cooperate with each other during the first phase of post-war nuclear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development. Instead, each country’s tests were undertaken as solo </w:t>
      </w:r>
      <w:proofErr w:type="spellStart"/>
      <w:r w:rsidRPr="007D233B">
        <w:rPr>
          <w:rFonts w:asciiTheme="minorHAnsi" w:hAnsiTheme="minorHAnsi" w:cstheme="minorHAnsi"/>
          <w:sz w:val="16"/>
        </w:rPr>
        <w:t>endeavours</w:t>
      </w:r>
      <w:proofErr w:type="spellEnd"/>
      <w:r w:rsidRPr="007D233B">
        <w:rPr>
          <w:rFonts w:asciiTheme="minorHAnsi" w:hAnsiTheme="minorHAnsi" w:cstheme="minorHAnsi"/>
          <w:sz w:val="16"/>
        </w:rPr>
        <w:t xml:space="preserve">, with the UK successfully developing and testing its first hydrogen bombs (H-bombs) during Operation Grapple on 8 November 1957. Meanwhile, the USA covertly supported the French nuclear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This defensive stalemate between allies ended on 3 July 1958 when the US–UK Mutual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Agreement (US–UK MDA) was signed. The special relationship that the US–UK MDA initiated was apparently beneficial to the UK in terms of expertise and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capacity, but it was never a relationship of equals. The USA had much greater military and economic resources than the UK and was able to test its nuclear weapons in remote Nevada deserts. In some ways this was an ideal location, with stable geology and comparative isolation; this meant that future joint tests could be moved to the USA. The UK soon became dependent upon the USA’s nuclear deterrence expertise. This is a situation that persists to this day, with the most recent renewal of the mutual aid contract extending until 31 December 2024. Decisions that are made for the UK’s Trident nuclear deterrence system are directly influenced by the USA, preceded by the historic decisions of presidents from Truman to Reagan and, most recently, Trump. BOMBS AWAY! In total, the British government conducted 64 nuclear weapons tests in Australia and the Pacific Islands between 1952 and 1963, in an attempt to prove that the country was as technologically advanced and as worthy of significance as the USA and the USSR.18 Seven of the nuclear weapon tests took place in Maralinga, a remote area of South Australia whose name originates from the Aboriginal Yolngu term for ‘thunder’. Maralinga did not host major H-bomb tests, instead providing space for atomic bomb tests and the testing of the components for thermonuclear weapons. </w:t>
      </w:r>
      <w:r w:rsidRPr="007D233B">
        <w:rPr>
          <w:rStyle w:val="StyleUnderline"/>
          <w:rFonts w:asciiTheme="minorHAnsi" w:hAnsiTheme="minorHAnsi" w:cstheme="minorHAnsi"/>
        </w:rPr>
        <w:t>Many</w:t>
      </w:r>
      <w:r w:rsidRPr="007D233B">
        <w:rPr>
          <w:rFonts w:asciiTheme="minorHAnsi" w:hAnsiTheme="minorHAnsi" w:cstheme="minorHAnsi"/>
          <w:sz w:val="16"/>
        </w:rPr>
        <w:t xml:space="preserve"> of the British and Australian </w:t>
      </w:r>
      <w:r w:rsidRPr="007D233B">
        <w:rPr>
          <w:rStyle w:val="StyleUnderline"/>
          <w:rFonts w:asciiTheme="minorHAnsi" w:hAnsiTheme="minorHAnsi" w:cstheme="minorHAnsi"/>
        </w:rPr>
        <w:t>servicemen involved in the testing experienced perceived health and reproduction problems</w:t>
      </w:r>
      <w:r w:rsidRPr="007D233B">
        <w:rPr>
          <w:rFonts w:asciiTheme="minorHAnsi" w:hAnsiTheme="minorHAnsi" w:cstheme="minorHAnsi"/>
          <w:sz w:val="16"/>
        </w:rPr>
        <w:t>, because of exposure to radiation and other environmental risks. One veteran in the Nuclear Families study commented that he ‘got radiation twice’, adding: ‘I had a good scrub and a tablet and [was] told to bugger off.’ He described losing his first child, explaining that ‘when it was born it was a lump of meat … you couldn’t tell if it was a boy, girl, human, whatever’.19 The serviceman was given no compensation and, upon returning to work after five weeks’ leave, was told by his chief engineer to ‘just get on with it’. However, it is important to discern between the perceived immediate deterministic health effects and stochastic long-term health risks. While there have been health challenges for the veterans, studies have shown that there are no known long-term hereditary effects from short-term moderate</w:t>
      </w:r>
      <w:proofErr w:type="gramStart"/>
      <w:r w:rsidRPr="007D233B">
        <w:rPr>
          <w:rFonts w:asciiTheme="minorHAnsi" w:hAnsiTheme="minorHAnsi" w:cstheme="minorHAnsi"/>
          <w:sz w:val="16"/>
        </w:rPr>
        <w:t>- dose</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exposure.20 However, the environment at Maralinga presented a plethora of immediate risks. A serviceman recounted that three of his colleagues died because of a tropical bug. ‘They got big spots all over them, big sores and that was it, they passed away,’ he said. This is a plausible scenario, as is the possibility of exposure to other diseases and environmental toxins, including beryllium and DDT.21 Another British Maralinga veteran describes his experiences as follows: It was 1959 when I arrived in Australia aged 19, for what seemed like a great adventure. I was stationed at RAAF [Royal Australian Air Force] Edinburgh Field just north of Adelaide. Part of the station’s minor trials section was at Maralinga Atomic Range, my detachment to Maralinga came soon after I arrived. While stationed at Maralinga, we just went about our normal duties with the addition of servicing vehicles and stationary units in the forward area. This did not mean much at the time, as all major tests had been transferred to Christmas Island, locally known as Kiritimati. Minor trials were carried out during my time there. It was only when the Royal Commission reported on the Atomic Tests that were carried out in Australia, that the full significance of the term Minor Trials came to light. Since the conclusion of the nuclear tests at Maralinga in 1963, there have been several clean-up operations. The first, Operation Brumby, took place in 1967, and has been described by Professor John Keane as a ‘quick brooms-around-the-toilet-floor effort by British army engineers’.22 Keane also claims that the attempted clean-up ‘scattered and left behind a great deal of radioactive material’. Indeed, in 1980, surveys conducted by the Australian Radiation Laboratory revealed that the site was not safe, prompting a further decontamination operation. This was completed in 2000, but there has since been much criticism from experts, including Alan Parkinson, a nuclear expert and former advisor on the clean-up operation, who stated in 2002 that poor management and execution of the project had ‘left hundreds of square </w:t>
      </w:r>
      <w:proofErr w:type="spellStart"/>
      <w:r w:rsidRPr="007D233B">
        <w:rPr>
          <w:rFonts w:asciiTheme="minorHAnsi" w:hAnsiTheme="minorHAnsi" w:cstheme="minorHAnsi"/>
          <w:sz w:val="16"/>
        </w:rPr>
        <w:t>kilometres</w:t>
      </w:r>
      <w:proofErr w:type="spellEnd"/>
      <w:r w:rsidRPr="007D233B">
        <w:rPr>
          <w:rFonts w:asciiTheme="minorHAnsi" w:hAnsiTheme="minorHAnsi" w:cstheme="minorHAnsi"/>
          <w:sz w:val="16"/>
        </w:rPr>
        <w:t xml:space="preserve"> of Aboriginal lands contaminated and unfit for re-habitation’.23 Despite this, the Australian government claims that the project was successful, and as such most of the test site is now safe – with the exception of a 120 square km area which is deemed uninhabitable for the foreseeable future. BOMB GONE Between May 1957 and September 1958, the British government tested nine thermonuclear weapons in the Pacific – Operations Grapple, Grapple X, Grapple Y and Grapple Z.24 This was followed by the Operation Dominic series of 31 detonations, conducted on Christmas Island, Kiribati and Johnston Atoll by the USA with </w:t>
      </w:r>
      <w:r w:rsidRPr="007D233B">
        <w:rPr>
          <w:rFonts w:asciiTheme="minorHAnsi" w:hAnsiTheme="minorHAnsi" w:cstheme="minorHAnsi"/>
          <w:sz w:val="16"/>
        </w:rPr>
        <w:lastRenderedPageBreak/>
        <w:t xml:space="preserve">support from the UK in 1962, after a UK–USA test moratorium in preparation for the Mutual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Agreement from 1958 to 1961.25 This afflicted region became known as the Pacific Proving Grounds.26 Christmas Island, now Kiritimati, was a coral atoll in the Pacific Ocean that served as the base for the servicemen, scientists and civilians involved in Operation Grapple and Dominic. The success of the Grapple tests cemented Britain as a thermonuclear power, but their negative impact upon the servicemen stationed on Christmas Island was similarly significant. The British government has described test procedures and safety measures as ‘meticulous’, but, often, the experiences of </w:t>
      </w:r>
      <w:proofErr w:type="gramStart"/>
      <w:r w:rsidRPr="007D233B">
        <w:rPr>
          <w:rFonts w:asciiTheme="minorHAnsi" w:hAnsiTheme="minorHAnsi" w:cstheme="minorHAnsi"/>
          <w:sz w:val="16"/>
        </w:rPr>
        <w:t>veterans</w:t>
      </w:r>
      <w:proofErr w:type="gramEnd"/>
      <w:r w:rsidRPr="007D233B">
        <w:rPr>
          <w:rFonts w:asciiTheme="minorHAnsi" w:hAnsiTheme="minorHAnsi" w:cstheme="minorHAnsi"/>
          <w:sz w:val="16"/>
        </w:rPr>
        <w:t xml:space="preserve"> contrast with these official claims. Certain decisions – such as not providing all men with dosimeters to measure radiation – have led to later concerns and disputes between the British government and nuclear test veterans. Veterans’ negative perceptions of the health and safety culture during the tests reveal that their experiences have had a meaningful impact on their mental wellbeing and their perception of risk. While the British government has refused to issue compensation to those who believe their health conditions have been caused by their participation in the tests, other governments, such as those of Australia and New Zealand, have. Many British veterans have </w:t>
      </w:r>
      <w:proofErr w:type="spellStart"/>
      <w:r w:rsidRPr="007D233B">
        <w:rPr>
          <w:rFonts w:asciiTheme="minorHAnsi" w:hAnsiTheme="minorHAnsi" w:cstheme="minorHAnsi"/>
          <w:sz w:val="16"/>
        </w:rPr>
        <w:t>criticised</w:t>
      </w:r>
      <w:proofErr w:type="spellEnd"/>
      <w:r w:rsidRPr="007D233B">
        <w:rPr>
          <w:rFonts w:asciiTheme="minorHAnsi" w:hAnsiTheme="minorHAnsi" w:cstheme="minorHAnsi"/>
          <w:sz w:val="16"/>
        </w:rPr>
        <w:t xml:space="preserve"> their treatment, and some believe that a systematic cover-up has occurred within the British government. As Britain </w:t>
      </w:r>
      <w:proofErr w:type="spellStart"/>
      <w:r w:rsidRPr="007D233B">
        <w:rPr>
          <w:rFonts w:asciiTheme="minorHAnsi" w:hAnsiTheme="minorHAnsi" w:cstheme="minorHAnsi"/>
          <w:sz w:val="16"/>
        </w:rPr>
        <w:t>endeavoured</w:t>
      </w:r>
      <w:proofErr w:type="spellEnd"/>
      <w:r w:rsidRPr="007D233B">
        <w:rPr>
          <w:rFonts w:asciiTheme="minorHAnsi" w:hAnsiTheme="minorHAnsi" w:cstheme="minorHAnsi"/>
          <w:sz w:val="16"/>
        </w:rPr>
        <w:t xml:space="preserve"> to present itself as a modern and technologically advanced nation, personnel on the island faced basic, harsh conditions and limited resources. The effect of this on the mental and physical health of personnel was significant: outbreaks of dysentery and food poisoning were common, as </w:t>
      </w:r>
      <w:proofErr w:type="gramStart"/>
      <w:r w:rsidRPr="007D233B">
        <w:rPr>
          <w:rFonts w:asciiTheme="minorHAnsi" w:hAnsiTheme="minorHAnsi" w:cstheme="minorHAnsi"/>
          <w:sz w:val="16"/>
        </w:rPr>
        <w:t>was</w:t>
      </w:r>
      <w:proofErr w:type="gramEnd"/>
      <w:r w:rsidRPr="007D233B">
        <w:rPr>
          <w:rFonts w:asciiTheme="minorHAnsi" w:hAnsiTheme="minorHAnsi" w:cstheme="minorHAnsi"/>
          <w:sz w:val="16"/>
        </w:rPr>
        <w:t xml:space="preserve"> sunburn and heatstroke. Morale was low, and several servicemen committed suicide. Poor risk assessment and management led to incidents in which men were exposed to acute dangers or, in several cases, lost their lives. The difficulty and danger of life on the island was intensified by the nuclear tests, and veterans’ descriptions of protective clothing, line-up drills and radiation sampling provide a vivid narrative of the realities of nuclear tests and expose how these experiences shaped the day-to-day lives of personnel. Grapple Slings and Moonshine </w:t>
      </w:r>
      <w:proofErr w:type="gramStart"/>
      <w:r w:rsidRPr="007D233B">
        <w:rPr>
          <w:rFonts w:asciiTheme="minorHAnsi" w:hAnsiTheme="minorHAnsi" w:cstheme="minorHAnsi"/>
          <w:sz w:val="16"/>
        </w:rPr>
        <w:t>The</w:t>
      </w:r>
      <w:proofErr w:type="gramEnd"/>
      <w:r w:rsidRPr="007D233B">
        <w:rPr>
          <w:rFonts w:asciiTheme="minorHAnsi" w:hAnsiTheme="minorHAnsi" w:cstheme="minorHAnsi"/>
          <w:sz w:val="16"/>
        </w:rPr>
        <w:t xml:space="preserve"> Nuclear Families study collected the experiences of the men who participated in the Grapple series of tests.27 One cohort member, Jim, was a keen photographer and carefully documented his time there. Jim had decided to join the army immediately after leaving grammar school. He said ‘I left home in 1954, when I was 16. I’d lived away … on camp for a couple of years anyway.’ He had completed his military training by the summer of 1957 and had experienced his first tour of Germany, before returning to his home unit in Ripon, Yorkshire. After travelling home for Christmas, he was redeployed to Christmas Island on Boxing Day 1957. Only the Royal Engineers travelled </w:t>
      </w:r>
      <w:proofErr w:type="spellStart"/>
      <w:r w:rsidRPr="007D233B">
        <w:rPr>
          <w:rFonts w:asciiTheme="minorHAnsi" w:hAnsiTheme="minorHAnsi" w:cstheme="minorHAnsi"/>
          <w:sz w:val="16"/>
        </w:rPr>
        <w:t>en</w:t>
      </w:r>
      <w:proofErr w:type="spellEnd"/>
      <w:r w:rsidRPr="007D233B">
        <w:rPr>
          <w:rFonts w:asciiTheme="minorHAnsi" w:hAnsiTheme="minorHAnsi" w:cstheme="minorHAnsi"/>
          <w:sz w:val="16"/>
        </w:rPr>
        <w:t xml:space="preserve"> masse by boat. ‘The whole unit went on a specially chartered train to Southampton, all </w:t>
      </w:r>
      <w:proofErr w:type="spellStart"/>
      <w:r w:rsidRPr="007D233B">
        <w:rPr>
          <w:rFonts w:asciiTheme="minorHAnsi" w:hAnsiTheme="minorHAnsi" w:cstheme="minorHAnsi"/>
          <w:sz w:val="16"/>
        </w:rPr>
        <w:t>thousand</w:t>
      </w:r>
      <w:proofErr w:type="spellEnd"/>
      <w:r w:rsidRPr="007D233B">
        <w:rPr>
          <w:rFonts w:asciiTheme="minorHAnsi" w:hAnsiTheme="minorHAnsi" w:cstheme="minorHAnsi"/>
          <w:sz w:val="16"/>
        </w:rPr>
        <w:t xml:space="preserve"> of us, then onto the boat and off we went …’. The young soldiers shared facilities in the hull of ship, sleeping in bunks that were three or four beds high. The ship got out of Southampton and then trundled off into Atlantic. Most people were seasick for the first week, until reaching the Bay of Biscay. I was lucky though, as I was on the top bunk and wasn’t </w:t>
      </w:r>
      <w:proofErr w:type="gramStart"/>
      <w:r w:rsidRPr="007D233B">
        <w:rPr>
          <w:rFonts w:asciiTheme="minorHAnsi" w:hAnsiTheme="minorHAnsi" w:cstheme="minorHAnsi"/>
          <w:sz w:val="16"/>
        </w:rPr>
        <w:t>sea sick</w:t>
      </w:r>
      <w:proofErr w:type="gramEnd"/>
      <w:r w:rsidRPr="007D233B">
        <w:rPr>
          <w:rFonts w:asciiTheme="minorHAnsi" w:hAnsiTheme="minorHAnsi" w:cstheme="minorHAnsi"/>
          <w:sz w:val="16"/>
        </w:rPr>
        <w:t xml:space="preserve">. The first week there was no queue for breakfast because of the seasickness. It was great until people started to recover, then you can imagine the queues. He said, ‘There was tombola to keep us entertained and guard duties to keep us busy … We’d practice shooting on deck, throwing floating things over the side to aim at …’. The ship </w:t>
      </w:r>
      <w:proofErr w:type="spellStart"/>
      <w:r w:rsidRPr="007D233B">
        <w:rPr>
          <w:rFonts w:asciiTheme="minorHAnsi" w:hAnsiTheme="minorHAnsi" w:cstheme="minorHAnsi"/>
          <w:sz w:val="16"/>
        </w:rPr>
        <w:t>refuelled</w:t>
      </w:r>
      <w:proofErr w:type="spellEnd"/>
      <w:r w:rsidRPr="007D233B">
        <w:rPr>
          <w:rFonts w:asciiTheme="minorHAnsi" w:hAnsiTheme="minorHAnsi" w:cstheme="minorHAnsi"/>
          <w:sz w:val="16"/>
        </w:rPr>
        <w:t xml:space="preserve"> at Curaçao, then travelled through the Panama Canal, with a stop-off at Panama City. Jim revealed a little about it. ‘We had a night out in </w:t>
      </w:r>
      <w:proofErr w:type="gramStart"/>
      <w:r w:rsidRPr="007D233B">
        <w:rPr>
          <w:rFonts w:asciiTheme="minorHAnsi" w:hAnsiTheme="minorHAnsi" w:cstheme="minorHAnsi"/>
          <w:sz w:val="16"/>
        </w:rPr>
        <w:t>Panama,</w:t>
      </w:r>
      <w:proofErr w:type="gramEnd"/>
      <w:r w:rsidRPr="007D233B">
        <w:rPr>
          <w:rFonts w:asciiTheme="minorHAnsi" w:hAnsiTheme="minorHAnsi" w:cstheme="minorHAnsi"/>
          <w:sz w:val="16"/>
        </w:rPr>
        <w:t xml:space="preserve"> we hit the bars and then the strip clubs …’. Hangovers must have been nursed as </w:t>
      </w:r>
      <w:proofErr w:type="gramStart"/>
      <w:r w:rsidRPr="007D233B">
        <w:rPr>
          <w:rFonts w:asciiTheme="minorHAnsi" w:hAnsiTheme="minorHAnsi" w:cstheme="minorHAnsi"/>
          <w:sz w:val="16"/>
        </w:rPr>
        <w:t>ship</w:t>
      </w:r>
      <w:proofErr w:type="gramEnd"/>
      <w:r w:rsidRPr="007D233B">
        <w:rPr>
          <w:rFonts w:asciiTheme="minorHAnsi" w:hAnsiTheme="minorHAnsi" w:cstheme="minorHAnsi"/>
          <w:sz w:val="16"/>
        </w:rPr>
        <w:t xml:space="preserve"> left the docks and set off across the Pacific Ocean to its destination. Initially, unbeknownst to Jim, this ship also had an additional cargo of veterans’ wives and families. He said a little more about this: Much of it was a publicity stunt. The boat went out with us all and returned with the soldiers who were currently there. They were able to meet up with their families on the ship, and to have a </w:t>
      </w:r>
      <w:proofErr w:type="gramStart"/>
      <w:r w:rsidRPr="007D233B">
        <w:rPr>
          <w:rFonts w:asciiTheme="minorHAnsi" w:hAnsiTheme="minorHAnsi" w:cstheme="minorHAnsi"/>
          <w:sz w:val="16"/>
        </w:rPr>
        <w:t>cruise home</w:t>
      </w:r>
      <w:proofErr w:type="gramEnd"/>
      <w:r w:rsidRPr="007D233B">
        <w:rPr>
          <w:rFonts w:asciiTheme="minorHAnsi" w:hAnsiTheme="minorHAnsi" w:cstheme="minorHAnsi"/>
          <w:sz w:val="16"/>
        </w:rPr>
        <w:t xml:space="preserve"> together which was paid for by the MOD [Ministry of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I didn’t see many of them, I think we were kept separately. Whether it was a generous gesture or a cynical publicity stunt, it must have been incredible for these men to have had such an unanticipated reunion. The regiment arrived at Christmas Island in January 1958 after three weeks of travelling. The boat anchored offshore, and soldiers were shipped onto the island by landing craft. Jim described the soldiers’ accommodation on the island: The tents were very primitive. We slept on camp beds, with metal legs to clip in, about 6 to 8 inches off the ground. The tents were big, with at least ten people in each tent. We were provided better beds later … It was the way things worked, occasionally the supplies arrived before the soldiers. Large land crabs were abundant on Christmas Island, and ‘they crawled into the tent and crawled over you at night’. His solution to this problem was to prop up his bed on jerry cans at night and to hope that he didn’t roll out in his sleep. He talked about day-to-day life on camp, and he said that while the main northern camp had washing facilities, the southern camp did not. The soldiers were provided with salt-water lathering soap and instructed to wash in the sea. He said, ‘Think of all those naked young men running into the sea, it was quite a sight!’ He burst into laughter and jokingly offered photographic evidence. There was a cinema, a mess and a church. He was proud to say that there were two women from the Women’s Royal Voluntary Service who were permanent residents on camp. They had their own accommodation hut and were described by him as ‘matronly types’. Jim didn’t have much to do with the local population, as the local community lived mainly around the port. He talked about leaving the island; he said that he only left twice during his time there and told me about an unusual example of camp solidarity when he attended a funeral, a burial at sea away from the island. He was required to participate, and I asked him if he knew anything about the deceased. He told </w:t>
      </w:r>
      <w:proofErr w:type="gramStart"/>
      <w:r w:rsidRPr="007D233B">
        <w:rPr>
          <w:rFonts w:asciiTheme="minorHAnsi" w:hAnsiTheme="minorHAnsi" w:cstheme="minorHAnsi"/>
          <w:sz w:val="16"/>
        </w:rPr>
        <w:t>me</w:t>
      </w:r>
      <w:proofErr w:type="gramEnd"/>
      <w:r w:rsidRPr="007D233B">
        <w:rPr>
          <w:rFonts w:asciiTheme="minorHAnsi" w:hAnsiTheme="minorHAnsi" w:cstheme="minorHAnsi"/>
          <w:sz w:val="16"/>
        </w:rPr>
        <w:t xml:space="preserve"> ‘I don’t know why he died, I just had to do the </w:t>
      </w:r>
      <w:proofErr w:type="spellStart"/>
      <w:r w:rsidRPr="007D233B">
        <w:rPr>
          <w:rFonts w:asciiTheme="minorHAnsi" w:hAnsiTheme="minorHAnsi" w:cstheme="minorHAnsi"/>
          <w:sz w:val="16"/>
        </w:rPr>
        <w:t>honours</w:t>
      </w:r>
      <w:proofErr w:type="spellEnd"/>
      <w:r w:rsidRPr="007D233B">
        <w:rPr>
          <w:rFonts w:asciiTheme="minorHAnsi" w:hAnsiTheme="minorHAnsi" w:cstheme="minorHAnsi"/>
          <w:sz w:val="16"/>
        </w:rPr>
        <w:t xml:space="preserve">.’ No questions were asked. The second time Jim left the island was more cheerful. All the soldiers were provided with a holiday, and those on Christmas Island were sent to Hawaii. He left Christmas Island for a week of relaxation, but this turned into two when the plane ‘conked out’. This plane was also used to pick up supplies, such as fresh fruit and vegetables. When I asked about the food on camp, he described it as ‘normal’ for the time. He talked about managing risks to health, and he described the white powdery anti-malaria tablets that were prescribed with each meal. He also told me that </w:t>
      </w:r>
      <w:r w:rsidRPr="007D233B">
        <w:rPr>
          <w:rStyle w:val="StyleUnderline"/>
          <w:rFonts w:asciiTheme="minorHAnsi" w:hAnsiTheme="minorHAnsi" w:cstheme="minorHAnsi"/>
        </w:rPr>
        <w:t xml:space="preserve">the entire camp was ‘zapped’ daily by an </w:t>
      </w:r>
      <w:proofErr w:type="spellStart"/>
      <w:r w:rsidRPr="007D233B">
        <w:rPr>
          <w:rStyle w:val="StyleUnderline"/>
          <w:rFonts w:asciiTheme="minorHAnsi" w:hAnsiTheme="minorHAnsi" w:cstheme="minorHAnsi"/>
        </w:rPr>
        <w:t>aeroplane</w:t>
      </w:r>
      <w:proofErr w:type="spellEnd"/>
      <w:r w:rsidRPr="007D233B">
        <w:rPr>
          <w:rStyle w:val="StyleUnderline"/>
          <w:rFonts w:asciiTheme="minorHAnsi" w:hAnsiTheme="minorHAnsi" w:cstheme="minorHAnsi"/>
        </w:rPr>
        <w:t xml:space="preserve"> spraying DDT to kill mosquitoes</w:t>
      </w:r>
      <w:r w:rsidRPr="007D233B">
        <w:rPr>
          <w:rFonts w:asciiTheme="minorHAnsi" w:hAnsiTheme="minorHAnsi" w:cstheme="minorHAnsi"/>
          <w:sz w:val="16"/>
        </w:rPr>
        <w:t xml:space="preserve">. He said it was commonplace at the time, but he was concerned about the effects of inhaling biocide. He also talked about the lack of local travel restrictions on the island. ‘I used to go swimming, go walking, I’d borrow a 4×4 and take off to a lagoon in the middle of the island.’ He said that he’d learnt to drive without a </w:t>
      </w:r>
      <w:proofErr w:type="spellStart"/>
      <w:r w:rsidRPr="007D233B">
        <w:rPr>
          <w:rFonts w:asciiTheme="minorHAnsi" w:hAnsiTheme="minorHAnsi" w:cstheme="minorHAnsi"/>
          <w:sz w:val="16"/>
        </w:rPr>
        <w:t>licence</w:t>
      </w:r>
      <w:proofErr w:type="spellEnd"/>
      <w:r w:rsidRPr="007D233B">
        <w:rPr>
          <w:rFonts w:asciiTheme="minorHAnsi" w:hAnsiTheme="minorHAnsi" w:cstheme="minorHAnsi"/>
          <w:sz w:val="16"/>
        </w:rPr>
        <w:t xml:space="preserve">, while working for a scientist from Aldermaston. He would tow and set up the generators for the scientist’s cameras. There also were no petrol stations, just jerry cans of petrol which were emptied and left on the side of the road and were later re-filled by another soldier. Unsurprisingly, the soldiers’ work and life seemed deeply intertwined during their time on the island. Jim mentioned that letters were written to the soldiers’ families by the commanding officer. He said ‘these letters explained where we were and what we were doing, for instance, constructing buildings or repairing roads. My </w:t>
      </w:r>
      <w:r w:rsidRPr="007D233B">
        <w:rPr>
          <w:rFonts w:asciiTheme="minorHAnsi" w:hAnsiTheme="minorHAnsi" w:cstheme="minorHAnsi"/>
          <w:sz w:val="16"/>
        </w:rPr>
        <w:lastRenderedPageBreak/>
        <w:t xml:space="preserve">mother kept mine – I discovered them in her home after she passed away. I still have them.’ Jim also wrote letters to his mother himself and posted some more unusual souvenirs of his experience. ‘I used to post coconut shells back to England – you’d just write the address on the shell’. He shared his final thoughts on the experience, saying ‘You can’t imagine … it was so exciting.’ Academics have undertaken several studies on the US, New Zealand and UK atomic veteran cohorts to try to understand health effects and risk of health problems. Bross and Bross’s reanalysis of the 1985 USA National Research Council report on Mortality of nuclear weapons test participants, shows 62 per cent higher incidence of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and digestive, respiratory and other cancers among soldiers involved in nuclear weapons testing whose reported doses were over 300 mrem.31 In the UK, there have been several epidemiological studies of British nuclear test veterans, including three studies by Darby and Muirhead in the 1990s.32 However, difficulty arises again due to confounding factors, as any mortality or cancer incidence detected may be due to other agents or exposures. It is known that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was not the only risk, and that the healthy soldier effect goes some way to offer a protective capacity, so it is very difficult to tease out the true impact of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Muirhead et al. published a study in 2003 that explored the health effects to a total of 21,357 servicemen and civilians, who participated in the tests, and were followed over the period from 1952 to 1998.33 This group was countered by a control group of 22,333 men who had not participated in nuclear weapons testing. Analyses were conducted </w:t>
      </w:r>
      <w:proofErr w:type="gramStart"/>
      <w:r w:rsidRPr="007D233B">
        <w:rPr>
          <w:rFonts w:asciiTheme="minorHAnsi" w:hAnsiTheme="minorHAnsi" w:cstheme="minorHAnsi"/>
          <w:sz w:val="16"/>
        </w:rPr>
        <w:t>for</w:t>
      </w:r>
      <w:proofErr w:type="gramEnd"/>
      <w:r w:rsidRPr="007D233B">
        <w:rPr>
          <w:rFonts w:asciiTheme="minorHAnsi" w:hAnsiTheme="minorHAnsi" w:cstheme="minorHAnsi"/>
          <w:sz w:val="16"/>
        </w:rPr>
        <w:t xml:space="preserve"> mortality and incidence of 27 types of cancer. It is important to note that this study showed that overall mortality and cancer incidence in UK nuclear weapons test participants have remained similar to those in the control group, who have no suspected exposure to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Overall mortality has remained lower than expected, compared to national rates. This study showed that there was no risk of multiple myeloma risk among participants. However, there was some evidence of raised risk of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among test participants relative to controls, particularly in the years immediately after nuclear weapons testing. However, this could be a chance finding, due to unexpectedly low rates among the control group and the generally small radiation doses recorded for test participants. Nonetheless, the possibility that test participation caused a small absolute risk of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cannot be ruled out. A further study by Muirhead et al. in 2004 demonstrated that there was no evidence of increased risk of multiple myeloma among test veterans in recent years.34 In the late 1990s, Roff surveyed the members of the British Nuclear Test Veterans Association (BNTVA) to try to identify health problems, but there are a number of issues with her work.35 While it provides a good broad insight into the challenges faced by this community, their health problems are self-reported and, because they are all BNTVA members, they are more likely to attribute these problems to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Her statistical study of 1,041 members showed that 84 per cent reported health challenges, including skin conditions, dental problems, a small percentage of participants experiencing cataracts before the age of 40, infertility, early hearing loss and early heavy hair loss. Health issues were also reported among 39 per cent of children and 21 per cent of grandchildren.36 There is a need for medical records to back up this study, and the self-selection approach means that those who have experienced difficulties with health are more likely to come forward. A study of Australian veterans of the British nuclear tests again showed again that all-cause mortality was not raised.37 However, mortality and incidence were raised for cancers of the head and neck, lung, colon, rectum and prostate, and for all cancers combined. For </w:t>
      </w:r>
      <w:proofErr w:type="spellStart"/>
      <w:r w:rsidRPr="007D233B">
        <w:rPr>
          <w:rFonts w:asciiTheme="minorHAnsi" w:hAnsiTheme="minorHAnsi" w:cstheme="minorHAnsi"/>
          <w:sz w:val="16"/>
        </w:rPr>
        <w:t>oesophageal</w:t>
      </w:r>
      <w:proofErr w:type="spellEnd"/>
      <w:r w:rsidRPr="007D233B">
        <w:rPr>
          <w:rFonts w:asciiTheme="minorHAnsi" w:hAnsiTheme="minorHAnsi" w:cstheme="minorHAnsi"/>
          <w:sz w:val="16"/>
        </w:rPr>
        <w:t xml:space="preserve"> cancer, melanoma and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incidence was significantly raised but mortality was not significantly raised. Again, our ‘healthy soldiers’ may have experienced more medical check-ups that meant that their health challenges were managed more effectively. It is worth noting that melanoma is associated with sun damage, which may offer a more plausible explanation for skin cancers among the predominantly Caucasian soldiers working in the Australian desert.38 </w:t>
      </w:r>
      <w:proofErr w:type="spellStart"/>
      <w:r w:rsidRPr="007D233B">
        <w:rPr>
          <w:rFonts w:asciiTheme="minorHAnsi" w:hAnsiTheme="minorHAnsi" w:cstheme="minorHAnsi"/>
          <w:sz w:val="16"/>
        </w:rPr>
        <w:t>Oesophageal</w:t>
      </w:r>
      <w:proofErr w:type="spellEnd"/>
      <w:r w:rsidRPr="007D233B">
        <w:rPr>
          <w:rFonts w:asciiTheme="minorHAnsi" w:hAnsiTheme="minorHAnsi" w:cstheme="minorHAnsi"/>
          <w:sz w:val="16"/>
        </w:rPr>
        <w:t xml:space="preserve"> cancer is also common among those who drink alcohol and smoke heavily, two lifestyle factors of the era, especially in the military. This study found that there was no association between radiation exposure and overall cancer incidence or mortality, or of any cancer or cancer deaths occurring in excess. Contributing factors included smoking, alcohol and asbestos exposure, and demographic differences to the Australian population with whom rates were compared.39 More recent studies in the USA have shown that exposure to low-dose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does cause a tiny increase in the risk of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although it is debatable as to whether this risk is significant. Clearly further work is needed to understand the issue of health and the atomic veterans. The Million Persons study is currently attempting to resolve some of the lingering questions that remain, including 115,000 atomic veterans in its cohort of people who may have had an occupational radiation exposure.40 Veterans have been traced through military records to remove the effects of self-selection. The study is trying to discern the risk from gradual exposures over time, rather than brief exposures to elevated doses of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It explores the consequences of internal and external doses of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Its aim is also to estimate the lifetime risk of radiation- induced </w:t>
      </w:r>
      <w:proofErr w:type="spellStart"/>
      <w:r w:rsidRPr="007D233B">
        <w:rPr>
          <w:rFonts w:asciiTheme="minorHAnsi" w:hAnsiTheme="minorHAnsi" w:cstheme="minorHAnsi"/>
          <w:sz w:val="16"/>
        </w:rPr>
        <w:t>leukaemia</w:t>
      </w:r>
      <w:proofErr w:type="spellEnd"/>
      <w:r w:rsidRPr="007D233B">
        <w:rPr>
          <w:rFonts w:asciiTheme="minorHAnsi" w:hAnsiTheme="minorHAnsi" w:cstheme="minorHAnsi"/>
          <w:sz w:val="16"/>
        </w:rPr>
        <w:t xml:space="preserve">. Perhaps this study will provide some more concrete answers about </w:t>
      </w:r>
      <w:proofErr w:type="gramStart"/>
      <w:r w:rsidRPr="007D233B">
        <w:rPr>
          <w:rFonts w:asciiTheme="minorHAnsi" w:hAnsiTheme="minorHAnsi" w:cstheme="minorHAnsi"/>
          <w:sz w:val="16"/>
        </w:rPr>
        <w:t>experiences of health</w:t>
      </w:r>
      <w:proofErr w:type="gramEnd"/>
      <w:r w:rsidRPr="007D233B">
        <w:rPr>
          <w:rFonts w:asciiTheme="minorHAnsi" w:hAnsiTheme="minorHAnsi" w:cstheme="minorHAnsi"/>
          <w:sz w:val="16"/>
        </w:rPr>
        <w:t xml:space="preserve"> within the veteran community. Contesting Diagnoses Just because you cannot see a problem, doesn’t mean that it isn’t there. Health challenges attributed to environmental exposure are frequently contested. Diagnosis is complex, and our scientific understanding is limited. Sometimes conditions can be unaccepted by the medical community, or </w:t>
      </w:r>
      <w:proofErr w:type="spellStart"/>
      <w:r w:rsidRPr="007D233B">
        <w:rPr>
          <w:rFonts w:asciiTheme="minorHAnsi" w:hAnsiTheme="minorHAnsi" w:cstheme="minorHAnsi"/>
          <w:sz w:val="16"/>
        </w:rPr>
        <w:t>unmedicalised</w:t>
      </w:r>
      <w:proofErr w:type="spellEnd"/>
      <w:r w:rsidRPr="007D233B">
        <w:rPr>
          <w:rFonts w:asciiTheme="minorHAnsi" w:hAnsiTheme="minorHAnsi" w:cstheme="minorHAnsi"/>
          <w:sz w:val="16"/>
        </w:rPr>
        <w:t xml:space="preserve"> until it is accepted that there is a problem. Examples of conditions that have historically been </w:t>
      </w:r>
      <w:proofErr w:type="spellStart"/>
      <w:r w:rsidRPr="007D233B">
        <w:rPr>
          <w:rFonts w:asciiTheme="minorHAnsi" w:hAnsiTheme="minorHAnsi" w:cstheme="minorHAnsi"/>
          <w:sz w:val="16"/>
        </w:rPr>
        <w:t>unmedicalised</w:t>
      </w:r>
      <w:proofErr w:type="spellEnd"/>
      <w:r w:rsidRPr="007D233B">
        <w:rPr>
          <w:rFonts w:asciiTheme="minorHAnsi" w:hAnsiTheme="minorHAnsi" w:cstheme="minorHAnsi"/>
          <w:sz w:val="16"/>
        </w:rPr>
        <w:t xml:space="preserve"> include chronic fatigue syndrome, post-traumatic stress disorder, and Gulf War syndrome. However, there are specific difficulties with gaining recognition of </w:t>
      </w:r>
      <w:proofErr w:type="gramStart"/>
      <w:r w:rsidRPr="007D233B">
        <w:rPr>
          <w:rFonts w:asciiTheme="minorHAnsi" w:hAnsiTheme="minorHAnsi" w:cstheme="minorHAnsi"/>
          <w:sz w:val="16"/>
        </w:rPr>
        <w:t>an environmental</w:t>
      </w:r>
      <w:proofErr w:type="gramEnd"/>
      <w:r w:rsidRPr="007D233B">
        <w:rPr>
          <w:rFonts w:asciiTheme="minorHAnsi" w:hAnsiTheme="minorHAnsi" w:cstheme="minorHAnsi"/>
          <w:sz w:val="16"/>
        </w:rPr>
        <w:t xml:space="preserve"> exposure. Trundle’s work has explored the experiences of the nuclear test veterans and determined that they needed to provide three levels of ‘proof’ to gain state recognition for their illnesses: a biomedical disease label from sanctioned medical experts, proof of exposure, and proof of a causal link between exposure and disease.41 For many nuclear test veterans this is impossible. Illnesses often remain </w:t>
      </w:r>
      <w:proofErr w:type="spellStart"/>
      <w:r w:rsidRPr="007D233B">
        <w:rPr>
          <w:rFonts w:asciiTheme="minorHAnsi" w:hAnsiTheme="minorHAnsi" w:cstheme="minorHAnsi"/>
          <w:sz w:val="16"/>
        </w:rPr>
        <w:t>unmedicalised</w:t>
      </w:r>
      <w:proofErr w:type="spellEnd"/>
      <w:r w:rsidRPr="007D233B">
        <w:rPr>
          <w:rFonts w:asciiTheme="minorHAnsi" w:hAnsiTheme="minorHAnsi" w:cstheme="minorHAnsi"/>
          <w:sz w:val="16"/>
        </w:rPr>
        <w:t xml:space="preserve"> or invisible, there is a lack of records of individual exposure rates, and it is very difficult to prove a link in the form of a scientifically </w:t>
      </w:r>
      <w:proofErr w:type="spellStart"/>
      <w:r w:rsidRPr="007D233B">
        <w:rPr>
          <w:rFonts w:asciiTheme="minorHAnsi" w:hAnsiTheme="minorHAnsi" w:cstheme="minorHAnsi"/>
          <w:sz w:val="16"/>
        </w:rPr>
        <w:t>legitimised</w:t>
      </w:r>
      <w:proofErr w:type="spellEnd"/>
      <w:r w:rsidRPr="007D233B">
        <w:rPr>
          <w:rFonts w:asciiTheme="minorHAnsi" w:hAnsiTheme="minorHAnsi" w:cstheme="minorHAnsi"/>
          <w:sz w:val="16"/>
        </w:rPr>
        <w:t xml:space="preserve"> and politically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aetiology</w:t>
      </w:r>
      <w:proofErr w:type="spellEnd"/>
      <w:r w:rsidRPr="007D233B">
        <w:rPr>
          <w:rFonts w:asciiTheme="minorHAnsi" w:hAnsiTheme="minorHAnsi" w:cstheme="minorHAnsi"/>
          <w:sz w:val="16"/>
        </w:rPr>
        <w:t xml:space="preserve">. Among nuclear veteran communities, a diagnostic practice is desired that affirms the somatic nature of </w:t>
      </w:r>
      <w:proofErr w:type="gramStart"/>
      <w:r w:rsidRPr="007D233B">
        <w:rPr>
          <w:rFonts w:asciiTheme="minorHAnsi" w:hAnsiTheme="minorHAnsi" w:cstheme="minorHAnsi"/>
          <w:sz w:val="16"/>
        </w:rPr>
        <w:t>illness, but</w:t>
      </w:r>
      <w:proofErr w:type="gramEnd"/>
      <w:r w:rsidRPr="007D233B">
        <w:rPr>
          <w:rFonts w:asciiTheme="minorHAnsi" w:hAnsiTheme="minorHAnsi" w:cstheme="minorHAnsi"/>
          <w:sz w:val="16"/>
        </w:rPr>
        <w:t xml:space="preserve"> also asserts a politically and morally configured notion of culpability. Atomic veterans often want a medically verified explanation for their </w:t>
      </w:r>
      <w:proofErr w:type="gramStart"/>
      <w:r w:rsidRPr="007D233B">
        <w:rPr>
          <w:rFonts w:asciiTheme="minorHAnsi" w:hAnsiTheme="minorHAnsi" w:cstheme="minorHAnsi"/>
          <w:sz w:val="16"/>
        </w:rPr>
        <w:t>illnesses, and</w:t>
      </w:r>
      <w:proofErr w:type="gramEnd"/>
      <w:r w:rsidRPr="007D233B">
        <w:rPr>
          <w:rFonts w:asciiTheme="minorHAnsi" w:hAnsiTheme="minorHAnsi" w:cstheme="minorHAnsi"/>
          <w:sz w:val="16"/>
        </w:rPr>
        <w:t xml:space="preserve"> actively work to try and remove perceived negative political influences from the diagnostic process. This means that they contest some explanations of their diagnoses, for example ascribing their skin cancer to </w:t>
      </w:r>
      <w:proofErr w:type="spellStart"/>
      <w:proofErr w:type="gramStart"/>
      <w:r w:rsidRPr="007D233B">
        <w:rPr>
          <w:rFonts w:asciiTheme="minorHAnsi" w:hAnsiTheme="minorHAnsi" w:cstheme="minorHAnsi"/>
          <w:sz w:val="16"/>
        </w:rPr>
        <w:t>ionising</w:t>
      </w:r>
      <w:proofErr w:type="spellEnd"/>
      <w:proofErr w:type="gramEnd"/>
      <w:r w:rsidRPr="007D233B">
        <w:rPr>
          <w:rFonts w:asciiTheme="minorHAnsi" w:hAnsiTheme="minorHAnsi" w:cstheme="minorHAnsi"/>
          <w:sz w:val="16"/>
        </w:rPr>
        <w:t xml:space="preserve"> radiation as well as, or instead of solar radiation. While not denying the biological nature of their afflictions, the atomic veterans place a significant emphasis upon revealing a political cause for their disease – that is, government culpability. This can be described as a quest for a biopolitical endpoint, where historical narratives are included about a nation’s shame and a state’s admission of guilt. The veterans are demanding an endpoint that enables them to assume the status of a collective who have endured a grave injustice and are therefore perceived to be entitled to public recognition, state resources, a service medal and an apology. However, it has been extensively debated as to whether </w:t>
      </w:r>
      <w:r w:rsidRPr="007D233B">
        <w:rPr>
          <w:rFonts w:asciiTheme="minorHAnsi" w:hAnsiTheme="minorHAnsi" w:cstheme="minorHAnsi"/>
          <w:sz w:val="16"/>
        </w:rPr>
        <w:lastRenderedPageBreak/>
        <w:t xml:space="preserve">medals should be awarded for work that is retrospectively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as causing environmental and humanitarian harm. Internationally, atomic veterans claim to suffer multiple health problems from radiation exposure and seek compensation from the state. They contest and devalue military and medical records, and instead they elevate their personal and collective memories, based on what they have witnessed. An example of this is the myth of the ‘x-ray hands’, where veterans of Christmas Island claim that they saw through their gloves and skin, right through to the bone, due to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during the nuclear weapons tests. However, the type and nature of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produced during the blasts would not enable such a phenomenon. A more likely explanation is the powerful burst of light produced </w:t>
      </w:r>
      <w:proofErr w:type="gramStart"/>
      <w:r w:rsidRPr="007D233B">
        <w:rPr>
          <w:rFonts w:asciiTheme="minorHAnsi" w:hAnsiTheme="minorHAnsi" w:cstheme="minorHAnsi"/>
          <w:sz w:val="16"/>
        </w:rPr>
        <w:t>at the moment</w:t>
      </w:r>
      <w:proofErr w:type="gramEnd"/>
      <w:r w:rsidRPr="007D233B">
        <w:rPr>
          <w:rFonts w:asciiTheme="minorHAnsi" w:hAnsiTheme="minorHAnsi" w:cstheme="minorHAnsi"/>
          <w:sz w:val="16"/>
        </w:rPr>
        <w:t xml:space="preserve"> of detonation. Atomic veterans’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continue to resist state evidential and archival materials. They accept certain documents as historical truths, but only if they confirm the communities’ understanding of the atomic </w:t>
      </w:r>
      <w:proofErr w:type="gramStart"/>
      <w:r w:rsidRPr="007D233B">
        <w:rPr>
          <w:rFonts w:asciiTheme="minorHAnsi" w:hAnsiTheme="minorHAnsi" w:cstheme="minorHAnsi"/>
          <w:sz w:val="16"/>
        </w:rPr>
        <w:t>scenario, and</w:t>
      </w:r>
      <w:proofErr w:type="gramEnd"/>
      <w:r w:rsidRPr="007D233B">
        <w:rPr>
          <w:rFonts w:asciiTheme="minorHAnsi" w:hAnsiTheme="minorHAnsi" w:cstheme="minorHAnsi"/>
          <w:sz w:val="16"/>
        </w:rPr>
        <w:t xml:space="preserve"> emerge from archives without state sanction. Atomic veterans’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have therefore created their own private archives, which function as sites of </w:t>
      </w:r>
      <w:proofErr w:type="spellStart"/>
      <w:r w:rsidRPr="007D233B">
        <w:rPr>
          <w:rFonts w:asciiTheme="minorHAnsi" w:hAnsiTheme="minorHAnsi" w:cstheme="minorHAnsi"/>
          <w:sz w:val="16"/>
        </w:rPr>
        <w:t>legitimisation</w:t>
      </w:r>
      <w:proofErr w:type="spellEnd"/>
      <w:r w:rsidRPr="007D233B">
        <w:rPr>
          <w:rFonts w:asciiTheme="minorHAnsi" w:hAnsiTheme="minorHAnsi" w:cstheme="minorHAnsi"/>
          <w:sz w:val="16"/>
        </w:rPr>
        <w:t xml:space="preserve"> for their perspectives, perceived legal proof, </w:t>
      </w:r>
      <w:proofErr w:type="gramStart"/>
      <w:r w:rsidRPr="007D233B">
        <w:rPr>
          <w:rFonts w:asciiTheme="minorHAnsi" w:hAnsiTheme="minorHAnsi" w:cstheme="minorHAnsi"/>
          <w:sz w:val="16"/>
        </w:rPr>
        <w:t>and also</w:t>
      </w:r>
      <w:proofErr w:type="gramEnd"/>
      <w:r w:rsidRPr="007D233B">
        <w:rPr>
          <w:rFonts w:asciiTheme="minorHAnsi" w:hAnsiTheme="minorHAnsi" w:cstheme="minorHAnsi"/>
          <w:sz w:val="16"/>
        </w:rPr>
        <w:t xml:space="preserve"> serve to </w:t>
      </w:r>
      <w:proofErr w:type="spellStart"/>
      <w:r w:rsidRPr="007D233B">
        <w:rPr>
          <w:rFonts w:asciiTheme="minorHAnsi" w:hAnsiTheme="minorHAnsi" w:cstheme="minorHAnsi"/>
          <w:sz w:val="16"/>
        </w:rPr>
        <w:t>memorialise</w:t>
      </w:r>
      <w:proofErr w:type="spellEnd"/>
      <w:r w:rsidRPr="007D233B">
        <w:rPr>
          <w:rFonts w:asciiTheme="minorHAnsi" w:hAnsiTheme="minorHAnsi" w:cstheme="minorHAnsi"/>
          <w:sz w:val="16"/>
        </w:rPr>
        <w:t xml:space="preserve"> other members of their community. Therefore, the atomic veterans’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subvert and mimic the documentary logic that already exists within state records. They are reluctant to share their archives with other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which makes it difficult to gain a true understanding of their experiences and perspectives. NUCLEAR COMMUNITIES There is considerable support available for atomic veteran communities internationally, and specific schemes have been implemented by USA, French, Australian, New Zealand, Fijian and British governments. Still, these communities campaign for more support. They desire more funding to try and understand their own experiences, and to try to ensure that their descendants receive ongoing support. In the UK, British nuclear test veterans are supported by a Ministry of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(MOD) team that addresses their specific health concerns and helps with their applications to the Armed Forces Compensation Scheme. In addition, further support is provided for initiatives such as Armed Forces Day and for HM Armed Forces veterans’ badges. Support has also recently been provided in the form of large-scale government funding for independent research. However, the veterans want a specific formal government medal to </w:t>
      </w:r>
      <w:proofErr w:type="spellStart"/>
      <w:r w:rsidRPr="007D233B">
        <w:rPr>
          <w:rFonts w:asciiTheme="minorHAnsi" w:hAnsiTheme="minorHAnsi" w:cstheme="minorHAnsi"/>
          <w:sz w:val="16"/>
        </w:rPr>
        <w:t>recognise</w:t>
      </w:r>
      <w:proofErr w:type="spellEnd"/>
      <w:r w:rsidRPr="007D233B">
        <w:rPr>
          <w:rFonts w:asciiTheme="minorHAnsi" w:hAnsiTheme="minorHAnsi" w:cstheme="minorHAnsi"/>
          <w:sz w:val="16"/>
        </w:rPr>
        <w:t xml:space="preserve"> their work on the atomic bomb, and the MOD has not been forthcoming with this. An unofficial paramilitary medal that was commissioned by the British and Australian nuclear test veterans’ associations can be purchased for £45 online, and many veterans own this medal. The UK has two support and issue campaign groups: the BNTVA and Fission Line, a smaller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that campaigns for atomic veteran justice. In the USA, compensation is available to veterans who have any one of 21 cancers that are traceable to radiation exposure – these men are entitled to a one-time award of up to $75,000 or a monthly disability payment from the Department of Veteran Affairs.42 However, there are concerns about access to this scheme – </w:t>
      </w:r>
      <w:r w:rsidRPr="007D233B">
        <w:rPr>
          <w:rStyle w:val="StyleUnderline"/>
          <w:rFonts w:asciiTheme="minorHAnsi" w:hAnsiTheme="minorHAnsi" w:cstheme="minorHAnsi"/>
        </w:rPr>
        <w:t xml:space="preserve">it is difficult to verify records of service, and there is no formal discharge form for US atomic veterans. There are also difficulties surrounding the culture of secrecy around US nuclear </w:t>
      </w:r>
      <w:proofErr w:type="spellStart"/>
      <w:r w:rsidRPr="007D233B">
        <w:rPr>
          <w:rStyle w:val="StyleUnderline"/>
          <w:rFonts w:asciiTheme="minorHAnsi" w:hAnsiTheme="minorHAnsi" w:cstheme="minorHAnsi"/>
        </w:rPr>
        <w:t>defence</w:t>
      </w:r>
      <w:proofErr w:type="spellEnd"/>
      <w:r w:rsidRPr="007D233B">
        <w:rPr>
          <w:rStyle w:val="StyleUnderline"/>
          <w:rFonts w:asciiTheme="minorHAnsi" w:hAnsiTheme="minorHAnsi" w:cstheme="minorHAnsi"/>
        </w:rPr>
        <w:t xml:space="preserve"> work, which meant that veterans could not discuss their experiences until 1996</w:t>
      </w:r>
      <w:r w:rsidRPr="007D233B">
        <w:rPr>
          <w:rFonts w:asciiTheme="minorHAnsi" w:hAnsiTheme="minorHAnsi" w:cstheme="minorHAnsi"/>
          <w:sz w:val="16"/>
        </w:rPr>
        <w:t xml:space="preserve">.43 However, while the DD-214 discharge form does not mention atomic weapons testing, it is widely known that this signifies work undertaken on atomic weapons. Just like in the UK, </w:t>
      </w:r>
      <w:r w:rsidRPr="007D233B">
        <w:rPr>
          <w:rStyle w:val="StyleUnderline"/>
          <w:rFonts w:asciiTheme="minorHAnsi" w:hAnsiTheme="minorHAnsi" w:cstheme="minorHAnsi"/>
        </w:rPr>
        <w:t>those involved in clean- up operations</w:t>
      </w:r>
      <w:r w:rsidRPr="007D233B">
        <w:rPr>
          <w:rFonts w:asciiTheme="minorHAnsi" w:hAnsiTheme="minorHAnsi" w:cstheme="minorHAnsi"/>
          <w:sz w:val="16"/>
        </w:rPr>
        <w:t xml:space="preserve">, such as the Enewetak Radiological Clean-up, </w:t>
      </w:r>
      <w:r w:rsidRPr="007D233B">
        <w:rPr>
          <w:rStyle w:val="StyleUnderline"/>
          <w:rFonts w:asciiTheme="minorHAnsi" w:hAnsiTheme="minorHAnsi" w:cstheme="minorHAnsi"/>
        </w:rPr>
        <w:t xml:space="preserve">are in a place of </w:t>
      </w:r>
      <w:r w:rsidRPr="007D233B">
        <w:rPr>
          <w:rStyle w:val="Emphasis"/>
          <w:rFonts w:asciiTheme="minorHAnsi" w:hAnsiTheme="minorHAnsi" w:cstheme="minorHAnsi"/>
        </w:rPr>
        <w:t>limbo</w:t>
      </w:r>
      <w:r w:rsidRPr="007D233B">
        <w:rPr>
          <w:rStyle w:val="StyleUnderline"/>
          <w:rFonts w:asciiTheme="minorHAnsi" w:hAnsiTheme="minorHAnsi" w:cstheme="minorHAnsi"/>
        </w:rPr>
        <w:t xml:space="preserve"> as they have not been formally </w:t>
      </w:r>
      <w:proofErr w:type="spellStart"/>
      <w:r w:rsidRPr="007D233B">
        <w:rPr>
          <w:rStyle w:val="StyleUnderline"/>
          <w:rFonts w:asciiTheme="minorHAnsi" w:hAnsiTheme="minorHAnsi" w:cstheme="minorHAnsi"/>
        </w:rPr>
        <w:t>recognised</w:t>
      </w:r>
      <w:proofErr w:type="spellEnd"/>
      <w:r w:rsidRPr="007D233B">
        <w:rPr>
          <w:rStyle w:val="StyleUnderline"/>
          <w:rFonts w:asciiTheme="minorHAnsi" w:hAnsiTheme="minorHAnsi" w:cstheme="minorHAnsi"/>
        </w:rPr>
        <w:t xml:space="preserve"> as atomic veterans in the same way as those men who directly participated in weapons testing, despite it being a radiation risk activity</w:t>
      </w:r>
      <w:r w:rsidRPr="007D233B">
        <w:rPr>
          <w:rFonts w:asciiTheme="minorHAnsi" w:hAnsiTheme="minorHAnsi" w:cstheme="minorHAnsi"/>
          <w:sz w:val="16"/>
        </w:rPr>
        <w:t xml:space="preserve">. American veterans are also supported by the National Association of Atomic Veterans (NAAV), an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formed by a group of ex-military personnel who were first-hand participants in the US atomic testing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that provides solidarity and pursues their cause. NAAV has successfully campaigned for a US government Radiation Dose Reconstruction team to approximate radiation exposure to atomic veterans as part of the Million Person Project. The NAAV has suggested that they want the government to acknowledge that this community was subjected to an unusual risk, beyond usual military service. They also feel that the government should provide them with free medical care for conditions that may be due to exposure to </w:t>
      </w:r>
      <w:proofErr w:type="spellStart"/>
      <w:proofErr w:type="gramStart"/>
      <w:r w:rsidRPr="007D233B">
        <w:rPr>
          <w:rFonts w:asciiTheme="minorHAnsi" w:hAnsiTheme="minorHAnsi" w:cstheme="minorHAnsi"/>
          <w:sz w:val="16"/>
        </w:rPr>
        <w:t>ionising</w:t>
      </w:r>
      <w:proofErr w:type="spellEnd"/>
      <w:proofErr w:type="gramEnd"/>
      <w:r w:rsidRPr="007D233B">
        <w:rPr>
          <w:rFonts w:asciiTheme="minorHAnsi" w:hAnsiTheme="minorHAnsi" w:cstheme="minorHAnsi"/>
          <w:sz w:val="16"/>
        </w:rPr>
        <w:t xml:space="preserve"> radiation. Similarly to the UK, some in the community feel that they should receive financial compensation for their work, whereas others want no more than official recognition, by way of a certificate or medal. Internationally, </w:t>
      </w:r>
      <w:r w:rsidRPr="007D233B">
        <w:rPr>
          <w:rStyle w:val="StyleUnderline"/>
          <w:rFonts w:asciiTheme="minorHAnsi" w:hAnsiTheme="minorHAnsi" w:cstheme="minorHAnsi"/>
          <w:highlight w:val="green"/>
        </w:rPr>
        <w:t xml:space="preserve">there is a </w:t>
      </w:r>
      <w:r w:rsidRPr="007D233B">
        <w:rPr>
          <w:rStyle w:val="Emphasis"/>
          <w:rFonts w:asciiTheme="minorHAnsi" w:hAnsiTheme="minorHAnsi" w:cstheme="minorHAnsi"/>
          <w:highlight w:val="green"/>
        </w:rPr>
        <w:t>hidden community</w:t>
      </w:r>
      <w:r w:rsidRPr="007D233B">
        <w:rPr>
          <w:rStyle w:val="StyleUnderline"/>
          <w:rFonts w:asciiTheme="minorHAnsi" w:hAnsiTheme="minorHAnsi" w:cstheme="minorHAnsi"/>
        </w:rPr>
        <w:t xml:space="preserve"> that has been </w:t>
      </w:r>
      <w:r w:rsidRPr="007D233B">
        <w:rPr>
          <w:rStyle w:val="StyleUnderline"/>
          <w:rFonts w:asciiTheme="minorHAnsi" w:hAnsiTheme="minorHAnsi" w:cstheme="minorHAnsi"/>
          <w:highlight w:val="green"/>
        </w:rPr>
        <w:t>affected by the nuclear tests</w:t>
      </w:r>
      <w:r w:rsidRPr="007D233B">
        <w:rPr>
          <w:rStyle w:val="StyleUnderline"/>
          <w:rFonts w:asciiTheme="minorHAnsi" w:hAnsiTheme="minorHAnsi" w:cstheme="minorHAnsi"/>
        </w:rPr>
        <w:t xml:space="preserve"> and is not always supported: </w:t>
      </w:r>
      <w:r w:rsidRPr="007D233B">
        <w:rPr>
          <w:rStyle w:val="StyleUnderline"/>
          <w:rFonts w:asciiTheme="minorHAnsi" w:hAnsiTheme="minorHAnsi" w:cstheme="minorHAnsi"/>
          <w:highlight w:val="green"/>
        </w:rPr>
        <w:t>the wives and children of atomic veterans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This community often feels at risk from the </w:t>
      </w:r>
      <w:proofErr w:type="spellStart"/>
      <w:r w:rsidRPr="007D233B">
        <w:rPr>
          <w:rStyle w:val="StyleUnderline"/>
          <w:rFonts w:asciiTheme="minorHAnsi" w:hAnsiTheme="minorHAnsi" w:cstheme="minorHAnsi"/>
          <w:highlight w:val="green"/>
        </w:rPr>
        <w:t>ionising</w:t>
      </w:r>
      <w:proofErr w:type="spellEnd"/>
      <w:r w:rsidRPr="007D233B">
        <w:rPr>
          <w:rStyle w:val="StyleUnderline"/>
          <w:rFonts w:asciiTheme="minorHAnsi" w:hAnsiTheme="minorHAnsi" w:cstheme="minorHAnsi"/>
          <w:highlight w:val="green"/>
        </w:rPr>
        <w:t xml:space="preserve"> radiation their family members may have encountered</w:t>
      </w:r>
      <w:r w:rsidRPr="007D233B">
        <w:rPr>
          <w:rFonts w:asciiTheme="minorHAnsi" w:hAnsiTheme="minorHAnsi" w:cstheme="minorHAnsi"/>
          <w:sz w:val="16"/>
        </w:rPr>
        <w:t xml:space="preserve">. This community also experiences the hidden challenges of caring for and supporting aged veterans. There is great concern within atomic veteran communities that their role in the atomic bomb will have genetic effects, adversely impacting their children. However, any spermatozoa affected by the radiation will have been naturally replenished before they could cause any genetic defects, so long-term genetic health effects are extremely unlikely. However, the concern and anxiety caused by this perception of risk is undeniable. Moreover, the </w:t>
      </w:r>
      <w:proofErr w:type="gramStart"/>
      <w:r w:rsidRPr="007D233B">
        <w:rPr>
          <w:rFonts w:asciiTheme="minorHAnsi" w:hAnsiTheme="minorHAnsi" w:cstheme="minorHAnsi"/>
          <w:sz w:val="16"/>
        </w:rPr>
        <w:t>paucity</w:t>
      </w:r>
      <w:proofErr w:type="gramEnd"/>
      <w:r w:rsidRPr="007D233B">
        <w:rPr>
          <w:rFonts w:asciiTheme="minorHAnsi" w:hAnsiTheme="minorHAnsi" w:cstheme="minorHAnsi"/>
          <w:sz w:val="16"/>
        </w:rPr>
        <w:t xml:space="preserve"> of information provided to these communities has resulted in an amplified perception of these risks. Some </w:t>
      </w:r>
      <w:r w:rsidRPr="007D233B">
        <w:rPr>
          <w:rStyle w:val="StyleUnderline"/>
          <w:rFonts w:asciiTheme="minorHAnsi" w:hAnsiTheme="minorHAnsi" w:cstheme="minorHAnsi"/>
        </w:rPr>
        <w:t>daughters of atomic veterans have decided not to have children due to perceived concerns about damage to their own DNA</w:t>
      </w:r>
      <w:r w:rsidRPr="007D233B">
        <w:rPr>
          <w:rFonts w:asciiTheme="minorHAnsi" w:hAnsiTheme="minorHAnsi" w:cstheme="minorHAnsi"/>
          <w:sz w:val="16"/>
        </w:rPr>
        <w:t xml:space="preserve">. Many of the concerns stem from events that are harrowing, but also common to the normal population. A US study exploring reproductive outcomes for veterans shows that adverse reproductive outcomes are not as rare as one might think in the general population. This includes the inability to conceive, the premature spontaneous termination of a pregnancy, the birth of infants with a congenital malformation, and premature death. The study estimated that </w:t>
      </w:r>
      <w:r w:rsidRPr="007D233B">
        <w:rPr>
          <w:rStyle w:val="StyleUnderline"/>
          <w:rFonts w:asciiTheme="minorHAnsi" w:hAnsiTheme="minorHAnsi" w:cstheme="minorHAnsi"/>
        </w:rPr>
        <w:t>15,000 children with major birth defects would be expected among the 500,000</w:t>
      </w:r>
      <w:r w:rsidRPr="007D233B">
        <w:rPr>
          <w:rFonts w:asciiTheme="minorHAnsi" w:hAnsiTheme="minorHAnsi" w:cstheme="minorHAnsi"/>
          <w:sz w:val="16"/>
        </w:rPr>
        <w:t xml:space="preserve"> or so </w:t>
      </w:r>
      <w:r w:rsidRPr="007D233B">
        <w:rPr>
          <w:rStyle w:val="StyleUnderline"/>
          <w:rFonts w:asciiTheme="minorHAnsi" w:hAnsiTheme="minorHAnsi" w:cstheme="minorHAnsi"/>
        </w:rPr>
        <w:t>offspring</w:t>
      </w:r>
      <w:r w:rsidRPr="007D233B">
        <w:rPr>
          <w:rFonts w:asciiTheme="minorHAnsi" w:hAnsiTheme="minorHAnsi" w:cstheme="minorHAnsi"/>
          <w:sz w:val="16"/>
        </w:rPr>
        <w:t xml:space="preserve"> of the 210,000 Atomic Veterans, </w:t>
      </w:r>
      <w:r w:rsidRPr="007D233B">
        <w:rPr>
          <w:rStyle w:val="StyleUnderline"/>
          <w:rFonts w:asciiTheme="minorHAnsi" w:hAnsiTheme="minorHAnsi" w:cstheme="minorHAnsi"/>
        </w:rPr>
        <w:t>even in the absence of any radiation effects</w:t>
      </w:r>
      <w:r w:rsidRPr="007D233B">
        <w:rPr>
          <w:rFonts w:asciiTheme="minorHAnsi" w:hAnsiTheme="minorHAnsi" w:cstheme="minorHAnsi"/>
          <w:sz w:val="16"/>
        </w:rPr>
        <w:t xml:space="preserve">. This is important, as it quantifies the actuality against the perceived risk, and demonstrates that the community is within the bounds of normality in this sense.44 It suggests that </w:t>
      </w:r>
      <w:r w:rsidRPr="007D233B">
        <w:rPr>
          <w:rStyle w:val="StyleUnderline"/>
          <w:rFonts w:asciiTheme="minorHAnsi" w:hAnsiTheme="minorHAnsi" w:cstheme="minorHAnsi"/>
        </w:rPr>
        <w:t>there is an ‘atomic veterans syndrome’</w:t>
      </w:r>
      <w:r w:rsidRPr="007D233B">
        <w:rPr>
          <w:rFonts w:asciiTheme="minorHAnsi" w:hAnsiTheme="minorHAnsi" w:cstheme="minorHAnsi"/>
          <w:sz w:val="16"/>
        </w:rPr>
        <w:t xml:space="preserve"> rather than a specific and easily diagnosable physical health problem.45 Historic self-reported health studies showed that one in seven of British atomic veterans in a sample of 1,014 did not father any children after </w:t>
      </w:r>
      <w:r w:rsidRPr="007D233B">
        <w:rPr>
          <w:rFonts w:asciiTheme="minorHAnsi" w:hAnsiTheme="minorHAnsi" w:cstheme="minorHAnsi"/>
          <w:sz w:val="16"/>
        </w:rPr>
        <w:lastRenderedPageBreak/>
        <w:t xml:space="preserve">they returned from testing, equivalent to 14 per cent. This is also the average rate of infertility for men and women, and the likelihood of male infertility increases with age.46 There are also other host and environmental factors that influence descendant health outcomes, including maternally or paternally derived inherited defects, exposure to smoking and the consumption of alcohol during gestation, pre-existing maternal illnesses such as diabetes or other illnesses during pregnancy, and poor nutrition. During the 1950s, 1960s and 1970s, these factors would have been more prevalent, as public health measures such as five-a-day for diet and anti- smoking bans were yet to come into place. It is therefore almost impossible to have an epidemiologically valid study of descendant effects and health outcomes for any person, within the domain of low-level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exposure. A study also reported that nearly half of the health problems among the 5,000 studied offspring of the nuclear weapons test veterans consist of the same dermatological, musculoskeletal and gastrointestinal conditions that their fathers have also suffered from.47 This is likely to be an inherent hereditary, rather than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exposure related link, as many of the conditions reported in this study are common hereditary complaints: eczema, dermatitis and rheumatoid arthritis. Although this provides interesting insights into the experiences of health within the cohort, the reported rates of descendant health conditions are not significantly different to those reported by the general population. It can be difficult to communicate the reality about the health risks to veterans and their families. Experts and the state are distrusted, and the veteran communities tend to understand their perception of risk through personal, relational and affective experiences. Risk likelihood among the community is identified based on the misfortune of those that they know, rather than on statistical realities. Understandably, the negative experiences of other veterans capture experiential knowledge, and reveal personal and familial suffering in accessible and relatable ways. Unfortunately, expert evidence from specialists in radiation protection or biomedicine has not convinced this community. The atomic veterans use their experiences to build narratives about heritable and </w:t>
      </w:r>
      <w:proofErr w:type="spellStart"/>
      <w:r w:rsidRPr="007D233B">
        <w:rPr>
          <w:rFonts w:asciiTheme="minorHAnsi" w:hAnsiTheme="minorHAnsi" w:cstheme="minorHAnsi"/>
          <w:sz w:val="16"/>
        </w:rPr>
        <w:t>ionising</w:t>
      </w:r>
      <w:proofErr w:type="spellEnd"/>
      <w:r w:rsidRPr="007D233B">
        <w:rPr>
          <w:rFonts w:asciiTheme="minorHAnsi" w:hAnsiTheme="minorHAnsi" w:cstheme="minorHAnsi"/>
          <w:sz w:val="16"/>
        </w:rPr>
        <w:t xml:space="preserve"> radiation related illnesses. This has led to high levels of anxiety around health and the influence of genetic heritage being reported by the families of British atomic veterans to the Nuclear Families project. This also leaves this community susceptible to exploitation by fringe academics and experts, who provide ‘radiation gene </w:t>
      </w:r>
      <w:proofErr w:type="gramStart"/>
      <w:r w:rsidRPr="007D233B">
        <w:rPr>
          <w:rFonts w:asciiTheme="minorHAnsi" w:hAnsiTheme="minorHAnsi" w:cstheme="minorHAnsi"/>
          <w:sz w:val="16"/>
        </w:rPr>
        <w:t>tests’</w:t>
      </w:r>
      <w:proofErr w:type="gramEnd"/>
      <w:r w:rsidRPr="007D233B">
        <w:rPr>
          <w:rFonts w:asciiTheme="minorHAnsi" w:hAnsiTheme="minorHAnsi" w:cstheme="minorHAnsi"/>
          <w:sz w:val="16"/>
        </w:rPr>
        <w:t xml:space="preserve"> and ineffective medicines, </w:t>
      </w:r>
      <w:proofErr w:type="spellStart"/>
      <w:r w:rsidRPr="007D233B">
        <w:rPr>
          <w:rFonts w:asciiTheme="minorHAnsi" w:hAnsiTheme="minorHAnsi" w:cstheme="minorHAnsi"/>
          <w:sz w:val="16"/>
        </w:rPr>
        <w:t>fuelling</w:t>
      </w:r>
      <w:proofErr w:type="spellEnd"/>
      <w:r w:rsidRPr="007D233B">
        <w:rPr>
          <w:rFonts w:asciiTheme="minorHAnsi" w:hAnsiTheme="minorHAnsi" w:cstheme="minorHAnsi"/>
          <w:sz w:val="16"/>
        </w:rPr>
        <w:t xml:space="preserve"> their concerns. REMEMBERING THE BOMB Atomic veteran communities worldwide have all found ways to </w:t>
      </w:r>
      <w:proofErr w:type="spellStart"/>
      <w:r w:rsidRPr="007D233B">
        <w:rPr>
          <w:rFonts w:asciiTheme="minorHAnsi" w:hAnsiTheme="minorHAnsi" w:cstheme="minorHAnsi"/>
          <w:sz w:val="16"/>
        </w:rPr>
        <w:t>memorialise</w:t>
      </w:r>
      <w:proofErr w:type="spellEnd"/>
      <w:r w:rsidRPr="007D233B">
        <w:rPr>
          <w:rFonts w:asciiTheme="minorHAnsi" w:hAnsiTheme="minorHAnsi" w:cstheme="minorHAnsi"/>
          <w:sz w:val="16"/>
        </w:rPr>
        <w:t xml:space="preserve"> their experiences. The militarism of their time testing the bomb means that, for many, rituals involving public parades, official military or military-like activities, provide an opportunity to commemorate and </w:t>
      </w:r>
      <w:proofErr w:type="spellStart"/>
      <w:r w:rsidRPr="007D233B">
        <w:rPr>
          <w:rFonts w:asciiTheme="minorHAnsi" w:hAnsiTheme="minorHAnsi" w:cstheme="minorHAnsi"/>
          <w:sz w:val="16"/>
        </w:rPr>
        <w:t>memorialise</w:t>
      </w:r>
      <w:proofErr w:type="spellEnd"/>
      <w:r w:rsidRPr="007D233B">
        <w:rPr>
          <w:rFonts w:asciiTheme="minorHAnsi" w:hAnsiTheme="minorHAnsi" w:cstheme="minorHAnsi"/>
          <w:sz w:val="16"/>
        </w:rPr>
        <w:t xml:space="preserve">. The BNTVA has regular trips away and events for its community that provide cohesion, solidarity and support for the community and their families. These activities are mirrored by French, US and Australian veterans support groups internationally. In 2016, 2017 and 2018, for example, British and French atomic veteran groups joined in solidarity to march together to the Arc de Triomphe to rekindle the perpetual flame above the Tomb of the Unknown Soldier.48 In 2018, the BNTVA also revisited ‘Christmas Island’ (now Kiritimati), to commemorate 60 years passing since the first hydrogen bomb test The BNTVA community has become ‘big business’ for its members, who sell memorabilia and trinkets such as jackets, ties and badges with the BNTVA emblem online and at events. It communicates with its community through regular </w:t>
      </w:r>
      <w:proofErr w:type="gramStart"/>
      <w:r w:rsidRPr="007D233B">
        <w:rPr>
          <w:rFonts w:asciiTheme="minorHAnsi" w:hAnsiTheme="minorHAnsi" w:cstheme="minorHAnsi"/>
          <w:sz w:val="16"/>
        </w:rPr>
        <w:t>newsletters, and</w:t>
      </w:r>
      <w:proofErr w:type="gramEnd"/>
      <w:r w:rsidRPr="007D233B">
        <w:rPr>
          <w:rFonts w:asciiTheme="minorHAnsi" w:hAnsiTheme="minorHAnsi" w:cstheme="minorHAnsi"/>
          <w:sz w:val="16"/>
        </w:rPr>
        <w:t xml:space="preserve"> also has an official Twitter and Facebook page. As an aged </w:t>
      </w:r>
      <w:proofErr w:type="gramStart"/>
      <w:r w:rsidRPr="007D233B">
        <w:rPr>
          <w:rFonts w:asciiTheme="minorHAnsi" w:hAnsiTheme="minorHAnsi" w:cstheme="minorHAnsi"/>
          <w:sz w:val="16"/>
        </w:rPr>
        <w:t>veterans</w:t>
      </w:r>
      <w:proofErr w:type="gramEnd"/>
      <w:r w:rsidRPr="007D233B">
        <w:rPr>
          <w:rFonts w:asciiTheme="minorHAnsi" w:hAnsiTheme="minorHAnsi" w:cstheme="minorHAnsi"/>
          <w:sz w:val="16"/>
        </w:rPr>
        <w:t xml:space="preserve"> group, it is known that loneliness is common within this community and the BNTVA has an important role in bringing these people together. Similarly to veterans in the US, France and New Zealand, the BNTVA has campaigned for veteran justice, bringing veteran issues to parliament and petitioning for independent studies of their community. The BNTVA also provides </w:t>
      </w:r>
      <w:proofErr w:type="spellStart"/>
      <w:r w:rsidRPr="007D233B">
        <w:rPr>
          <w:rFonts w:asciiTheme="minorHAnsi" w:hAnsiTheme="minorHAnsi" w:cstheme="minorHAnsi"/>
          <w:sz w:val="16"/>
        </w:rPr>
        <w:t>memorialisation</w:t>
      </w:r>
      <w:proofErr w:type="spellEnd"/>
      <w:r w:rsidRPr="007D233B">
        <w:rPr>
          <w:rFonts w:asciiTheme="minorHAnsi" w:hAnsiTheme="minorHAnsi" w:cstheme="minorHAnsi"/>
          <w:sz w:val="16"/>
        </w:rPr>
        <w:t xml:space="preserve"> services, such as coffin drapes, and run an In Memoriam webpage for their deceased members. Compared to other communities who have been affected by the bomb, such as indigenous communities worldwide, the atomic veterans have received a huge amount of support and research funding for their plight. It is time to </w:t>
      </w:r>
      <w:proofErr w:type="spellStart"/>
      <w:r w:rsidRPr="007D233B">
        <w:rPr>
          <w:rFonts w:asciiTheme="minorHAnsi" w:hAnsiTheme="minorHAnsi" w:cstheme="minorHAnsi"/>
          <w:sz w:val="16"/>
        </w:rPr>
        <w:t>decolonise</w:t>
      </w:r>
      <w:proofErr w:type="spellEnd"/>
      <w:r w:rsidRPr="007D233B">
        <w:rPr>
          <w:rFonts w:asciiTheme="minorHAnsi" w:hAnsiTheme="minorHAnsi" w:cstheme="minorHAnsi"/>
          <w:sz w:val="16"/>
        </w:rPr>
        <w:t xml:space="preserve"> the bomb and give more support to the women, children and families of the atomic veterans, and the indigenous communities who have been affected by nuclear weapons testing worldwide. 4 After Nuclear Imperialism </w:t>
      </w:r>
    </w:p>
    <w:p w14:paraId="43D88911" w14:textId="77777777" w:rsidR="00657F63" w:rsidRPr="007D233B" w:rsidRDefault="00657F63" w:rsidP="002E3E37">
      <w:pPr>
        <w:rPr>
          <w:rStyle w:val="StyleUnderline"/>
          <w:rFonts w:asciiTheme="minorHAnsi" w:hAnsiTheme="minorHAnsi" w:cstheme="minorHAnsi"/>
        </w:rPr>
      </w:pPr>
    </w:p>
    <w:p w14:paraId="74F68826" w14:textId="77777777" w:rsidR="002E3E37" w:rsidRPr="007D233B" w:rsidRDefault="002E3E37" w:rsidP="002E3E37">
      <w:pPr>
        <w:pStyle w:val="Heading3"/>
        <w:rPr>
          <w:rFonts w:asciiTheme="minorHAnsi" w:hAnsiTheme="minorHAnsi" w:cstheme="minorHAnsi"/>
        </w:rPr>
      </w:pPr>
      <w:r w:rsidRPr="007D233B">
        <w:rPr>
          <w:rFonts w:asciiTheme="minorHAnsi" w:hAnsiTheme="minorHAnsi" w:cstheme="minorHAnsi"/>
        </w:rPr>
        <w:lastRenderedPageBreak/>
        <w:t>AT: Shellenberger – Deterrence</w:t>
      </w:r>
    </w:p>
    <w:p w14:paraId="30D22014" w14:textId="77777777"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t>Shellenberger is wrong – deterrence fails and his studies are bunk</w:t>
      </w:r>
    </w:p>
    <w:p w14:paraId="082565ED"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Green 18</w:t>
      </w:r>
      <w:r w:rsidRPr="007D233B">
        <w:rPr>
          <w:rFonts w:asciiTheme="minorHAnsi" w:hAnsiTheme="minorHAnsi" w:cstheme="minorHAnsi"/>
        </w:rPr>
        <w:t xml:space="preserve"> [Jim Green, researcher with a PhD in science and technology and an </w:t>
      </w:r>
      <w:proofErr w:type="spellStart"/>
      <w:r w:rsidRPr="007D233B">
        <w:rPr>
          <w:rFonts w:asciiTheme="minorHAnsi" w:hAnsiTheme="minorHAnsi" w:cstheme="minorHAnsi"/>
        </w:rPr>
        <w:t>honours</w:t>
      </w:r>
      <w:proofErr w:type="spellEnd"/>
      <w:r w:rsidRPr="007D233B">
        <w:rPr>
          <w:rFonts w:asciiTheme="minorHAnsi" w:hAnsiTheme="minorHAnsi" w:cstheme="minorHAnsi"/>
        </w:rPr>
        <w:t xml:space="preserve"> degree in public health from the University of Wollongong, 09-20-2018, "Nuclear power lobbyist Michael Shellenberger learns to love the bomb", Ecologist, https://theecologist.org/2018/sep/20/nuclear-power-lobbyist-michael-shellenberger-learns-love-bomb]/Kankee</w:t>
      </w:r>
    </w:p>
    <w:p w14:paraId="1DC3F397" w14:textId="77777777" w:rsidR="002E3E37" w:rsidRPr="007D233B" w:rsidRDefault="002E3E37" w:rsidP="002E3E37">
      <w:pPr>
        <w:rPr>
          <w:rFonts w:asciiTheme="minorHAnsi" w:hAnsiTheme="minorHAnsi" w:cstheme="minorHAnsi"/>
          <w:sz w:val="16"/>
        </w:rPr>
      </w:pPr>
      <w:r w:rsidRPr="007D233B">
        <w:rPr>
          <w:rFonts w:asciiTheme="minorHAnsi" w:hAnsiTheme="minorHAnsi" w:cstheme="minorHAnsi"/>
          <w:sz w:val="16"/>
        </w:rPr>
        <w:t xml:space="preserve">Deterrent effects Shellenberger asks why the deterrent effect of nuclear power isn't being promoted as one of its many benefits. Nuclear weapons can have a deterrent effect ‒ in a uniquely dangerous and potentially uniquely counterproductive manner ‒ but </w:t>
      </w:r>
      <w:r w:rsidRPr="007D233B">
        <w:rPr>
          <w:rStyle w:val="StyleUnderline"/>
          <w:rFonts w:asciiTheme="minorHAnsi" w:hAnsiTheme="minorHAnsi" w:cstheme="minorHAnsi"/>
        </w:rPr>
        <w:t xml:space="preserve">any </w:t>
      </w:r>
      <w:r w:rsidRPr="007D233B">
        <w:rPr>
          <w:rStyle w:val="StyleUnderline"/>
          <w:rFonts w:asciiTheme="minorHAnsi" w:hAnsiTheme="minorHAnsi" w:cstheme="minorHAnsi"/>
          <w:highlight w:val="green"/>
        </w:rPr>
        <w:t>correlation between</w:t>
      </w:r>
      <w:r w:rsidRPr="007D233B">
        <w:rPr>
          <w:rStyle w:val="StyleUnderline"/>
          <w:rFonts w:asciiTheme="minorHAnsi" w:hAnsiTheme="minorHAnsi" w:cstheme="minorHAnsi"/>
        </w:rPr>
        <w:t xml:space="preserve"> latent </w:t>
      </w:r>
      <w:r w:rsidRPr="007D233B">
        <w:rPr>
          <w:rStyle w:val="StyleUnderline"/>
          <w:rFonts w:asciiTheme="minorHAnsi" w:hAnsiTheme="minorHAnsi" w:cstheme="minorHAnsi"/>
          <w:highlight w:val="green"/>
        </w:rPr>
        <w:t xml:space="preserve">nuclear </w:t>
      </w:r>
      <w:r w:rsidRPr="007D233B">
        <w:rPr>
          <w:rStyle w:val="StyleUnderline"/>
          <w:rFonts w:asciiTheme="minorHAnsi" w:hAnsiTheme="minorHAnsi" w:cstheme="minorHAnsi"/>
        </w:rPr>
        <w:t xml:space="preserve">weapons </w:t>
      </w:r>
      <w:r w:rsidRPr="007D233B">
        <w:rPr>
          <w:rStyle w:val="StyleUnderline"/>
          <w:rFonts w:asciiTheme="minorHAnsi" w:hAnsiTheme="minorHAnsi" w:cstheme="minorHAnsi"/>
          <w:highlight w:val="green"/>
        </w:rPr>
        <w:t>capabilities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reduced military </w:t>
      </w:r>
      <w:r w:rsidRPr="007D233B">
        <w:rPr>
          <w:rStyle w:val="StyleUnderline"/>
          <w:rFonts w:asciiTheme="minorHAnsi" w:hAnsiTheme="minorHAnsi" w:cstheme="minorHAnsi"/>
          <w:highlight w:val="green"/>
        </w:rPr>
        <w:t>conflict is</w:t>
      </w:r>
      <w:r w:rsidRPr="007D233B">
        <w:rPr>
          <w:rStyle w:val="StyleUnderline"/>
          <w:rFonts w:asciiTheme="minorHAnsi" w:hAnsiTheme="minorHAnsi" w:cstheme="minorHAnsi"/>
        </w:rPr>
        <w:t xml:space="preserve"> just that, correlation </w:t>
      </w:r>
      <w:r w:rsidRPr="007D233B">
        <w:rPr>
          <w:rStyle w:val="StyleUnderline"/>
          <w:rFonts w:asciiTheme="minorHAnsi" w:hAnsiTheme="minorHAnsi" w:cstheme="minorHAnsi"/>
          <w:highlight w:val="green"/>
        </w:rPr>
        <w:t>not causation</w:t>
      </w:r>
      <w:r w:rsidRPr="007D233B">
        <w:rPr>
          <w:rFonts w:asciiTheme="minorHAnsi" w:hAnsiTheme="minorHAnsi" w:cstheme="minorHAnsi"/>
          <w:sz w:val="16"/>
        </w:rPr>
        <w:t xml:space="preserve">. On the contrary, </w:t>
      </w:r>
      <w:r w:rsidRPr="007D233B">
        <w:rPr>
          <w:rStyle w:val="StyleUnderline"/>
          <w:rFonts w:asciiTheme="minorHAnsi" w:hAnsiTheme="minorHAnsi" w:cstheme="minorHAnsi"/>
          <w:highlight w:val="green"/>
        </w:rPr>
        <w:t>there is a history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w:t>
      </w:r>
      <w:r w:rsidRPr="007D233B">
        <w:rPr>
          <w:rStyle w:val="StyleUnderline"/>
          <w:rFonts w:asciiTheme="minorHAnsi" w:hAnsiTheme="minorHAnsi" w:cstheme="minorHAnsi"/>
        </w:rPr>
        <w:t xml:space="preserve"> military </w:t>
      </w:r>
      <w:r w:rsidRPr="007D233B">
        <w:rPr>
          <w:rStyle w:val="StyleUnderline"/>
          <w:rFonts w:asciiTheme="minorHAnsi" w:hAnsiTheme="minorHAnsi" w:cstheme="minorHAnsi"/>
          <w:highlight w:val="green"/>
        </w:rPr>
        <w:t>attacks on nuclear facilities to prevent</w:t>
      </w:r>
      <w:r w:rsidRPr="007D233B">
        <w:rPr>
          <w:rFonts w:asciiTheme="minorHAnsi" w:hAnsiTheme="minorHAnsi" w:cstheme="minorHAnsi"/>
          <w:sz w:val="16"/>
        </w:rPr>
        <w:t xml:space="preserve"> their use in </w:t>
      </w:r>
      <w:r w:rsidRPr="007D233B">
        <w:rPr>
          <w:rStyle w:val="StyleUnderline"/>
          <w:rFonts w:asciiTheme="minorHAnsi" w:hAnsiTheme="minorHAnsi" w:cstheme="minorHAnsi"/>
          <w:highlight w:val="green"/>
        </w:rPr>
        <w:t>weapons programs</w:t>
      </w:r>
      <w:r w:rsidRPr="007D233B">
        <w:rPr>
          <w:rFonts w:asciiTheme="minorHAnsi" w:hAnsiTheme="minorHAnsi" w:cstheme="minorHAnsi"/>
          <w:sz w:val="16"/>
        </w:rPr>
        <w:t xml:space="preserve"> (e.g. </w:t>
      </w:r>
      <w:r w:rsidRPr="007D233B">
        <w:rPr>
          <w:rStyle w:val="StyleUnderline"/>
          <w:rFonts w:asciiTheme="minorHAnsi" w:hAnsiTheme="minorHAnsi" w:cstheme="minorHAnsi"/>
        </w:rPr>
        <w:t>Israel's attacks on nuclear facilities in Iraq in 1981 and Syria in 2007</w:t>
      </w:r>
      <w:r w:rsidRPr="007D233B">
        <w:rPr>
          <w:rFonts w:asciiTheme="minorHAnsi" w:hAnsiTheme="minorHAnsi" w:cstheme="minorHAnsi"/>
          <w:sz w:val="16"/>
        </w:rPr>
        <w:t xml:space="preserve">). Shellenberger points to the same problem, asking whether latency could "also be a threat to peace?" and noting Israeli and US threats to take pre-emptive action against Iran. He doesn't offer an answer or explore the issue further. Shellenberger argues that Iran should be encouraged to develop nuclear weapons. He cites long-term nuclear weapons proliferation enthusiast Kenneth Waltz, who claims that the "decades-long Middle East nuclear crisis … will end only when a balance of military power is restored". He cites a German academic who argues that a nuclear-armed Germany "would stabilize NATO and the security of the Western World". We "should be glad that North Korea acquired the bomb" according to Shellenberger. And on it goes ‒ his enthusiasm for nuclear weapons proliferation knows no bounds. 'Shellenberger has gone down a rabbit hole' Nuclear Monitor has previously exposed the litany of falsehoods in Shellenberger's writings on nuclear and energy issues. In his most recent </w:t>
      </w:r>
      <w:proofErr w:type="gramStart"/>
      <w:r w:rsidRPr="007D233B">
        <w:rPr>
          <w:rFonts w:asciiTheme="minorHAnsi" w:hAnsiTheme="minorHAnsi" w:cstheme="minorHAnsi"/>
          <w:sz w:val="16"/>
        </w:rPr>
        <w:t>articles</w:t>
      </w:r>
      <w:proofErr w:type="gramEnd"/>
      <w:r w:rsidRPr="007D233B">
        <w:rPr>
          <w:rFonts w:asciiTheme="minorHAnsi" w:hAnsiTheme="minorHAnsi" w:cstheme="minorHAnsi"/>
          <w:sz w:val="16"/>
        </w:rPr>
        <w:t xml:space="preserve"> he exposes himself as an intellectual lightweight prepared to swing from one extreme of a debate to the other if that's what it takes to build the case for additional subsidies for nuclear power. A dangerous intellectual lightweight. Environmental Progress attorney Frank Jablonski writes: "From Shellenberger's article you would conclude that, for any "weak nation", or for the "poor or weak" persons within such nations, things are bound to improve with acquisition of nuclear weapons. So, for humanitarian reasons, the imperialistic nations and hypocritical people standing in the way of that acquisition should get out of the way. No. The article's contentions are falsified by … logical untenability, things it got wrong, and things it left out. While Shellenberger's willingness to take controversial positions has often been valuable, a "contrarian" view is not always right just because it is contrarian." Sam Seitz, a student at Georgetown's Walsh School of Foreign Service, argues that </w:t>
      </w:r>
      <w:r w:rsidRPr="007D233B">
        <w:rPr>
          <w:rStyle w:val="StyleUnderline"/>
          <w:rFonts w:asciiTheme="minorHAnsi" w:hAnsiTheme="minorHAnsi" w:cstheme="minorHAnsi"/>
          <w:highlight w:val="green"/>
        </w:rPr>
        <w:t>Shellenberger's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argument is</w:t>
      </w:r>
      <w:r w:rsidRPr="007D233B">
        <w:rPr>
          <w:rStyle w:val="StyleUnderline"/>
          <w:rFonts w:asciiTheme="minorHAnsi" w:hAnsiTheme="minorHAnsi" w:cstheme="minorHAnsi"/>
        </w:rPr>
        <w:t xml:space="preserve"> "almost </w:t>
      </w:r>
      <w:r w:rsidRPr="007D233B">
        <w:rPr>
          <w:rStyle w:val="Emphasis"/>
          <w:rFonts w:asciiTheme="minorHAnsi" w:hAnsiTheme="minorHAnsi" w:cstheme="minorHAnsi"/>
          <w:highlight w:val="green"/>
        </w:rPr>
        <w:t>Trumpian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in its </w:t>
      </w:r>
      <w:r w:rsidRPr="007D233B">
        <w:rPr>
          <w:rStyle w:val="Emphasis"/>
          <w:rFonts w:asciiTheme="minorHAnsi" w:hAnsiTheme="minorHAnsi" w:cstheme="minorHAnsi"/>
          <w:highlight w:val="green"/>
        </w:rPr>
        <w:t>incoherence</w:t>
      </w:r>
      <w:r w:rsidRPr="007D233B">
        <w:rPr>
          <w:rFonts w:asciiTheme="minorHAnsi" w:hAnsiTheme="minorHAnsi" w:cstheme="minorHAnsi"/>
          <w:sz w:val="16"/>
        </w:rPr>
        <w:t xml:space="preserve">". He takes issue with Shellenberger's claims that </w:t>
      </w:r>
      <w:r w:rsidRPr="007D233B">
        <w:rPr>
          <w:rStyle w:val="StyleUnderline"/>
          <w:rFonts w:asciiTheme="minorHAnsi" w:hAnsiTheme="minorHAnsi" w:cstheme="minorHAnsi"/>
          <w:highlight w:val="green"/>
        </w:rPr>
        <w:t>no nuclear powers have been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invaded</w:t>
      </w:r>
      <w:r w:rsidRPr="007D233B">
        <w:rPr>
          <w:rStyle w:val="StyleUnderline"/>
          <w:rFonts w:asciiTheme="minorHAnsi" w:hAnsiTheme="minorHAnsi" w:cstheme="minorHAnsi"/>
        </w:rPr>
        <w:t xml:space="preserve"> ("a pretty </w:t>
      </w:r>
      <w:r w:rsidRPr="007D233B">
        <w:rPr>
          <w:rStyle w:val="Emphasis"/>
          <w:rFonts w:asciiTheme="minorHAnsi" w:hAnsiTheme="minorHAnsi" w:cstheme="minorHAnsi"/>
        </w:rPr>
        <w:t>misleading</w:t>
      </w:r>
      <w:r w:rsidRPr="007D233B">
        <w:rPr>
          <w:rStyle w:val="StyleUnderline"/>
          <w:rFonts w:asciiTheme="minorHAnsi" w:hAnsiTheme="minorHAnsi" w:cstheme="minorHAnsi"/>
        </w:rPr>
        <w:t xml:space="preserve"> statistic" and "wrong"</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 </w:t>
      </w:r>
      <w:r w:rsidRPr="007D233B">
        <w:rPr>
          <w:rStyle w:val="StyleUnderline"/>
          <w:rFonts w:asciiTheme="minorHAnsi" w:hAnsiTheme="minorHAnsi" w:cstheme="minorHAnsi"/>
          <w:highlight w:val="green"/>
        </w:rPr>
        <w:t>battle deaths</w:t>
      </w:r>
      <w:r w:rsidRPr="007D233B">
        <w:rPr>
          <w:rStyle w:val="StyleUnderline"/>
          <w:rFonts w:asciiTheme="minorHAnsi" w:hAnsiTheme="minorHAnsi" w:cstheme="minorHAnsi"/>
        </w:rPr>
        <w:t xml:space="preserve"> worldwide have </w:t>
      </w:r>
      <w:r w:rsidRPr="007D233B">
        <w:rPr>
          <w:rStyle w:val="StyleUnderline"/>
          <w:rFonts w:asciiTheme="minorHAnsi" w:hAnsiTheme="minorHAnsi" w:cstheme="minorHAnsi"/>
          <w:highlight w:val="green"/>
        </w:rPr>
        <w:t>declined</w:t>
      </w:r>
      <w:r w:rsidRPr="007D233B">
        <w:rPr>
          <w:rStyle w:val="StyleUnderline"/>
          <w:rFonts w:asciiTheme="minorHAnsi" w:hAnsiTheme="minorHAnsi" w:cstheme="minorHAnsi"/>
        </w:rPr>
        <w:t xml:space="preserve"> by </w:t>
      </w:r>
      <w:r w:rsidRPr="007D233B">
        <w:rPr>
          <w:rStyle w:val="StyleUnderline"/>
          <w:rFonts w:asciiTheme="minorHAnsi" w:hAnsiTheme="minorHAnsi" w:cstheme="minorHAnsi"/>
          <w:highlight w:val="green"/>
        </w:rPr>
        <w:t>95%</w:t>
      </w:r>
      <w:r w:rsidRPr="007D233B">
        <w:rPr>
          <w:rStyle w:val="StyleUnderline"/>
          <w:rFonts w:asciiTheme="minorHAnsi" w:hAnsiTheme="minorHAnsi" w:cstheme="minorHAnsi"/>
        </w:rPr>
        <w:t xml:space="preserve"> ("fails to prove that </w:t>
      </w:r>
      <w:r w:rsidRPr="007D233B">
        <w:rPr>
          <w:rStyle w:val="StyleUnderline"/>
          <w:rFonts w:asciiTheme="minorHAnsi" w:hAnsiTheme="minorHAnsi" w:cstheme="minorHAnsi"/>
          <w:highlight w:val="green"/>
        </w:rPr>
        <w:t>nuclear weapons are responsible</w:t>
      </w:r>
      <w:r w:rsidRPr="007D233B">
        <w:rPr>
          <w:rStyle w:val="StyleUnderline"/>
          <w:rFonts w:asciiTheme="minorHAnsi" w:hAnsiTheme="minorHAnsi" w:cstheme="minorHAnsi"/>
        </w:rPr>
        <w:t xml:space="preserve"> for this trend</w:t>
      </w:r>
      <w:r w:rsidRPr="007D233B">
        <w:rPr>
          <w:rFonts w:asciiTheme="minorHAnsi" w:hAnsiTheme="minorHAnsi" w:cstheme="minorHAnsi"/>
          <w:sz w:val="16"/>
        </w:rPr>
        <w:t xml:space="preserve"> … as we are frequently reminded, </w:t>
      </w:r>
      <w:r w:rsidRPr="007D233B">
        <w:rPr>
          <w:rStyle w:val="StyleUnderline"/>
          <w:rFonts w:asciiTheme="minorHAnsi" w:hAnsiTheme="minorHAnsi" w:cstheme="minorHAnsi"/>
        </w:rPr>
        <w:t>correlation and causation are not equivalent</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Indian and Pakistani deaths</w:t>
      </w:r>
      <w:r w:rsidRPr="007D233B">
        <w:rPr>
          <w:rFonts w:asciiTheme="minorHAnsi" w:hAnsiTheme="minorHAnsi" w:cstheme="minorHAnsi"/>
          <w:sz w:val="16"/>
        </w:rPr>
        <w:t xml:space="preserve"> in two disputed territories </w:t>
      </w:r>
      <w:r w:rsidRPr="007D233B">
        <w:rPr>
          <w:rStyle w:val="StyleUnderline"/>
          <w:rFonts w:asciiTheme="minorHAnsi" w:hAnsiTheme="minorHAnsi" w:cstheme="minorHAnsi"/>
          <w:highlight w:val="green"/>
        </w:rPr>
        <w:t>declined sharply</w:t>
      </w:r>
      <w:r w:rsidRPr="007D233B">
        <w:rPr>
          <w:rFonts w:asciiTheme="minorHAnsi" w:hAnsiTheme="minorHAnsi" w:cstheme="minorHAnsi"/>
          <w:sz w:val="16"/>
        </w:rPr>
        <w:t xml:space="preserve"> after Pakistan's first nuclear weapons test in 1998 ("</w:t>
      </w:r>
      <w:r w:rsidRPr="007D233B">
        <w:rPr>
          <w:rStyle w:val="StyleUnderline"/>
          <w:rFonts w:asciiTheme="minorHAnsi" w:hAnsiTheme="minorHAnsi" w:cstheme="minorHAnsi"/>
        </w:rPr>
        <w:t>doesn't account for non-nuclear factors like the role of outside mediation and domestic politics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Nazi</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Germany</w:t>
      </w:r>
      <w:r w:rsidRPr="007D233B">
        <w:rPr>
          <w:rStyle w:val="StyleUnderline"/>
          <w:rFonts w:asciiTheme="minorHAnsi" w:hAnsiTheme="minorHAnsi" w:cstheme="minorHAnsi"/>
        </w:rPr>
        <w:t xml:space="preserve"> invaded France because the French lacked a credible deterrent ("makes very little sense and conflates several things</w:t>
      </w:r>
      <w:r w:rsidRPr="007D233B">
        <w:rPr>
          <w:rFonts w:asciiTheme="minorHAnsi" w:hAnsiTheme="minorHAnsi" w:cstheme="minorHAnsi"/>
          <w:sz w:val="16"/>
        </w:rPr>
        <w:t xml:space="preserve"> … also silly"). Hostile response Responding to Shellenberger's more-the-merrier attitude towards nuclear weapons proliferation, pro-nuclear commentator Dan Yurman puts it bluntly: "Here's the problem. The more nations have nuclear weapons, the more dangerous the world will be. </w:t>
      </w:r>
      <w:r w:rsidRPr="007D233B">
        <w:rPr>
          <w:rStyle w:val="StyleUnderline"/>
          <w:rFonts w:asciiTheme="minorHAnsi" w:hAnsiTheme="minorHAnsi" w:cstheme="minorHAnsi"/>
          <w:highlight w:val="green"/>
        </w:rPr>
        <w:t>Sooner 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later some tin pot dictator or religious zealot is likely to </w:t>
      </w:r>
      <w:r w:rsidRPr="007D233B">
        <w:rPr>
          <w:rStyle w:val="StyleUnderline"/>
          <w:rFonts w:asciiTheme="minorHAnsi" w:hAnsiTheme="minorHAnsi" w:cstheme="minorHAnsi"/>
        </w:rPr>
        <w:t xml:space="preserve">push a button and </w:t>
      </w:r>
      <w:r w:rsidRPr="007D233B">
        <w:rPr>
          <w:rStyle w:val="StyleUnderline"/>
          <w:rFonts w:asciiTheme="minorHAnsi" w:hAnsiTheme="minorHAnsi" w:cstheme="minorHAnsi"/>
          <w:highlight w:val="green"/>
        </w:rPr>
        <w:t>send us</w:t>
      </w:r>
      <w:r w:rsidRPr="007D233B">
        <w:rPr>
          <w:rStyle w:val="StyleUnderline"/>
          <w:rFonts w:asciiTheme="minorHAnsi" w:hAnsiTheme="minorHAnsi" w:cstheme="minorHAnsi"/>
        </w:rPr>
        <w:t xml:space="preserve"> all </w:t>
      </w:r>
      <w:r w:rsidRPr="007D233B">
        <w:rPr>
          <w:rStyle w:val="StyleUnderline"/>
          <w:rFonts w:asciiTheme="minorHAnsi" w:hAnsiTheme="minorHAnsi" w:cstheme="minorHAnsi"/>
          <w:highlight w:val="green"/>
        </w:rPr>
        <w:t>to eternity</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Shellenberger's about-turn on power-weapons connections provoked a hostile response from Yurman: "Shellenberger has crossed a red line for the global commercial nuclear industry, which has done everything in its power to avoid having the public conflate nuclear weapons with commercial nuclear energy. Worse, he's given opponents of nuclear energy, like Greenpeace, a ready-made tool to attack </w:t>
      </w:r>
      <w:proofErr w:type="gramStart"/>
      <w:r w:rsidRPr="007D233B">
        <w:rPr>
          <w:rFonts w:asciiTheme="minorHAnsi" w:hAnsiTheme="minorHAnsi" w:cstheme="minorHAnsi"/>
          <w:sz w:val="16"/>
        </w:rPr>
        <w:t>the industry</w:t>
      </w:r>
      <w:proofErr w:type="gramEnd"/>
      <w:r w:rsidRPr="007D233B">
        <w:rPr>
          <w:rFonts w:asciiTheme="minorHAnsi" w:hAnsiTheme="minorHAnsi" w:cstheme="minorHAnsi"/>
          <w:sz w:val="16"/>
        </w:rPr>
        <w:t xml:space="preserve">. … </w:t>
      </w:r>
    </w:p>
    <w:p w14:paraId="49D247EE" w14:textId="77777777" w:rsidR="002E3E37" w:rsidRPr="007D233B" w:rsidRDefault="002E3E37" w:rsidP="002E3E37">
      <w:pPr>
        <w:pStyle w:val="Heading3"/>
        <w:rPr>
          <w:rFonts w:asciiTheme="minorHAnsi" w:hAnsiTheme="minorHAnsi" w:cstheme="minorHAnsi"/>
        </w:rPr>
      </w:pPr>
      <w:r w:rsidRPr="007D233B">
        <w:rPr>
          <w:rFonts w:asciiTheme="minorHAnsi" w:hAnsiTheme="minorHAnsi" w:cstheme="minorHAnsi"/>
        </w:rPr>
        <w:lastRenderedPageBreak/>
        <w:t xml:space="preserve">AT: Shellenberger – Nukes Good for Global South </w:t>
      </w:r>
    </w:p>
    <w:p w14:paraId="231E4D5B" w14:textId="77777777"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t>Shellenberger is wrong – nukes harm the Global South</w:t>
      </w:r>
    </w:p>
    <w:p w14:paraId="5C8A5201"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Jablonski 18</w:t>
      </w:r>
      <w:r w:rsidRPr="007D233B">
        <w:rPr>
          <w:rFonts w:asciiTheme="minorHAnsi" w:hAnsiTheme="minorHAnsi" w:cstheme="minorHAnsi"/>
        </w:rPr>
        <w:t xml:space="preserve"> [Frank Jablonski, Former Engineer at U.S. Nuclear Regulatory Commission that Studied Electrical engineering technology at Western Illinois University, 08-24-2018, "Shellenberger Is Wrong About Proliferation — Environmental Progress", Environmental Progress, </w:t>
      </w:r>
      <w:hyperlink r:id="rId26" w:history="1">
        <w:r w:rsidRPr="007D233B">
          <w:rPr>
            <w:rStyle w:val="Hyperlink"/>
            <w:rFonts w:asciiTheme="minorHAnsi" w:hAnsiTheme="minorHAnsi" w:cstheme="minorHAnsi"/>
          </w:rPr>
          <w:t>https://environmentalprogress.org/big-news/2018/8/24/shellenberger-is-wrong-about-proliferation</w:t>
        </w:r>
      </w:hyperlink>
      <w:r w:rsidRPr="007D233B">
        <w:rPr>
          <w:rFonts w:asciiTheme="minorHAnsi" w:hAnsiTheme="minorHAnsi" w:cstheme="minorHAnsi"/>
        </w:rPr>
        <w:t>]/Kankee</w:t>
      </w:r>
    </w:p>
    <w:p w14:paraId="4178E82D" w14:textId="77777777" w:rsidR="002E3E37" w:rsidRPr="007D233B" w:rsidRDefault="002E3E37" w:rsidP="002E3E37">
      <w:pPr>
        <w:rPr>
          <w:rFonts w:asciiTheme="minorHAnsi" w:hAnsiTheme="minorHAnsi" w:cstheme="minorHAnsi"/>
        </w:rPr>
      </w:pPr>
      <w:r w:rsidRPr="007D233B">
        <w:rPr>
          <w:rFonts w:asciiTheme="minorHAnsi" w:hAnsiTheme="minorHAnsi" w:cstheme="minorHAnsi"/>
        </w:rPr>
        <w:t xml:space="preserve">*NOTE: this webpage does not specifically state that this specific article was written by Jablonski. However, his name is referenced in another article (linked </w:t>
      </w:r>
      <w:hyperlink r:id="rId27" w:history="1">
        <w:r w:rsidRPr="007D233B">
          <w:rPr>
            <w:rStyle w:val="Hyperlink"/>
            <w:rFonts w:asciiTheme="minorHAnsi" w:hAnsiTheme="minorHAnsi" w:cstheme="minorHAnsi"/>
          </w:rPr>
          <w:t>here</w:t>
        </w:r>
      </w:hyperlink>
      <w:r w:rsidRPr="007D233B">
        <w:rPr>
          <w:rFonts w:asciiTheme="minorHAnsi" w:hAnsiTheme="minorHAnsi" w:cstheme="minorHAnsi"/>
        </w:rPr>
        <w:t>), which links back to this article and uses direct quotations citing Jablonski</w:t>
      </w:r>
    </w:p>
    <w:p w14:paraId="566FCAD5" w14:textId="77777777" w:rsidR="002E3E37" w:rsidRPr="007D233B" w:rsidRDefault="002E3E37" w:rsidP="002E3E37">
      <w:pPr>
        <w:rPr>
          <w:rFonts w:asciiTheme="minorHAnsi" w:hAnsiTheme="minorHAnsi" w:cstheme="minorHAnsi"/>
          <w:sz w:val="16"/>
        </w:rPr>
      </w:pPr>
      <w:r w:rsidRPr="007D233B">
        <w:rPr>
          <w:rFonts w:asciiTheme="minorHAnsi" w:hAnsiTheme="minorHAnsi" w:cstheme="minorHAnsi"/>
          <w:sz w:val="16"/>
          <w:szCs w:val="16"/>
        </w:rPr>
        <w:t xml:space="preserve">The evidence indicates that it is autocracies that have sought or developed nuclear weapons over the last 50 years, and that they have done so to enable autocrats to </w:t>
      </w:r>
      <w:proofErr w:type="gramStart"/>
      <w:r w:rsidRPr="007D233B">
        <w:rPr>
          <w:rFonts w:asciiTheme="minorHAnsi" w:hAnsiTheme="minorHAnsi" w:cstheme="minorHAnsi"/>
          <w:sz w:val="16"/>
          <w:szCs w:val="16"/>
        </w:rPr>
        <w:t>better position themselves</w:t>
      </w:r>
      <w:proofErr w:type="gramEnd"/>
      <w:r w:rsidRPr="007D233B">
        <w:rPr>
          <w:rFonts w:asciiTheme="minorHAnsi" w:hAnsiTheme="minorHAnsi" w:cstheme="minorHAnsi"/>
          <w:sz w:val="16"/>
          <w:szCs w:val="16"/>
        </w:rPr>
        <w:t xml:space="preserve"> to retain control and gain leverage.   Authoritarians seeking military advantage cannot always be counted on to act rationally. Freeing up restrictions on nuclear weapons broadens the range of nations likely to have them, and individuals likely to control them. This increases the risk of bad outcomes. </w:t>
      </w:r>
      <w:r w:rsidRPr="007D233B">
        <w:rPr>
          <w:rStyle w:val="StyleUnderline"/>
          <w:rFonts w:asciiTheme="minorHAnsi" w:hAnsiTheme="minorHAnsi" w:cstheme="minorHAnsi"/>
        </w:rPr>
        <w:t>Gaining access to nuclear weapons does not encourage elites to treat the “poor and weak” better.</w:t>
      </w:r>
      <w:r w:rsidRPr="007D233B">
        <w:rPr>
          <w:rFonts w:asciiTheme="minorHAnsi" w:hAnsiTheme="minorHAnsi" w:cstheme="minorHAnsi"/>
          <w:sz w:val="16"/>
          <w:szCs w:val="16"/>
        </w:rPr>
        <w:t xml:space="preserve"> </w:t>
      </w:r>
      <w:r w:rsidRPr="007D233B">
        <w:rPr>
          <w:rFonts w:asciiTheme="minorHAnsi" w:hAnsiTheme="minorHAnsi" w:cstheme="minorHAnsi"/>
          <w:sz w:val="16"/>
        </w:rPr>
        <w:t xml:space="preserve">The Article’s argues that having nuclear weapons makes nations "more peaceful over time” and this produces benefits for the “poor and weak” in the nuclear armed countries. Supposedly, these benefits arise because of pressure other nations exert on the new nuclear nation. In other words, the contention depends on the notion that, instead of insulating a nation from interference through </w:t>
      </w:r>
      <w:proofErr w:type="gramStart"/>
      <w:r w:rsidRPr="007D233B">
        <w:rPr>
          <w:rFonts w:asciiTheme="minorHAnsi" w:hAnsiTheme="minorHAnsi" w:cstheme="minorHAnsi"/>
          <w:sz w:val="16"/>
        </w:rPr>
        <w:t>deterrence</w:t>
      </w:r>
      <w:proofErr w:type="gramEnd"/>
      <w:r w:rsidRPr="007D233B">
        <w:rPr>
          <w:rFonts w:asciiTheme="minorHAnsi" w:hAnsiTheme="minorHAnsi" w:cstheme="minorHAnsi"/>
          <w:sz w:val="16"/>
        </w:rPr>
        <w:t xml:space="preserve"> acquiring nuclear weapons increases the pressure on it. This pressure puts the ruling elites of those nations to have “skin in the game” and having that “skin in the game” motivates those elites to treat "poor and weak" citizens better. Thus, we “should be glad” that North Korea has nuclear weapons. Presumably now that the North Korean elite has accomplished this “deterrence” they will have “skin in the game” which will lead them to treat the "poor and weak" better. This is an odd claim. In 1964 </w:t>
      </w:r>
      <w:r w:rsidRPr="007D233B">
        <w:rPr>
          <w:rStyle w:val="StyleUnderline"/>
          <w:rFonts w:asciiTheme="minorHAnsi" w:hAnsiTheme="minorHAnsi" w:cstheme="minorHAnsi"/>
        </w:rPr>
        <w:t>Pakistan</w:t>
      </w:r>
      <w:r w:rsidRPr="007D233B">
        <w:rPr>
          <w:rFonts w:asciiTheme="minorHAnsi" w:hAnsiTheme="minorHAnsi" w:cstheme="minorHAnsi"/>
          <w:sz w:val="16"/>
        </w:rPr>
        <w:t xml:space="preserve">’s leader, surveying India’s nuclear weapons development, </w:t>
      </w:r>
      <w:r w:rsidRPr="007D233B">
        <w:rPr>
          <w:rStyle w:val="StyleUnderline"/>
          <w:rFonts w:asciiTheme="minorHAnsi" w:hAnsiTheme="minorHAnsi" w:cstheme="minorHAnsi"/>
        </w:rPr>
        <w:t>stated</w:t>
      </w:r>
      <w:r w:rsidRPr="007D233B">
        <w:rPr>
          <w:rFonts w:asciiTheme="minorHAnsi" w:hAnsiTheme="minorHAnsi" w:cstheme="minorHAnsi"/>
          <w:sz w:val="16"/>
        </w:rPr>
        <w:t xml:space="preserve"> that “"</w:t>
      </w:r>
      <w:r w:rsidRPr="007D233B">
        <w:rPr>
          <w:rStyle w:val="StyleUnderline"/>
          <w:rFonts w:asciiTheme="minorHAnsi" w:hAnsiTheme="minorHAnsi" w:cstheme="minorHAnsi"/>
        </w:rPr>
        <w:t>if India builds the bomb</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we will </w:t>
      </w:r>
      <w:r w:rsidRPr="007D233B">
        <w:rPr>
          <w:rFonts w:asciiTheme="minorHAnsi" w:hAnsiTheme="minorHAnsi" w:cstheme="minorHAnsi"/>
          <w:sz w:val="16"/>
        </w:rPr>
        <w:t xml:space="preserve">eat grass or leaves, even </w:t>
      </w:r>
      <w:r w:rsidRPr="007D233B">
        <w:rPr>
          <w:rStyle w:val="StyleUnderline"/>
          <w:rFonts w:asciiTheme="minorHAnsi" w:hAnsiTheme="minorHAnsi" w:cstheme="minorHAnsi"/>
        </w:rPr>
        <w:t>go hungry</w:t>
      </w:r>
      <w:r w:rsidRPr="007D233B">
        <w:rPr>
          <w:rFonts w:asciiTheme="minorHAnsi" w:hAnsiTheme="minorHAnsi" w:cstheme="minorHAnsi"/>
          <w:sz w:val="16"/>
        </w:rPr>
        <w:t xml:space="preserve">, </w:t>
      </w:r>
      <w:r w:rsidRPr="007D233B">
        <w:rPr>
          <w:rStyle w:val="StyleUnderline"/>
          <w:rFonts w:asciiTheme="minorHAnsi" w:hAnsiTheme="minorHAnsi" w:cstheme="minorHAnsi"/>
        </w:rPr>
        <w:t>but we will</w:t>
      </w:r>
      <w:r w:rsidRPr="007D233B">
        <w:rPr>
          <w:rFonts w:asciiTheme="minorHAnsi" w:hAnsiTheme="minorHAnsi" w:cstheme="minorHAnsi"/>
          <w:sz w:val="16"/>
        </w:rPr>
        <w:t xml:space="preserve"> </w:t>
      </w:r>
      <w:r w:rsidRPr="007D233B">
        <w:rPr>
          <w:rStyle w:val="StyleUnderline"/>
          <w:rFonts w:asciiTheme="minorHAnsi" w:hAnsiTheme="minorHAnsi" w:cstheme="minorHAnsi"/>
        </w:rPr>
        <w:t>get</w:t>
      </w:r>
      <w:r w:rsidRPr="007D233B">
        <w:rPr>
          <w:rFonts w:asciiTheme="minorHAnsi" w:hAnsiTheme="minorHAnsi" w:cstheme="minorHAnsi"/>
          <w:sz w:val="16"/>
        </w:rPr>
        <w:t xml:space="preserve"> </w:t>
      </w:r>
      <w:r w:rsidRPr="007D233B">
        <w:rPr>
          <w:rStyle w:val="StyleUnderline"/>
          <w:rFonts w:asciiTheme="minorHAnsi" w:hAnsiTheme="minorHAnsi" w:cstheme="minorHAnsi"/>
        </w:rPr>
        <w:t>one</w:t>
      </w:r>
      <w:r w:rsidRPr="007D233B">
        <w:rPr>
          <w:rFonts w:asciiTheme="minorHAnsi" w:hAnsiTheme="minorHAnsi" w:cstheme="minorHAnsi"/>
          <w:sz w:val="16"/>
        </w:rPr>
        <w:t xml:space="preserve"> </w:t>
      </w:r>
      <w:r w:rsidRPr="007D233B">
        <w:rPr>
          <w:rStyle w:val="StyleUnderline"/>
          <w:rFonts w:asciiTheme="minorHAnsi" w:hAnsiTheme="minorHAnsi" w:cstheme="minorHAnsi"/>
        </w:rPr>
        <w:t>of our own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It is not elites who would be </w:t>
      </w:r>
      <w:r w:rsidRPr="007D233B">
        <w:rPr>
          <w:rStyle w:val="Emphasis"/>
          <w:rFonts w:asciiTheme="minorHAnsi" w:hAnsiTheme="minorHAnsi" w:cstheme="minorHAnsi"/>
          <w:highlight w:val="green"/>
        </w:rPr>
        <w:t>sacrificed</w:t>
      </w:r>
      <w:r w:rsidRPr="007D233B">
        <w:rPr>
          <w:rStyle w:val="StyleUnderline"/>
          <w:rFonts w:asciiTheme="minorHAnsi" w:hAnsiTheme="minorHAnsi" w:cstheme="minorHAnsi"/>
          <w:highlight w:val="green"/>
        </w:rPr>
        <w:t xml:space="preserve"> to “eating grass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 advance</w:t>
      </w:r>
      <w:r w:rsidRPr="007D233B">
        <w:rPr>
          <w:rStyle w:val="StyleUnderline"/>
          <w:rFonts w:asciiTheme="minorHAnsi" w:hAnsiTheme="minorHAnsi" w:cstheme="minorHAnsi"/>
        </w:rPr>
        <w:t xml:space="preserve"> a nation’s nuclear </w:t>
      </w:r>
      <w:r w:rsidRPr="007D233B">
        <w:rPr>
          <w:rStyle w:val="StyleUnderline"/>
          <w:rFonts w:asciiTheme="minorHAnsi" w:hAnsiTheme="minorHAnsi" w:cstheme="minorHAnsi"/>
          <w:highlight w:val="green"/>
        </w:rPr>
        <w:t>weapons development</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For the notion that nuclear weapons make nations more peaceful, the article cites the greatly reduced chances of dying in a war in the nuclear age. It does seem reasonable to attribute the lack of major wars between the world’s leading powers to deterrence. Deterrence works with rational actors. </w:t>
      </w:r>
      <w:r w:rsidRPr="007D233B">
        <w:rPr>
          <w:rStyle w:val="StyleUnderline"/>
          <w:rFonts w:asciiTheme="minorHAnsi" w:hAnsiTheme="minorHAnsi" w:cstheme="minorHAnsi"/>
        </w:rPr>
        <w:t>An alternative explanation</w:t>
      </w:r>
      <w:r w:rsidRPr="007D233B">
        <w:rPr>
          <w:rFonts w:asciiTheme="minorHAnsi" w:hAnsiTheme="minorHAnsi" w:cstheme="minorHAnsi"/>
          <w:sz w:val="16"/>
        </w:rPr>
        <w:t xml:space="preserve">, presented in this critique of Shellenberger’s article, </w:t>
      </w:r>
      <w:r w:rsidRPr="007D233B">
        <w:rPr>
          <w:rStyle w:val="StyleUnderline"/>
          <w:rFonts w:asciiTheme="minorHAnsi" w:hAnsiTheme="minorHAnsi" w:cstheme="minorHAnsi"/>
        </w:rPr>
        <w:t>is</w:t>
      </w:r>
      <w:r w:rsidRPr="007D233B">
        <w:rPr>
          <w:rFonts w:asciiTheme="minorHAnsi" w:hAnsiTheme="minorHAnsi" w:cstheme="minorHAnsi"/>
          <w:sz w:val="16"/>
        </w:rPr>
        <w:t xml:space="preserve"> that </w:t>
      </w:r>
      <w:r w:rsidRPr="007D233B">
        <w:rPr>
          <w:rStyle w:val="StyleUnderline"/>
          <w:rFonts w:asciiTheme="minorHAnsi" w:hAnsiTheme="minorHAnsi" w:cstheme="minorHAnsi"/>
        </w:rPr>
        <w:t xml:space="preserve">the reduction in deaths from may </w:t>
      </w:r>
      <w:r w:rsidRPr="007D233B">
        <w:rPr>
          <w:rFonts w:asciiTheme="minorHAnsi" w:hAnsiTheme="minorHAnsi" w:cstheme="minorHAnsi"/>
          <w:sz w:val="16"/>
        </w:rPr>
        <w:t>simply</w:t>
      </w:r>
      <w:r w:rsidRPr="007D233B">
        <w:rPr>
          <w:rStyle w:val="StyleUnderline"/>
          <w:rFonts w:asciiTheme="minorHAnsi" w:hAnsiTheme="minorHAnsi" w:cstheme="minorHAnsi"/>
        </w:rPr>
        <w:t xml:space="preserve"> reflect a cyclical trend</w:t>
      </w:r>
      <w:r w:rsidRPr="007D233B">
        <w:rPr>
          <w:rFonts w:asciiTheme="minorHAnsi" w:hAnsiTheme="minorHAnsi" w:cstheme="minorHAnsi"/>
          <w:sz w:val="16"/>
        </w:rPr>
        <w:t xml:space="preserve">, </w:t>
      </w:r>
      <w:r w:rsidRPr="007D233B">
        <w:rPr>
          <w:rStyle w:val="StyleUnderline"/>
          <w:rFonts w:asciiTheme="minorHAnsi" w:hAnsiTheme="minorHAnsi" w:cstheme="minorHAnsi"/>
        </w:rPr>
        <w:t>or</w:t>
      </w:r>
      <w:r w:rsidRPr="007D233B">
        <w:rPr>
          <w:rFonts w:asciiTheme="minorHAnsi" w:hAnsiTheme="minorHAnsi" w:cstheme="minorHAnsi"/>
          <w:sz w:val="16"/>
        </w:rPr>
        <w:t xml:space="preserve"> may be because of </w:t>
      </w:r>
      <w:r w:rsidRPr="007D233B">
        <w:rPr>
          <w:rStyle w:val="StyleUnderline"/>
          <w:rFonts w:asciiTheme="minorHAnsi" w:hAnsiTheme="minorHAnsi" w:cstheme="minorHAnsi"/>
        </w:rPr>
        <w:t xml:space="preserve">other reasons, such as increased </w:t>
      </w:r>
      <w:r w:rsidRPr="007D233B">
        <w:rPr>
          <w:rStyle w:val="Emphasis"/>
          <w:rFonts w:asciiTheme="minorHAnsi" w:hAnsiTheme="minorHAnsi" w:cstheme="minorHAnsi"/>
        </w:rPr>
        <w:t>interdependency</w:t>
      </w:r>
      <w:r w:rsidRPr="007D233B">
        <w:rPr>
          <w:rFonts w:asciiTheme="minorHAnsi" w:hAnsiTheme="minorHAnsi" w:cstheme="minorHAnsi"/>
          <w:sz w:val="16"/>
        </w:rPr>
        <w:t xml:space="preserve">. Irrespective, the decline in war deaths the world has experienced occurred in a framework in which leading nuclear weapons powers generally worked to deny nuclear weapons to nations that did not have them, i.e., the “hypocritical” and “imperialist” framework </w:t>
      </w:r>
      <w:proofErr w:type="spellStart"/>
      <w:r w:rsidRPr="007D233B">
        <w:rPr>
          <w:rFonts w:asciiTheme="minorHAnsi" w:hAnsiTheme="minorHAnsi" w:cstheme="minorHAnsi"/>
          <w:sz w:val="16"/>
        </w:rPr>
        <w:t>Shelleberger</w:t>
      </w:r>
      <w:proofErr w:type="spellEnd"/>
      <w:r w:rsidRPr="007D233B">
        <w:rPr>
          <w:rFonts w:asciiTheme="minorHAnsi" w:hAnsiTheme="minorHAnsi" w:cstheme="minorHAnsi"/>
          <w:sz w:val="16"/>
        </w:rPr>
        <w:t xml:space="preserve"> derides. </w:t>
      </w:r>
      <w:r w:rsidRPr="007D233B">
        <w:rPr>
          <w:rStyle w:val="StyleUnderline"/>
          <w:rFonts w:asciiTheme="minorHAnsi" w:hAnsiTheme="minorHAnsi" w:cstheme="minorHAnsi"/>
        </w:rPr>
        <w:t xml:space="preserve">Since the decline in war deaths occurred within that framework, it makes no sense to attribute the decline to a policy that would do away with it. </w:t>
      </w:r>
      <w:r w:rsidRPr="007D233B">
        <w:rPr>
          <w:rFonts w:asciiTheme="minorHAnsi" w:hAnsiTheme="minorHAnsi" w:cstheme="minorHAnsi"/>
          <w:sz w:val="16"/>
        </w:rPr>
        <w:t xml:space="preserve">Nor is better treatment for the “poor and weak” within nuclear armed nations identifiably linked to their acquisition of nuclear weapons. </w:t>
      </w:r>
      <w:r w:rsidRPr="007D233B">
        <w:rPr>
          <w:rStyle w:val="StyleUnderline"/>
          <w:rFonts w:asciiTheme="minorHAnsi" w:hAnsiTheme="minorHAnsi" w:cstheme="minorHAnsi"/>
          <w:highlight w:val="green"/>
        </w:rPr>
        <w:t>South Africa sought nuclear weapons to protect</w:t>
      </w:r>
      <w:r w:rsidRPr="007D233B">
        <w:rPr>
          <w:rStyle w:val="StyleUnderline"/>
          <w:rFonts w:asciiTheme="minorHAnsi" w:hAnsiTheme="minorHAnsi" w:cstheme="minorHAnsi"/>
        </w:rPr>
        <w:t xml:space="preserve"> its institutionalized </w:t>
      </w:r>
      <w:r w:rsidRPr="007D233B">
        <w:rPr>
          <w:rStyle w:val="StyleUnderline"/>
          <w:rFonts w:asciiTheme="minorHAnsi" w:hAnsiTheme="minorHAnsi" w:cstheme="minorHAnsi"/>
          <w:highlight w:val="green"/>
        </w:rPr>
        <w:t>racial segregation</w:t>
      </w:r>
      <w:r w:rsidRPr="007D233B">
        <w:rPr>
          <w:rFonts w:asciiTheme="minorHAnsi" w:hAnsiTheme="minorHAnsi" w:cstheme="minorHAnsi"/>
          <w:sz w:val="16"/>
        </w:rPr>
        <w:t xml:space="preserve">. </w:t>
      </w:r>
      <w:r w:rsidRPr="007D233B">
        <w:rPr>
          <w:rStyle w:val="StyleUnderline"/>
          <w:rFonts w:asciiTheme="minorHAnsi" w:hAnsiTheme="minorHAnsi" w:cstheme="minorHAnsi"/>
        </w:rPr>
        <w:t>The</w:t>
      </w:r>
      <w:r w:rsidRPr="007D233B">
        <w:rPr>
          <w:rFonts w:asciiTheme="minorHAnsi" w:hAnsiTheme="minorHAnsi" w:cstheme="minorHAnsi"/>
          <w:sz w:val="16"/>
        </w:rPr>
        <w:t xml:space="preserve"> brutalized </w:t>
      </w:r>
      <w:r w:rsidRPr="007D233B">
        <w:rPr>
          <w:rStyle w:val="StyleUnderline"/>
          <w:rFonts w:asciiTheme="minorHAnsi" w:hAnsiTheme="minorHAnsi" w:cstheme="minorHAnsi"/>
        </w:rPr>
        <w:t xml:space="preserve">citizens of </w:t>
      </w:r>
      <w:r w:rsidRPr="007D233B">
        <w:rPr>
          <w:rStyle w:val="StyleUnderline"/>
          <w:rFonts w:asciiTheme="minorHAnsi" w:hAnsiTheme="minorHAnsi" w:cstheme="minorHAnsi"/>
          <w:highlight w:val="green"/>
        </w:rPr>
        <w:t>North Korea have not</w:t>
      </w:r>
      <w:r w:rsidRPr="007D233B">
        <w:rPr>
          <w:rStyle w:val="StyleUnderline"/>
          <w:rFonts w:asciiTheme="minorHAnsi" w:hAnsiTheme="minorHAnsi" w:cstheme="minorHAnsi"/>
        </w:rPr>
        <w:t xml:space="preserve"> had their lot </w:t>
      </w:r>
      <w:r w:rsidRPr="007D233B">
        <w:rPr>
          <w:rStyle w:val="StyleUnderline"/>
          <w:rFonts w:asciiTheme="minorHAnsi" w:hAnsiTheme="minorHAnsi" w:cstheme="minorHAnsi"/>
          <w:highlight w:val="green"/>
        </w:rPr>
        <w:t>improved</w:t>
      </w:r>
      <w:r w:rsidRPr="007D233B">
        <w:rPr>
          <w:rFonts w:asciiTheme="minorHAnsi" w:hAnsiTheme="minorHAnsi" w:cstheme="minorHAnsi"/>
          <w:sz w:val="16"/>
        </w:rPr>
        <w:t xml:space="preserve"> because their dictator gained nuclear capability. </w:t>
      </w:r>
      <w:r w:rsidRPr="007D233B">
        <w:rPr>
          <w:rStyle w:val="StyleUnderline"/>
          <w:rFonts w:asciiTheme="minorHAnsi" w:hAnsiTheme="minorHAnsi" w:cstheme="minorHAnsi"/>
          <w:highlight w:val="green"/>
        </w:rPr>
        <w:t>Iraq’s effort</w:t>
      </w:r>
      <w:r w:rsidRPr="007D233B">
        <w:rPr>
          <w:rFonts w:asciiTheme="minorHAnsi" w:hAnsiTheme="minorHAnsi" w:cstheme="minorHAnsi"/>
          <w:sz w:val="16"/>
        </w:rPr>
        <w:t xml:space="preserve"> to acquire nuclear weapons </w:t>
      </w:r>
      <w:r w:rsidRPr="007D233B">
        <w:rPr>
          <w:rStyle w:val="StyleUnderline"/>
          <w:rFonts w:asciiTheme="minorHAnsi" w:hAnsiTheme="minorHAnsi" w:cstheme="minorHAnsi"/>
          <w:highlight w:val="green"/>
        </w:rPr>
        <w:t>seems to</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en aimed as much at regional </w:t>
      </w:r>
      <w:r w:rsidRPr="007D233B">
        <w:rPr>
          <w:rStyle w:val="Emphasis"/>
          <w:rFonts w:asciiTheme="minorHAnsi" w:hAnsiTheme="minorHAnsi" w:cstheme="minorHAnsi"/>
          <w:highlight w:val="green"/>
        </w:rPr>
        <w:t>hegemony</w:t>
      </w:r>
      <w:r w:rsidRPr="007D233B">
        <w:rPr>
          <w:rStyle w:val="StyleUnderline"/>
          <w:rFonts w:asciiTheme="minorHAnsi" w:hAnsiTheme="minorHAnsi" w:cstheme="minorHAnsi"/>
        </w:rPr>
        <w:t xml:space="preserve"> as self-defense.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Iran’s</w:t>
      </w:r>
      <w:r w:rsidRPr="007D233B">
        <w:rPr>
          <w:rFonts w:asciiTheme="minorHAnsi" w:hAnsiTheme="minorHAnsi" w:cstheme="minorHAnsi"/>
          <w:sz w:val="16"/>
        </w:rPr>
        <w:t xml:space="preserve"> failed </w:t>
      </w:r>
      <w:r w:rsidRPr="007D233B">
        <w:rPr>
          <w:rStyle w:val="StyleUnderline"/>
          <w:rFonts w:asciiTheme="minorHAnsi" w:hAnsiTheme="minorHAnsi" w:cstheme="minorHAnsi"/>
        </w:rPr>
        <w:t>effort</w:t>
      </w:r>
      <w:r w:rsidRPr="007D233B">
        <w:rPr>
          <w:rFonts w:asciiTheme="minorHAnsi" w:hAnsiTheme="minorHAnsi" w:cstheme="minorHAnsi"/>
          <w:sz w:val="16"/>
        </w:rPr>
        <w:t xml:space="preserve"> – so far – </w:t>
      </w:r>
      <w:r w:rsidRPr="007D233B">
        <w:rPr>
          <w:rStyle w:val="StyleUnderline"/>
          <w:rFonts w:asciiTheme="minorHAnsi" w:hAnsiTheme="minorHAnsi" w:cstheme="minorHAnsi"/>
          <w:highlight w:val="green"/>
        </w:rPr>
        <w:t>seems</w:t>
      </w:r>
      <w:r w:rsidRPr="007D233B">
        <w:rPr>
          <w:rStyle w:val="StyleUnderline"/>
          <w:rFonts w:asciiTheme="minorHAnsi" w:hAnsiTheme="minorHAnsi" w:cstheme="minorHAnsi"/>
        </w:rPr>
        <w:t xml:space="preserve"> to be aimed</w:t>
      </w:r>
      <w:r w:rsidRPr="007D233B">
        <w:rPr>
          <w:rFonts w:asciiTheme="minorHAnsi" w:hAnsiTheme="minorHAnsi" w:cstheme="minorHAnsi"/>
          <w:sz w:val="16"/>
        </w:rPr>
        <w:t xml:space="preserve"> </w:t>
      </w:r>
      <w:r w:rsidRPr="007D233B">
        <w:rPr>
          <w:rStyle w:val="StyleUnderline"/>
          <w:rFonts w:asciiTheme="minorHAnsi" w:hAnsiTheme="minorHAnsi" w:cstheme="minorHAnsi"/>
        </w:rPr>
        <w:t>at</w:t>
      </w:r>
      <w:r w:rsidRPr="007D233B">
        <w:rPr>
          <w:rFonts w:asciiTheme="minorHAnsi" w:hAnsiTheme="minorHAnsi" w:cstheme="minorHAnsi"/>
          <w:sz w:val="16"/>
        </w:rPr>
        <w:t xml:space="preserve"> further </w:t>
      </w:r>
      <w:r w:rsidRPr="007D233B">
        <w:rPr>
          <w:rStyle w:val="StyleUnderline"/>
          <w:rFonts w:asciiTheme="minorHAnsi" w:hAnsiTheme="minorHAnsi" w:cstheme="minorHAnsi"/>
        </w:rPr>
        <w:t>cementing</w:t>
      </w:r>
      <w:r w:rsidRPr="007D233B">
        <w:rPr>
          <w:rFonts w:asciiTheme="minorHAnsi" w:hAnsiTheme="minorHAnsi" w:cstheme="minorHAnsi"/>
          <w:sz w:val="16"/>
        </w:rPr>
        <w:t xml:space="preserve"> the power of its </w:t>
      </w:r>
      <w:r w:rsidRPr="007D233B">
        <w:rPr>
          <w:rStyle w:val="StyleUnderline"/>
          <w:rFonts w:asciiTheme="minorHAnsi" w:hAnsiTheme="minorHAnsi" w:cstheme="minorHAnsi"/>
          <w:highlight w:val="green"/>
        </w:rPr>
        <w:t xml:space="preserve">religious </w:t>
      </w:r>
      <w:r w:rsidRPr="007D233B">
        <w:rPr>
          <w:rStyle w:val="Emphasis"/>
          <w:rFonts w:asciiTheme="minorHAnsi" w:hAnsiTheme="minorHAnsi" w:cstheme="minorHAnsi"/>
          <w:highlight w:val="green"/>
        </w:rPr>
        <w:t>autocracy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Having nuclear weapons may be entirely rational from the perspective of retaining power as an autocrat, but this </w:t>
      </w:r>
      <w:proofErr w:type="gramStart"/>
      <w:r w:rsidRPr="007D233B">
        <w:rPr>
          <w:rStyle w:val="StyleUnderline"/>
          <w:rFonts w:asciiTheme="minorHAnsi" w:hAnsiTheme="minorHAnsi" w:cstheme="minorHAnsi"/>
        </w:rPr>
        <w:t>is does not</w:t>
      </w:r>
      <w:proofErr w:type="gramEnd"/>
      <w:r w:rsidRPr="007D233B">
        <w:rPr>
          <w:rStyle w:val="StyleUnderline"/>
          <w:rFonts w:asciiTheme="minorHAnsi" w:hAnsiTheme="minorHAnsi" w:cstheme="minorHAnsi"/>
        </w:rPr>
        <w:t xml:space="preserve"> mean it confers benefits on the “poor and the weak” who are dominated by those autocrats. </w:t>
      </w:r>
      <w:r w:rsidRPr="007D233B">
        <w:rPr>
          <w:rFonts w:asciiTheme="minorHAnsi" w:hAnsiTheme="minorHAnsi" w:cstheme="minorHAnsi"/>
          <w:sz w:val="16"/>
        </w:rPr>
        <w:t xml:space="preserve">Atoms for peace, not for war. </w:t>
      </w:r>
      <w:r w:rsidRPr="007D233B">
        <w:rPr>
          <w:rStyle w:val="StyleUnderline"/>
          <w:rFonts w:asciiTheme="minorHAnsi" w:hAnsiTheme="minorHAnsi" w:cstheme="minorHAnsi"/>
        </w:rPr>
        <w:t>The article</w:t>
      </w:r>
      <w:r w:rsidRPr="007D233B">
        <w:rPr>
          <w:rFonts w:asciiTheme="minorHAnsi" w:hAnsiTheme="minorHAnsi" w:cstheme="minorHAnsi"/>
          <w:sz w:val="16"/>
        </w:rPr>
        <w:t xml:space="preserve"> </w:t>
      </w:r>
      <w:r w:rsidRPr="007D233B">
        <w:rPr>
          <w:rStyle w:val="StyleUnderline"/>
          <w:rFonts w:asciiTheme="minorHAnsi" w:hAnsiTheme="minorHAnsi" w:cstheme="minorHAnsi"/>
        </w:rPr>
        <w:t>seems to presume</w:t>
      </w:r>
      <w:r w:rsidRPr="007D233B">
        <w:rPr>
          <w:rFonts w:asciiTheme="minorHAnsi" w:hAnsiTheme="minorHAnsi" w:cstheme="minorHAnsi"/>
          <w:sz w:val="16"/>
        </w:rPr>
        <w:t xml:space="preserve"> that if the nuclear non-proliferation framework is eliminated, nuclear capabilities will be quickly equalized through some kind of dystopian Oprah episode in which “YOU get a weapon, YOU get a weapon, EVERYBODY gets a weapon!!!”. The resulting equalization of capabilities will lead to peace, kind of in the vein of </w:t>
      </w:r>
      <w:r w:rsidRPr="007D233B">
        <w:rPr>
          <w:rStyle w:val="StyleUnderline"/>
          <w:rFonts w:asciiTheme="minorHAnsi" w:hAnsiTheme="minorHAnsi" w:cstheme="minorHAnsi"/>
          <w:highlight w:val="green"/>
        </w:rPr>
        <w:t>the</w:t>
      </w:r>
      <w:r w:rsidRPr="007D233B">
        <w:rPr>
          <w:rFonts w:asciiTheme="minorHAnsi" w:hAnsiTheme="minorHAnsi" w:cstheme="minorHAnsi"/>
          <w:sz w:val="16"/>
          <w:highlight w:val="green"/>
        </w:rPr>
        <w:t xml:space="preserve"> </w:t>
      </w:r>
      <w:r w:rsidRPr="007D233B">
        <w:rPr>
          <w:rStyle w:val="Emphasis"/>
          <w:rFonts w:asciiTheme="minorHAnsi" w:hAnsiTheme="minorHAnsi" w:cstheme="minorHAnsi"/>
          <w:highlight w:val="green"/>
        </w:rPr>
        <w:t>NRA</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slogan</w:t>
      </w:r>
      <w:r w:rsidRPr="007D233B">
        <w:rPr>
          <w:rFonts w:asciiTheme="minorHAnsi" w:hAnsiTheme="minorHAnsi" w:cstheme="minorHAnsi"/>
          <w:sz w:val="16"/>
        </w:rPr>
        <w:t xml:space="preserve"> that “an armed (international) society is a polite society”. This is, quite obviously, not how proliferation develops. </w:t>
      </w:r>
      <w:r w:rsidRPr="007D233B">
        <w:rPr>
          <w:rStyle w:val="StyleUnderline"/>
          <w:rFonts w:asciiTheme="minorHAnsi" w:hAnsiTheme="minorHAnsi" w:cstheme="minorHAnsi"/>
        </w:rPr>
        <w:t>Allowing</w:t>
      </w:r>
      <w:r w:rsidRPr="007D233B">
        <w:rPr>
          <w:rFonts w:asciiTheme="minorHAnsi" w:hAnsiTheme="minorHAnsi" w:cstheme="minorHAnsi"/>
          <w:sz w:val="16"/>
        </w:rPr>
        <w:t xml:space="preserve"> ready access to </w:t>
      </w:r>
      <w:r w:rsidRPr="007D233B">
        <w:rPr>
          <w:rStyle w:val="StyleUnderline"/>
          <w:rFonts w:asciiTheme="minorHAnsi" w:hAnsiTheme="minorHAnsi" w:cstheme="minorHAnsi"/>
        </w:rPr>
        <w:t>nuclear weapons</w:t>
      </w:r>
      <w:r w:rsidRPr="007D233B">
        <w:rPr>
          <w:rFonts w:asciiTheme="minorHAnsi" w:hAnsiTheme="minorHAnsi" w:cstheme="minorHAnsi"/>
          <w:sz w:val="16"/>
        </w:rPr>
        <w:t xml:space="preserve"> likely </w:t>
      </w:r>
      <w:r w:rsidRPr="007D233B">
        <w:rPr>
          <w:rStyle w:val="StyleUnderline"/>
          <w:rFonts w:asciiTheme="minorHAnsi" w:hAnsiTheme="minorHAnsi" w:cstheme="minorHAnsi"/>
          <w:highlight w:val="green"/>
        </w:rPr>
        <w:t>spreads them</w:t>
      </w:r>
      <w:r w:rsidRPr="007D233B">
        <w:rPr>
          <w:rFonts w:asciiTheme="minorHAnsi" w:hAnsiTheme="minorHAnsi" w:cstheme="minorHAnsi"/>
          <w:sz w:val="16"/>
        </w:rPr>
        <w:t xml:space="preserve"> first </w:t>
      </w:r>
      <w:r w:rsidRPr="007D233B">
        <w:rPr>
          <w:rStyle w:val="StyleUnderline"/>
          <w:rFonts w:asciiTheme="minorHAnsi" w:hAnsiTheme="minorHAnsi" w:cstheme="minorHAnsi"/>
          <w:highlight w:val="green"/>
        </w:rPr>
        <w:t>to</w:t>
      </w:r>
      <w:r w:rsidRPr="007D233B">
        <w:rPr>
          <w:rFonts w:asciiTheme="minorHAnsi" w:hAnsiTheme="minorHAnsi" w:cstheme="minorHAnsi"/>
          <w:sz w:val="16"/>
        </w:rPr>
        <w:t xml:space="preserve"> relatively strong </w:t>
      </w:r>
      <w:r w:rsidRPr="007D233B">
        <w:rPr>
          <w:rStyle w:val="StyleUnderline"/>
          <w:rFonts w:asciiTheme="minorHAnsi" w:hAnsiTheme="minorHAnsi" w:cstheme="minorHAnsi"/>
          <w:highlight w:val="green"/>
        </w:rPr>
        <w:t>nations</w:t>
      </w:r>
      <w:r w:rsidRPr="007D233B">
        <w:rPr>
          <w:rFonts w:asciiTheme="minorHAnsi" w:hAnsiTheme="minorHAnsi" w:cstheme="minorHAnsi"/>
          <w:sz w:val="16"/>
        </w:rPr>
        <w:t xml:space="preserve"> that are already </w:t>
      </w:r>
      <w:r w:rsidRPr="007D233B">
        <w:rPr>
          <w:rStyle w:val="StyleUnderline"/>
          <w:rFonts w:asciiTheme="minorHAnsi" w:hAnsiTheme="minorHAnsi" w:cstheme="minorHAnsi"/>
          <w:highlight w:val="green"/>
        </w:rPr>
        <w:t>feeling</w:t>
      </w:r>
      <w:r w:rsidRPr="007D233B">
        <w:rPr>
          <w:rFonts w:asciiTheme="minorHAnsi" w:hAnsiTheme="minorHAnsi" w:cstheme="minorHAnsi"/>
          <w:sz w:val="16"/>
        </w:rPr>
        <w:t xml:space="preserve"> international pressure, likely because of </w:t>
      </w:r>
      <w:r w:rsidRPr="007D233B">
        <w:rPr>
          <w:rStyle w:val="StyleUnderline"/>
          <w:rFonts w:asciiTheme="minorHAnsi" w:hAnsiTheme="minorHAnsi" w:cstheme="minorHAnsi"/>
          <w:highlight w:val="green"/>
        </w:rPr>
        <w:t>disturbing human rights records</w:t>
      </w:r>
      <w:r w:rsidRPr="007D233B">
        <w:rPr>
          <w:rFonts w:asciiTheme="minorHAnsi" w:hAnsiTheme="minorHAnsi" w:cstheme="minorHAnsi"/>
          <w:sz w:val="16"/>
        </w:rPr>
        <w:t xml:space="preserve">, hegemonic ambitions, or both. It may be hypocritical to try to deny nuclear weapons to </w:t>
      </w:r>
      <w:r w:rsidRPr="007D233B">
        <w:rPr>
          <w:rStyle w:val="StyleUnderline"/>
          <w:rFonts w:asciiTheme="minorHAnsi" w:hAnsiTheme="minorHAnsi" w:cstheme="minorHAnsi"/>
          <w:highlight w:val="green"/>
        </w:rPr>
        <w:t>autocracies</w:t>
      </w:r>
      <w:r w:rsidRPr="007D233B">
        <w:rPr>
          <w:rFonts w:asciiTheme="minorHAnsi" w:hAnsiTheme="minorHAnsi" w:cstheme="minorHAnsi"/>
          <w:sz w:val="16"/>
        </w:rPr>
        <w:t xml:space="preserve"> that aspire to them, but these nations </w:t>
      </w:r>
      <w:r w:rsidRPr="007D233B">
        <w:rPr>
          <w:rStyle w:val="StyleUnderline"/>
          <w:rFonts w:asciiTheme="minorHAnsi" w:hAnsiTheme="minorHAnsi" w:cstheme="minorHAnsi"/>
        </w:rPr>
        <w:t xml:space="preserve">themselves </w:t>
      </w:r>
      <w:r w:rsidRPr="007D233B">
        <w:rPr>
          <w:rStyle w:val="StyleUnderline"/>
          <w:rFonts w:asciiTheme="minorHAnsi" w:hAnsiTheme="minorHAnsi" w:cstheme="minorHAnsi"/>
          <w:highlight w:val="green"/>
        </w:rPr>
        <w:t>can be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imperialist</w:t>
      </w:r>
      <w:r w:rsidRPr="007D233B">
        <w:rPr>
          <w:rFonts w:asciiTheme="minorHAnsi" w:hAnsiTheme="minorHAnsi" w:cstheme="minorHAnsi"/>
          <w:sz w:val="16"/>
        </w:rPr>
        <w:t xml:space="preserve">”, i.e., </w:t>
      </w:r>
      <w:r w:rsidRPr="007D233B">
        <w:rPr>
          <w:rStyle w:val="StyleUnderline"/>
          <w:rFonts w:asciiTheme="minorHAnsi" w:hAnsiTheme="minorHAnsi" w:cstheme="minorHAnsi"/>
        </w:rPr>
        <w:t xml:space="preserve">aspiring hegemons seeking to dominate their neighbors. </w:t>
      </w:r>
      <w:r w:rsidRPr="007D233B">
        <w:rPr>
          <w:rStyle w:val="StyleUnderline"/>
          <w:rFonts w:asciiTheme="minorHAnsi" w:hAnsiTheme="minorHAnsi" w:cstheme="minorHAnsi"/>
        </w:rPr>
        <w:lastRenderedPageBreak/>
        <w:t>By introducing the possibility that a neighboring nation may seek nuclear weapons</w:t>
      </w:r>
      <w:r w:rsidRPr="007D233B">
        <w:rPr>
          <w:rFonts w:asciiTheme="minorHAnsi" w:hAnsiTheme="minorHAnsi" w:cstheme="minorHAnsi"/>
          <w:sz w:val="16"/>
        </w:rPr>
        <w:t xml:space="preserve">, making such weapons broadly available disadvantages </w:t>
      </w:r>
      <w:r w:rsidRPr="007D233B">
        <w:rPr>
          <w:rStyle w:val="StyleUnderline"/>
          <w:rFonts w:asciiTheme="minorHAnsi" w:hAnsiTheme="minorHAnsi" w:cstheme="minorHAnsi"/>
        </w:rPr>
        <w:t>nations</w:t>
      </w:r>
      <w:r w:rsidRPr="007D233B">
        <w:rPr>
          <w:rFonts w:asciiTheme="minorHAnsi" w:hAnsiTheme="minorHAnsi" w:cstheme="minorHAnsi"/>
          <w:sz w:val="16"/>
        </w:rPr>
        <w:t xml:space="preserve"> that prefer to spend their resources on development instead of militarization. There are good reasons for nations not to want to </w:t>
      </w:r>
      <w:r w:rsidRPr="007D233B">
        <w:rPr>
          <w:rStyle w:val="StyleUnderline"/>
          <w:rFonts w:asciiTheme="minorHAnsi" w:hAnsiTheme="minorHAnsi" w:cstheme="minorHAnsi"/>
        </w:rPr>
        <w:t>be pressured</w:t>
      </w:r>
      <w:r w:rsidRPr="007D233B">
        <w:rPr>
          <w:rFonts w:asciiTheme="minorHAnsi" w:hAnsiTheme="minorHAnsi" w:cstheme="minorHAnsi"/>
          <w:sz w:val="16"/>
        </w:rPr>
        <w:t xml:space="preserve"> </w:t>
      </w:r>
      <w:r w:rsidRPr="007D233B">
        <w:rPr>
          <w:rStyle w:val="StyleUnderline"/>
          <w:rFonts w:asciiTheme="minorHAnsi" w:hAnsiTheme="minorHAnsi" w:cstheme="minorHAnsi"/>
        </w:rPr>
        <w:t>into</w:t>
      </w:r>
      <w:r w:rsidRPr="007D233B">
        <w:rPr>
          <w:rFonts w:asciiTheme="minorHAnsi" w:hAnsiTheme="minorHAnsi" w:cstheme="minorHAnsi"/>
          <w:sz w:val="16"/>
        </w:rPr>
        <w:t xml:space="preserve"> a nuclear </w:t>
      </w:r>
      <w:r w:rsidRPr="007D233B">
        <w:rPr>
          <w:rStyle w:val="Emphasis"/>
          <w:rFonts w:asciiTheme="minorHAnsi" w:hAnsiTheme="minorHAnsi" w:cstheme="minorHAnsi"/>
        </w:rPr>
        <w:t>arms race</w:t>
      </w:r>
      <w:r w:rsidRPr="007D233B">
        <w:rPr>
          <w:rFonts w:asciiTheme="minorHAnsi" w:hAnsiTheme="minorHAnsi" w:cstheme="minorHAnsi"/>
          <w:sz w:val="16"/>
        </w:rPr>
        <w:t xml:space="preserve"> with aspiring hegemons. As President Eisenhower pointed out, elevating commitments to weaponry and war-readiness creates, within a society, a constellation of institutionally benefitted parties that then wield influence to sustain or expand those benefits and direct national resources to themselves. Nor does the possession of nuclear weapons end the competition for military advantage that </w:t>
      </w:r>
      <w:proofErr w:type="gramStart"/>
      <w:r w:rsidRPr="007D233B">
        <w:rPr>
          <w:rFonts w:asciiTheme="minorHAnsi" w:hAnsiTheme="minorHAnsi" w:cstheme="minorHAnsi"/>
          <w:sz w:val="16"/>
        </w:rPr>
        <w:t>demand</w:t>
      </w:r>
      <w:proofErr w:type="gramEnd"/>
      <w:r w:rsidRPr="007D233B">
        <w:rPr>
          <w:rFonts w:asciiTheme="minorHAnsi" w:hAnsiTheme="minorHAnsi" w:cstheme="minorHAnsi"/>
          <w:sz w:val="16"/>
        </w:rPr>
        <w:t xml:space="preserve"> a nation’s resources. As Eisenhower also pointed out, “</w:t>
      </w:r>
      <w:r w:rsidRPr="007D233B">
        <w:rPr>
          <w:rStyle w:val="StyleUnderline"/>
          <w:rFonts w:asciiTheme="minorHAnsi" w:hAnsiTheme="minorHAnsi" w:cstheme="minorHAnsi"/>
        </w:rPr>
        <w:t>Every gun that is made, every warship launched, every rocket fired signifies, in the final sense, a theft from those who hunger and are not fed, those who are cold and are not clothed</w:t>
      </w:r>
      <w:r w:rsidRPr="007D233B">
        <w:rPr>
          <w:rFonts w:asciiTheme="minorHAnsi" w:hAnsiTheme="minorHAnsi" w:cstheme="minorHAnsi"/>
          <w:sz w:val="16"/>
        </w:rPr>
        <w:t xml:space="preserve">.” Forcing the weakest nations to compete for nuclear weapons to keep up with stronger and more aggressive neighbors is a recipe for harming the “poor and weak”, not helping them. Eisenhower’s solution to the dilemma of having something so powerful as nuclear weapons available to human beings was to first </w:t>
      </w:r>
      <w:proofErr w:type="gramStart"/>
      <w:r w:rsidRPr="007D233B">
        <w:rPr>
          <w:rFonts w:asciiTheme="minorHAnsi" w:hAnsiTheme="minorHAnsi" w:cstheme="minorHAnsi"/>
          <w:sz w:val="16"/>
        </w:rPr>
        <w:t>recognize</w:t>
      </w:r>
      <w:proofErr w:type="gramEnd"/>
      <w:r w:rsidRPr="007D233B">
        <w:rPr>
          <w:rFonts w:asciiTheme="minorHAnsi" w:hAnsiTheme="minorHAnsi" w:cstheme="minorHAnsi"/>
          <w:sz w:val="16"/>
        </w:rPr>
        <w:t xml:space="preserve"> the underlying scientific knowledge is not going to be erased. The energy available from manipulating atoms is just too compelling. Sophisticated nations are going to use it and develop associated technologies. Genies do not go back into bottles. Eisenhower’s strategy was to manage the spread of nuclear technology by focusing its use into peaceful nuclear power, which would be made available with conditions and under supervision that would impede the broad deployment of nuclear weapons, so that our species’ “miraculous inventiveness” would be “consecrated” to life, not dedicated to death. The term “consecrate” has powerful connotations. It means to “make or declare” something sacred, committing it to a high purpose. Historically, this has been a “divine” purpose. Shellenberger’s previous association of a “transcendent moral purpose” with nuclear energy was consonant with this view, but not the same. A “transcendent moral purpose” inheres in the thing itself – something perceived, not created. “Consecrating”, on the other hand, is something people choose to do. One does not have to be religious in a traditional sense – or religious at all – to want nuclear technology “consecrated” to its potential to provide massive amounts of power to uplift peoples’ lives, spread the comforts of civilization across our species, and help us lower and reverse adverse impacts on our planet’s other species and ecosystems. So, to address the rhetorical question posed in the title of Shellenberger’s article: Who are these “hypocritical imperialists” that want to deny nuclear weapons to “weak nations”? I suggest that they include a lot of people who don't want autocrats to get nuclear weapons, who don’t want nations forced into regional nuclear arms races, who want nuclear technology directed towards human welfare, and who want no-one, ever again, to die in a nuclear war. Implementing a non-proliferation framework across decades, and, hopefully, centuries, is harder than abstractly contemplating the lofty vision invoked in Eisenhower’s “Atoms for Peace” speech. But despite the vision’s shortcomings, the framework has been reasonably successful. Nuclear energy is the only non-emitting form of power capable of operating as the cornerstone of a worldwide clean energy system. Lifting the non-proliferation framework would only compound the difficulties of realizing that benefit. </w:t>
      </w:r>
    </w:p>
    <w:p w14:paraId="6DA2A0FE"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19C527F8" w14:textId="1201E45E" w:rsidR="002E3E37" w:rsidRPr="007D233B" w:rsidRDefault="002E3E37" w:rsidP="002E3E37">
      <w:pPr>
        <w:pStyle w:val="Heading4"/>
        <w:rPr>
          <w:rFonts w:asciiTheme="minorHAnsi" w:hAnsiTheme="minorHAnsi" w:cstheme="minorHAnsi"/>
        </w:rPr>
      </w:pPr>
      <w:r w:rsidRPr="007D233B">
        <w:rPr>
          <w:rFonts w:asciiTheme="minorHAnsi" w:hAnsiTheme="minorHAnsi" w:cstheme="minorHAnsi"/>
        </w:rPr>
        <w:lastRenderedPageBreak/>
        <w:t xml:space="preserve">The </w:t>
      </w:r>
      <w:proofErr w:type="spellStart"/>
      <w:r w:rsidRPr="007D233B">
        <w:rPr>
          <w:rFonts w:asciiTheme="minorHAnsi" w:hAnsiTheme="minorHAnsi" w:cstheme="minorHAnsi"/>
        </w:rPr>
        <w:t>aff</w:t>
      </w:r>
      <w:proofErr w:type="spellEnd"/>
      <w:r w:rsidRPr="007D233B">
        <w:rPr>
          <w:rFonts w:asciiTheme="minorHAnsi" w:hAnsiTheme="minorHAnsi" w:cstheme="minorHAnsi"/>
        </w:rPr>
        <w:t xml:space="preserve"> helps small states overcome the imperial narrative of protection</w:t>
      </w:r>
    </w:p>
    <w:p w14:paraId="3B9B1FB9" w14:textId="77777777" w:rsidR="002E3E37" w:rsidRPr="007D233B" w:rsidRDefault="002E3E37" w:rsidP="002E3E37">
      <w:pPr>
        <w:rPr>
          <w:rFonts w:asciiTheme="minorHAnsi" w:hAnsiTheme="minorHAnsi" w:cstheme="minorHAnsi"/>
        </w:rPr>
      </w:pPr>
      <w:r w:rsidRPr="007D233B">
        <w:rPr>
          <w:rFonts w:asciiTheme="minorHAnsi" w:hAnsiTheme="minorHAnsi" w:cstheme="minorHAnsi"/>
          <w:b/>
          <w:bCs/>
          <w:sz w:val="26"/>
          <w:szCs w:val="26"/>
        </w:rPr>
        <w:t>Pantoliano 23</w:t>
      </w:r>
      <w:r w:rsidRPr="007D233B">
        <w:rPr>
          <w:rFonts w:asciiTheme="minorHAnsi" w:hAnsiTheme="minorHAnsi" w:cstheme="minorHAnsi"/>
        </w:rPr>
        <w:t xml:space="preserve"> [Carolina Pantoliano, Research Associate in Nuclear Arms Control and Disarmament at the University of Glascow with a PhD from the University of Auckland, 2023, “Challenging War Traditions: Humanitarian Discourse </w:t>
      </w:r>
      <w:proofErr w:type="gramStart"/>
      <w:r w:rsidRPr="007D233B">
        <w:rPr>
          <w:rFonts w:asciiTheme="minorHAnsi" w:hAnsiTheme="minorHAnsi" w:cstheme="minorHAnsi"/>
        </w:rPr>
        <w:t>And</w:t>
      </w:r>
      <w:proofErr w:type="gramEnd"/>
      <w:r w:rsidRPr="007D233B">
        <w:rPr>
          <w:rFonts w:asciiTheme="minorHAnsi" w:hAnsiTheme="minorHAnsi" w:cstheme="minorHAnsi"/>
        </w:rPr>
        <w:t xml:space="preserve"> </w:t>
      </w:r>
      <w:proofErr w:type="gramStart"/>
      <w:r w:rsidRPr="007D233B">
        <w:rPr>
          <w:rFonts w:asciiTheme="minorHAnsi" w:hAnsiTheme="minorHAnsi" w:cstheme="minorHAnsi"/>
        </w:rPr>
        <w:t>The</w:t>
      </w:r>
      <w:proofErr w:type="gramEnd"/>
      <w:r w:rsidRPr="007D233B">
        <w:rPr>
          <w:rFonts w:asciiTheme="minorHAnsi" w:hAnsiTheme="minorHAnsi" w:cstheme="minorHAnsi"/>
        </w:rPr>
        <w:t xml:space="preserve"> Nuclear Prohibition Treaty,” International Affairs, https://academic.oup.com/ia/article/99/3/1191/7113310]/Kankee</w:t>
      </w:r>
    </w:p>
    <w:p w14:paraId="491CD2C0" w14:textId="77777777" w:rsidR="002E3E37" w:rsidRPr="007D233B" w:rsidRDefault="002E3E37" w:rsidP="002E3E37">
      <w:pPr>
        <w:rPr>
          <w:rFonts w:asciiTheme="minorHAnsi" w:hAnsiTheme="minorHAnsi" w:cstheme="minorHAnsi"/>
          <w:sz w:val="16"/>
        </w:rPr>
      </w:pPr>
      <w:r w:rsidRPr="007D233B">
        <w:rPr>
          <w:rFonts w:asciiTheme="minorHAnsi" w:hAnsiTheme="minorHAnsi" w:cstheme="minorHAnsi"/>
          <w:sz w:val="16"/>
        </w:rPr>
        <w:t xml:space="preserve">This article interrogates the humanitarian discourse, often acknowledged as decisive, for the adoption of the Treaty on the Prohibition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(TPNW). While the humanitarian reframing of nuclear weapons exposed the moral and legal imperatives of relying on nuclear weapons for security, this article sheds light on more complex mechanisms that rendered the TPNW possible. Rather than simply serving as a tool for moral persuasion and weapon </w:t>
      </w:r>
      <w:proofErr w:type="spellStart"/>
      <w:r w:rsidRPr="007D233B">
        <w:rPr>
          <w:rFonts w:asciiTheme="minorHAnsi" w:hAnsiTheme="minorHAnsi" w:cstheme="minorHAnsi"/>
          <w:sz w:val="16"/>
        </w:rPr>
        <w:t>stigmati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zation</w:t>
      </w:r>
      <w:proofErr w:type="spellEnd"/>
      <w:r w:rsidRPr="007D233B">
        <w:rPr>
          <w:rFonts w:asciiTheme="minorHAnsi" w:hAnsiTheme="minorHAnsi" w:cstheme="minorHAnsi"/>
          <w:sz w:val="16"/>
        </w:rPr>
        <w:t xml:space="preserve">, I will argue that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humanitarian discourse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enabled non-nuclear</w:t>
      </w:r>
      <w:r w:rsidRPr="007D233B">
        <w:rPr>
          <w:rStyle w:val="StyleUnderline"/>
          <w:rFonts w:asciiTheme="minorHAnsi" w:hAnsiTheme="minorHAnsi" w:cstheme="minorHAnsi"/>
        </w:rPr>
        <w:t xml:space="preserve"> weapon </w:t>
      </w:r>
      <w:r w:rsidRPr="007D233B">
        <w:rPr>
          <w:rStyle w:val="StyleUnderline"/>
          <w:rFonts w:asciiTheme="minorHAnsi" w:hAnsiTheme="minorHAnsi" w:cstheme="minorHAnsi"/>
          <w:highlight w:val="green"/>
        </w:rPr>
        <w:t xml:space="preserve">states to </w:t>
      </w:r>
      <w:r w:rsidRPr="007D233B">
        <w:rPr>
          <w:rStyle w:val="Emphasis"/>
          <w:rFonts w:asciiTheme="minorHAnsi" w:hAnsiTheme="minorHAnsi" w:cstheme="minorHAnsi"/>
          <w:highlight w:val="green"/>
        </w:rPr>
        <w:t>subvert</w:t>
      </w:r>
      <w:r w:rsidRPr="007D233B">
        <w:rPr>
          <w:rStyle w:val="StyleUnderline"/>
          <w:rFonts w:asciiTheme="minorHAnsi" w:hAnsiTheme="minorHAnsi" w:cstheme="minorHAnsi"/>
          <w:highlight w:val="green"/>
        </w:rPr>
        <w:t xml:space="preserve"> an </w:t>
      </w:r>
      <w:r w:rsidRPr="007D233B">
        <w:rPr>
          <w:rStyle w:val="Emphasis"/>
          <w:rFonts w:asciiTheme="minorHAnsi" w:hAnsiTheme="minorHAnsi" w:cstheme="minorHAnsi"/>
          <w:highlight w:val="green"/>
        </w:rPr>
        <w:t>exclusionary</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violent</w:t>
      </w:r>
      <w:r w:rsidRPr="007D233B">
        <w:rPr>
          <w:rStyle w:val="StyleUnderline"/>
          <w:rFonts w:asciiTheme="minorHAnsi" w:hAnsiTheme="minorHAnsi" w:cstheme="minorHAnsi"/>
          <w:highlight w:val="green"/>
        </w:rPr>
        <w:t xml:space="preserve"> framework that sustains the</w:t>
      </w:r>
      <w:r w:rsidRPr="007D233B">
        <w:rPr>
          <w:rStyle w:val="StyleUnderline"/>
          <w:rFonts w:asciiTheme="minorHAnsi" w:hAnsiTheme="minorHAnsi" w:cstheme="minorHAnsi"/>
        </w:rPr>
        <w:t xml:space="preserve"> nuclear </w:t>
      </w:r>
      <w:r w:rsidRPr="007D233B">
        <w:rPr>
          <w:rStyle w:val="StyleUnderline"/>
          <w:rFonts w:asciiTheme="minorHAnsi" w:hAnsiTheme="minorHAnsi" w:cstheme="minorHAnsi"/>
          <w:highlight w:val="green"/>
        </w:rPr>
        <w:t>status quo</w:t>
      </w:r>
      <w:r w:rsidRPr="007D233B">
        <w:rPr>
          <w:rFonts w:asciiTheme="minorHAnsi" w:hAnsiTheme="minorHAnsi" w:cstheme="minorHAnsi"/>
          <w:sz w:val="16"/>
        </w:rPr>
        <w:t xml:space="preserve">. Drawing on feminist post-structuralist theory, I will show how speaking in humanitarian terms challenged war traditions reproduced in </w:t>
      </w:r>
      <w:r w:rsidRPr="007D233B">
        <w:rPr>
          <w:rStyle w:val="StyleUnderline"/>
          <w:rFonts w:asciiTheme="minorHAnsi" w:hAnsiTheme="minorHAnsi" w:cstheme="minorHAnsi"/>
        </w:rPr>
        <w:t>nuclear discourse</w:t>
      </w:r>
      <w:r w:rsidRPr="007D233B">
        <w:rPr>
          <w:rFonts w:asciiTheme="minorHAnsi" w:hAnsiTheme="minorHAnsi" w:cstheme="minorHAnsi"/>
          <w:sz w:val="16"/>
        </w:rPr>
        <w:t>—</w:t>
      </w:r>
      <w:r w:rsidRPr="007D233B">
        <w:rPr>
          <w:rStyle w:val="StyleUnderline"/>
          <w:rFonts w:asciiTheme="minorHAnsi" w:hAnsiTheme="minorHAnsi" w:cstheme="minorHAnsi"/>
        </w:rPr>
        <w:t>traditions</w:t>
      </w:r>
      <w:r w:rsidRPr="007D233B">
        <w:rPr>
          <w:rFonts w:asciiTheme="minorHAnsi" w:hAnsiTheme="minorHAnsi" w:cstheme="minorHAnsi"/>
          <w:sz w:val="16"/>
        </w:rPr>
        <w:t xml:space="preserve"> that </w:t>
      </w:r>
      <w:r w:rsidRPr="007D233B">
        <w:rPr>
          <w:rStyle w:val="StyleUnderline"/>
          <w:rFonts w:asciiTheme="minorHAnsi" w:hAnsiTheme="minorHAnsi" w:cstheme="minorHAnsi"/>
        </w:rPr>
        <w:t>sustain dominant configurations of power</w:t>
      </w:r>
      <w:r w:rsidRPr="007D233B">
        <w:rPr>
          <w:rFonts w:asciiTheme="minorHAnsi" w:hAnsiTheme="minorHAnsi" w:cstheme="minorHAnsi"/>
          <w:sz w:val="16"/>
        </w:rPr>
        <w:t xml:space="preserve">. By invoking the humanitarian discourse, </w:t>
      </w:r>
      <w:r w:rsidRPr="007D233B">
        <w:rPr>
          <w:rStyle w:val="StyleUnderline"/>
          <w:rFonts w:asciiTheme="minorHAnsi" w:hAnsiTheme="minorHAnsi" w:cstheme="minorHAnsi"/>
          <w:highlight w:val="green"/>
        </w:rPr>
        <w:t>small</w:t>
      </w:r>
      <w:r w:rsidRPr="007D233B">
        <w:rPr>
          <w:rStyle w:val="StyleUnderline"/>
          <w:rFonts w:asciiTheme="minorHAnsi" w:hAnsiTheme="minorHAnsi" w:cstheme="minorHAnsi"/>
        </w:rPr>
        <w:t xml:space="preserve"> and middle power </w:t>
      </w:r>
      <w:r w:rsidRPr="007D233B">
        <w:rPr>
          <w:rStyle w:val="StyleUnderline"/>
          <w:rFonts w:asciiTheme="minorHAnsi" w:hAnsiTheme="minorHAnsi" w:cstheme="minorHAnsi"/>
          <w:highlight w:val="green"/>
        </w:rPr>
        <w:t>states</w:t>
      </w:r>
      <w:r w:rsidRPr="007D233B">
        <w:rPr>
          <w:rFonts w:asciiTheme="minorHAnsi" w:hAnsiTheme="minorHAnsi" w:cstheme="minorHAnsi"/>
          <w:sz w:val="16"/>
        </w:rPr>
        <w:t xml:space="preserve"> that were supporters of the TPNW </w:t>
      </w:r>
      <w:r w:rsidRPr="007D233B">
        <w:rPr>
          <w:rStyle w:val="StyleUnderline"/>
          <w:rFonts w:asciiTheme="minorHAnsi" w:hAnsiTheme="minorHAnsi" w:cstheme="minorHAnsi"/>
          <w:highlight w:val="green"/>
        </w:rPr>
        <w:t>destabilized the</w:t>
      </w:r>
      <w:r w:rsidRPr="007D233B">
        <w:rPr>
          <w:rFonts w:asciiTheme="minorHAnsi" w:hAnsiTheme="minorHAnsi" w:cstheme="minorHAnsi"/>
          <w:sz w:val="16"/>
        </w:rPr>
        <w:t xml:space="preserve"> repetition and reiteration of the </w:t>
      </w:r>
      <w:r w:rsidRPr="007D233B">
        <w:rPr>
          <w:rStyle w:val="StyleUnderline"/>
          <w:rFonts w:asciiTheme="minorHAnsi" w:hAnsiTheme="minorHAnsi" w:cstheme="minorHAnsi"/>
          <w:highlight w:val="green"/>
        </w:rPr>
        <w:t>protector</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protected dichotomy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which </w:t>
      </w:r>
      <w:r w:rsidRPr="007D233B">
        <w:rPr>
          <w:rStyle w:val="StyleUnderline"/>
          <w:rFonts w:asciiTheme="minorHAnsi" w:hAnsiTheme="minorHAnsi" w:cstheme="minorHAnsi"/>
        </w:rPr>
        <w:t xml:space="preserve">has </w:t>
      </w:r>
      <w:r w:rsidRPr="007D233B">
        <w:rPr>
          <w:rStyle w:val="StyleUnderline"/>
          <w:rFonts w:asciiTheme="minorHAnsi" w:hAnsiTheme="minorHAnsi" w:cstheme="minorHAnsi"/>
          <w:highlight w:val="green"/>
        </w:rPr>
        <w:t>placed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them in a position of </w:t>
      </w:r>
      <w:r w:rsidRPr="007D233B">
        <w:rPr>
          <w:rStyle w:val="Emphasis"/>
          <w:rFonts w:asciiTheme="minorHAnsi" w:hAnsiTheme="minorHAnsi" w:cstheme="minorHAnsi"/>
          <w:highlight w:val="green"/>
        </w:rPr>
        <w:t>dependency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has </w:t>
      </w:r>
      <w:r w:rsidRPr="007D233B">
        <w:rPr>
          <w:rStyle w:val="StyleUnderline"/>
          <w:rFonts w:asciiTheme="minorHAnsi" w:hAnsiTheme="minorHAnsi" w:cstheme="minorHAnsi"/>
          <w:highlight w:val="green"/>
        </w:rPr>
        <w:t>prevented</w:t>
      </w:r>
      <w:r w:rsidRPr="007D233B">
        <w:rPr>
          <w:rFonts w:asciiTheme="minorHAnsi" w:hAnsiTheme="minorHAnsi" w:cstheme="minorHAnsi"/>
          <w:sz w:val="16"/>
        </w:rPr>
        <w:t xml:space="preserve"> </w:t>
      </w:r>
      <w:r w:rsidRPr="007D233B">
        <w:rPr>
          <w:rStyle w:val="StyleUnderline"/>
          <w:rFonts w:asciiTheme="minorHAnsi" w:hAnsiTheme="minorHAnsi" w:cstheme="minorHAnsi"/>
        </w:rPr>
        <w:t>them from exercising greater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agency</w:t>
      </w:r>
      <w:r w:rsidRPr="007D233B">
        <w:rPr>
          <w:rFonts w:asciiTheme="minorHAnsi" w:hAnsiTheme="minorHAnsi" w:cstheme="minorHAnsi"/>
          <w:sz w:val="16"/>
        </w:rPr>
        <w:t xml:space="preserve"> in nuclear politics. This article contributes to the literature that engages with the emergence of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while also advancing an important theoretical apparatus that complexifies how change happens in global politics. </w:t>
      </w:r>
      <w:proofErr w:type="gramStart"/>
      <w:r w:rsidRPr="007D233B">
        <w:rPr>
          <w:rStyle w:val="StyleUnderline"/>
          <w:rFonts w:asciiTheme="minorHAnsi" w:hAnsiTheme="minorHAnsi" w:cstheme="minorHAnsi"/>
          <w:highlight w:val="green"/>
        </w:rPr>
        <w:t>The TPNW</w:t>
      </w:r>
      <w:proofErr w:type="gramEnd"/>
      <w:r w:rsidRPr="007D233B">
        <w:rPr>
          <w:rStyle w:val="StyleUnderline"/>
          <w:rFonts w:asciiTheme="minorHAnsi" w:hAnsiTheme="minorHAnsi" w:cstheme="minorHAnsi"/>
          <w:highlight w:val="green"/>
        </w:rPr>
        <w:t xml:space="preserve"> is a</w:t>
      </w:r>
      <w:r w:rsidRPr="007D233B">
        <w:rPr>
          <w:rStyle w:val="StyleUnderline"/>
          <w:rFonts w:asciiTheme="minorHAnsi" w:hAnsiTheme="minorHAnsi" w:cstheme="minorHAnsi"/>
        </w:rPr>
        <w:t xml:space="preserve"> remarkable </w:t>
      </w:r>
      <w:r w:rsidRPr="007D233B">
        <w:rPr>
          <w:rStyle w:val="StyleUnderline"/>
          <w:rFonts w:asciiTheme="minorHAnsi" w:hAnsiTheme="minorHAnsi" w:cstheme="minorHAnsi"/>
          <w:highlight w:val="green"/>
        </w:rPr>
        <w:t>achievement</w:t>
      </w:r>
      <w:r w:rsidRPr="007D233B">
        <w:rPr>
          <w:rFonts w:asciiTheme="minorHAnsi" w:hAnsiTheme="minorHAnsi" w:cstheme="minorHAnsi"/>
          <w:sz w:val="16"/>
        </w:rPr>
        <w:t xml:space="preserve"> in multilateral diplomacy. Adopted in July 2017, </w:t>
      </w:r>
      <w:r w:rsidRPr="007D233B">
        <w:rPr>
          <w:rStyle w:val="StyleUnderline"/>
          <w:rFonts w:asciiTheme="minorHAnsi" w:hAnsiTheme="minorHAnsi" w:cstheme="minorHAnsi"/>
          <w:highlight w:val="green"/>
        </w:rPr>
        <w:t>against the wishes of the</w:t>
      </w:r>
      <w:r w:rsidRPr="007D233B">
        <w:rPr>
          <w:rFonts w:asciiTheme="minorHAnsi" w:hAnsiTheme="minorHAnsi" w:cstheme="minorHAnsi"/>
          <w:sz w:val="16"/>
        </w:rPr>
        <w:t xml:space="preserve"> five </w:t>
      </w:r>
      <w:r w:rsidRPr="007D233B">
        <w:rPr>
          <w:rStyle w:val="StyleUnderline"/>
          <w:rFonts w:asciiTheme="minorHAnsi" w:hAnsiTheme="minorHAnsi" w:cstheme="minorHAnsi"/>
          <w:highlight w:val="green"/>
        </w:rPr>
        <w:t>nuclear</w:t>
      </w:r>
      <w:r w:rsidRPr="007D233B">
        <w:rPr>
          <w:rStyle w:val="StyleUnderline"/>
          <w:rFonts w:asciiTheme="minorHAnsi" w:hAnsiTheme="minorHAnsi" w:cstheme="minorHAnsi"/>
        </w:rPr>
        <w:t xml:space="preserve">-armed </w:t>
      </w:r>
      <w:r w:rsidRPr="007D233B">
        <w:rPr>
          <w:rStyle w:val="StyleUnderline"/>
          <w:rFonts w:asciiTheme="minorHAnsi" w:hAnsiTheme="minorHAnsi" w:cstheme="minorHAnsi"/>
          <w:highlight w:val="green"/>
        </w:rPr>
        <w:t>states</w:t>
      </w:r>
      <w:r w:rsidRPr="007D233B">
        <w:rPr>
          <w:rFonts w:asciiTheme="minorHAnsi" w:hAnsiTheme="minorHAnsi" w:cstheme="minorHAnsi"/>
          <w:sz w:val="16"/>
        </w:rPr>
        <w:t xml:space="preserve"> that are signatories to the Treaty on the Non-Proliferation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(NPT), 1 the TPNW comprehensively prohibits nuclear weapons, complementing and strengthening the provisions of Article VI of the NPT. One of the foundational pillars of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the humanitarian framework, exposes the human impacts of nuclear weapons while shedding light on these weapons’ false security assurances. For the proponents of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the humanitarian reframing of nuclear weapons was decisive for the adoption of the treaty. </w:t>
      </w:r>
      <w:r w:rsidRPr="007D233B">
        <w:rPr>
          <w:rStyle w:val="StyleUnderline"/>
          <w:rFonts w:asciiTheme="minorHAnsi" w:hAnsiTheme="minorHAnsi" w:cstheme="minorHAnsi"/>
        </w:rPr>
        <w:t>It broadened the perspective to restate that nuclear weapons are a humanitarian issue</w:t>
      </w:r>
      <w:r w:rsidRPr="007D233B">
        <w:rPr>
          <w:rFonts w:asciiTheme="minorHAnsi" w:hAnsiTheme="minorHAnsi" w:cstheme="minorHAnsi"/>
          <w:sz w:val="16"/>
        </w:rPr>
        <w:t xml:space="preserve"> 2 </w:t>
      </w:r>
      <w:r w:rsidRPr="007D233B">
        <w:rPr>
          <w:rStyle w:val="StyleUnderline"/>
          <w:rFonts w:asciiTheme="minorHAnsi" w:hAnsiTheme="minorHAnsi" w:cstheme="minorHAnsi"/>
        </w:rPr>
        <w:t>and demanded a reassessment of what constitutes ‘responsible’ behaviour</w:t>
      </w:r>
      <w:r w:rsidRPr="007D233B">
        <w:rPr>
          <w:rFonts w:asciiTheme="minorHAnsi" w:hAnsiTheme="minorHAnsi" w:cstheme="minorHAnsi"/>
          <w:sz w:val="16"/>
        </w:rPr>
        <w:t xml:space="preserve">.3 Crucially, existing assessments of the TPNW’s emergence emphasize that </w:t>
      </w:r>
      <w:r w:rsidRPr="007D233B">
        <w:rPr>
          <w:rStyle w:val="StyleUnderline"/>
          <w:rFonts w:asciiTheme="minorHAnsi" w:hAnsiTheme="minorHAnsi" w:cstheme="minorHAnsi"/>
        </w:rPr>
        <w:t>the humanitarian perspective added a moral burden to the deterrence logic</w:t>
      </w:r>
      <w:r w:rsidRPr="007D233B">
        <w:rPr>
          <w:rFonts w:asciiTheme="minorHAnsi" w:hAnsiTheme="minorHAnsi" w:cstheme="minorHAnsi"/>
          <w:sz w:val="16"/>
        </w:rPr>
        <w:t xml:space="preserve">,4 thus enabling governments to move towards a ban on nuclear weapons.5 While the humanitarian reframing of nuclear weapons was undoubtedly vital for weapon stigmatization purposes, existing studies have been less comprehensive about how the humanitarian perspective enabled non-nuclear weapon states— proponents of the TPNW—to exercise agency in nuclear politics.6 Where they engage with the role of the </w:t>
      </w:r>
      <w:r w:rsidRPr="007D233B">
        <w:rPr>
          <w:rStyle w:val="StyleUnderline"/>
          <w:rFonts w:asciiTheme="minorHAnsi" w:hAnsiTheme="minorHAnsi" w:cstheme="minorHAnsi"/>
          <w:highlight w:val="green"/>
        </w:rPr>
        <w:t>humanitarian discourse</w:t>
      </w:r>
      <w:r w:rsidRPr="007D233B">
        <w:rPr>
          <w:rFonts w:asciiTheme="minorHAnsi" w:hAnsiTheme="minorHAnsi" w:cstheme="minorHAnsi"/>
          <w:sz w:val="16"/>
        </w:rPr>
        <w:t xml:space="preserve"> in enabling agency, scholars tend to focus on how a humanitarian lens offered an alternative set of arguments that </w:t>
      </w:r>
      <w:r w:rsidRPr="007D233B">
        <w:rPr>
          <w:rStyle w:val="StyleUnderline"/>
          <w:rFonts w:asciiTheme="minorHAnsi" w:hAnsiTheme="minorHAnsi" w:cstheme="minorHAnsi"/>
          <w:highlight w:val="green"/>
        </w:rPr>
        <w:t>challenged</w:t>
      </w:r>
      <w:r w:rsidRPr="007D233B">
        <w:rPr>
          <w:rStyle w:val="StyleUnderline"/>
          <w:rFonts w:asciiTheme="minorHAnsi" w:hAnsiTheme="minorHAnsi" w:cstheme="minorHAnsi"/>
        </w:rPr>
        <w:t xml:space="preserve"> the dominant </w:t>
      </w:r>
      <w:r w:rsidRPr="007D233B">
        <w:rPr>
          <w:rStyle w:val="StyleUnderline"/>
          <w:rFonts w:asciiTheme="minorHAnsi" w:hAnsiTheme="minorHAnsi" w:cstheme="minorHAnsi"/>
          <w:highlight w:val="green"/>
        </w:rPr>
        <w:t>deterrence</w:t>
      </w:r>
      <w:r w:rsidRPr="007D233B">
        <w:rPr>
          <w:rStyle w:val="StyleUnderline"/>
          <w:rFonts w:asciiTheme="minorHAnsi" w:hAnsiTheme="minorHAnsi" w:cstheme="minorHAnsi"/>
        </w:rPr>
        <w:t>-</w:t>
      </w:r>
      <w:proofErr w:type="spellStart"/>
      <w:r w:rsidRPr="007D233B">
        <w:rPr>
          <w:rStyle w:val="StyleUnderline"/>
          <w:rFonts w:asciiTheme="minorHAnsi" w:hAnsiTheme="minorHAnsi" w:cstheme="minorHAnsi"/>
        </w:rPr>
        <w:t>centred</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discourse</w:t>
      </w:r>
      <w:r w:rsidRPr="007D233B">
        <w:rPr>
          <w:rStyle w:val="StyleUnderline"/>
          <w:rFonts w:asciiTheme="minorHAnsi" w:hAnsiTheme="minorHAnsi" w:cstheme="minorHAnsi"/>
        </w:rPr>
        <w:t xml:space="preserve">, thus </w:t>
      </w:r>
      <w:r w:rsidRPr="007D233B">
        <w:rPr>
          <w:rStyle w:val="StyleUnderline"/>
          <w:rFonts w:asciiTheme="minorHAnsi" w:hAnsiTheme="minorHAnsi" w:cstheme="minorHAnsi"/>
          <w:highlight w:val="green"/>
        </w:rPr>
        <w:t>rendering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nuclear</w:t>
      </w:r>
      <w:r w:rsidRPr="007D233B">
        <w:rPr>
          <w:rStyle w:val="StyleUnderline"/>
          <w:rFonts w:asciiTheme="minorHAnsi" w:hAnsiTheme="minorHAnsi" w:cstheme="minorHAnsi"/>
        </w:rPr>
        <w:t xml:space="preserve">- armed </w:t>
      </w:r>
      <w:r w:rsidRPr="007D233B">
        <w:rPr>
          <w:rStyle w:val="StyleUnderline"/>
          <w:rFonts w:asciiTheme="minorHAnsi" w:hAnsiTheme="minorHAnsi" w:cstheme="minorHAnsi"/>
          <w:highlight w:val="green"/>
        </w:rPr>
        <w:t>states’ arguments ‘no longer supportable’</w:t>
      </w:r>
      <w:r w:rsidRPr="007D233B">
        <w:rPr>
          <w:rFonts w:asciiTheme="minorHAnsi" w:hAnsiTheme="minorHAnsi" w:cstheme="minorHAnsi"/>
          <w:sz w:val="16"/>
        </w:rPr>
        <w:t xml:space="preserve">. 7 Although such contributions are insightful, </w:t>
      </w:r>
      <w:proofErr w:type="gramStart"/>
      <w:r w:rsidRPr="007D233B">
        <w:rPr>
          <w:rFonts w:asciiTheme="minorHAnsi" w:hAnsiTheme="minorHAnsi" w:cstheme="minorHAnsi"/>
          <w:sz w:val="16"/>
        </w:rPr>
        <w:t>the literature</w:t>
      </w:r>
      <w:proofErr w:type="gramEnd"/>
      <w:r w:rsidRPr="007D233B">
        <w:rPr>
          <w:rFonts w:asciiTheme="minorHAnsi" w:hAnsiTheme="minorHAnsi" w:cstheme="minorHAnsi"/>
          <w:sz w:val="16"/>
        </w:rPr>
        <w:t xml:space="preserve"> fails to appreciate some of the complexities revolving around the discursive terrains sustaining power relations in nuclear politics while also overlooking mechanisms preventing non-nuclear states from challenging the exceptionalist and exclusionary nuclear status quo. As such, existing studies either simplify or fail to thoroughly engage with the mechanisms through which the humanitarian discourse enabled states which supported the TPNW to be heard. This article introduces a theoretical framework that can help us make sense of these complexities while advancing an analysis that explores additional ways through which the humanitarian discourse contributed to the emergence of the TPNW, complementing and complexifying existing accounts. In this article, I will argue that the humanitarian discourse enabled non-nuclear weapon states to subvert an exclusionary and violent framework that sustains the nuclear status quo. Engaging with unexplored mechanisms that enabled progress in nuclear disarmament efforts, I will show how small and middle power states, proponents of the TPNW, challenged war traditions which are reproduced in nuclear </w:t>
      </w:r>
      <w:proofErr w:type="gramStart"/>
      <w:r w:rsidRPr="007D233B">
        <w:rPr>
          <w:rFonts w:asciiTheme="minorHAnsi" w:hAnsiTheme="minorHAnsi" w:cstheme="minorHAnsi"/>
          <w:sz w:val="16"/>
        </w:rPr>
        <w:t>discourse8</w:t>
      </w:r>
      <w:proofErr w:type="gramEnd"/>
      <w:r w:rsidRPr="007D233B">
        <w:rPr>
          <w:rFonts w:asciiTheme="minorHAnsi" w:hAnsiTheme="minorHAnsi" w:cstheme="minorHAnsi"/>
          <w:sz w:val="16"/>
        </w:rPr>
        <w:t xml:space="preserve"> and which sustain dominant configurations of power. Upon using </w:t>
      </w:r>
      <w:proofErr w:type="gramStart"/>
      <w:r w:rsidRPr="007D233B">
        <w:rPr>
          <w:rFonts w:asciiTheme="minorHAnsi" w:hAnsiTheme="minorHAnsi" w:cstheme="minorHAnsi"/>
          <w:sz w:val="16"/>
        </w:rPr>
        <w:t>the humanitarian</w:t>
      </w:r>
      <w:proofErr w:type="gramEnd"/>
      <w:r w:rsidRPr="007D233B">
        <w:rPr>
          <w:rFonts w:asciiTheme="minorHAnsi" w:hAnsiTheme="minorHAnsi" w:cstheme="minorHAnsi"/>
          <w:sz w:val="16"/>
        </w:rPr>
        <w:t xml:space="preserve"> discourse, small and middle power states destabilized the repetition and reiteration of the protector/protected dichotomy which has placed them in a position of dependency, enabling these actors to access a position of agency in nuclear politics. To develop my argument, I turn to the feminist post-structuralist literature that uses discourse deconstruction to expose ‘the contingency and fragility of that which is taken empirically, verifiably, solidly, real’. 9 More specifically, the article draws on the feminist post-structuralist critique of war traditions10 to show how dominant tropes of war are reproduced in nuclear discourse, fixing meanings that have placed non-nuclear states in a position of dependency. Building on this literature, I will then explain how speaking in humanitarian terms subverted this violent and exclusionary discursive terrain and enabled small and middle power states, supporters of the TPNW, to be seen as agents. Along with these analytical tools, I will refer to archival material from nuclear-related conferences, which include the quinquennial NPT Review Conference (and preparatory meetings) and the United Nations General Assembly First Committee meetings, as well as official government declarations dating from 2000, to illustrate and support my claims. In total, I examined 47 statements categorized into two groups, according to their origin: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NPT nuclear-armed states and (ii) non-nuclear states/supporters of the TPNW. The </w:t>
      </w:r>
      <w:proofErr w:type="gramStart"/>
      <w:r w:rsidRPr="007D233B">
        <w:rPr>
          <w:rFonts w:asciiTheme="minorHAnsi" w:hAnsiTheme="minorHAnsi" w:cstheme="minorHAnsi"/>
          <w:sz w:val="16"/>
        </w:rPr>
        <w:t>time-frame</w:t>
      </w:r>
      <w:proofErr w:type="gramEnd"/>
      <w:r w:rsidRPr="007D233B">
        <w:rPr>
          <w:rFonts w:asciiTheme="minorHAnsi" w:hAnsiTheme="minorHAnsi" w:cstheme="minorHAnsi"/>
          <w:sz w:val="16"/>
        </w:rPr>
        <w:t xml:space="preserve"> was also categorized into two broad periods: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2000–2009 and (ii) 2010–2022. These correspond respectively to the period before the emergence of the humanitarian initiative and the developments that followed its establishment in 2010, allowing for a comprehensive analysis of the </w:t>
      </w:r>
      <w:r w:rsidRPr="007D233B">
        <w:rPr>
          <w:rFonts w:asciiTheme="minorHAnsi" w:hAnsiTheme="minorHAnsi" w:cstheme="minorHAnsi"/>
          <w:sz w:val="16"/>
        </w:rPr>
        <w:lastRenderedPageBreak/>
        <w:t xml:space="preserve">discursive patterns used in these respective </w:t>
      </w:r>
      <w:proofErr w:type="gramStart"/>
      <w:r w:rsidRPr="007D233B">
        <w:rPr>
          <w:rFonts w:asciiTheme="minorHAnsi" w:hAnsiTheme="minorHAnsi" w:cstheme="minorHAnsi"/>
          <w:sz w:val="16"/>
        </w:rPr>
        <w:t>time-frames</w:t>
      </w:r>
      <w:proofErr w:type="gramEnd"/>
      <w:r w:rsidRPr="007D233B">
        <w:rPr>
          <w:rFonts w:asciiTheme="minorHAnsi" w:hAnsiTheme="minorHAnsi" w:cstheme="minorHAnsi"/>
          <w:sz w:val="16"/>
        </w:rPr>
        <w:t xml:space="preserve">. It is important to note that empirical illustrations are intended to present the scenario that the article seeks to interrogate. Using a feminist post-structuralist lens, I will then interpret these statements to ‘show their working’, uncovering additional regimes of truth operating in these discursive terrains. It is the interpretation of empirical evidence using the theoretical apparatus presented that will demonstrate the applicability and utility of the theory to the TPNW case. As a distinctive achievement in multilateral diplomacy, interrogating how the TPNW happened is of great importance for advancing our knowledge and understanding of International Relations in theory and practice. The treaty was adopted in the face of significant opposition from the powerful nuclear-armed states and challenged dominant ways of knowing and doing nuclear politics. As such, irrespective of their specialty area, scholars and practitioners will benefit from the framework and analysis advanced in this piece. The article contributes to the literature investigating how change happens in global politics and, most importantly, how it becomes possible for less powerful actors to be seen as agents. While focusing on the TPNW story, this article’s theoretical basis can support engagement with policy areas beyond nuclear politics. The feminist critique of war traditions provides a valuable analytical framework to understand how certain practices are legitimized while also illuminating how it becomes possible to challenge dominant norms. Moreover, the article seeks to make two more specific contributions to the nuclear politics literature. First, it advances a valuable theoretical apparatus that deepens and complements the body of work examining the mechanisms sustaining the nuclear status quo.11 Although nuclear weapons are central to the problem, one must remain attentive to the power relations defining </w:t>
      </w:r>
      <w:proofErr w:type="gramStart"/>
      <w:r w:rsidRPr="007D233B">
        <w:rPr>
          <w:rFonts w:asciiTheme="minorHAnsi" w:hAnsiTheme="minorHAnsi" w:cstheme="minorHAnsi"/>
          <w:sz w:val="16"/>
        </w:rPr>
        <w:t>particular categories</w:t>
      </w:r>
      <w:proofErr w:type="gramEnd"/>
      <w:r w:rsidRPr="007D233B">
        <w:rPr>
          <w:rFonts w:asciiTheme="minorHAnsi" w:hAnsiTheme="minorHAnsi" w:cstheme="minorHAnsi"/>
          <w:sz w:val="16"/>
        </w:rPr>
        <w:t xml:space="preserve"> of actors, particularly the discursive practices enabling/constraining agency in nuclear </w:t>
      </w:r>
      <w:proofErr w:type="gramStart"/>
      <w:r w:rsidRPr="007D233B">
        <w:rPr>
          <w:rFonts w:asciiTheme="minorHAnsi" w:hAnsiTheme="minorHAnsi" w:cstheme="minorHAnsi"/>
          <w:sz w:val="16"/>
        </w:rPr>
        <w:t>poli- tics</w:t>
      </w:r>
      <w:proofErr w:type="gramEnd"/>
      <w:r w:rsidRPr="007D233B">
        <w:rPr>
          <w:rFonts w:asciiTheme="minorHAnsi" w:hAnsiTheme="minorHAnsi" w:cstheme="minorHAnsi"/>
          <w:sz w:val="16"/>
        </w:rPr>
        <w:t xml:space="preserve">. Dismantling dominant power configurations is a prerequisite for change and should be the primary source of investigation when theorizing and implementing current and future nuclear disarmament initiatives. Second, the study complexifies discussions around the novelty of the humanitarian perspective and debates on how it contributed to the emergence of the TPNW. Whether its novelty is accepted or not, one must think beyond the discourse’s function of exposing the human impacts of nuclear weapons, interrogating and problematizing the neat story of </w:t>
      </w:r>
      <w:proofErr w:type="spellStart"/>
      <w:r w:rsidRPr="007D233B">
        <w:rPr>
          <w:rFonts w:asciiTheme="minorHAnsi" w:hAnsiTheme="minorHAnsi" w:cstheme="minorHAnsi"/>
          <w:sz w:val="16"/>
        </w:rPr>
        <w:t>humanitar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ian</w:t>
      </w:r>
      <w:proofErr w:type="spellEnd"/>
      <w:r w:rsidRPr="007D233B">
        <w:rPr>
          <w:rFonts w:asciiTheme="minorHAnsi" w:hAnsiTheme="minorHAnsi" w:cstheme="minorHAnsi"/>
          <w:sz w:val="16"/>
        </w:rPr>
        <w:t xml:space="preserve"> activism. As this article shows, the humanitarian discourse did more than just reframe nuclear weapons as a humanitarian problem. It called into question critical discursive terrains sustaining power relations in nuclear politics. The remainder of the article proceeds in three parts. First, I will revisit the literature that recounts the TPNW story reinforcing this article’s contribution. I draw attention to how the humanitarian reframing claim reproduces a well</w:t>
      </w:r>
      <w:proofErr w:type="gramStart"/>
      <w:r w:rsidRPr="007D233B">
        <w:rPr>
          <w:rFonts w:asciiTheme="minorHAnsi" w:hAnsiTheme="minorHAnsi" w:cstheme="minorHAnsi"/>
          <w:sz w:val="16"/>
        </w:rPr>
        <w:t>- known</w:t>
      </w:r>
      <w:proofErr w:type="gramEnd"/>
      <w:r w:rsidRPr="007D233B">
        <w:rPr>
          <w:rFonts w:asciiTheme="minorHAnsi" w:hAnsiTheme="minorHAnsi" w:cstheme="minorHAnsi"/>
          <w:sz w:val="16"/>
        </w:rPr>
        <w:t xml:space="preserve"> narrative of ‘creating a change’ in global politics, while obscuring other realms of possibility. Then, building on the feminist post-structuralist critique of war traditions, I will show how the dominant tropes of war are repeated and </w:t>
      </w:r>
      <w:proofErr w:type="spellStart"/>
      <w:r w:rsidRPr="007D233B">
        <w:rPr>
          <w:rFonts w:asciiTheme="minorHAnsi" w:hAnsiTheme="minorHAnsi" w:cstheme="minorHAnsi"/>
          <w:sz w:val="16"/>
        </w:rPr>
        <w:t>reiter</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ated</w:t>
      </w:r>
      <w:proofErr w:type="spellEnd"/>
      <w:r w:rsidRPr="007D233B">
        <w:rPr>
          <w:rFonts w:asciiTheme="minorHAnsi" w:hAnsiTheme="minorHAnsi" w:cstheme="minorHAnsi"/>
          <w:sz w:val="16"/>
        </w:rPr>
        <w:t xml:space="preserve"> in social practice, trapping non-nuclear states in a regime of subjugation. In section three, I will deconstruct the humanitarian discourse, exposing meanings that challenge war traditions while explaining how this discourse enabled actors to access a position of agency. Reproducing agency and change </w:t>
      </w:r>
    </w:p>
    <w:p w14:paraId="2B79C83B" w14:textId="46F403EA"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Anthropocene</w:t>
      </w:r>
      <w:r w:rsidR="00A10569">
        <w:rPr>
          <w:rFonts w:asciiTheme="minorHAnsi" w:hAnsiTheme="minorHAnsi" w:cstheme="minorHAnsi"/>
        </w:rPr>
        <w:t xml:space="preserve"> Kritik</w:t>
      </w:r>
    </w:p>
    <w:p w14:paraId="7A03395A"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 xml:space="preserve">Nuclear discussions are key to </w:t>
      </w:r>
      <w:proofErr w:type="gramStart"/>
      <w:r w:rsidRPr="007D233B">
        <w:rPr>
          <w:rFonts w:asciiTheme="minorHAnsi" w:hAnsiTheme="minorHAnsi" w:cstheme="minorHAnsi"/>
        </w:rPr>
        <w:t>reject</w:t>
      </w:r>
      <w:proofErr w:type="gramEnd"/>
      <w:r w:rsidRPr="007D233B">
        <w:rPr>
          <w:rFonts w:asciiTheme="minorHAnsi" w:hAnsiTheme="minorHAnsi" w:cstheme="minorHAnsi"/>
        </w:rPr>
        <w:t xml:space="preserve"> the Anthropocene</w:t>
      </w:r>
    </w:p>
    <w:p w14:paraId="68BC1B31"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Munster 21</w:t>
      </w:r>
      <w:r w:rsidRPr="007D233B">
        <w:rPr>
          <w:rFonts w:asciiTheme="minorHAnsi" w:hAnsiTheme="minorHAnsi" w:cstheme="minorHAnsi"/>
        </w:rPr>
        <w:t xml:space="preserve"> [Rens van Munster, senior researcher at the Danish Institute for International Studies, 4-21-2021, "The Nuclear Origins of the Anthropocene", SpringerLink, </w:t>
      </w:r>
      <w:hyperlink r:id="rId28" w:history="1">
        <w:r w:rsidRPr="007D233B">
          <w:rPr>
            <w:rStyle w:val="Hyperlink"/>
            <w:rFonts w:asciiTheme="minorHAnsi" w:hAnsiTheme="minorHAnsi" w:cstheme="minorHAnsi"/>
          </w:rPr>
          <w:t>https://link.springer.com/chapter/10.1007/978-3-030-53014-3_4]/Kankee</w:t>
        </w:r>
      </w:hyperlink>
    </w:p>
    <w:p w14:paraId="136C1D6A"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The Nuclear Condition of Extinction The association of nuclear testing with the Anthropocene helps illuminate the multiple links between war and the environment or the ecological aspects of geopolitics. This connection also offers an invitation to broaden and deepen the intellectual ancestry of IR theorizing about human extinction, a question that has become inescapably linked to the Anthropocene (Kolbert 2014). IR theorists worry that the discipline’s theoretical vocabulary, for all its focus on security and survival, offers no framework for addressing </w:t>
      </w:r>
      <w:proofErr w:type="gramStart"/>
      <w:r w:rsidRPr="007D233B">
        <w:rPr>
          <w:rFonts w:asciiTheme="minorHAnsi" w:hAnsiTheme="minorHAnsi" w:cstheme="minorHAnsi"/>
          <w:sz w:val="16"/>
        </w:rPr>
        <w:t>extinction, ‘</w:t>
      </w:r>
      <w:proofErr w:type="gramEnd"/>
      <w:r w:rsidRPr="007D233B">
        <w:rPr>
          <w:rFonts w:asciiTheme="minorHAnsi" w:hAnsiTheme="minorHAnsi" w:cstheme="minorHAnsi"/>
          <w:sz w:val="16"/>
        </w:rPr>
        <w:t xml:space="preserve">the non-being of collective life forms’ (Mitchell 2017, 4). A reappraisal of the intellectual debates on extinction in the context of nuclear weapons could deepen IR’s understanding of extinction while broadening its intellectual ancestry. During the Cold War, self-extinction emerged as both a theoretical problem and an empirical reality, but those at the forefront of thinking through this question often did so from the margins or outside of conventional IR theory and the confines of strategic studies and national security policy. Intellectuals such as Günther Anders, C. Wright Mills, Lewis Mumford, Bertrand Russell and John H. Herz offered a resolutely global strand of nuclear thought that despite fundamental differences was united in the view that the thermonuclear revolution put the question of man-made extinction at the center of the political imagination (see van Munster and Sylvest 2016). For example, global fallout led intellectuals such as Albert Einstein and Bertrand Russell to ask everyone to forget their differences and to imagine themselves in biological terms as members of a now endangered human species. As Anders philosophized, the possibility of self-extinction meant that the human species had crossed a threshold. If the experiences of Auschwitz and total war had taught us that everyone could be killed without reason, the nuclear age meant that this situation now characterized all life on the planet: On August 6, 1945, the Day of Hiroshima, a New Age began: the age in which at any given moment we have the power to transform any given place on our planet, and even our planet itself, into a Hiroshima … However long this age may last, even if it should last forever, it is ‘The Final Age’: for there is no possibility that its ‘differentia </w:t>
      </w:r>
      <w:proofErr w:type="spellStart"/>
      <w:r w:rsidRPr="007D233B">
        <w:rPr>
          <w:rFonts w:asciiTheme="minorHAnsi" w:hAnsiTheme="minorHAnsi" w:cstheme="minorHAnsi"/>
          <w:sz w:val="16"/>
        </w:rPr>
        <w:t>specifica</w:t>
      </w:r>
      <w:proofErr w:type="spellEnd"/>
      <w:r w:rsidRPr="007D233B">
        <w:rPr>
          <w:rFonts w:asciiTheme="minorHAnsi" w:hAnsiTheme="minorHAnsi" w:cstheme="minorHAnsi"/>
          <w:sz w:val="16"/>
        </w:rPr>
        <w:t xml:space="preserve">’, the possibility of our </w:t>
      </w:r>
      <w:r w:rsidRPr="007D233B">
        <w:rPr>
          <w:rStyle w:val="StyleUnderline"/>
          <w:rFonts w:asciiTheme="minorHAnsi" w:hAnsiTheme="minorHAnsi" w:cstheme="minorHAnsi"/>
          <w:highlight w:val="green"/>
        </w:rPr>
        <w:t>self-extinction</w:t>
      </w:r>
      <w:r w:rsidRPr="007D233B">
        <w:rPr>
          <w:rFonts w:asciiTheme="minorHAnsi" w:hAnsiTheme="minorHAnsi" w:cstheme="minorHAnsi"/>
          <w:sz w:val="16"/>
        </w:rPr>
        <w:t xml:space="preserve">, can ever end—but by the end itself. (Anders 1962, 493) Out of the mushroom cloud, then, arose a new awareness that had the survival of the human species as its main reference point. This new line of </w:t>
      </w:r>
      <w:r w:rsidRPr="007D233B">
        <w:rPr>
          <w:rStyle w:val="StyleUnderline"/>
          <w:rFonts w:asciiTheme="minorHAnsi" w:hAnsiTheme="minorHAnsi" w:cstheme="minorHAnsi"/>
          <w:highlight w:val="green"/>
        </w:rPr>
        <w:t xml:space="preserve">thinking was </w:t>
      </w:r>
      <w:r w:rsidRPr="007D233B">
        <w:rPr>
          <w:rStyle w:val="Emphasis"/>
          <w:rFonts w:asciiTheme="minorHAnsi" w:hAnsiTheme="minorHAnsi" w:cstheme="minorHAnsi"/>
          <w:highlight w:val="green"/>
        </w:rPr>
        <w:t>planetary</w:t>
      </w:r>
      <w:r w:rsidRPr="007D233B">
        <w:rPr>
          <w:rStyle w:val="StyleUnderline"/>
          <w:rFonts w:asciiTheme="minorHAnsi" w:hAnsiTheme="minorHAnsi" w:cstheme="minorHAnsi"/>
          <w:highlight w:val="green"/>
        </w:rPr>
        <w:t xml:space="preserve"> in scope and</w:t>
      </w:r>
      <w:r w:rsidRPr="007D233B">
        <w:rPr>
          <w:rStyle w:val="StyleUnderline"/>
          <w:rFonts w:asciiTheme="minorHAnsi" w:hAnsiTheme="minorHAnsi" w:cstheme="minorHAnsi"/>
        </w:rPr>
        <w:t xml:space="preserve"> innovatively nuclear war to linked questions of </w:t>
      </w:r>
      <w:r w:rsidRPr="007D233B">
        <w:rPr>
          <w:rStyle w:val="StyleUnderline"/>
          <w:rFonts w:asciiTheme="minorHAnsi" w:hAnsiTheme="minorHAnsi" w:cstheme="minorHAnsi"/>
          <w:highlight w:val="green"/>
        </w:rPr>
        <w:t>resource depletion, population growth and</w:t>
      </w:r>
      <w:r w:rsidRPr="007D233B">
        <w:rPr>
          <w:rStyle w:val="StyleUnderline"/>
          <w:rFonts w:asciiTheme="minorHAnsi" w:hAnsiTheme="minorHAnsi" w:cstheme="minorHAnsi"/>
        </w:rPr>
        <w:t xml:space="preserve"> other issues that concerned the </w:t>
      </w:r>
      <w:r w:rsidRPr="007D233B">
        <w:rPr>
          <w:rStyle w:val="StyleUnderline"/>
          <w:rFonts w:asciiTheme="minorHAnsi" w:hAnsiTheme="minorHAnsi" w:cstheme="minorHAnsi"/>
          <w:highlight w:val="green"/>
        </w:rPr>
        <w:t>Earth’s capacity</w:t>
      </w:r>
      <w:r w:rsidRPr="007D233B">
        <w:rPr>
          <w:rStyle w:val="StyleUnderline"/>
          <w:rFonts w:asciiTheme="minorHAnsi" w:hAnsiTheme="minorHAnsi" w:cstheme="minorHAnsi"/>
        </w:rPr>
        <w:t xml:space="preserve"> to support and sustain human civilization</w:t>
      </w:r>
      <w:r w:rsidRPr="007D233B">
        <w:rPr>
          <w:rFonts w:asciiTheme="minorHAnsi" w:hAnsiTheme="minorHAnsi" w:cstheme="minorHAnsi"/>
          <w:sz w:val="16"/>
        </w:rPr>
        <w:t xml:space="preserve">. At the most basic level, </w:t>
      </w:r>
      <w:r w:rsidRPr="007D233B">
        <w:rPr>
          <w:rStyle w:val="StyleUnderline"/>
          <w:rFonts w:asciiTheme="minorHAnsi" w:hAnsiTheme="minorHAnsi" w:cstheme="minorHAnsi"/>
        </w:rPr>
        <w:t>the survivalist view was a direct response to the ways in which human beings in the post-war years became estranged from, and changed, the natural world</w:t>
      </w:r>
      <w:r w:rsidRPr="007D233B">
        <w:rPr>
          <w:rFonts w:asciiTheme="minorHAnsi" w:hAnsiTheme="minorHAnsi" w:cstheme="minorHAnsi"/>
          <w:sz w:val="16"/>
        </w:rPr>
        <w:t xml:space="preserve">. Its proponents worried that </w:t>
      </w:r>
      <w:proofErr w:type="gramStart"/>
      <w:r w:rsidRPr="007D233B">
        <w:rPr>
          <w:rFonts w:asciiTheme="minorHAnsi" w:hAnsiTheme="minorHAnsi" w:cstheme="minorHAnsi"/>
          <w:sz w:val="16"/>
        </w:rPr>
        <w:t>machine</w:t>
      </w:r>
      <w:proofErr w:type="gramEnd"/>
      <w:r w:rsidRPr="007D233B">
        <w:rPr>
          <w:rFonts w:asciiTheme="minorHAnsi" w:hAnsiTheme="minorHAnsi" w:cstheme="minorHAnsi"/>
          <w:sz w:val="16"/>
        </w:rPr>
        <w:t xml:space="preserve"> and scientific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nology</w:t>
      </w:r>
      <w:r w:rsidRPr="007D233B">
        <w:rPr>
          <w:rFonts w:asciiTheme="minorHAnsi" w:hAnsiTheme="minorHAnsi" w:cstheme="minorHAnsi"/>
          <w:sz w:val="16"/>
        </w:rPr>
        <w:t xml:space="preserve"> had </w:t>
      </w:r>
      <w:r w:rsidRPr="007D233B">
        <w:rPr>
          <w:rStyle w:val="StyleUnderline"/>
          <w:rFonts w:asciiTheme="minorHAnsi" w:hAnsiTheme="minorHAnsi" w:cstheme="minorHAnsi"/>
          <w:highlight w:val="green"/>
        </w:rPr>
        <w:t xml:space="preserve">bestowed </w:t>
      </w:r>
      <w:r w:rsidRPr="007D233B">
        <w:rPr>
          <w:rStyle w:val="StyleUnderline"/>
          <w:rFonts w:asciiTheme="minorHAnsi" w:hAnsiTheme="minorHAnsi" w:cstheme="minorHAnsi"/>
        </w:rPr>
        <w:t xml:space="preserve">on human beings </w:t>
      </w:r>
      <w:r w:rsidRPr="007D233B">
        <w:rPr>
          <w:rStyle w:val="StyleUnderline"/>
          <w:rFonts w:asciiTheme="minorHAnsi" w:hAnsiTheme="minorHAnsi" w:cstheme="minorHAnsi"/>
          <w:highlight w:val="green"/>
        </w:rPr>
        <w:t>a power that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fed by insufficient respect for the natural</w:t>
      </w:r>
      <w:r w:rsidRPr="007D233B">
        <w:rPr>
          <w:rStyle w:val="StyleUnderline"/>
          <w:rFonts w:asciiTheme="minorHAnsi" w:hAnsiTheme="minorHAnsi" w:cstheme="minorHAnsi"/>
        </w:rPr>
        <w:t xml:space="preserve"> and organic, </w:t>
      </w:r>
      <w:r w:rsidRPr="007D233B">
        <w:rPr>
          <w:rStyle w:val="StyleUnderline"/>
          <w:rFonts w:asciiTheme="minorHAnsi" w:hAnsiTheme="minorHAnsi" w:cstheme="minorHAnsi"/>
          <w:highlight w:val="green"/>
        </w:rPr>
        <w:t>risked spiraling out of control</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Publications</w:t>
      </w:r>
      <w:r w:rsidRPr="007D233B">
        <w:rPr>
          <w:rFonts w:asciiTheme="minorHAnsi" w:hAnsiTheme="minorHAnsi" w:cstheme="minorHAnsi"/>
          <w:sz w:val="16"/>
        </w:rPr>
        <w:t xml:space="preserve"> like Fairfield </w:t>
      </w:r>
      <w:proofErr w:type="spellStart"/>
      <w:r w:rsidRPr="007D233B">
        <w:rPr>
          <w:rFonts w:asciiTheme="minorHAnsi" w:hAnsiTheme="minorHAnsi" w:cstheme="minorHAnsi"/>
          <w:sz w:val="16"/>
        </w:rPr>
        <w:t>Osborn’sOur</w:t>
      </w:r>
      <w:proofErr w:type="spellEnd"/>
      <w:r w:rsidRPr="007D233B">
        <w:rPr>
          <w:rFonts w:asciiTheme="minorHAnsi" w:hAnsiTheme="minorHAnsi" w:cstheme="minorHAnsi"/>
          <w:sz w:val="16"/>
        </w:rPr>
        <w:t xml:space="preserve"> Plundered Planet (1948) and William </w:t>
      </w:r>
      <w:proofErr w:type="spellStart"/>
      <w:r w:rsidRPr="007D233B">
        <w:rPr>
          <w:rFonts w:asciiTheme="minorHAnsi" w:hAnsiTheme="minorHAnsi" w:cstheme="minorHAnsi"/>
          <w:sz w:val="16"/>
        </w:rPr>
        <w:t>Vogt’sRoad</w:t>
      </w:r>
      <w:proofErr w:type="spellEnd"/>
      <w:r w:rsidRPr="007D233B">
        <w:rPr>
          <w:rFonts w:asciiTheme="minorHAnsi" w:hAnsiTheme="minorHAnsi" w:cstheme="minorHAnsi"/>
          <w:sz w:val="16"/>
        </w:rPr>
        <w:t xml:space="preserve"> to Survival (1948) </w:t>
      </w:r>
      <w:r w:rsidRPr="007D233B">
        <w:rPr>
          <w:rStyle w:val="StyleUnderline"/>
          <w:rFonts w:asciiTheme="minorHAnsi" w:hAnsiTheme="minorHAnsi" w:cstheme="minorHAnsi"/>
          <w:highlight w:val="green"/>
        </w:rPr>
        <w:t>paved the way for</w:t>
      </w:r>
      <w:r w:rsidRPr="007D233B">
        <w:rPr>
          <w:rStyle w:val="StyleUnderline"/>
          <w:rFonts w:asciiTheme="minorHAnsi" w:hAnsiTheme="minorHAnsi" w:cstheme="minorHAnsi"/>
        </w:rPr>
        <w:t xml:space="preserve"> a global </w:t>
      </w:r>
      <w:r w:rsidRPr="007D233B">
        <w:rPr>
          <w:rStyle w:val="StyleUnderline"/>
          <w:rFonts w:asciiTheme="minorHAnsi" w:hAnsiTheme="minorHAnsi" w:cstheme="minorHAnsi"/>
          <w:highlight w:val="green"/>
        </w:rPr>
        <w:t>catastrophic</w:t>
      </w:r>
      <w:r w:rsidRPr="007D233B">
        <w:rPr>
          <w:rStyle w:val="StyleUnderline"/>
          <w:rFonts w:asciiTheme="minorHAnsi" w:hAnsiTheme="minorHAnsi" w:cstheme="minorHAnsi"/>
        </w:rPr>
        <w:t xml:space="preserve"> brand of </w:t>
      </w:r>
      <w:r w:rsidRPr="007D233B">
        <w:rPr>
          <w:rStyle w:val="StyleUnderline"/>
          <w:rFonts w:asciiTheme="minorHAnsi" w:hAnsiTheme="minorHAnsi" w:cstheme="minorHAnsi"/>
          <w:highlight w:val="green"/>
        </w:rPr>
        <w:t>environmentalism</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 pointed to the</w:t>
      </w:r>
      <w:r w:rsidRPr="007D233B">
        <w:rPr>
          <w:rStyle w:val="StyleUnderline"/>
          <w:rFonts w:asciiTheme="minorHAnsi" w:hAnsiTheme="minorHAnsi" w:cstheme="minorHAnsi"/>
        </w:rPr>
        <w:t xml:space="preserve"> defiant (and self-defeating) </w:t>
      </w:r>
      <w:r w:rsidRPr="007D233B">
        <w:rPr>
          <w:rStyle w:val="StyleUnderline"/>
          <w:rFonts w:asciiTheme="minorHAnsi" w:hAnsiTheme="minorHAnsi" w:cstheme="minorHAnsi"/>
          <w:highlight w:val="green"/>
        </w:rPr>
        <w:t>attitude of humans in seeking to conquer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rather than cooperate with nature</w:t>
      </w:r>
      <w:r w:rsidRPr="007D233B">
        <w:rPr>
          <w:rFonts w:asciiTheme="minorHAnsi" w:hAnsiTheme="minorHAnsi" w:cstheme="minorHAnsi"/>
          <w:sz w:val="16"/>
        </w:rPr>
        <w:t xml:space="preserve">. The </w:t>
      </w:r>
      <w:proofErr w:type="gramStart"/>
      <w:r w:rsidRPr="007D233B">
        <w:rPr>
          <w:rFonts w:asciiTheme="minorHAnsi" w:hAnsiTheme="minorHAnsi" w:cstheme="minorHAnsi"/>
          <w:sz w:val="16"/>
        </w:rPr>
        <w:t>interdependency</w:t>
      </w:r>
      <w:proofErr w:type="gramEnd"/>
      <w:r w:rsidRPr="007D233B">
        <w:rPr>
          <w:rFonts w:asciiTheme="minorHAnsi" w:hAnsiTheme="minorHAnsi" w:cstheme="minorHAnsi"/>
          <w:sz w:val="16"/>
        </w:rPr>
        <w:t xml:space="preserve"> of natural systems demanded human humility. Even if the term Anthropocene was not used, the future of human-Earth relations became an increasingly central concern as the nuclear age </w:t>
      </w:r>
      <w:proofErr w:type="gramStart"/>
      <w:r w:rsidRPr="007D233B">
        <w:rPr>
          <w:rFonts w:asciiTheme="minorHAnsi" w:hAnsiTheme="minorHAnsi" w:cstheme="minorHAnsi"/>
          <w:sz w:val="16"/>
        </w:rPr>
        <w:t>advanced</w:t>
      </w:r>
      <w:proofErr w:type="gramEnd"/>
      <w:r w:rsidRPr="007D233B">
        <w:rPr>
          <w:rFonts w:asciiTheme="minorHAnsi" w:hAnsiTheme="minorHAnsi" w:cstheme="minorHAnsi"/>
          <w:sz w:val="16"/>
        </w:rPr>
        <w:t xml:space="preserve"> and the darker prospects of technological inventions grew stronger (see e.g. Thomas 1956). For example, John Herz, who in IR is mainly known for his formulation of the ‘security dilemma’, became increasingly convinced that </w:t>
      </w:r>
      <w:r w:rsidRPr="007D233B">
        <w:rPr>
          <w:rStyle w:val="StyleUnderline"/>
          <w:rFonts w:asciiTheme="minorHAnsi" w:hAnsiTheme="minorHAnsi" w:cstheme="minorHAnsi"/>
          <w:highlight w:val="green"/>
        </w:rPr>
        <w:t>nuclear weapons</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called</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interdisciplinary</w:t>
      </w:r>
      <w:r w:rsidRPr="007D233B">
        <w:rPr>
          <w:rStyle w:val="StyleUnderline"/>
          <w:rFonts w:asciiTheme="minorHAnsi" w:hAnsiTheme="minorHAnsi" w:cstheme="minorHAnsi"/>
        </w:rPr>
        <w:t xml:space="preserve"> survival </w:t>
      </w:r>
      <w:r w:rsidRPr="007D233B">
        <w:rPr>
          <w:rStyle w:val="StyleUnderline"/>
          <w:rFonts w:asciiTheme="minorHAnsi" w:hAnsiTheme="minorHAnsi" w:cstheme="minorHAnsi"/>
          <w:highlight w:val="green"/>
        </w:rPr>
        <w:t>research</w:t>
      </w:r>
      <w:r w:rsidRPr="007D233B">
        <w:rPr>
          <w:rFonts w:asciiTheme="minorHAnsi" w:hAnsiTheme="minorHAnsi" w:cstheme="minorHAnsi"/>
          <w:sz w:val="16"/>
        </w:rPr>
        <w:t xml:space="preserve">, a project </w:t>
      </w:r>
      <w:r w:rsidRPr="007D233B">
        <w:rPr>
          <w:rStyle w:val="StyleUnderline"/>
          <w:rFonts w:asciiTheme="minorHAnsi" w:hAnsiTheme="minorHAnsi" w:cstheme="minorHAnsi"/>
        </w:rPr>
        <w:t>that</w:t>
      </w:r>
      <w:r w:rsidRPr="007D233B">
        <w:rPr>
          <w:rFonts w:asciiTheme="minorHAnsi" w:hAnsiTheme="minorHAnsi" w:cstheme="minorHAnsi"/>
          <w:sz w:val="16"/>
        </w:rPr>
        <w:t xml:space="preserve"> was eventually </w:t>
      </w:r>
      <w:r w:rsidRPr="007D233B">
        <w:rPr>
          <w:rStyle w:val="StyleUnderline"/>
          <w:rFonts w:asciiTheme="minorHAnsi" w:hAnsiTheme="minorHAnsi" w:cstheme="minorHAnsi"/>
        </w:rPr>
        <w:t>developed</w:t>
      </w:r>
      <w:r w:rsidRPr="007D233B">
        <w:rPr>
          <w:rFonts w:asciiTheme="minorHAnsi" w:hAnsiTheme="minorHAnsi" w:cstheme="minorHAnsi"/>
          <w:sz w:val="16"/>
        </w:rPr>
        <w:t xml:space="preserve"> by a group of scholars with similar concerns, including, notably, the inventor of </w:t>
      </w:r>
      <w:r w:rsidRPr="007D233B">
        <w:rPr>
          <w:rStyle w:val="StyleUnderline"/>
          <w:rFonts w:asciiTheme="minorHAnsi" w:hAnsiTheme="minorHAnsi" w:cstheme="minorHAnsi"/>
        </w:rPr>
        <w:t>the Gaia-hypothesis</w:t>
      </w:r>
      <w:r w:rsidRPr="007D233B">
        <w:rPr>
          <w:rFonts w:asciiTheme="minorHAnsi" w:hAnsiTheme="minorHAnsi" w:cstheme="minorHAnsi"/>
          <w:sz w:val="16"/>
        </w:rPr>
        <w:t xml:space="preserve">, James Lovelock (Herz 2003; Seidel and Laszlo 2006). Yet such ideas found their probably best-known expression in the ‘nuclear winter’ thesis. Modeling the effects of nuclear war on the climate, Carl Sagan and his colleagues reached the alarming conclusion that the cold, darkness and fallout of a nuclear war involving as ‘little’ as 100 megatons—a realistic scenario given the combined nuclear arsenals of the superpowers at the time—could have far-reaching consequences for human survival. At such a threshold, they </w:t>
      </w:r>
      <w:proofErr w:type="gramStart"/>
      <w:r w:rsidRPr="007D233B">
        <w:rPr>
          <w:rFonts w:asciiTheme="minorHAnsi" w:hAnsiTheme="minorHAnsi" w:cstheme="minorHAnsi"/>
          <w:sz w:val="16"/>
        </w:rPr>
        <w:t>warned, ‘</w:t>
      </w:r>
      <w:proofErr w:type="gramEnd"/>
      <w:r w:rsidRPr="007D233B">
        <w:rPr>
          <w:rFonts w:asciiTheme="minorHAnsi" w:hAnsiTheme="minorHAnsi" w:cstheme="minorHAnsi"/>
          <w:sz w:val="16"/>
        </w:rPr>
        <w:t xml:space="preserve">the possibility of the extinction of Homo Sapiens cannot be excluded’ (Ehrlich et al. 1983, 1299). In his bestselling book The Fate of </w:t>
      </w:r>
      <w:proofErr w:type="spellStart"/>
      <w:r w:rsidRPr="007D233B">
        <w:rPr>
          <w:rFonts w:asciiTheme="minorHAnsi" w:hAnsiTheme="minorHAnsi" w:cstheme="minorHAnsi"/>
          <w:sz w:val="16"/>
        </w:rPr>
        <w:t>theEarth</w:t>
      </w:r>
      <w:proofErr w:type="spellEnd"/>
      <w:r w:rsidRPr="007D233B">
        <w:rPr>
          <w:rFonts w:asciiTheme="minorHAnsi" w:hAnsiTheme="minorHAnsi" w:cstheme="minorHAnsi"/>
          <w:sz w:val="16"/>
        </w:rPr>
        <w:t xml:space="preserve"> (1982), Jonathan Schell similarly stressed that the climatic effects of nuclear war underlined the futility of civil defense and other initiatives that should guarantee the continuation of life. ‘</w:t>
      </w:r>
      <w:r w:rsidRPr="007D233B">
        <w:rPr>
          <w:rStyle w:val="StyleUnderline"/>
          <w:rFonts w:asciiTheme="minorHAnsi" w:hAnsiTheme="minorHAnsi" w:cstheme="minorHAnsi"/>
          <w:highlight w:val="green"/>
        </w:rPr>
        <w:t>The vulnerability of the environment’</w:t>
      </w:r>
      <w:r w:rsidRPr="007D233B">
        <w:rPr>
          <w:rStyle w:val="StyleUnderline"/>
          <w:rFonts w:asciiTheme="minorHAnsi" w:hAnsiTheme="minorHAnsi" w:cstheme="minorHAnsi"/>
        </w:rPr>
        <w:t xml:space="preserve">, he argued </w:t>
      </w:r>
      <w:proofErr w:type="gramStart"/>
      <w:r w:rsidRPr="007D233B">
        <w:rPr>
          <w:rStyle w:val="StyleUnderline"/>
          <w:rFonts w:asciiTheme="minorHAnsi" w:hAnsiTheme="minorHAnsi" w:cstheme="minorHAnsi"/>
        </w:rPr>
        <w:t>sarcastically, ‘</w:t>
      </w:r>
      <w:proofErr w:type="gramEnd"/>
      <w:r w:rsidRPr="007D233B">
        <w:rPr>
          <w:rStyle w:val="StyleUnderline"/>
          <w:rFonts w:asciiTheme="minorHAnsi" w:hAnsiTheme="minorHAnsi" w:cstheme="minorHAnsi"/>
          <w:highlight w:val="green"/>
        </w:rPr>
        <w:t>is the last word</w:t>
      </w:r>
      <w:r w:rsidRPr="007D233B">
        <w:rPr>
          <w:rStyle w:val="StyleUnderline"/>
          <w:rFonts w:asciiTheme="minorHAnsi" w:hAnsiTheme="minorHAnsi" w:cstheme="minorHAnsi"/>
        </w:rPr>
        <w:t xml:space="preserve"> in the argument </w:t>
      </w:r>
      <w:r w:rsidRPr="007D233B">
        <w:rPr>
          <w:rStyle w:val="StyleUnderline"/>
          <w:rFonts w:asciiTheme="minorHAnsi" w:hAnsiTheme="minorHAnsi" w:cstheme="minorHAnsi"/>
          <w:highlight w:val="green"/>
        </w:rPr>
        <w:t>against</w:t>
      </w:r>
      <w:r w:rsidRPr="007D233B">
        <w:rPr>
          <w:rStyle w:val="StyleUnderline"/>
          <w:rFonts w:asciiTheme="minorHAnsi" w:hAnsiTheme="minorHAnsi" w:cstheme="minorHAnsi"/>
        </w:rPr>
        <w:t xml:space="preserve"> the usefulness of </w:t>
      </w:r>
      <w:r w:rsidRPr="007D233B">
        <w:rPr>
          <w:rStyle w:val="StyleUnderline"/>
          <w:rFonts w:asciiTheme="minorHAnsi" w:hAnsiTheme="minorHAnsi" w:cstheme="minorHAnsi"/>
          <w:highlight w:val="green"/>
        </w:rPr>
        <w:t>shelters</w:t>
      </w:r>
      <w:r w:rsidRPr="007D233B">
        <w:rPr>
          <w:rStyle w:val="StyleUnderline"/>
          <w:rFonts w:asciiTheme="minorHAnsi" w:hAnsiTheme="minorHAnsi" w:cstheme="minorHAnsi"/>
        </w:rPr>
        <w:t>: there is no hole big enough to hide all of nature’</w:t>
      </w:r>
      <w:r w:rsidRPr="007D233B">
        <w:rPr>
          <w:rFonts w:asciiTheme="minorHAnsi" w:hAnsiTheme="minorHAnsi" w:cstheme="minorHAnsi"/>
          <w:sz w:val="16"/>
        </w:rPr>
        <w:t xml:space="preserve"> (Schell 1982, 61). </w:t>
      </w:r>
      <w:r w:rsidRPr="007D233B">
        <w:rPr>
          <w:rStyle w:val="StyleUnderline"/>
          <w:rFonts w:asciiTheme="minorHAnsi" w:hAnsiTheme="minorHAnsi" w:cstheme="minorHAnsi"/>
          <w:highlight w:val="green"/>
        </w:rPr>
        <w:t xml:space="preserve">Nuclear weapons and climate change were </w:t>
      </w:r>
      <w:r w:rsidRPr="007D233B">
        <w:rPr>
          <w:rStyle w:val="Emphasis"/>
          <w:rFonts w:asciiTheme="minorHAnsi" w:hAnsiTheme="minorHAnsi" w:cstheme="minorHAnsi"/>
          <w:highlight w:val="green"/>
        </w:rPr>
        <w:t>intimately linked</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 </w:t>
      </w:r>
      <w:r w:rsidRPr="007D233B">
        <w:rPr>
          <w:rStyle w:val="StyleUnderline"/>
          <w:rFonts w:asciiTheme="minorHAnsi" w:hAnsiTheme="minorHAnsi" w:cstheme="minorHAnsi"/>
        </w:rPr>
        <w:t>nuclear peril</w:t>
      </w:r>
      <w:r w:rsidRPr="007D233B">
        <w:rPr>
          <w:rFonts w:asciiTheme="minorHAnsi" w:hAnsiTheme="minorHAnsi" w:cstheme="minorHAnsi"/>
          <w:sz w:val="16"/>
        </w:rPr>
        <w:t xml:space="preserve"> is usually seen in isolation from the threats to other forms of life and their ecosystems, but in fact </w:t>
      </w:r>
      <w:r w:rsidRPr="007D233B">
        <w:rPr>
          <w:rStyle w:val="StyleUnderline"/>
          <w:rFonts w:asciiTheme="minorHAnsi" w:hAnsiTheme="minorHAnsi" w:cstheme="minorHAnsi"/>
        </w:rPr>
        <w:t xml:space="preserve">should be seen as the </w:t>
      </w:r>
      <w:r w:rsidRPr="007D233B">
        <w:rPr>
          <w:rStyle w:val="Emphasis"/>
          <w:rFonts w:asciiTheme="minorHAnsi" w:hAnsiTheme="minorHAnsi" w:cstheme="minorHAnsi"/>
        </w:rPr>
        <w:t>very center</w:t>
      </w:r>
      <w:r w:rsidRPr="007D233B">
        <w:rPr>
          <w:rStyle w:val="StyleUnderline"/>
          <w:rFonts w:asciiTheme="minorHAnsi" w:hAnsiTheme="minorHAnsi" w:cstheme="minorHAnsi"/>
        </w:rPr>
        <w:t xml:space="preserve"> of the ecological crisis</w:t>
      </w:r>
      <w:r w:rsidRPr="007D233B">
        <w:rPr>
          <w:rFonts w:asciiTheme="minorHAnsi" w:hAnsiTheme="minorHAnsi" w:cstheme="minorHAnsi"/>
          <w:sz w:val="16"/>
        </w:rPr>
        <w:t xml:space="preserve">—as the cloud-covered Everest of which the more immediate, visible kinds of harm to the environment are the mere foothills. (Schell 1982, 111) Sagan hoped the nuclear winter thesis would prove that Cold War nuclear strategies were dangerous and self-defeating, but the ensuing debates conducted in journals such as Nature and Foreign Affairs mainly cast doubt on the scientific validity of the argument that winter indeed was coming. Critics generally agreed that </w:t>
      </w:r>
      <w:r w:rsidRPr="007D233B">
        <w:rPr>
          <w:rFonts w:asciiTheme="minorHAnsi" w:hAnsiTheme="minorHAnsi" w:cstheme="minorHAnsi"/>
          <w:sz w:val="16"/>
        </w:rPr>
        <w:lastRenderedPageBreak/>
        <w:t xml:space="preserve">global human misery, mass death and starvation would occur, but concluded that such effects would stop short of human extinction (Thompson and Schneider 1986)—in short, a nuclear fall rather than a full-blown winter. For others, however, extinction was a complex philosophical issue that could not be so easily resolved by quantitatively projecting the number of deaths. For Schell, in particular, extinction was qualitatively different from mass death, even if the latter should include ‘the deaths of all the people on earth’ (Schell 1982, 115). Unlike death, extinction cannot, argued Schell, be understood from the perspective of our present life but should be conceptualized as something that cuts off the future. If death is the opposite of life, extinction is the opposite of birth. The defining character of extinction is not that it ends life but that it ends the possibility of birth and new life. In </w:t>
      </w:r>
      <w:proofErr w:type="gramStart"/>
      <w:r w:rsidRPr="007D233B">
        <w:rPr>
          <w:rFonts w:asciiTheme="minorHAnsi" w:hAnsiTheme="minorHAnsi" w:cstheme="minorHAnsi"/>
          <w:sz w:val="16"/>
        </w:rPr>
        <w:t>short, ‘</w:t>
      </w:r>
      <w:proofErr w:type="gramEnd"/>
      <w:r w:rsidRPr="007D233B">
        <w:rPr>
          <w:rFonts w:asciiTheme="minorHAnsi" w:hAnsiTheme="minorHAnsi" w:cstheme="minorHAnsi"/>
          <w:sz w:val="16"/>
        </w:rPr>
        <w:t xml:space="preserve">extinction is the murder of the future’ (Schell 1982, 168). </w:t>
      </w:r>
      <w:r w:rsidRPr="007D233B">
        <w:rPr>
          <w:rStyle w:val="StyleUnderline"/>
          <w:rFonts w:asciiTheme="minorHAnsi" w:hAnsiTheme="minorHAnsi" w:cstheme="minorHAnsi"/>
        </w:rPr>
        <w:t xml:space="preserve">By asking people to contemplate or imagine the extinction of the human species, Schell and others sought to cultivate a global </w:t>
      </w:r>
      <w:r w:rsidRPr="007D233B">
        <w:rPr>
          <w:rStyle w:val="Emphasis"/>
          <w:rFonts w:asciiTheme="minorHAnsi" w:hAnsiTheme="minorHAnsi" w:cstheme="minorHAnsi"/>
        </w:rPr>
        <w:t>ecological awareness</w:t>
      </w:r>
      <w:r w:rsidRPr="007D233B">
        <w:rPr>
          <w:rStyle w:val="StyleUnderline"/>
          <w:rFonts w:asciiTheme="minorHAnsi" w:hAnsiTheme="minorHAnsi" w:cstheme="minorHAnsi"/>
        </w:rPr>
        <w:t xml:space="preserve"> that included the fate of future generations</w:t>
      </w:r>
      <w:r w:rsidRPr="007D233B">
        <w:rPr>
          <w:rFonts w:asciiTheme="minorHAnsi" w:hAnsiTheme="minorHAnsi" w:cstheme="minorHAnsi"/>
          <w:sz w:val="16"/>
        </w:rPr>
        <w:t xml:space="preserve">. Theorizations of extinction developed in the nuclear age are not without flaws and contradictions. In some work, the neo-Malthusian concern with extinction is dangerously reduced to a problem of overpopulation, a simplification that is rarely far removed from </w:t>
      </w:r>
      <w:proofErr w:type="gramStart"/>
      <w:r w:rsidRPr="007D233B">
        <w:rPr>
          <w:rFonts w:asciiTheme="minorHAnsi" w:hAnsiTheme="minorHAnsi" w:cstheme="minorHAnsi"/>
          <w:sz w:val="16"/>
        </w:rPr>
        <w:t>a questionable</w:t>
      </w:r>
      <w:proofErr w:type="gramEnd"/>
      <w:r w:rsidRPr="007D233B">
        <w:rPr>
          <w:rFonts w:asciiTheme="minorHAnsi" w:hAnsiTheme="minorHAnsi" w:cstheme="minorHAnsi"/>
          <w:sz w:val="16"/>
        </w:rPr>
        <w:t xml:space="preserve"> eugenic politics, as was the case with Osborne and Vogt, based on misguided racial beliefs. Moreover, compared to the post-human turn that characterizes much Anthropocene scholarship in IR today (Fishel 2017; Mitchell 2017), earlier scholarship may appear limited in its focus on human survival rather than more-than-human forms of sociality (see also Hobden and Cudworth in this volume). Still, there are numerous reasons for contemporary IR scholarship on the Anthropocene to revisit the Cold War debates on extinction and nuclear weapons, including early efforts to develop a global ecological vision, as well as an intergenerational ethics of planetary stewardship. Their pessimistic view on technology also raises difficult questions for those who are currently suggesting that humanity geoengineers </w:t>
      </w:r>
      <w:proofErr w:type="gramStart"/>
      <w:r w:rsidRPr="007D233B">
        <w:rPr>
          <w:rFonts w:asciiTheme="minorHAnsi" w:hAnsiTheme="minorHAnsi" w:cstheme="minorHAnsi"/>
          <w:sz w:val="16"/>
        </w:rPr>
        <w:t>itself</w:t>
      </w:r>
      <w:proofErr w:type="gramEnd"/>
      <w:r w:rsidRPr="007D233B">
        <w:rPr>
          <w:rFonts w:asciiTheme="minorHAnsi" w:hAnsiTheme="minorHAnsi" w:cstheme="minorHAnsi"/>
          <w:sz w:val="16"/>
        </w:rPr>
        <w:t xml:space="preserve"> out of its Anthropocene predicament. Such proposals, they would argue, fail to understand that it is exactly this type of techno-managerial thinking that sits at the center of our ecological problems today. The Atomic Anthropocene and Nuclear Colonialism</w:t>
      </w:r>
    </w:p>
    <w:p w14:paraId="15CC14E2" w14:textId="77777777" w:rsidR="009D05BD" w:rsidRPr="007D233B" w:rsidRDefault="009D05BD" w:rsidP="009D05BD">
      <w:pPr>
        <w:pStyle w:val="Heading3"/>
        <w:rPr>
          <w:rFonts w:asciiTheme="minorHAnsi" w:hAnsiTheme="minorHAnsi" w:cstheme="minorHAnsi"/>
        </w:rPr>
      </w:pPr>
      <w:r w:rsidRPr="007D233B">
        <w:rPr>
          <w:rFonts w:asciiTheme="minorHAnsi" w:hAnsiTheme="minorHAnsi" w:cstheme="minorHAnsi"/>
        </w:rPr>
        <w:lastRenderedPageBreak/>
        <w:t>AT: Disability Kritik</w:t>
      </w:r>
    </w:p>
    <w:p w14:paraId="5149E40A" w14:textId="77777777" w:rsidR="009D05BD" w:rsidRPr="007D233B" w:rsidRDefault="009D05BD" w:rsidP="009D05BD">
      <w:pPr>
        <w:pStyle w:val="Heading4"/>
        <w:rPr>
          <w:rFonts w:asciiTheme="minorHAnsi" w:hAnsiTheme="minorHAnsi" w:cstheme="minorHAnsi"/>
        </w:rPr>
      </w:pPr>
      <w:r w:rsidRPr="007D233B">
        <w:rPr>
          <w:rFonts w:asciiTheme="minorHAnsi" w:hAnsiTheme="minorHAnsi" w:cstheme="minorHAnsi"/>
        </w:rPr>
        <w:t>Language will always be insufficient to challenge ableism and eugenics</w:t>
      </w:r>
    </w:p>
    <w:p w14:paraId="1ABE277B" w14:textId="77777777" w:rsidR="009D05BD" w:rsidRPr="007D233B" w:rsidRDefault="009D05BD" w:rsidP="009D05BD">
      <w:pPr>
        <w:rPr>
          <w:rFonts w:asciiTheme="minorHAnsi" w:hAnsiTheme="minorHAnsi" w:cstheme="minorHAnsi"/>
        </w:rPr>
      </w:pPr>
      <w:r w:rsidRPr="007D233B">
        <w:rPr>
          <w:rFonts w:asciiTheme="minorHAnsi" w:hAnsiTheme="minorHAnsi" w:cstheme="minorHAnsi"/>
          <w:b/>
          <w:bCs/>
          <w:sz w:val="26"/>
          <w:szCs w:val="26"/>
        </w:rPr>
        <w:t>Selck 16</w:t>
      </w:r>
      <w:r w:rsidRPr="007D233B">
        <w:rPr>
          <w:rFonts w:asciiTheme="minorHAnsi" w:hAnsiTheme="minorHAnsi" w:cstheme="minorHAnsi"/>
        </w:rPr>
        <w:t xml:space="preserve"> [Michael L. </w:t>
      </w:r>
      <w:bookmarkStart w:id="4" w:name="_Hlk215588556"/>
      <w:r w:rsidRPr="007D233B">
        <w:rPr>
          <w:rFonts w:asciiTheme="minorHAnsi" w:hAnsiTheme="minorHAnsi" w:cstheme="minorHAnsi"/>
        </w:rPr>
        <w:t>Selck</w:t>
      </w:r>
      <w:bookmarkEnd w:id="4"/>
      <w:r w:rsidRPr="007D233B">
        <w:rPr>
          <w:rFonts w:asciiTheme="minorHAnsi" w:hAnsiTheme="minorHAnsi" w:cstheme="minorHAnsi"/>
        </w:rPr>
        <w:t xml:space="preserve">, MA applicant with a B.S. from Southern Illinois University, 2016, “Crip Pessimism: The Language of Dis/ability and the Culture that Isn't,” Southern Illinois University Carbondale </w:t>
      </w:r>
      <w:proofErr w:type="spellStart"/>
      <w:r w:rsidRPr="007D233B">
        <w:rPr>
          <w:rFonts w:asciiTheme="minorHAnsi" w:hAnsiTheme="minorHAnsi" w:cstheme="minorHAnsi"/>
        </w:rPr>
        <w:t>OpenSIUC</w:t>
      </w:r>
      <w:proofErr w:type="spellEnd"/>
      <w:r w:rsidRPr="007D233B">
        <w:rPr>
          <w:rFonts w:asciiTheme="minorHAnsi" w:hAnsiTheme="minorHAnsi" w:cstheme="minorHAnsi"/>
        </w:rPr>
        <w:t xml:space="preserve"> Research Papers, </w:t>
      </w:r>
      <w:hyperlink r:id="rId29" w:history="1">
        <w:r w:rsidRPr="007D233B">
          <w:rPr>
            <w:rStyle w:val="Hyperlink"/>
            <w:rFonts w:asciiTheme="minorHAnsi" w:hAnsiTheme="minorHAnsi" w:cstheme="minorHAnsi"/>
          </w:rPr>
          <w:t>https://opensiuc.lib.siu.edu/cgi/viewcontent.cgi?referer=&amp;httpsredir=1&amp;article=1845&amp;context=gs_rp]/Kankee</w:t>
        </w:r>
      </w:hyperlink>
    </w:p>
    <w:p w14:paraId="0BFD56FA" w14:textId="77777777" w:rsidR="009D05BD" w:rsidRPr="007D233B" w:rsidRDefault="009D05BD" w:rsidP="009D05BD">
      <w:pPr>
        <w:rPr>
          <w:rFonts w:asciiTheme="minorHAnsi" w:hAnsiTheme="minorHAnsi" w:cstheme="minorHAnsi"/>
          <w:sz w:val="16"/>
        </w:rPr>
      </w:pPr>
      <w:r w:rsidRPr="007D233B">
        <w:rPr>
          <w:rFonts w:asciiTheme="minorHAnsi" w:hAnsiTheme="minorHAnsi" w:cstheme="minorHAnsi"/>
          <w:sz w:val="16"/>
        </w:rPr>
        <w:t xml:space="preserve">ANTAGONISMS: THE ANALYSIS Crip-pessimism is a thematic lens by which to orient toward performances of disability both </w:t>
      </w:r>
      <w:proofErr w:type="spellStart"/>
      <w:r w:rsidRPr="007D233B">
        <w:rPr>
          <w:rFonts w:asciiTheme="minorHAnsi" w:hAnsiTheme="minorHAnsi" w:cstheme="minorHAnsi"/>
          <w:sz w:val="16"/>
        </w:rPr>
        <w:t>everyday</w:t>
      </w:r>
      <w:proofErr w:type="spellEnd"/>
      <w:r w:rsidRPr="007D233B">
        <w:rPr>
          <w:rFonts w:asciiTheme="minorHAnsi" w:hAnsiTheme="minorHAnsi" w:cstheme="minorHAnsi"/>
          <w:sz w:val="16"/>
        </w:rPr>
        <w:t xml:space="preserve"> and staged. In the next three sections crip-pessimism is used to analyze three important elements of the performance art project Under the Mantle. The analysis serves as much to explain the complex metaphors in UTM as well as express the synthesis of the theories of Critical Disability Studies and Philosophical pessimism. The following sections are also intended to demonstrate that the theories of CDT and pessimism aren’t just mashed together assuming that their internal properties will remain unchanged. Premises of pessimism alter the foundations of CDT by first and foremost challenging the expectations of the paradigm. Critical disability theory, by virtue of being born first in law and then in higher education, has a stake in many neoliberal projects. </w:t>
      </w:r>
      <w:r w:rsidRPr="007D233B">
        <w:rPr>
          <w:rStyle w:val="StyleUnderline"/>
          <w:rFonts w:asciiTheme="minorHAnsi" w:hAnsiTheme="minorHAnsi" w:cstheme="minorHAnsi"/>
        </w:rPr>
        <w:t>Pessimism challenges the utopist goals that can often find their way into social justice commitments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Pessimism asks if critical disability theory </w:t>
      </w:r>
      <w:proofErr w:type="gramStart"/>
      <w:r w:rsidRPr="007D233B">
        <w:rPr>
          <w:rStyle w:val="StyleUnderline"/>
          <w:rFonts w:asciiTheme="minorHAnsi" w:hAnsiTheme="minorHAnsi" w:cstheme="minorHAnsi"/>
        </w:rPr>
        <w:t>is working</w:t>
      </w:r>
      <w:proofErr w:type="gramEnd"/>
      <w:r w:rsidRPr="007D233B">
        <w:rPr>
          <w:rStyle w:val="StyleUnderline"/>
          <w:rFonts w:asciiTheme="minorHAnsi" w:hAnsiTheme="minorHAnsi" w:cstheme="minorHAnsi"/>
        </w:rPr>
        <w:t xml:space="preserve"> toward equality or justice, and if we even understand the difference</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Additionally</w:t>
      </w:r>
      <w:proofErr w:type="gramEnd"/>
      <w:r w:rsidRPr="007D233B">
        <w:rPr>
          <w:rFonts w:asciiTheme="minorHAnsi" w:hAnsiTheme="minorHAnsi" w:cstheme="minorHAnsi"/>
          <w:sz w:val="16"/>
        </w:rPr>
        <w:t xml:space="preserve"> the important distinction between models of identity based in sameness or difference is brought about by pessimism. Critical disability studies </w:t>
      </w:r>
      <w:proofErr w:type="gramStart"/>
      <w:r w:rsidRPr="007D233B">
        <w:rPr>
          <w:rFonts w:asciiTheme="minorHAnsi" w:hAnsiTheme="minorHAnsi" w:cstheme="minorHAnsi"/>
          <w:sz w:val="16"/>
        </w:rPr>
        <w:t>needs</w:t>
      </w:r>
      <w:proofErr w:type="gramEnd"/>
      <w:r w:rsidRPr="007D233B">
        <w:rPr>
          <w:rFonts w:asciiTheme="minorHAnsi" w:hAnsiTheme="minorHAnsi" w:cstheme="minorHAnsi"/>
          <w:sz w:val="16"/>
        </w:rPr>
        <w:t xml:space="preserve"> to work within a framework of difference, because disability is the culture that isn’t. Disability cultural identity is characteristically limitless (Brown, 2002). Finally, pessimism alters CDS to more precisely answer questions about agency and redistribution. Nothing is better suited to combat the sensationalism of disabled bodies than a big dose of philosophical pessimism. </w:t>
      </w:r>
      <w:proofErr w:type="gramStart"/>
      <w:r w:rsidRPr="007D233B">
        <w:rPr>
          <w:rFonts w:asciiTheme="minorHAnsi" w:hAnsiTheme="minorHAnsi" w:cstheme="minorHAnsi"/>
          <w:sz w:val="16"/>
        </w:rPr>
        <w:t>Conversely</w:t>
      </w:r>
      <w:proofErr w:type="gramEnd"/>
      <w:r w:rsidRPr="007D233B">
        <w:rPr>
          <w:rFonts w:asciiTheme="minorHAnsi" w:hAnsiTheme="minorHAnsi" w:cstheme="minorHAnsi"/>
          <w:sz w:val="16"/>
        </w:rPr>
        <w:t xml:space="preserve"> I do not want to over emphasize the role of pessimism in all of this. Because pessimism is a philosophy that popularly developed in the 19th century it has been around a lot longer than disability </w:t>
      </w:r>
      <w:proofErr w:type="gramStart"/>
      <w:r w:rsidRPr="007D233B">
        <w:rPr>
          <w:rFonts w:asciiTheme="minorHAnsi" w:hAnsiTheme="minorHAnsi" w:cstheme="minorHAnsi"/>
          <w:sz w:val="16"/>
        </w:rPr>
        <w:t>studies, and</w:t>
      </w:r>
      <w:proofErr w:type="gramEnd"/>
      <w:r w:rsidRPr="007D233B">
        <w:rPr>
          <w:rFonts w:asciiTheme="minorHAnsi" w:hAnsiTheme="minorHAnsi" w:cstheme="minorHAnsi"/>
          <w:sz w:val="16"/>
        </w:rPr>
        <w:t xml:space="preserve"> subsequently must adjust to the contemporary CDT. Pessimism as a philosophical strain makes a lot of claims about the universalist ‘human’ condition. Claims based on the fundamental human condition </w:t>
      </w:r>
      <w:proofErr w:type="gramStart"/>
      <w:r w:rsidRPr="007D233B">
        <w:rPr>
          <w:rFonts w:asciiTheme="minorHAnsi" w:hAnsiTheme="minorHAnsi" w:cstheme="minorHAnsi"/>
          <w:sz w:val="16"/>
        </w:rPr>
        <w:t>often time</w:t>
      </w:r>
      <w:proofErr w:type="gramEnd"/>
      <w:r w:rsidRPr="007D233B">
        <w:rPr>
          <w:rFonts w:asciiTheme="minorHAnsi" w:hAnsiTheme="minorHAnsi" w:cstheme="minorHAnsi"/>
          <w:sz w:val="16"/>
        </w:rPr>
        <w:t xml:space="preserve"> generalize and </w:t>
      </w:r>
      <w:proofErr w:type="spellStart"/>
      <w:r w:rsidRPr="007D233B">
        <w:rPr>
          <w:rFonts w:asciiTheme="minorHAnsi" w:hAnsiTheme="minorHAnsi" w:cstheme="minorHAnsi"/>
          <w:sz w:val="16"/>
        </w:rPr>
        <w:t>essentalize</w:t>
      </w:r>
      <w:proofErr w:type="spellEnd"/>
      <w:r w:rsidRPr="007D233B">
        <w:rPr>
          <w:rFonts w:asciiTheme="minorHAnsi" w:hAnsiTheme="minorHAnsi" w:cstheme="minorHAnsi"/>
          <w:sz w:val="16"/>
        </w:rPr>
        <w:t xml:space="preserve"> humanity as if it were not constructed </w:t>
      </w:r>
      <w:proofErr w:type="gramStart"/>
      <w:r w:rsidRPr="007D233B">
        <w:rPr>
          <w:rFonts w:asciiTheme="minorHAnsi" w:hAnsiTheme="minorHAnsi" w:cstheme="minorHAnsi"/>
          <w:sz w:val="16"/>
        </w:rPr>
        <w:t>from</w:t>
      </w:r>
      <w:proofErr w:type="gramEnd"/>
      <w:r w:rsidRPr="007D233B">
        <w:rPr>
          <w:rFonts w:asciiTheme="minorHAnsi" w:hAnsiTheme="minorHAnsi" w:cstheme="minorHAnsi"/>
          <w:sz w:val="16"/>
        </w:rPr>
        <w:t xml:space="preserve"> billions of individuals. </w:t>
      </w:r>
      <w:proofErr w:type="gramStart"/>
      <w:r w:rsidRPr="007D233B">
        <w:rPr>
          <w:rFonts w:asciiTheme="minorHAnsi" w:hAnsiTheme="minorHAnsi" w:cstheme="minorHAnsi"/>
          <w:sz w:val="16"/>
        </w:rPr>
        <w:t>CDS</w:t>
      </w:r>
      <w:proofErr w:type="gramEnd"/>
      <w:r w:rsidRPr="007D233B">
        <w:rPr>
          <w:rFonts w:asciiTheme="minorHAnsi" w:hAnsiTheme="minorHAnsi" w:cstheme="minorHAnsi"/>
          <w:sz w:val="16"/>
        </w:rPr>
        <w:t xml:space="preserve"> challenges this ‘human’ ontology and demands context at every turn. Additionally philosophical pessimism has tended to be overly individualistic because it understands that relation with </w:t>
      </w:r>
      <w:proofErr w:type="spellStart"/>
      <w:r w:rsidRPr="007D233B">
        <w:rPr>
          <w:rFonts w:asciiTheme="minorHAnsi" w:hAnsiTheme="minorHAnsi" w:cstheme="minorHAnsi"/>
          <w:sz w:val="16"/>
        </w:rPr>
        <w:t>any thing</w:t>
      </w:r>
      <w:proofErr w:type="spellEnd"/>
      <w:r w:rsidRPr="007D233B">
        <w:rPr>
          <w:rFonts w:asciiTheme="minorHAnsi" w:hAnsiTheme="minorHAnsi" w:cstheme="minorHAnsi"/>
          <w:sz w:val="16"/>
        </w:rPr>
        <w:t xml:space="preserve">, including bodies, is fleeting and rushing into the dread of a linear past. CDS necessitates an engagement with the </w:t>
      </w:r>
      <w:proofErr w:type="gramStart"/>
      <w:r w:rsidRPr="007D233B">
        <w:rPr>
          <w:rFonts w:asciiTheme="minorHAnsi" w:hAnsiTheme="minorHAnsi" w:cstheme="minorHAnsi"/>
          <w:sz w:val="16"/>
        </w:rPr>
        <w:t>systemic</w:t>
      </w:r>
      <w:proofErr w:type="gramEnd"/>
      <w:r w:rsidRPr="007D233B">
        <w:rPr>
          <w:rFonts w:asciiTheme="minorHAnsi" w:hAnsiTheme="minorHAnsi" w:cstheme="minorHAnsi"/>
          <w:sz w:val="16"/>
        </w:rPr>
        <w:t xml:space="preserve"> and the collective. Pessimists cannot be so isolated that they forget to be intersectional and multi</w:t>
      </w:r>
      <w:proofErr w:type="gramStart"/>
      <w:r w:rsidRPr="007D233B">
        <w:rPr>
          <w:rFonts w:asciiTheme="minorHAnsi" w:hAnsiTheme="minorHAnsi" w:cstheme="minorHAnsi"/>
          <w:sz w:val="16"/>
        </w:rPr>
        <w:t>- dimensional</w:t>
      </w:r>
      <w:proofErr w:type="gramEnd"/>
      <w:r w:rsidRPr="007D233B">
        <w:rPr>
          <w:rFonts w:asciiTheme="minorHAnsi" w:hAnsiTheme="minorHAnsi" w:cstheme="minorHAnsi"/>
          <w:sz w:val="16"/>
        </w:rPr>
        <w:t xml:space="preserve">. Finally, and perhaps most importantly for the dis/abled body, CDT makes a push to remove pessimism from the affective domain and restore it to (meta)theoretical status. The turn in thinking about pessimism as an intellectual worldview to an emotional disposition has been gratuitously violent for marginalized identities, particularly by what Freud (Qtd in Siebers, 2008) calls the narcissism of small differences, a term describing his idea that minor distinctions between people summon the greatest amount of narcissistic rage” (p. 44). The theme of crip-pessimism combines the theories of CDT and pessimism to strip dominant, eugenic, disablist society of an argument that is used to keep many in their place of marginalization, that dis/ability is individual and hopeless. The argument that this essay sets out to make is that the combination of the theories of critical disability studies and philosophical pessimism is generative. By crip-pessimism I mean specifically identity </w:t>
      </w:r>
      <w:proofErr w:type="gramStart"/>
      <w:r w:rsidRPr="007D233B">
        <w:rPr>
          <w:rFonts w:asciiTheme="minorHAnsi" w:hAnsiTheme="minorHAnsi" w:cstheme="minorHAnsi"/>
          <w:sz w:val="16"/>
        </w:rPr>
        <w:t>politics based</w:t>
      </w:r>
      <w:proofErr w:type="gramEnd"/>
      <w:r w:rsidRPr="007D233B">
        <w:rPr>
          <w:rFonts w:asciiTheme="minorHAnsi" w:hAnsiTheme="minorHAnsi" w:cstheme="minorHAnsi"/>
          <w:sz w:val="16"/>
        </w:rPr>
        <w:t xml:space="preserve"> arguments from a disabled subjectivity that are concomitantly understood as angry, radically negative, regressive, and/or/also pessimistic. In the 30 years marking the lifespan of disability studies the topic of identity politics has been hotly contested. Scholars such as Simi Linton (1998) and Tobin Siebers (2008) argue in support of disability identity politics, claiming, “disability identities, because of their lack of fit, serve as critical frameworks for identifying and questioning the complicated ideologies on which social injustice and oppression depend (p. 105). </w:t>
      </w:r>
      <w:proofErr w:type="gramStart"/>
      <w:r w:rsidRPr="007D233B">
        <w:rPr>
          <w:rFonts w:asciiTheme="minorHAnsi" w:hAnsiTheme="minorHAnsi" w:cstheme="minorHAnsi"/>
          <w:sz w:val="16"/>
        </w:rPr>
        <w:t>Alternatively</w:t>
      </w:r>
      <w:proofErr w:type="gramEnd"/>
      <w:r w:rsidRPr="007D233B">
        <w:rPr>
          <w:rFonts w:asciiTheme="minorHAnsi" w:hAnsiTheme="minorHAnsi" w:cstheme="minorHAnsi"/>
          <w:sz w:val="16"/>
        </w:rPr>
        <w:t xml:space="preserve"> authors such as Lennard Davis (2010) argue that because the disability model of social constructionism is “tremendously underdeveloped theoretically and methodologically” (p. 306) disability studies should progress past its interest in identity politics. The choice </w:t>
      </w:r>
      <w:proofErr w:type="spellStart"/>
      <w:r w:rsidRPr="007D233B">
        <w:rPr>
          <w:rFonts w:asciiTheme="minorHAnsi" w:hAnsiTheme="minorHAnsi" w:cstheme="minorHAnsi"/>
          <w:sz w:val="16"/>
        </w:rPr>
        <w:t>the</w:t>
      </w:r>
      <w:proofErr w:type="spellEnd"/>
      <w:r w:rsidRPr="007D233B">
        <w:rPr>
          <w:rFonts w:asciiTheme="minorHAnsi" w:hAnsiTheme="minorHAnsi" w:cstheme="minorHAnsi"/>
          <w:sz w:val="16"/>
        </w:rPr>
        <w:t xml:space="preserve"> include identity politics into the thematic purview of crip-pessimism fulfills a commitment to structural antagonism. In other words, crip-pessimism strategically affirms the cultural binary between the abled and disabled for the purpose of raising the stakes of dis/ability studies. The Volcano We are, all of us, growing volcanoes that approach the hour of their eruption, but how near or distant that is, nobody knows- not even God. – </w:t>
      </w:r>
      <w:proofErr w:type="spellStart"/>
      <w:r w:rsidRPr="007D233B">
        <w:rPr>
          <w:rFonts w:asciiTheme="minorHAnsi" w:hAnsiTheme="minorHAnsi" w:cstheme="minorHAnsi"/>
          <w:sz w:val="16"/>
        </w:rPr>
        <w:t>Freidriech</w:t>
      </w:r>
      <w:proofErr w:type="spellEnd"/>
      <w:r w:rsidRPr="007D233B">
        <w:rPr>
          <w:rFonts w:asciiTheme="minorHAnsi" w:hAnsiTheme="minorHAnsi" w:cstheme="minorHAnsi"/>
          <w:sz w:val="16"/>
        </w:rPr>
        <w:t xml:space="preserve"> Nietzsche Volcanoes are profoundly interesting to me if for no other reason than the utter absence of knowledge surrounding them. While researching and devising a script for the performance art project Under the Mantle, my partner and I turned to some contemporary research about volcanoes. As soon as we </w:t>
      </w:r>
      <w:proofErr w:type="gramStart"/>
      <w:r w:rsidRPr="007D233B">
        <w:rPr>
          <w:rFonts w:asciiTheme="minorHAnsi" w:hAnsiTheme="minorHAnsi" w:cstheme="minorHAnsi"/>
          <w:sz w:val="16"/>
        </w:rPr>
        <w:t>begin</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researching</w:t>
      </w:r>
      <w:proofErr w:type="gramEnd"/>
      <w:r w:rsidRPr="007D233B">
        <w:rPr>
          <w:rFonts w:asciiTheme="minorHAnsi" w:hAnsiTheme="minorHAnsi" w:cstheme="minorHAnsi"/>
          <w:sz w:val="16"/>
        </w:rPr>
        <w:t xml:space="preserve"> we found a small headline that sparked our </w:t>
      </w:r>
      <w:proofErr w:type="gramStart"/>
      <w:r w:rsidRPr="007D233B">
        <w:rPr>
          <w:rFonts w:asciiTheme="minorHAnsi" w:hAnsiTheme="minorHAnsi" w:cstheme="minorHAnsi"/>
          <w:sz w:val="16"/>
        </w:rPr>
        <w:t>interest</w:t>
      </w:r>
      <w:proofErr w:type="gramEnd"/>
      <w:r w:rsidRPr="007D233B">
        <w:rPr>
          <w:rFonts w:asciiTheme="minorHAnsi" w:hAnsiTheme="minorHAnsi" w:cstheme="minorHAnsi"/>
          <w:sz w:val="16"/>
        </w:rPr>
        <w:t xml:space="preserve"> claiming that modern-day volcano models were wildly incorrect. The research housed in the Proceedings of the National Academy of the Sciences (2014) was named ‘mantle updrafts and mechanisms of oceanic volcanism’. The research disproved what scientists </w:t>
      </w:r>
      <w:proofErr w:type="gramStart"/>
      <w:r w:rsidRPr="007D233B">
        <w:rPr>
          <w:rFonts w:asciiTheme="minorHAnsi" w:hAnsiTheme="minorHAnsi" w:cstheme="minorHAnsi"/>
          <w:sz w:val="16"/>
        </w:rPr>
        <w:t>had believed</w:t>
      </w:r>
      <w:proofErr w:type="gramEnd"/>
      <w:r w:rsidRPr="007D233B">
        <w:rPr>
          <w:rFonts w:asciiTheme="minorHAnsi" w:hAnsiTheme="minorHAnsi" w:cstheme="minorHAnsi"/>
          <w:sz w:val="16"/>
        </w:rPr>
        <w:t xml:space="preserve"> about the causes of volcanic eruptions (</w:t>
      </w:r>
      <w:proofErr w:type="spellStart"/>
      <w:r w:rsidRPr="007D233B">
        <w:rPr>
          <w:rFonts w:asciiTheme="minorHAnsi" w:hAnsiTheme="minorHAnsi" w:cstheme="minorHAnsi"/>
          <w:sz w:val="16"/>
        </w:rPr>
        <w:t>Iacurci</w:t>
      </w:r>
      <w:proofErr w:type="spellEnd"/>
      <w:r w:rsidRPr="007D233B">
        <w:rPr>
          <w:rFonts w:asciiTheme="minorHAnsi" w:hAnsiTheme="minorHAnsi" w:cstheme="minorHAnsi"/>
          <w:sz w:val="16"/>
        </w:rPr>
        <w:t xml:space="preserve">, 2014). They found that what is driving the motion is not heat from the </w:t>
      </w:r>
      <w:proofErr w:type="gramStart"/>
      <w:r w:rsidRPr="007D233B">
        <w:rPr>
          <w:rFonts w:asciiTheme="minorHAnsi" w:hAnsiTheme="minorHAnsi" w:cstheme="minorHAnsi"/>
          <w:sz w:val="16"/>
        </w:rPr>
        <w:t>core, but</w:t>
      </w:r>
      <w:proofErr w:type="gramEnd"/>
      <w:r w:rsidRPr="007D233B">
        <w:rPr>
          <w:rFonts w:asciiTheme="minorHAnsi" w:hAnsiTheme="minorHAnsi" w:cstheme="minorHAnsi"/>
          <w:sz w:val="16"/>
        </w:rPr>
        <w:t xml:space="preserve"> cooling at Earth's surface. This cooling and drives mantle convection, the cooling of the core, and Earth's magnetic field - volcanoes are simply a side effect. Under the Mantle capitalized on this scientific revelation about volcanoes and took it to the realm of metaphor. The message that the metaphor of the volcano delivers is that as researchers we need to consider external causalities as much as internal properties. In terms of disability the argument being made by the volcano in UTM is desperately necessary. The volcano represents the hotly contested idea of the social model of disability. All too often the dominant medical discourse surrounding disability is biologically deterministic and individualized. The medical industrial complex thrives on reducing dis/ability to an internal property rather than cultural </w:t>
      </w:r>
      <w:r w:rsidRPr="007D233B">
        <w:rPr>
          <w:rFonts w:asciiTheme="minorHAnsi" w:hAnsiTheme="minorHAnsi" w:cstheme="minorHAnsi"/>
          <w:sz w:val="16"/>
        </w:rPr>
        <w:lastRenderedPageBreak/>
        <w:t xml:space="preserve">construction because pharmaceutical companies earn more profit for curing symptoms than for curing prejudice. The message of the volcano in UTM is clear on this point; dis/ability is socially constructed and exists, in part, because of the failure of our social environment to be accessible. The volcano represents a shifting of the onus, in which, the compulsory able-bodied society that we inhabit is held culpable for dis/ablism. It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of course, a matter of perspective. If a wheelchair user is incapable of entering a building because of stairs guarding the entrance is that the responsibility of the wheelchair user or the building? </w:t>
      </w:r>
      <w:proofErr w:type="gramStart"/>
      <w:r w:rsidRPr="007D233B">
        <w:rPr>
          <w:rFonts w:asciiTheme="minorHAnsi" w:hAnsiTheme="minorHAnsi" w:cstheme="minorHAnsi"/>
          <w:sz w:val="16"/>
        </w:rPr>
        <w:t>And,</w:t>
      </w:r>
      <w:proofErr w:type="gramEnd"/>
      <w:r w:rsidRPr="007D233B">
        <w:rPr>
          <w:rFonts w:asciiTheme="minorHAnsi" w:hAnsiTheme="minorHAnsi" w:cstheme="minorHAnsi"/>
          <w:sz w:val="16"/>
        </w:rPr>
        <w:t xml:space="preserve"> why shouldn’t it be the fault of the building? The Supreme Court recently found in Citizen’s United v. Federal Election Commission that corporations themselves constitute human beings. Yet, all too often the cultural expectation in these circumstances is that the wheelchair user should have </w:t>
      </w:r>
      <w:proofErr w:type="spellStart"/>
      <w:proofErr w:type="gramStart"/>
      <w:r w:rsidRPr="007D233B">
        <w:rPr>
          <w:rFonts w:asciiTheme="minorHAnsi" w:hAnsiTheme="minorHAnsi" w:cstheme="minorHAnsi"/>
          <w:sz w:val="16"/>
        </w:rPr>
        <w:t>planed</w:t>
      </w:r>
      <w:proofErr w:type="spellEnd"/>
      <w:proofErr w:type="gramEnd"/>
      <w:r w:rsidRPr="007D233B">
        <w:rPr>
          <w:rFonts w:asciiTheme="minorHAnsi" w:hAnsiTheme="minorHAnsi" w:cstheme="minorHAnsi"/>
          <w:sz w:val="16"/>
        </w:rPr>
        <w:t xml:space="preserve"> better, or </w:t>
      </w:r>
      <w:proofErr w:type="gramStart"/>
      <w:r w:rsidRPr="007D233B">
        <w:rPr>
          <w:rFonts w:asciiTheme="minorHAnsi" w:hAnsiTheme="minorHAnsi" w:cstheme="minorHAnsi"/>
          <w:sz w:val="16"/>
        </w:rPr>
        <w:t>gotten</w:t>
      </w:r>
      <w:proofErr w:type="gramEnd"/>
      <w:r w:rsidRPr="007D233B">
        <w:rPr>
          <w:rFonts w:asciiTheme="minorHAnsi" w:hAnsiTheme="minorHAnsi" w:cstheme="minorHAnsi"/>
          <w:sz w:val="16"/>
        </w:rPr>
        <w:t xml:space="preserve"> assistance, instead of holding the architecture accountable. </w:t>
      </w:r>
      <w:r w:rsidRPr="007D233B">
        <w:rPr>
          <w:rStyle w:val="StyleUnderline"/>
          <w:rFonts w:asciiTheme="minorHAnsi" w:hAnsiTheme="minorHAnsi" w:cstheme="minorHAnsi"/>
        </w:rPr>
        <w:t xml:space="preserve">The intention of crip-pessimism is to </w:t>
      </w:r>
      <w:r w:rsidRPr="007D233B">
        <w:rPr>
          <w:rStyle w:val="StyleUnderline"/>
          <w:rFonts w:asciiTheme="minorHAnsi" w:hAnsiTheme="minorHAnsi" w:cstheme="minorHAnsi"/>
          <w:highlight w:val="green"/>
        </w:rPr>
        <w:t>raise the stakes of disability</w:t>
      </w:r>
      <w:r w:rsidRPr="007D233B">
        <w:rPr>
          <w:rStyle w:val="StyleUnderline"/>
          <w:rFonts w:asciiTheme="minorHAnsi" w:hAnsiTheme="minorHAnsi" w:cstheme="minorHAnsi"/>
        </w:rPr>
        <w:t xml:space="preserve"> studies </w:t>
      </w:r>
      <w:r w:rsidRPr="007D233B">
        <w:rPr>
          <w:rStyle w:val="StyleUnderline"/>
          <w:rFonts w:asciiTheme="minorHAnsi" w:hAnsiTheme="minorHAnsi" w:cstheme="minorHAnsi"/>
          <w:highlight w:val="green"/>
        </w:rPr>
        <w:t>research</w:t>
      </w:r>
      <w:r w:rsidRPr="007D233B">
        <w:rPr>
          <w:rStyle w:val="StyleUnderline"/>
          <w:rFonts w:asciiTheme="minorHAnsi" w:hAnsiTheme="minorHAnsi" w:cstheme="minorHAnsi"/>
        </w:rPr>
        <w:t xml:space="preserve">. If the stake of our research is currently to blame the dis/abled body for their </w:t>
      </w:r>
      <w:proofErr w:type="gramStart"/>
      <w:r w:rsidRPr="007D233B">
        <w:rPr>
          <w:rStyle w:val="StyleUnderline"/>
          <w:rFonts w:asciiTheme="minorHAnsi" w:hAnsiTheme="minorHAnsi" w:cstheme="minorHAnsi"/>
        </w:rPr>
        <w:t>disablement</w:t>
      </w:r>
      <w:proofErr w:type="gramEnd"/>
      <w:r w:rsidRPr="007D233B">
        <w:rPr>
          <w:rStyle w:val="StyleUnderline"/>
          <w:rFonts w:asciiTheme="minorHAnsi" w:hAnsiTheme="minorHAnsi" w:cstheme="minorHAnsi"/>
        </w:rPr>
        <w:t xml:space="preserve"> then </w:t>
      </w:r>
      <w:r w:rsidRPr="007D233B">
        <w:rPr>
          <w:rStyle w:val="StyleUnderline"/>
          <w:rFonts w:asciiTheme="minorHAnsi" w:hAnsiTheme="minorHAnsi" w:cstheme="minorHAnsi"/>
          <w:highlight w:val="green"/>
        </w:rPr>
        <w:t xml:space="preserve">we must </w:t>
      </w:r>
      <w:r w:rsidRPr="007D233B">
        <w:rPr>
          <w:rStyle w:val="Emphasis"/>
          <w:rFonts w:asciiTheme="minorHAnsi" w:hAnsiTheme="minorHAnsi" w:cstheme="minorHAnsi"/>
          <w:highlight w:val="green"/>
        </w:rPr>
        <w:t>raise the stakes</w:t>
      </w:r>
      <w:r w:rsidRPr="007D233B">
        <w:rPr>
          <w:rFonts w:asciiTheme="minorHAnsi" w:hAnsiTheme="minorHAnsi" w:cstheme="minorHAnsi"/>
          <w:sz w:val="16"/>
        </w:rPr>
        <w:t xml:space="preserve"> as the volcano does. </w:t>
      </w:r>
      <w:r w:rsidRPr="007D233B">
        <w:rPr>
          <w:rStyle w:val="StyleUnderline"/>
          <w:rFonts w:asciiTheme="minorHAnsi" w:hAnsiTheme="minorHAnsi" w:cstheme="minorHAnsi"/>
        </w:rPr>
        <w:t>To resituate dis/ability criticisms from the individual to cultural domain makes possible a vast study of dis/ablism by which a litany of ‘normal’ practices can be examined for eugenicist</w:t>
      </w:r>
      <w:r w:rsidRPr="007D233B">
        <w:rPr>
          <w:rFonts w:asciiTheme="minorHAnsi" w:hAnsiTheme="minorHAnsi" w:cstheme="minorHAnsi"/>
          <w:sz w:val="16"/>
        </w:rPr>
        <w:t xml:space="preserve"> </w:t>
      </w:r>
      <w:r w:rsidRPr="007D233B">
        <w:rPr>
          <w:rStyle w:val="StyleUnderline"/>
          <w:rFonts w:asciiTheme="minorHAnsi" w:hAnsiTheme="minorHAnsi" w:cstheme="minorHAnsi"/>
        </w:rPr>
        <w:t>principles</w:t>
      </w:r>
      <w:r w:rsidRPr="007D233B">
        <w:rPr>
          <w:rFonts w:asciiTheme="minorHAnsi" w:hAnsiTheme="minorHAnsi" w:cstheme="minorHAnsi"/>
          <w:sz w:val="16"/>
        </w:rPr>
        <w:t>. The dis/abled are in a unique space to be able to make this type of meta-theoretical shift because we occupy a fungible and accumulated position in the ordering of society. Disabled comedian and journalist Stella Young (2014) says it best in her TED talk on disability and inspiration porn, Young argues, “For lots of us, disabled people are not our teachers or our doctors or our manicurists. We're not real people. We are there to inspire”. In that moment Young exemplifies crip-pessimism. She takes careful note of the socially dead, fungible position that disabled bodies occupy in hegemonic society. By affirming the non-exceptional, anti-sensational, nature of disability Young and her theory of inspiration porn best demonstrate crip-pessimism in practice. Inspiration porn refers to images of visibly disabled bodies performing tasks that are framed to sensationalize the experience, particularly if the task is perceived as something routine or normal for the able-bodied. Young (2014) continues, “the purpose of these images is to inspire you, to motivate you, so that we can look at them and think, ‘Well, however bad my life is, it could be worse. I could be that person.’” Inspiration porn is about expectation. Able-bodied audiences do not expect to witness visibly disabled bodies performing the tasks that are constructed and repeated with able-</w:t>
      </w:r>
      <w:proofErr w:type="spellStart"/>
      <w:r w:rsidRPr="007D233B">
        <w:rPr>
          <w:rFonts w:asciiTheme="minorHAnsi" w:hAnsiTheme="minorHAnsi" w:cstheme="minorHAnsi"/>
          <w:sz w:val="16"/>
        </w:rPr>
        <w:t>bodiedness</w:t>
      </w:r>
      <w:proofErr w:type="spellEnd"/>
      <w:r w:rsidRPr="007D233B">
        <w:rPr>
          <w:rFonts w:asciiTheme="minorHAnsi" w:hAnsiTheme="minorHAnsi" w:cstheme="minorHAnsi"/>
          <w:sz w:val="16"/>
        </w:rPr>
        <w:t xml:space="preserve"> in mind. Despite this sort of criticism being increasingly lodged, the cinematic industry shows no signs of pause or concern. Criticisms like inspiration porn have not infiltrated the lavishly ignorant lifestyle of the academy awards. Crip-pessimism as a theme affirms the paradox that disability is both a unique identity and simultaneously not an identity that should be </w:t>
      </w:r>
      <w:proofErr w:type="spellStart"/>
      <w:r w:rsidRPr="007D233B">
        <w:rPr>
          <w:rFonts w:asciiTheme="minorHAnsi" w:hAnsiTheme="minorHAnsi" w:cstheme="minorHAnsi"/>
          <w:sz w:val="16"/>
        </w:rPr>
        <w:t>exceptionalized</w:t>
      </w:r>
      <w:proofErr w:type="spellEnd"/>
      <w:r w:rsidRPr="007D233B">
        <w:rPr>
          <w:rFonts w:asciiTheme="minorHAnsi" w:hAnsiTheme="minorHAnsi" w:cstheme="minorHAnsi"/>
          <w:sz w:val="16"/>
        </w:rPr>
        <w:t xml:space="preserve"> because of its uniqueness. Disabled identity is both fungible and accumulated. Rationality and the assertion that human reason will lead us to one optimal answer to our questions is the logic of optimism that has a way of purifying its dissenters. Ambiguity, uncertainty, and paradox are essential tenets of crip-pessimism. The volcano perfectly embodies the uncertainty and paradox of dis/abled identity because it demonstrates that to be dis/abled is always already both biological fact and cultural expectation. Inspiration porn as tactic of power redistribution offered by Young (2014) and many others exemplifies both the possibility and need for a thematic frame of crip- pessimism. Critiques like inspiration porn substantiate disabled time as flat circular time. Inspiration porn, much like the volcano, fits within a theme that questions the larger narrative of progress imposed by neoliberalism at the expense of the disabled. At its core the inspiration porn critique asks what disabled bodies are </w:t>
      </w:r>
      <w:proofErr w:type="gramStart"/>
      <w:r w:rsidRPr="007D233B">
        <w:rPr>
          <w:rFonts w:asciiTheme="minorHAnsi" w:hAnsiTheme="minorHAnsi" w:cstheme="minorHAnsi"/>
          <w:sz w:val="16"/>
        </w:rPr>
        <w:t>actually achieving</w:t>
      </w:r>
      <w:proofErr w:type="gramEnd"/>
      <w:r w:rsidRPr="007D233B">
        <w:rPr>
          <w:rFonts w:asciiTheme="minorHAnsi" w:hAnsiTheme="minorHAnsi" w:cstheme="minorHAnsi"/>
          <w:sz w:val="16"/>
        </w:rPr>
        <w:t xml:space="preserve"> and why witnessing our struggle motivates able-bodied audiences? Additionally critiques such as inspiration porn are essential to relocate the onus of social justice back to the systemic, back to society instead of the individual. Inspiration porn memes and artifacts function discursively to create the disabling trope of the ‘supercrip’. The supercrip is a metaphor </w:t>
      </w:r>
      <w:proofErr w:type="gramStart"/>
      <w:r w:rsidRPr="007D233B">
        <w:rPr>
          <w:rFonts w:asciiTheme="minorHAnsi" w:hAnsiTheme="minorHAnsi" w:cstheme="minorHAnsi"/>
          <w:sz w:val="16"/>
        </w:rPr>
        <w:t>which,</w:t>
      </w:r>
      <w:proofErr w:type="gramEnd"/>
      <w:r w:rsidRPr="007D233B">
        <w:rPr>
          <w:rFonts w:asciiTheme="minorHAnsi" w:hAnsiTheme="minorHAnsi" w:cstheme="minorHAnsi"/>
          <w:sz w:val="16"/>
        </w:rPr>
        <w:t xml:space="preserve"> embodies the popular image of disability as 'something' that one must successfully overcome, rather than learn to adjust to. It does not challenge the cultural and environmental </w:t>
      </w:r>
      <w:proofErr w:type="gramStart"/>
      <w:r w:rsidRPr="007D233B">
        <w:rPr>
          <w:rFonts w:asciiTheme="minorHAnsi" w:hAnsiTheme="minorHAnsi" w:cstheme="minorHAnsi"/>
          <w:sz w:val="16"/>
        </w:rPr>
        <w:t>burdens, but</w:t>
      </w:r>
      <w:proofErr w:type="gramEnd"/>
      <w:r w:rsidRPr="007D233B">
        <w:rPr>
          <w:rFonts w:asciiTheme="minorHAnsi" w:hAnsiTheme="minorHAnsi" w:cstheme="minorHAnsi"/>
          <w:sz w:val="16"/>
        </w:rPr>
        <w:t xml:space="preserve"> demonstrates that they can with sufficient will power be overcome” (Kama, 2004, p. 449). By putting the responsibility of change on the disabled individual systems of oppression escape the conversation unscathed. The critiques coming out against inspiration porn and the supercrip are part of the thematic umbrella of crip- pessimism. Finally, criticisms like inspiration porn point to the absurdity of dominant societies expectations of the disabled. A fundamental part of crip-pessimism is to recognize that the means to achieve agency are promoted and expected by a eugenic society and yet they are often unavailable in those societies. Frankly, the means to achieve happiness are not disability accessible. Neoliberalism’s emphasis on efficiency and productivity are part and parcel to our society of compulsory able-</w:t>
      </w:r>
      <w:proofErr w:type="spellStart"/>
      <w:r w:rsidRPr="007D233B">
        <w:rPr>
          <w:rFonts w:asciiTheme="minorHAnsi" w:hAnsiTheme="minorHAnsi" w:cstheme="minorHAnsi"/>
          <w:sz w:val="16"/>
        </w:rPr>
        <w:t>bodiedness</w:t>
      </w:r>
      <w:proofErr w:type="spellEnd"/>
      <w:r w:rsidRPr="007D233B">
        <w:rPr>
          <w:rFonts w:asciiTheme="minorHAnsi" w:hAnsiTheme="minorHAnsi" w:cstheme="minorHAnsi"/>
          <w:sz w:val="16"/>
        </w:rPr>
        <w:t xml:space="preserve"> (McRuer, 2010). Compulsory able</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bodiedness</w:t>
      </w:r>
      <w:proofErr w:type="spellEnd"/>
      <w:proofErr w:type="gramEnd"/>
      <w:r w:rsidRPr="007D233B">
        <w:rPr>
          <w:rFonts w:asciiTheme="minorHAnsi" w:hAnsiTheme="minorHAnsi" w:cstheme="minorHAnsi"/>
          <w:sz w:val="16"/>
        </w:rPr>
        <w:t xml:space="preserve"> is the tendency to assume and prescribe an able body through discourse. By reconfiguring the onus, inspiration porn points to our cultural expectation of able- </w:t>
      </w:r>
      <w:proofErr w:type="spellStart"/>
      <w:r w:rsidRPr="007D233B">
        <w:rPr>
          <w:rFonts w:asciiTheme="minorHAnsi" w:hAnsiTheme="minorHAnsi" w:cstheme="minorHAnsi"/>
          <w:sz w:val="16"/>
        </w:rPr>
        <w:t>bodiedness</w:t>
      </w:r>
      <w:proofErr w:type="spellEnd"/>
      <w:r w:rsidRPr="007D233B">
        <w:rPr>
          <w:rFonts w:asciiTheme="minorHAnsi" w:hAnsiTheme="minorHAnsi" w:cstheme="minorHAnsi"/>
          <w:sz w:val="16"/>
        </w:rPr>
        <w:t xml:space="preserve"> and underscores the necessity of its obliteration. </w:t>
      </w:r>
      <w:proofErr w:type="gramStart"/>
      <w:r w:rsidRPr="007D233B">
        <w:rPr>
          <w:rFonts w:asciiTheme="minorHAnsi" w:hAnsiTheme="minorHAnsi" w:cstheme="minorHAnsi"/>
          <w:sz w:val="16"/>
        </w:rPr>
        <w:t>The Temporality</w:t>
      </w:r>
      <w:proofErr w:type="gramEnd"/>
      <w:r w:rsidRPr="007D233B">
        <w:rPr>
          <w:rFonts w:asciiTheme="minorHAnsi" w:hAnsiTheme="minorHAnsi" w:cstheme="minorHAnsi"/>
          <w:sz w:val="16"/>
        </w:rPr>
        <w:t xml:space="preserve"> From the </w:t>
      </w:r>
      <w:proofErr w:type="gramStart"/>
      <w:r w:rsidRPr="007D233B">
        <w:rPr>
          <w:rFonts w:asciiTheme="minorHAnsi" w:hAnsiTheme="minorHAnsi" w:cstheme="minorHAnsi"/>
          <w:sz w:val="16"/>
        </w:rPr>
        <w:t>outset</w:t>
      </w:r>
      <w:proofErr w:type="gramEnd"/>
      <w:r w:rsidRPr="007D233B">
        <w:rPr>
          <w:rFonts w:asciiTheme="minorHAnsi" w:hAnsiTheme="minorHAnsi" w:cstheme="minorHAnsi"/>
          <w:sz w:val="16"/>
        </w:rPr>
        <w:t xml:space="preserve"> UTM makes an explicit claim in tempering with normative structures of time. From the disambiguated clock </w:t>
      </w:r>
      <w:proofErr w:type="gramStart"/>
      <w:r w:rsidRPr="007D233B">
        <w:rPr>
          <w:rFonts w:asciiTheme="minorHAnsi" w:hAnsiTheme="minorHAnsi" w:cstheme="minorHAnsi"/>
          <w:sz w:val="16"/>
        </w:rPr>
        <w:t>face</w:t>
      </w:r>
      <w:proofErr w:type="gramEnd"/>
      <w:r w:rsidRPr="007D233B">
        <w:rPr>
          <w:rFonts w:asciiTheme="minorHAnsi" w:hAnsiTheme="minorHAnsi" w:cstheme="minorHAnsi"/>
          <w:sz w:val="16"/>
        </w:rPr>
        <w:t xml:space="preserve"> on the stage above Cuernavaca to the performers non-linear </w:t>
      </w:r>
      <w:proofErr w:type="spellStart"/>
      <w:r w:rsidRPr="007D233B">
        <w:rPr>
          <w:rFonts w:asciiTheme="minorHAnsi" w:hAnsiTheme="minorHAnsi" w:cstheme="minorHAnsi"/>
          <w:sz w:val="16"/>
        </w:rPr>
        <w:t>story telling</w:t>
      </w:r>
      <w:proofErr w:type="spellEnd"/>
      <w:r w:rsidRPr="007D233B">
        <w:rPr>
          <w:rFonts w:asciiTheme="minorHAnsi" w:hAnsiTheme="minorHAnsi" w:cstheme="minorHAnsi"/>
          <w:sz w:val="16"/>
        </w:rPr>
        <w:t xml:space="preserve">, UTM stresses the importance of temporality at every turn. Consideration for temporality and context has not always been so foundationally integrated into disability studies. As the literature review section of this essay has demonstrated there is very little paradigmatic variance </w:t>
      </w:r>
      <w:proofErr w:type="gramStart"/>
      <w:r w:rsidRPr="007D233B">
        <w:rPr>
          <w:rFonts w:asciiTheme="minorHAnsi" w:hAnsiTheme="minorHAnsi" w:cstheme="minorHAnsi"/>
          <w:sz w:val="16"/>
        </w:rPr>
        <w:t>with regard to</w:t>
      </w:r>
      <w:proofErr w:type="gramEnd"/>
      <w:r w:rsidRPr="007D233B">
        <w:rPr>
          <w:rFonts w:asciiTheme="minorHAnsi" w:hAnsiTheme="minorHAnsi" w:cstheme="minorHAnsi"/>
          <w:sz w:val="16"/>
        </w:rPr>
        <w:t xml:space="preserve"> disability literature in communication studies. In fact, one of the most central theories for understanding the interconnectedness of identities, intersectionality (Crenshaw, 1998) scholarship seldom addresses time and the associated politics. It is on this point that UTM, and crip-pessimism by extension, makes a vital contribution to permute disability and communication studies. When I started this </w:t>
      </w:r>
      <w:proofErr w:type="gramStart"/>
      <w:r w:rsidRPr="007D233B">
        <w:rPr>
          <w:rFonts w:asciiTheme="minorHAnsi" w:hAnsiTheme="minorHAnsi" w:cstheme="minorHAnsi"/>
          <w:sz w:val="16"/>
        </w:rPr>
        <w:t>project</w:t>
      </w:r>
      <w:proofErr w:type="gramEnd"/>
      <w:r w:rsidRPr="007D233B">
        <w:rPr>
          <w:rFonts w:asciiTheme="minorHAnsi" w:hAnsiTheme="minorHAnsi" w:cstheme="minorHAnsi"/>
          <w:sz w:val="16"/>
        </w:rPr>
        <w:t xml:space="preserve"> I thought it </w:t>
      </w:r>
      <w:proofErr w:type="gramStart"/>
      <w:r w:rsidRPr="007D233B">
        <w:rPr>
          <w:rFonts w:asciiTheme="minorHAnsi" w:hAnsiTheme="minorHAnsi" w:cstheme="minorHAnsi"/>
          <w:sz w:val="16"/>
        </w:rPr>
        <w:t>an</w:t>
      </w:r>
      <w:proofErr w:type="gramEnd"/>
      <w:r w:rsidRPr="007D233B">
        <w:rPr>
          <w:rFonts w:asciiTheme="minorHAnsi" w:hAnsiTheme="minorHAnsi" w:cstheme="minorHAnsi"/>
          <w:sz w:val="16"/>
        </w:rPr>
        <w:t xml:space="preserve"> abhorrent terror that disability was rarely, if ever, mentioned in intercultural communication texts. It was infuriating to me that my disability, which is of course culturally contextual, was not ever referred to as cultural. It wasn’t until I got feedback on a proposal of this project that I was asked if it “is beneficial to the cause to define disability as a culture?” At first this question made my blood boil even more! When I sat with my feedback a little longer I, as a part of my anxiety, considered all the different answers that I could come up with for why disability should be considered a culture. In my optimistic search for a rational, consistent </w:t>
      </w:r>
      <w:proofErr w:type="gramStart"/>
      <w:r w:rsidRPr="007D233B">
        <w:rPr>
          <w:rFonts w:asciiTheme="minorHAnsi" w:hAnsiTheme="minorHAnsi" w:cstheme="minorHAnsi"/>
          <w:sz w:val="16"/>
        </w:rPr>
        <w:t>answer</w:t>
      </w:r>
      <w:proofErr w:type="gramEnd"/>
      <w:r w:rsidRPr="007D233B">
        <w:rPr>
          <w:rFonts w:asciiTheme="minorHAnsi" w:hAnsiTheme="minorHAnsi" w:cstheme="minorHAnsi"/>
          <w:sz w:val="16"/>
        </w:rPr>
        <w:t xml:space="preserve"> the one option I failed to consider was that it is not beneficial. It all became clearer when I heard Stella Young (2014) and the TED talk lecture that I mentioned above. When she said, “We are not real people. We are there to inspire.” it suddenly clicked for me. Disability is the culture that isn’t, a cultural identity, which is simultaneously ignored and identified by its cultural absence. Identities such as dis/ability exist outside of the domain of cultural competence. Postmodern theories of identity, which are based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relationality, have often imbued within them a mythic equality. </w:t>
      </w:r>
      <w:r w:rsidRPr="007D233B">
        <w:rPr>
          <w:rFonts w:asciiTheme="minorHAnsi" w:hAnsiTheme="minorHAnsi" w:cstheme="minorHAnsi"/>
          <w:sz w:val="16"/>
        </w:rPr>
        <w:lastRenderedPageBreak/>
        <w:t xml:space="preserve">Identity as relational or as inter-subjective grossly inflates the agency with which some identities can come to be hailed. As Pensoneau-Conway and Toyosaki (2011) remind of inter-subjectivity, “we are constituted through our embodiment, which is a response to others with whom we are intersubjective </w:t>
      </w:r>
      <w:proofErr w:type="spellStart"/>
      <w:r w:rsidRPr="007D233B">
        <w:rPr>
          <w:rFonts w:asciiTheme="minorHAnsi" w:hAnsiTheme="minorHAnsi" w:cstheme="minorHAnsi"/>
          <w:sz w:val="16"/>
        </w:rPr>
        <w:t>coemergents</w:t>
      </w:r>
      <w:proofErr w:type="spellEnd"/>
      <w:r w:rsidRPr="007D233B">
        <w:rPr>
          <w:rFonts w:asciiTheme="minorHAnsi" w:hAnsiTheme="minorHAnsi" w:cstheme="minorHAnsi"/>
          <w:sz w:val="16"/>
        </w:rPr>
        <w:t xml:space="preserve">. We come to know one another through those embodied relationships” (384). Disabled identity complicates our models of intersubjectivity, which assume tit-for-tat hailing and interpellation. More often the identity relation that occurs across difference transpires with hyperbolic exaggerations of the disabled identity being related. How does an actively eugenic, ableist, and disablist society relate to the unintelligible cultural identity of disability? It uses its expectations; and in the failure of those expectations, which are often sensationalized ideals, we learn to theorize identity differently. Many disabled bodies, their families, and allies with myself included “crave recognition from the human register. It feels like [we] occupy this strange and precarious no-man’s land in-between disability and humanity” (Goodley &amp; Runswick-Cole, 2014, p.2). The language of disability and the disabled culture that isn’t emphasizes the need for multi- dimensional points of convergence via difference. Multidimensionality (Hosking, 2008) is to critical disability theory as intersectionality is to critical race theory. Whereas </w:t>
      </w:r>
      <w:proofErr w:type="gramStart"/>
      <w:r w:rsidRPr="007D233B">
        <w:rPr>
          <w:rFonts w:asciiTheme="minorHAnsi" w:hAnsiTheme="minorHAnsi" w:cstheme="minorHAnsi"/>
          <w:sz w:val="16"/>
        </w:rPr>
        <w:t>often times</w:t>
      </w:r>
      <w:proofErr w:type="gramEnd"/>
      <w:r w:rsidRPr="007D233B">
        <w:rPr>
          <w:rFonts w:asciiTheme="minorHAnsi" w:hAnsiTheme="minorHAnsi" w:cstheme="minorHAnsi"/>
          <w:sz w:val="16"/>
        </w:rPr>
        <w:t xml:space="preserve"> in academic neoliberal discourse intersectionality is regarded as an additive accumulation of identities. Multidimensionality asks a similar question of cascading and overlapping oppressions. When I invoke multidimensionality though, I think of it as expanding past intersectionality, which is limited in its linear backdrop. UTM makes explicit use of multidimensionality by articulating the active manipulation of time, flashforwards, flashbacks, and tense shifts open space for the audience to experience time dissonance. Multidimensionality also better serves communication studies models than its predecessor intersectionality. Multidimensionality emerges from critical disability </w:t>
      </w:r>
      <w:proofErr w:type="gramStart"/>
      <w:r w:rsidRPr="007D233B">
        <w:rPr>
          <w:rFonts w:asciiTheme="minorHAnsi" w:hAnsiTheme="minorHAnsi" w:cstheme="minorHAnsi"/>
          <w:sz w:val="16"/>
        </w:rPr>
        <w:t>studies</w:t>
      </w:r>
      <w:proofErr w:type="gramEnd"/>
      <w:r w:rsidRPr="007D233B">
        <w:rPr>
          <w:rFonts w:asciiTheme="minorHAnsi" w:hAnsiTheme="minorHAnsi" w:cstheme="minorHAnsi"/>
          <w:sz w:val="16"/>
        </w:rPr>
        <w:t xml:space="preserve"> and it is as such that it has always maintained a skeptical grasp on structuralist theories of language. Disabled communication is rarely as transparent and easily understood as structural models of communication. In the crip-pessimism advanced by UTM language itself is deeply partial, incomplete, and biased. Multidimensionality considers differing relationships to time, history, and accumulation. </w:t>
      </w:r>
      <w:r w:rsidRPr="007D233B">
        <w:rPr>
          <w:rStyle w:val="StyleUnderline"/>
          <w:rFonts w:asciiTheme="minorHAnsi" w:hAnsiTheme="minorHAnsi" w:cstheme="minorHAnsi"/>
        </w:rPr>
        <w:t>Able-bodies cannot be said to entirely inhabit the identification of able</w:t>
      </w:r>
      <w:proofErr w:type="gramStart"/>
      <w:r w:rsidRPr="007D233B">
        <w:rPr>
          <w:rStyle w:val="StyleUnderline"/>
          <w:rFonts w:asciiTheme="minorHAnsi" w:hAnsiTheme="minorHAnsi" w:cstheme="minorHAnsi"/>
        </w:rPr>
        <w:t>- bodied</w:t>
      </w:r>
      <w:proofErr w:type="gramEnd"/>
      <w:r w:rsidRPr="007D233B">
        <w:rPr>
          <w:rStyle w:val="StyleUnderline"/>
          <w:rFonts w:asciiTheme="minorHAnsi" w:hAnsiTheme="minorHAnsi" w:cstheme="minorHAnsi"/>
        </w:rPr>
        <w:t xml:space="preserve"> because it is so fragile and temporary. One proverbial slip on the ice and a disabled identity can be created, but only if the society at the time ascribes the injuries to be a disabling. Crip-pessimism affirms the constant multidimensional alterity within which our identities are negotiated with presence, absence, and everything in-between. Crip-pessimism changes the stakes of identity theorizing by suggesting that some ideologies are just not compatible</w:t>
      </w:r>
      <w:r w:rsidRPr="007D233B">
        <w:rPr>
          <w:rFonts w:asciiTheme="minorHAnsi" w:hAnsiTheme="minorHAnsi" w:cstheme="minorHAnsi"/>
          <w:sz w:val="16"/>
        </w:rPr>
        <w:t xml:space="preserve">. Instead, we in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communication</w:t>
      </w:r>
      <w:r w:rsidRPr="007D233B">
        <w:rPr>
          <w:rStyle w:val="StyleUnderline"/>
          <w:rFonts w:asciiTheme="minorHAnsi" w:hAnsiTheme="minorHAnsi" w:cstheme="minorHAnsi"/>
        </w:rPr>
        <w:t xml:space="preserve"> discipline </w:t>
      </w:r>
      <w:r w:rsidRPr="007D233B">
        <w:rPr>
          <w:rStyle w:val="StyleUnderline"/>
          <w:rFonts w:asciiTheme="minorHAnsi" w:hAnsiTheme="minorHAnsi" w:cstheme="minorHAnsi"/>
          <w:highlight w:val="green"/>
        </w:rPr>
        <w:t>might need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 be</w:t>
      </w:r>
      <w:r w:rsidRPr="007D233B">
        <w:rPr>
          <w:rStyle w:val="StyleUnderline"/>
          <w:rFonts w:asciiTheme="minorHAnsi" w:hAnsiTheme="minorHAnsi" w:cstheme="minorHAnsi"/>
        </w:rPr>
        <w:t xml:space="preserve">come </w:t>
      </w:r>
      <w:r w:rsidRPr="007D233B">
        <w:rPr>
          <w:rStyle w:val="StyleUnderline"/>
          <w:rFonts w:asciiTheme="minorHAnsi" w:hAnsiTheme="minorHAnsi" w:cstheme="minorHAnsi"/>
          <w:highlight w:val="green"/>
        </w:rPr>
        <w:t>okay with irreconcilable antagonisms</w:t>
      </w:r>
      <w:r w:rsidRPr="007D233B">
        <w:rPr>
          <w:rStyle w:val="StyleUnderline"/>
          <w:rFonts w:asciiTheme="minorHAnsi" w:hAnsiTheme="minorHAnsi" w:cstheme="minorHAnsi"/>
        </w:rPr>
        <w:t xml:space="preserve"> such as the relationship </w:t>
      </w:r>
      <w:r w:rsidRPr="007D233B">
        <w:rPr>
          <w:rStyle w:val="StyleUnderline"/>
          <w:rFonts w:asciiTheme="minorHAnsi" w:hAnsiTheme="minorHAnsi" w:cstheme="minorHAnsi"/>
          <w:highlight w:val="green"/>
        </w:rPr>
        <w:t>between humanity and disabled bodies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By clinging to the norm of the paradigm and positioning identity as a reconcilable conflict, </w:t>
      </w:r>
      <w:r w:rsidRPr="007D233B">
        <w:rPr>
          <w:rStyle w:val="StyleUnderline"/>
          <w:rFonts w:asciiTheme="minorHAnsi" w:hAnsiTheme="minorHAnsi" w:cstheme="minorHAnsi"/>
          <w:highlight w:val="green"/>
        </w:rPr>
        <w:t>communication</w:t>
      </w:r>
      <w:r w:rsidRPr="007D233B">
        <w:rPr>
          <w:rStyle w:val="StyleUnderline"/>
          <w:rFonts w:asciiTheme="minorHAnsi" w:hAnsiTheme="minorHAnsi" w:cstheme="minorHAnsi"/>
        </w:rPr>
        <w:t xml:space="preserve"> studies </w:t>
      </w:r>
      <w:proofErr w:type="gramStart"/>
      <w:r w:rsidRPr="007D233B">
        <w:rPr>
          <w:rStyle w:val="StyleUnderline"/>
          <w:rFonts w:asciiTheme="minorHAnsi" w:hAnsiTheme="minorHAnsi" w:cstheme="minorHAnsi"/>
        </w:rPr>
        <w:t>has</w:t>
      </w:r>
      <w:proofErr w:type="gramEnd"/>
      <w:r w:rsidRPr="007D233B">
        <w:rPr>
          <w:rStyle w:val="StyleUnderline"/>
          <w:rFonts w:asciiTheme="minorHAnsi" w:hAnsiTheme="minorHAnsi" w:cstheme="minorHAnsi"/>
        </w:rPr>
        <w:t xml:space="preserve"> inadvertently </w:t>
      </w:r>
      <w:r w:rsidRPr="007D233B">
        <w:rPr>
          <w:rStyle w:val="StyleUnderline"/>
          <w:rFonts w:asciiTheme="minorHAnsi" w:hAnsiTheme="minorHAnsi" w:cstheme="minorHAnsi"/>
          <w:highlight w:val="green"/>
        </w:rPr>
        <w:t xml:space="preserve">participated in the </w:t>
      </w:r>
      <w:r w:rsidRPr="007D233B">
        <w:rPr>
          <w:rStyle w:val="Emphasis"/>
          <w:rFonts w:asciiTheme="minorHAnsi" w:hAnsiTheme="minorHAnsi" w:cstheme="minorHAnsi"/>
          <w:highlight w:val="green"/>
        </w:rPr>
        <w:t>spoon-feeding</w:t>
      </w:r>
      <w:r w:rsidRPr="007D233B">
        <w:rPr>
          <w:rStyle w:val="StyleUnderline"/>
          <w:rFonts w:asciiTheme="minorHAnsi" w:hAnsiTheme="minorHAnsi" w:cstheme="minorHAnsi"/>
          <w:highlight w:val="green"/>
        </w:rPr>
        <w:t xml:space="preserve"> of mythic optimistic equality</w:t>
      </w:r>
      <w:r w:rsidRPr="007D233B">
        <w:rPr>
          <w:rFonts w:asciiTheme="minorHAnsi" w:hAnsiTheme="minorHAnsi" w:cstheme="minorHAnsi"/>
          <w:sz w:val="16"/>
        </w:rPr>
        <w:t xml:space="preserve">. Afro-pessimist Frank Wilderson (2010) argues succinctly, </w:t>
      </w:r>
      <w:r w:rsidRPr="007D233B">
        <w:rPr>
          <w:rStyle w:val="StyleUnderline"/>
          <w:rFonts w:asciiTheme="minorHAnsi" w:hAnsiTheme="minorHAnsi" w:cstheme="minorHAnsi"/>
        </w:rPr>
        <w:t xml:space="preserve">The radical fringe of political discourse amounts to little more than a </w:t>
      </w:r>
      <w:r w:rsidRPr="007D233B">
        <w:rPr>
          <w:rStyle w:val="Emphasis"/>
          <w:rFonts w:asciiTheme="minorHAnsi" w:hAnsiTheme="minorHAnsi" w:cstheme="minorHAnsi"/>
        </w:rPr>
        <w:t>passionate dream</w:t>
      </w:r>
      <w:r w:rsidRPr="007D233B">
        <w:rPr>
          <w:rStyle w:val="StyleUnderline"/>
          <w:rFonts w:asciiTheme="minorHAnsi" w:hAnsiTheme="minorHAnsi" w:cstheme="minorHAnsi"/>
        </w:rPr>
        <w:t xml:space="preserve"> of civic reform and social stability</w:t>
      </w:r>
      <w:r w:rsidRPr="007D233B">
        <w:rPr>
          <w:rFonts w:asciiTheme="minorHAnsi" w:hAnsiTheme="minorHAnsi" w:cstheme="minorHAnsi"/>
          <w:sz w:val="16"/>
        </w:rPr>
        <w:t xml:space="preserve">…The effect of this upon the academy is that </w:t>
      </w:r>
      <w:r w:rsidRPr="007D233B">
        <w:rPr>
          <w:rStyle w:val="StyleUnderline"/>
          <w:rFonts w:asciiTheme="minorHAnsi" w:hAnsiTheme="minorHAnsi" w:cstheme="minorHAnsi"/>
        </w:rPr>
        <w:t>intellectual protocols</w:t>
      </w:r>
      <w:r w:rsidRPr="007D233B">
        <w:rPr>
          <w:rFonts w:asciiTheme="minorHAnsi" w:hAnsiTheme="minorHAnsi" w:cstheme="minorHAnsi"/>
          <w:sz w:val="16"/>
        </w:rPr>
        <w:t xml:space="preserve"> tend to </w:t>
      </w:r>
      <w:r w:rsidRPr="007D233B">
        <w:rPr>
          <w:rStyle w:val="StyleUnderline"/>
          <w:rFonts w:asciiTheme="minorHAnsi" w:hAnsiTheme="minorHAnsi" w:cstheme="minorHAnsi"/>
        </w:rPr>
        <w:t>privilege</w:t>
      </w:r>
      <w:r w:rsidRPr="007D233B">
        <w:rPr>
          <w:rFonts w:asciiTheme="minorHAnsi" w:hAnsiTheme="minorHAnsi" w:cstheme="minorHAnsi"/>
          <w:sz w:val="16"/>
        </w:rPr>
        <w:t xml:space="preserve"> two of the three domains of subjectivity, namely </w:t>
      </w:r>
      <w:r w:rsidRPr="007D233B">
        <w:rPr>
          <w:rStyle w:val="StyleUnderline"/>
          <w:rFonts w:asciiTheme="minorHAnsi" w:hAnsiTheme="minorHAnsi" w:cstheme="minorHAnsi"/>
        </w:rPr>
        <w:t>preconscious interests</w:t>
      </w:r>
      <w:r w:rsidRPr="007D233B">
        <w:rPr>
          <w:rFonts w:asciiTheme="minorHAnsi" w:hAnsiTheme="minorHAnsi" w:cstheme="minorHAnsi"/>
          <w:sz w:val="16"/>
        </w:rPr>
        <w:t xml:space="preserve"> (as evidenced in the work of social science around “political unity,” “social attitudes,” “civic participation,” and “diversity,”) </w:t>
      </w:r>
      <w:r w:rsidRPr="007D233B">
        <w:rPr>
          <w:rStyle w:val="StyleUnderline"/>
          <w:rFonts w:asciiTheme="minorHAnsi" w:hAnsiTheme="minorHAnsi" w:cstheme="minorHAnsi"/>
        </w:rPr>
        <w:t>and unconscious identification</w:t>
      </w:r>
      <w:r w:rsidRPr="007D233B">
        <w:rPr>
          <w:rFonts w:asciiTheme="minorHAnsi" w:hAnsiTheme="minorHAnsi" w:cstheme="minorHAnsi"/>
          <w:sz w:val="16"/>
        </w:rPr>
        <w:t xml:space="preserve"> (as evidenced in the humanities’ postmodern regimes of “diversity,” “hybridity,” and “relative [rather than “master”] narratives”). (p.12) Accordingly, </w:t>
      </w:r>
      <w:r w:rsidRPr="007D233B">
        <w:rPr>
          <w:rStyle w:val="StyleUnderline"/>
          <w:rFonts w:asciiTheme="minorHAnsi" w:hAnsiTheme="minorHAnsi" w:cstheme="minorHAnsi"/>
        </w:rPr>
        <w:t xml:space="preserve">crip-pessimism feels as if </w:t>
      </w:r>
      <w:r w:rsidRPr="007D233B">
        <w:rPr>
          <w:rStyle w:val="StyleUnderline"/>
          <w:rFonts w:asciiTheme="minorHAnsi" w:hAnsiTheme="minorHAnsi" w:cstheme="minorHAnsi"/>
          <w:highlight w:val="green"/>
        </w:rPr>
        <w:t>there is no hope for combating eugenics when our radicals are only demanding reformism</w:t>
      </w:r>
      <w:r w:rsidRPr="007D233B">
        <w:rPr>
          <w:rStyle w:val="StyleUnderline"/>
          <w:rFonts w:asciiTheme="minorHAnsi" w:hAnsiTheme="minorHAnsi" w:cstheme="minorHAnsi"/>
        </w:rPr>
        <w:t xml:space="preserve"> and the stability of the already eugenic socius</w:t>
      </w:r>
      <w:r w:rsidRPr="007D233B">
        <w:rPr>
          <w:rFonts w:asciiTheme="minorHAnsi" w:hAnsiTheme="minorHAnsi" w:cstheme="minorHAnsi"/>
          <w:sz w:val="16"/>
        </w:rPr>
        <w:t xml:space="preserve">. The crip-pessimist perspective on identity does not stop at the level of theory, the critique extends upwards and outwards to the communication paradigms. The Mantle(s) The fireplace mantel is the final antagonism that I wish to explore further to express components of crip-pessimism. The mantel was the most labor-intensive part of the performance project UTM and basically consisted of building three fireplaces from scratch. I enjoyed the labor. I had already been rehearsing the script when we started set construction and my </w:t>
      </w:r>
      <w:proofErr w:type="gramStart"/>
      <w:r w:rsidRPr="007D233B">
        <w:rPr>
          <w:rFonts w:asciiTheme="minorHAnsi" w:hAnsiTheme="minorHAnsi" w:cstheme="minorHAnsi"/>
          <w:sz w:val="16"/>
        </w:rPr>
        <w:t>Dad</w:t>
      </w:r>
      <w:proofErr w:type="gramEnd"/>
      <w:r w:rsidRPr="007D233B">
        <w:rPr>
          <w:rFonts w:asciiTheme="minorHAnsi" w:hAnsiTheme="minorHAnsi" w:cstheme="minorHAnsi"/>
          <w:sz w:val="16"/>
        </w:rPr>
        <w:t xml:space="preserve"> was fresh in my mind because of his presence in the show. It’s synchronous that I would use the home repair skills my </w:t>
      </w:r>
      <w:proofErr w:type="gramStart"/>
      <w:r w:rsidRPr="007D233B">
        <w:rPr>
          <w:rFonts w:asciiTheme="minorHAnsi" w:hAnsiTheme="minorHAnsi" w:cstheme="minorHAnsi"/>
          <w:sz w:val="16"/>
        </w:rPr>
        <w:t>Dad</w:t>
      </w:r>
      <w:proofErr w:type="gramEnd"/>
      <w:r w:rsidRPr="007D233B">
        <w:rPr>
          <w:rFonts w:asciiTheme="minorHAnsi" w:hAnsiTheme="minorHAnsi" w:cstheme="minorHAnsi"/>
          <w:sz w:val="16"/>
        </w:rPr>
        <w:t xml:space="preserve"> taught me in conjunction with many of his previously owned tools to </w:t>
      </w:r>
      <w:proofErr w:type="spellStart"/>
      <w:proofErr w:type="gramStart"/>
      <w:r w:rsidRPr="007D233B">
        <w:rPr>
          <w:rFonts w:asciiTheme="minorHAnsi" w:hAnsiTheme="minorHAnsi" w:cstheme="minorHAnsi"/>
          <w:sz w:val="16"/>
        </w:rPr>
        <w:t>built</w:t>
      </w:r>
      <w:proofErr w:type="spellEnd"/>
      <w:proofErr w:type="gramEnd"/>
      <w:r w:rsidRPr="007D233B">
        <w:rPr>
          <w:rFonts w:asciiTheme="minorHAnsi" w:hAnsiTheme="minorHAnsi" w:cstheme="minorHAnsi"/>
          <w:sz w:val="16"/>
        </w:rPr>
        <w:t xml:space="preserve"> a fireplace that would burn in his memory. The mantle is represented in three ways in the show Under the Mantle. The first and no doubt most intuitive way the concept is represented is through the geological term mantle, which refers to layers of the Earth’s crust. </w:t>
      </w:r>
      <w:proofErr w:type="gramStart"/>
      <w:r w:rsidRPr="007D233B">
        <w:rPr>
          <w:rFonts w:asciiTheme="minorHAnsi" w:hAnsiTheme="minorHAnsi" w:cstheme="minorHAnsi"/>
          <w:sz w:val="16"/>
        </w:rPr>
        <w:t>Additionally</w:t>
      </w:r>
      <w:proofErr w:type="gramEnd"/>
      <w:r w:rsidRPr="007D233B">
        <w:rPr>
          <w:rFonts w:asciiTheme="minorHAnsi" w:hAnsiTheme="minorHAnsi" w:cstheme="minorHAnsi"/>
          <w:sz w:val="16"/>
        </w:rPr>
        <w:t xml:space="preserve"> UTM featured a large fireplace with three mantel places. Although mantel and mantle are distinct </w:t>
      </w:r>
      <w:proofErr w:type="gramStart"/>
      <w:r w:rsidRPr="007D233B">
        <w:rPr>
          <w:rFonts w:asciiTheme="minorHAnsi" w:hAnsiTheme="minorHAnsi" w:cstheme="minorHAnsi"/>
          <w:sz w:val="16"/>
        </w:rPr>
        <w:t>words</w:t>
      </w:r>
      <w:proofErr w:type="gramEnd"/>
      <w:r w:rsidRPr="007D233B">
        <w:rPr>
          <w:rFonts w:asciiTheme="minorHAnsi" w:hAnsiTheme="minorHAnsi" w:cstheme="minorHAnsi"/>
          <w:sz w:val="16"/>
        </w:rPr>
        <w:t xml:space="preserve"> we relied on their similar phonetic association to create a layer to our metaphor. Finally, a mantle is a massive passing on of responsibility, which is the central conflict plot that we devised the script around. The fireplace was </w:t>
      </w:r>
      <w:proofErr w:type="gramStart"/>
      <w:r w:rsidRPr="007D233B">
        <w:rPr>
          <w:rFonts w:asciiTheme="minorHAnsi" w:hAnsiTheme="minorHAnsi" w:cstheme="minorHAnsi"/>
          <w:sz w:val="16"/>
        </w:rPr>
        <w:t>actually three</w:t>
      </w:r>
      <w:proofErr w:type="gramEnd"/>
      <w:r w:rsidRPr="007D233B">
        <w:rPr>
          <w:rFonts w:asciiTheme="minorHAnsi" w:hAnsiTheme="minorHAnsi" w:cstheme="minorHAnsi"/>
          <w:sz w:val="16"/>
        </w:rPr>
        <w:t xml:space="preserve"> fireplace faces set up in an equilateral triangle shape. As the performance happened the performers would periodically rotate the mantel to reveal a different face. As elucidated in the description of UTM above each mantel face was constructed around a specific set of characteristics and intentions. I would like to write here more specifically about what the interaction with the set piece </w:t>
      </w:r>
      <w:proofErr w:type="gramStart"/>
      <w:r w:rsidRPr="007D233B">
        <w:rPr>
          <w:rFonts w:asciiTheme="minorHAnsi" w:hAnsiTheme="minorHAnsi" w:cstheme="minorHAnsi"/>
          <w:sz w:val="16"/>
        </w:rPr>
        <w:t>as a whole communicates</w:t>
      </w:r>
      <w:proofErr w:type="gramEnd"/>
      <w:r w:rsidRPr="007D233B">
        <w:rPr>
          <w:rFonts w:asciiTheme="minorHAnsi" w:hAnsiTheme="minorHAnsi" w:cstheme="minorHAnsi"/>
          <w:sz w:val="16"/>
        </w:rPr>
        <w:t xml:space="preserve"> about crip-pessimism. The mantel (mantle) metaphor that is utilized in UTM begins and ends with resisting binaries. </w:t>
      </w:r>
      <w:proofErr w:type="gramStart"/>
      <w:r w:rsidRPr="007D233B">
        <w:rPr>
          <w:rFonts w:asciiTheme="minorHAnsi" w:hAnsiTheme="minorHAnsi" w:cstheme="minorHAnsi"/>
          <w:sz w:val="16"/>
        </w:rPr>
        <w:t>From the early stages of drafting,</w:t>
      </w:r>
      <w:proofErr w:type="gramEnd"/>
      <w:r w:rsidRPr="007D233B">
        <w:rPr>
          <w:rFonts w:asciiTheme="minorHAnsi" w:hAnsiTheme="minorHAnsi" w:cstheme="minorHAnsi"/>
          <w:sz w:val="16"/>
        </w:rPr>
        <w:t xml:space="preserve"> to its construction, to its effect on stage, the intention of this piece was to represent post-structuralism. More specifically, the intention was to represent post-structural disability studies. In every turn of the mantel the scene of UTM changed and with it the audiences structured hold on plot, character, and space was altered. The intention crafted into the mantel was that our identities do not exist in stable communicative binaries like abled and disabled, it is all much more fluid and complex. My time with the critical paradigm introduced me to poststructuralism early on and I have been exploring the concept greatly since. Structuralism posits that human culture can be understood in terms of a structure based in language. Although poststructuralism, by contrast, might vary greatly depending upon author two critical themes are the rejection of the sufficiency of structuralism and deconstruction of structuralism’s binary logics. An apparent structural binary in the wake of disability studies might be the brightline between ability and disability. Dan Goodley attempts to fold </w:t>
      </w:r>
      <w:r w:rsidRPr="007D233B">
        <w:rPr>
          <w:rFonts w:asciiTheme="minorHAnsi" w:hAnsiTheme="minorHAnsi" w:cstheme="minorHAnsi"/>
          <w:sz w:val="16"/>
        </w:rPr>
        <w:lastRenderedPageBreak/>
        <w:t xml:space="preserve">poststructuralism and disability studies together in chapter seven of his book Disability Studies: An interdisciplinary introduction. Goodley indicates that the task in </w:t>
      </w:r>
      <w:proofErr w:type="spellStart"/>
      <w:r w:rsidRPr="007D233B">
        <w:rPr>
          <w:rFonts w:asciiTheme="minorHAnsi" w:hAnsiTheme="minorHAnsi" w:cstheme="minorHAnsi"/>
          <w:sz w:val="16"/>
        </w:rPr>
        <w:t>postructural</w:t>
      </w:r>
      <w:proofErr w:type="spellEnd"/>
      <w:r w:rsidRPr="007D233B">
        <w:rPr>
          <w:rFonts w:asciiTheme="minorHAnsi" w:hAnsiTheme="minorHAnsi" w:cstheme="minorHAnsi"/>
          <w:sz w:val="16"/>
        </w:rPr>
        <w:t xml:space="preserve"> disability studies is “to explore how discourses get into the bodies/mind of (non)disabled people in ways that might contribute to their disablism” (103). This section of the essay is dedicated to paradigmatically situating some of the assumptions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makes as it informs the theory of crip-pessimism.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mimic the ontological and epistemological assumptions of the qualitative and more aptly the critical paradigm. Investigations of power are at the forefront of the study. In this </w:t>
      </w:r>
      <w:proofErr w:type="gramStart"/>
      <w:r w:rsidRPr="007D233B">
        <w:rPr>
          <w:rFonts w:asciiTheme="minorHAnsi" w:hAnsiTheme="minorHAnsi" w:cstheme="minorHAnsi"/>
          <w:sz w:val="16"/>
        </w:rPr>
        <w:t>particular case</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concerned with the notion of discourse, and the power that discourses have on the material world. Poststructuralism asserts that the formation of identity has occurred through </w:t>
      </w:r>
      <w:proofErr w:type="spellStart"/>
      <w:r w:rsidRPr="007D233B">
        <w:rPr>
          <w:rFonts w:asciiTheme="minorHAnsi" w:hAnsiTheme="minorHAnsi" w:cstheme="minorHAnsi"/>
          <w:sz w:val="16"/>
        </w:rPr>
        <w:t>binaristic</w:t>
      </w:r>
      <w:proofErr w:type="spellEnd"/>
      <w:r w:rsidRPr="007D233B">
        <w:rPr>
          <w:rFonts w:asciiTheme="minorHAnsi" w:hAnsiTheme="minorHAnsi" w:cstheme="minorHAnsi"/>
          <w:sz w:val="16"/>
        </w:rPr>
        <w:t xml:space="preserve"> logic, such as the sign ‘disabled’ gathering meaning thought its pure contrast with the sign ‘abled’. So, one of the first assumptions we can tease out of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is the resistance to </w:t>
      </w:r>
      <w:proofErr w:type="gramStart"/>
      <w:r w:rsidRPr="007D233B">
        <w:rPr>
          <w:rFonts w:asciiTheme="minorHAnsi" w:hAnsiTheme="minorHAnsi" w:cstheme="minorHAnsi"/>
          <w:sz w:val="16"/>
        </w:rPr>
        <w:t>define</w:t>
      </w:r>
      <w:proofErr w:type="gramEnd"/>
      <w:r w:rsidRPr="007D233B">
        <w:rPr>
          <w:rFonts w:asciiTheme="minorHAnsi" w:hAnsiTheme="minorHAnsi" w:cstheme="minorHAnsi"/>
          <w:sz w:val="16"/>
        </w:rPr>
        <w:t xml:space="preserve"> our identities in contrast to the other. Poststructuralism demonstrates “modernity’s privileging of one (abled, sighted, independent) over the other (disabled, blind, dependent), in which the one is upheld as the transcendental signifier” (Goodley, 104). The way that we come to know, the epistemological process, inherent to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is that discourses of the ideal sign shape our knowledge and inform our identities as less than. The relative strengths and weaknesses of </w:t>
      </w:r>
      <w:proofErr w:type="spellStart"/>
      <w:r w:rsidRPr="007D233B">
        <w:rPr>
          <w:rFonts w:asciiTheme="minorHAnsi" w:hAnsiTheme="minorHAnsi" w:cstheme="minorHAnsi"/>
          <w:sz w:val="16"/>
        </w:rPr>
        <w:t>poststructural</w:t>
      </w:r>
      <w:proofErr w:type="spellEnd"/>
      <w:r w:rsidRPr="007D233B">
        <w:rPr>
          <w:rFonts w:asciiTheme="minorHAnsi" w:hAnsiTheme="minorHAnsi" w:cstheme="minorHAnsi"/>
          <w:sz w:val="16"/>
        </w:rPr>
        <w:t xml:space="preserve"> disability studies vary. The strength to me is apparent in terms of capacity to break with hegemonic binaries and instead encourage complex, fluid, and theoretical identity negotiation. </w:t>
      </w:r>
      <w:r w:rsidRPr="007D233B">
        <w:rPr>
          <w:rStyle w:val="StyleUnderline"/>
          <w:rFonts w:asciiTheme="minorHAnsi" w:hAnsiTheme="minorHAnsi" w:cstheme="minorHAnsi"/>
        </w:rPr>
        <w:t xml:space="preserve">The weaknesses of </w:t>
      </w:r>
      <w:proofErr w:type="spellStart"/>
      <w:r w:rsidRPr="007D233B">
        <w:rPr>
          <w:rStyle w:val="StyleUnderline"/>
          <w:rFonts w:asciiTheme="minorHAnsi" w:hAnsiTheme="minorHAnsi" w:cstheme="minorHAnsi"/>
          <w:highlight w:val="green"/>
        </w:rPr>
        <w:t>poststructural</w:t>
      </w:r>
      <w:proofErr w:type="spellEnd"/>
      <w:r w:rsidRPr="007D233B">
        <w:rPr>
          <w:rStyle w:val="StyleUnderline"/>
          <w:rFonts w:asciiTheme="minorHAnsi" w:hAnsiTheme="minorHAnsi" w:cstheme="minorHAnsi"/>
        </w:rPr>
        <w:t xml:space="preserve"> disability studies are also apparent, as the </w:t>
      </w:r>
      <w:r w:rsidRPr="007D233B">
        <w:rPr>
          <w:rStyle w:val="StyleUnderline"/>
          <w:rFonts w:asciiTheme="minorHAnsi" w:hAnsiTheme="minorHAnsi" w:cstheme="minorHAnsi"/>
          <w:highlight w:val="green"/>
        </w:rPr>
        <w:t xml:space="preserve">work is so </w:t>
      </w:r>
      <w:r w:rsidRPr="007D233B">
        <w:rPr>
          <w:rStyle w:val="Emphasis"/>
          <w:rFonts w:asciiTheme="minorHAnsi" w:hAnsiTheme="minorHAnsi" w:cstheme="minorHAnsi"/>
          <w:highlight w:val="green"/>
        </w:rPr>
        <w:t>highly theoretical</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it</w:t>
      </w:r>
      <w:r w:rsidRPr="007D233B">
        <w:rPr>
          <w:rStyle w:val="StyleUnderline"/>
          <w:rFonts w:asciiTheme="minorHAnsi" w:hAnsiTheme="minorHAnsi" w:cstheme="minorHAnsi"/>
        </w:rPr>
        <w:t xml:space="preserve"> often </w:t>
      </w:r>
      <w:r w:rsidRPr="007D233B">
        <w:rPr>
          <w:rStyle w:val="Emphasis"/>
          <w:rFonts w:asciiTheme="minorHAnsi" w:hAnsiTheme="minorHAnsi" w:cstheme="minorHAnsi"/>
          <w:highlight w:val="green"/>
        </w:rPr>
        <w:t>lacks exportability</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to</w:t>
      </w:r>
      <w:proofErr w:type="gramEnd"/>
      <w:r w:rsidRPr="007D233B">
        <w:rPr>
          <w:rStyle w:val="StyleUnderline"/>
          <w:rFonts w:asciiTheme="minorHAnsi" w:hAnsiTheme="minorHAnsi" w:cstheme="minorHAnsi"/>
        </w:rPr>
        <w:t xml:space="preserve"> pragmatic situations</w:t>
      </w:r>
      <w:r w:rsidRPr="007D233B">
        <w:rPr>
          <w:rFonts w:asciiTheme="minorHAnsi" w:hAnsiTheme="minorHAnsi" w:cstheme="minorHAnsi"/>
          <w:sz w:val="16"/>
        </w:rPr>
        <w:t xml:space="preserve">. Although integrating post-structuralism into performance art greatly amended my opinion that the theory lacked pragmatic application. Of course, I suppose that depends on your opinion of performance art. The amendment that crip-pessimism makes to post-structural disability studies is antithetical only on the surface. Post-structural disability studies might to easily lend credence to the abandonment of identity politics. The thought mode is nearly limitless as it refuses at every turn to latch on to a structure. </w:t>
      </w:r>
      <w:r w:rsidRPr="007D233B">
        <w:rPr>
          <w:rStyle w:val="StyleUnderline"/>
          <w:rFonts w:asciiTheme="minorHAnsi" w:hAnsiTheme="minorHAnsi" w:cstheme="minorHAnsi"/>
        </w:rPr>
        <w:t>Crip-pessimism theorizes difference alternatively by both utilizing identity politics and by strategically utilizing binary logics</w:t>
      </w:r>
      <w:r w:rsidRPr="007D233B">
        <w:rPr>
          <w:rFonts w:asciiTheme="minorHAnsi" w:hAnsiTheme="minorHAnsi" w:cstheme="minorHAnsi"/>
          <w:sz w:val="16"/>
        </w:rPr>
        <w:t xml:space="preserve">. After all, it is the structure that is necessary if dis/ability is to enter the register of cultural. Crip-pessimism offers that it is strategic to </w:t>
      </w:r>
      <w:proofErr w:type="spellStart"/>
      <w:r w:rsidRPr="007D233B">
        <w:rPr>
          <w:rFonts w:asciiTheme="minorHAnsi" w:hAnsiTheme="minorHAnsi" w:cstheme="minorHAnsi"/>
          <w:sz w:val="16"/>
        </w:rPr>
        <w:t>tow</w:t>
      </w:r>
      <w:proofErr w:type="spellEnd"/>
      <w:r w:rsidRPr="007D233B">
        <w:rPr>
          <w:rFonts w:asciiTheme="minorHAnsi" w:hAnsiTheme="minorHAnsi" w:cstheme="minorHAnsi"/>
          <w:sz w:val="16"/>
        </w:rPr>
        <w:t xml:space="preserve"> the line between accumulated identity and fungible identity. This is represented in UTM by the distortion of the more familiar trope of the mantel place. It is not only beneficial but necessary to be cognizant of the structure bound cultural construction of dis/ability. The absence of the dis/abled is already so pronounced post-structural alterity might completely remove dis/ability from the rubric of human consciousness. Crip-pessimism places more of a stake, shown in UTM, on strategically dis-identifying (Munoz, 1999) with the category of dis/ability. Identity markers have been categorized in terms of binaries for so long it is sometimes necessary to </w:t>
      </w:r>
      <w:proofErr w:type="gramStart"/>
      <w:r w:rsidRPr="007D233B">
        <w:rPr>
          <w:rFonts w:asciiTheme="minorHAnsi" w:hAnsiTheme="minorHAnsi" w:cstheme="minorHAnsi"/>
          <w:sz w:val="16"/>
        </w:rPr>
        <w:t>refer back</w:t>
      </w:r>
      <w:proofErr w:type="gramEnd"/>
      <w:r w:rsidRPr="007D233B">
        <w:rPr>
          <w:rFonts w:asciiTheme="minorHAnsi" w:hAnsiTheme="minorHAnsi" w:cstheme="minorHAnsi"/>
          <w:sz w:val="16"/>
        </w:rPr>
        <w:t xml:space="preserve"> to a binary to demonstrate your positionality. For some the historical reference is necessary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develop language of a disabled subjectivity that can be symbolic of its own existence, rather than on the non-existence of disability. Ultimately for this </w:t>
      </w:r>
      <w:proofErr w:type="gramStart"/>
      <w:r w:rsidRPr="007D233B">
        <w:rPr>
          <w:rFonts w:asciiTheme="minorHAnsi" w:hAnsiTheme="minorHAnsi" w:cstheme="minorHAnsi"/>
          <w:sz w:val="16"/>
        </w:rPr>
        <w:t>particular method</w:t>
      </w:r>
      <w:proofErr w:type="gramEnd"/>
      <w:r w:rsidRPr="007D233B">
        <w:rPr>
          <w:rFonts w:asciiTheme="minorHAnsi" w:hAnsiTheme="minorHAnsi" w:cstheme="minorHAnsi"/>
          <w:sz w:val="16"/>
        </w:rPr>
        <w:t xml:space="preserve"> power ebbs and flows from cultural subscription to discourses. Performance analysis, while tricky, can reveal new ways of thinking about identity and communication that do not rely on overly essentialist tropes of the disabled. CONCLUSION Despite the fact that a large basis of American culture is founded on ability, dis/ability rarely enters the dominant public communication sphere. The unpleasant and visceral questions that accompany communication about dis/ability have been strategically re-zoned and relocated like so many dis/abled patients, veterans, and transients. Yet, </w:t>
      </w:r>
      <w:r w:rsidRPr="007D233B">
        <w:rPr>
          <w:rStyle w:val="StyleUnderline"/>
          <w:rFonts w:asciiTheme="minorHAnsi" w:hAnsiTheme="minorHAnsi" w:cstheme="minorHAnsi"/>
        </w:rPr>
        <w:t xml:space="preserve">when conversation about dis/ability does seem to permeate the ideological walls of ability the </w:t>
      </w:r>
      <w:r w:rsidRPr="007D233B">
        <w:rPr>
          <w:rStyle w:val="StyleUnderline"/>
          <w:rFonts w:asciiTheme="minorHAnsi" w:hAnsiTheme="minorHAnsi" w:cstheme="minorHAnsi"/>
          <w:highlight w:val="green"/>
        </w:rPr>
        <w:t xml:space="preserve">messages are </w:t>
      </w:r>
      <w:r w:rsidRPr="007D233B">
        <w:rPr>
          <w:rStyle w:val="Emphasis"/>
          <w:rFonts w:asciiTheme="minorHAnsi" w:hAnsiTheme="minorHAnsi" w:cstheme="minorHAnsi"/>
          <w:highlight w:val="green"/>
        </w:rPr>
        <w:t>inspirationally distorted</w:t>
      </w:r>
      <w:r w:rsidRPr="007D233B">
        <w:rPr>
          <w:rStyle w:val="StyleUnderline"/>
          <w:rFonts w:asciiTheme="minorHAnsi" w:hAnsiTheme="minorHAnsi" w:cstheme="minorHAnsi"/>
          <w:highlight w:val="green"/>
        </w:rPr>
        <w:t xml:space="preserve"> and optimistic</w:t>
      </w:r>
      <w:r w:rsidRPr="007D233B">
        <w:rPr>
          <w:rFonts w:asciiTheme="minorHAnsi" w:hAnsiTheme="minorHAnsi" w:cstheme="minorHAnsi"/>
          <w:sz w:val="16"/>
        </w:rPr>
        <w:t xml:space="preserve">. My time researching dis/ability in academia found that the </w:t>
      </w:r>
      <w:proofErr w:type="gramStart"/>
      <w:r w:rsidRPr="007D233B">
        <w:rPr>
          <w:rStyle w:val="StyleUnderline"/>
          <w:rFonts w:asciiTheme="minorHAnsi" w:hAnsiTheme="minorHAnsi" w:cstheme="minorHAnsi"/>
        </w:rPr>
        <w:t>conversation</w:t>
      </w:r>
      <w:r w:rsidRPr="007D233B">
        <w:rPr>
          <w:rFonts w:asciiTheme="minorHAnsi" w:hAnsiTheme="minorHAnsi" w:cstheme="minorHAnsi"/>
          <w:sz w:val="16"/>
        </w:rPr>
        <w:t xml:space="preserve"> </w:t>
      </w:r>
      <w:r w:rsidRPr="007D233B">
        <w:rPr>
          <w:rStyle w:val="StyleUnderline"/>
          <w:rFonts w:asciiTheme="minorHAnsi" w:hAnsiTheme="minorHAnsi" w:cstheme="minorHAnsi"/>
        </w:rPr>
        <w:t>there</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mimicked</w:t>
      </w:r>
      <w:r w:rsidRPr="007D233B">
        <w:rPr>
          <w:rStyle w:val="StyleUnderline"/>
          <w:rFonts w:asciiTheme="minorHAnsi" w:hAnsiTheme="minorHAnsi" w:cstheme="minorHAnsi"/>
        </w:rPr>
        <w:t xml:space="preserve"> the </w:t>
      </w:r>
      <w:r w:rsidRPr="007D233B">
        <w:rPr>
          <w:rStyle w:val="Emphasis"/>
          <w:rFonts w:asciiTheme="minorHAnsi" w:hAnsiTheme="minorHAnsi" w:cstheme="minorHAnsi"/>
        </w:rPr>
        <w:t>exploitive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inspiration</w:t>
      </w:r>
      <w:r w:rsidRPr="007D233B">
        <w:rPr>
          <w:rStyle w:val="StyleUnderline"/>
          <w:rFonts w:asciiTheme="minorHAnsi" w:hAnsiTheme="minorHAnsi" w:cstheme="minorHAnsi"/>
        </w:rPr>
        <w:t xml:space="preserve">al human- interest </w:t>
      </w:r>
      <w:r w:rsidRPr="007D233B">
        <w:rPr>
          <w:rStyle w:val="StyleUnderline"/>
          <w:rFonts w:asciiTheme="minorHAnsi" w:hAnsiTheme="minorHAnsi" w:cstheme="minorHAnsi"/>
          <w:highlight w:val="green"/>
        </w:rPr>
        <w:t>trope</w:t>
      </w:r>
      <w:r w:rsidRPr="007D233B">
        <w:rPr>
          <w:rFonts w:asciiTheme="minorHAnsi" w:hAnsiTheme="minorHAnsi" w:cstheme="minorHAnsi"/>
          <w:sz w:val="16"/>
        </w:rPr>
        <w:t xml:space="preserve"> found in cinema and journalism. To break the optimistic </w:t>
      </w:r>
      <w:proofErr w:type="gramStart"/>
      <w:r w:rsidRPr="007D233B">
        <w:rPr>
          <w:rFonts w:asciiTheme="minorHAnsi" w:hAnsiTheme="minorHAnsi" w:cstheme="minorHAnsi"/>
          <w:sz w:val="16"/>
        </w:rPr>
        <w:t>silence</w:t>
      </w:r>
      <w:proofErr w:type="gramEnd"/>
      <w:r w:rsidRPr="007D233B">
        <w:rPr>
          <w:rFonts w:asciiTheme="minorHAnsi" w:hAnsiTheme="minorHAnsi" w:cstheme="minorHAnsi"/>
          <w:sz w:val="16"/>
        </w:rPr>
        <w:t xml:space="preserve"> I set out with a performance art piece titled Under </w:t>
      </w:r>
      <w:proofErr w:type="gramStart"/>
      <w:r w:rsidRPr="007D233B">
        <w:rPr>
          <w:rFonts w:asciiTheme="minorHAnsi" w:hAnsiTheme="minorHAnsi" w:cstheme="minorHAnsi"/>
          <w:sz w:val="16"/>
        </w:rPr>
        <w:t>The</w:t>
      </w:r>
      <w:proofErr w:type="gramEnd"/>
      <w:r w:rsidRPr="007D233B">
        <w:rPr>
          <w:rFonts w:asciiTheme="minorHAnsi" w:hAnsiTheme="minorHAnsi" w:cstheme="minorHAnsi"/>
          <w:sz w:val="16"/>
        </w:rPr>
        <w:t xml:space="preserve"> Mantle to advance a theme of crip-pessimism, which intended to raise the stakes of contemporary dis/ability research. The beginning of this essay takes the time to detail the vast theoretical backgrounds of critical disability theory and philosophical pessimism. In the following section I reviewed intercultural communication literature for dis/ability because much of the theory literature I drew from existed outside the communication studies discipline. The evidenced lack of intercultural dis/ability artifacts up against a dis/ability centric performance art project necessitated an interdisciplinary multi-method framework. In that framework I demonstrate how autoethnography is significant to dis/ability studies because it illuminates even the most mundane able-bodied norms. In the final sections I offer a textual description of the performance and </w:t>
      </w:r>
      <w:proofErr w:type="gramStart"/>
      <w:r w:rsidRPr="007D233B">
        <w:rPr>
          <w:rFonts w:asciiTheme="minorHAnsi" w:hAnsiTheme="minorHAnsi" w:cstheme="minorHAnsi"/>
          <w:sz w:val="16"/>
        </w:rPr>
        <w:t>hone in on</w:t>
      </w:r>
      <w:proofErr w:type="gramEnd"/>
      <w:r w:rsidRPr="007D233B">
        <w:rPr>
          <w:rFonts w:asciiTheme="minorHAnsi" w:hAnsiTheme="minorHAnsi" w:cstheme="minorHAnsi"/>
          <w:sz w:val="16"/>
        </w:rPr>
        <w:t xml:space="preserve"> three explicit arguments that augment traditional thinking about dis/ability and communication. The </w:t>
      </w:r>
      <w:r w:rsidRPr="007D233B">
        <w:rPr>
          <w:rStyle w:val="StyleUnderline"/>
          <w:rFonts w:asciiTheme="minorHAnsi" w:hAnsiTheme="minorHAnsi" w:cstheme="minorHAnsi"/>
        </w:rPr>
        <w:t>trouble</w:t>
      </w:r>
      <w:r w:rsidRPr="007D233B">
        <w:rPr>
          <w:rFonts w:asciiTheme="minorHAnsi" w:hAnsiTheme="minorHAnsi" w:cstheme="minorHAnsi"/>
          <w:sz w:val="16"/>
        </w:rPr>
        <w:t xml:space="preserve"> I encountered with dis/ability research in communication studies has to do with </w:t>
      </w:r>
      <w:r w:rsidRPr="007D233B">
        <w:rPr>
          <w:rStyle w:val="StyleUnderline"/>
          <w:rFonts w:asciiTheme="minorHAnsi" w:hAnsiTheme="minorHAnsi" w:cstheme="minorHAnsi"/>
        </w:rPr>
        <w:t>the way American culture understands offensive communication</w:t>
      </w:r>
      <w:r w:rsidRPr="007D233B">
        <w:rPr>
          <w:rFonts w:asciiTheme="minorHAnsi" w:hAnsiTheme="minorHAnsi" w:cstheme="minorHAnsi"/>
          <w:sz w:val="16"/>
        </w:rPr>
        <w:t xml:space="preserve">. Political correctness as a disciplining communication concept dictates what terms are socially acceptable at a given time. Political correctness underscores how many communication studies programs operate within the rubric of conflict (Wilderson, 2010).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thinking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suggests simply </w:t>
      </w:r>
      <w:r w:rsidRPr="007D233B">
        <w:rPr>
          <w:rStyle w:val="StyleUnderline"/>
          <w:rFonts w:asciiTheme="minorHAnsi" w:hAnsiTheme="minorHAnsi" w:cstheme="minorHAnsi"/>
          <w:highlight w:val="green"/>
        </w:rPr>
        <w:t>avoiding offensive terms will diminish oppression</w:t>
      </w:r>
      <w:r w:rsidRPr="007D233B">
        <w:rPr>
          <w:rStyle w:val="StyleUnderline"/>
          <w:rFonts w:asciiTheme="minorHAnsi" w:hAnsiTheme="minorHAnsi" w:cstheme="minorHAnsi"/>
        </w:rPr>
        <w:t xml:space="preserve"> is within the rubric of conflict because it </w:t>
      </w:r>
      <w:r w:rsidRPr="007D233B">
        <w:rPr>
          <w:rStyle w:val="StyleUnderline"/>
          <w:rFonts w:asciiTheme="minorHAnsi" w:hAnsiTheme="minorHAnsi" w:cstheme="minorHAnsi"/>
          <w:highlight w:val="green"/>
        </w:rPr>
        <w:t>understands</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oppression as materially reconcilable</w:t>
      </w:r>
      <w:r w:rsidRPr="007D233B">
        <w:rPr>
          <w:rFonts w:asciiTheme="minorHAnsi" w:hAnsiTheme="minorHAnsi" w:cstheme="minorHAnsi"/>
          <w:sz w:val="16"/>
        </w:rPr>
        <w:t xml:space="preserve">. What </w:t>
      </w:r>
      <w:r w:rsidRPr="007D233B">
        <w:rPr>
          <w:rStyle w:val="StyleUnderline"/>
          <w:rFonts w:asciiTheme="minorHAnsi" w:hAnsiTheme="minorHAnsi" w:cstheme="minorHAnsi"/>
          <w:highlight w:val="green"/>
        </w:rPr>
        <w:t>crip- pessimism</w:t>
      </w:r>
      <w:r w:rsidRPr="007D233B">
        <w:rPr>
          <w:rFonts w:asciiTheme="minorHAnsi" w:hAnsiTheme="minorHAnsi" w:cstheme="minorHAnsi"/>
          <w:sz w:val="16"/>
        </w:rPr>
        <w:t xml:space="preserve"> </w:t>
      </w:r>
      <w:r w:rsidRPr="007D233B">
        <w:rPr>
          <w:rStyle w:val="StyleUnderline"/>
          <w:rFonts w:asciiTheme="minorHAnsi" w:hAnsiTheme="minorHAnsi" w:cstheme="minorHAnsi"/>
        </w:rPr>
        <w:t>does</w:t>
      </w:r>
      <w:r w:rsidRPr="007D233B">
        <w:rPr>
          <w:rFonts w:asciiTheme="minorHAnsi" w:hAnsiTheme="minorHAnsi" w:cstheme="minorHAnsi"/>
          <w:sz w:val="16"/>
        </w:rPr>
        <w:t xml:space="preserve">, and what UTM performed, </w:t>
      </w:r>
      <w:r w:rsidRPr="007D233B">
        <w:rPr>
          <w:rStyle w:val="StyleUnderline"/>
          <w:rFonts w:asciiTheme="minorHAnsi" w:hAnsiTheme="minorHAnsi" w:cstheme="minorHAnsi"/>
        </w:rPr>
        <w:t xml:space="preserve">is </w:t>
      </w:r>
      <w:r w:rsidRPr="007D233B">
        <w:rPr>
          <w:rStyle w:val="StyleUnderline"/>
          <w:rFonts w:asciiTheme="minorHAnsi" w:hAnsiTheme="minorHAnsi" w:cstheme="minorHAnsi"/>
          <w:highlight w:val="green"/>
        </w:rPr>
        <w:t>skepticism</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speaking inspirationally and avoiding speaking offensively</w:t>
      </w:r>
      <w:r w:rsidRPr="007D233B">
        <w:rPr>
          <w:rStyle w:val="StyleUnderline"/>
          <w:rFonts w:asciiTheme="minorHAnsi" w:hAnsiTheme="minorHAnsi" w:cstheme="minorHAnsi"/>
        </w:rPr>
        <w:t xml:space="preserve"> about dis/ability </w:t>
      </w:r>
      <w:r w:rsidRPr="007D233B">
        <w:rPr>
          <w:rStyle w:val="StyleUnderline"/>
          <w:rFonts w:asciiTheme="minorHAnsi" w:hAnsiTheme="minorHAnsi" w:cstheme="minorHAnsi"/>
          <w:highlight w:val="green"/>
        </w:rPr>
        <w:t>would end disablism</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Instead</w:t>
      </w:r>
      <w:proofErr w:type="gramEnd"/>
      <w:r w:rsidRPr="007D233B">
        <w:rPr>
          <w:rFonts w:asciiTheme="minorHAnsi" w:hAnsiTheme="minorHAnsi" w:cstheme="minorHAnsi"/>
          <w:sz w:val="16"/>
        </w:rPr>
        <w:t xml:space="preserve"> I argued that what dis/ability represents is an antagonism, it is an oppression so much more foundational to the core of American values that linguistic reforms would not even scratch the surface. The significance of antagonism is that it raises the stakes of dis/ability research. </w:t>
      </w:r>
      <w:r w:rsidRPr="007D233B">
        <w:rPr>
          <w:rStyle w:val="StyleUnderline"/>
          <w:rFonts w:asciiTheme="minorHAnsi" w:hAnsiTheme="minorHAnsi" w:cstheme="minorHAnsi"/>
          <w:highlight w:val="green"/>
        </w:rPr>
        <w:t>The end goal</w:t>
      </w:r>
      <w:r w:rsidRPr="007D233B">
        <w:rPr>
          <w:rStyle w:val="StyleUnderline"/>
          <w:rFonts w:asciiTheme="minorHAnsi" w:hAnsiTheme="minorHAnsi" w:cstheme="minorHAnsi"/>
        </w:rPr>
        <w:t xml:space="preserve"> of research </w:t>
      </w:r>
      <w:r w:rsidRPr="007D233B">
        <w:rPr>
          <w:rStyle w:val="StyleUnderline"/>
          <w:rFonts w:asciiTheme="minorHAnsi" w:hAnsiTheme="minorHAnsi" w:cstheme="minorHAnsi"/>
          <w:highlight w:val="green"/>
        </w:rPr>
        <w:t>should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not be to service the meta-theoretical assumptions of the paradigm</w:t>
      </w:r>
      <w:r w:rsidRPr="007D233B">
        <w:rPr>
          <w:rFonts w:asciiTheme="minorHAnsi" w:hAnsiTheme="minorHAnsi" w:cstheme="minorHAnsi"/>
          <w:sz w:val="16"/>
        </w:rPr>
        <w:t xml:space="preserve"> (Kuhn, 1962), because consequently the researcher never stops to ask if the assumptions of the paradigm are ethical, valid, or effective. </w:t>
      </w:r>
      <w:r w:rsidRPr="007D233B">
        <w:rPr>
          <w:rStyle w:val="StyleUnderline"/>
          <w:rFonts w:asciiTheme="minorHAnsi" w:hAnsiTheme="minorHAnsi" w:cstheme="minorHAnsi"/>
        </w:rPr>
        <w:t>Crip- pessimism is a call for some demolition and redistribution of communicative identity paradigms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If</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 xml:space="preserve">the radical promise of our theories is nothing more than a call for social </w:t>
      </w:r>
      <w:proofErr w:type="gramStart"/>
      <w:r w:rsidRPr="007D233B">
        <w:rPr>
          <w:rStyle w:val="StyleUnderline"/>
          <w:rFonts w:asciiTheme="minorHAnsi" w:hAnsiTheme="minorHAnsi" w:cstheme="minorHAnsi"/>
          <w:highlight w:val="green"/>
        </w:rPr>
        <w:t>stability</w:t>
      </w:r>
      <w:proofErr w:type="gramEnd"/>
      <w:r w:rsidRPr="007D233B">
        <w:rPr>
          <w:rStyle w:val="StyleUnderline"/>
          <w:rFonts w:asciiTheme="minorHAnsi" w:hAnsiTheme="minorHAnsi" w:cstheme="minorHAnsi"/>
          <w:highlight w:val="green"/>
        </w:rPr>
        <w:t xml:space="preserve"> then they </w:t>
      </w:r>
      <w:r w:rsidRPr="007D233B">
        <w:rPr>
          <w:rStyle w:val="StyleUnderline"/>
          <w:rFonts w:asciiTheme="minorHAnsi" w:hAnsiTheme="minorHAnsi" w:cstheme="minorHAnsi"/>
          <w:highlight w:val="green"/>
        </w:rPr>
        <w:lastRenderedPageBreak/>
        <w:t xml:space="preserve">are </w:t>
      </w:r>
      <w:r w:rsidRPr="007D233B">
        <w:rPr>
          <w:rStyle w:val="Emphasis"/>
          <w:rFonts w:asciiTheme="minorHAnsi" w:hAnsiTheme="minorHAnsi" w:cstheme="minorHAnsi"/>
          <w:highlight w:val="green"/>
        </w:rPr>
        <w:t>complicit</w:t>
      </w:r>
      <w:r w:rsidRPr="007D233B">
        <w:rPr>
          <w:rStyle w:val="StyleUnderline"/>
          <w:rFonts w:asciiTheme="minorHAnsi" w:hAnsiTheme="minorHAnsi" w:cstheme="minorHAnsi"/>
          <w:highlight w:val="green"/>
        </w:rPr>
        <w:t xml:space="preserve"> in the </w:t>
      </w:r>
      <w:r w:rsidRPr="007D233B">
        <w:rPr>
          <w:rStyle w:val="StyleUnderline"/>
          <w:rFonts w:asciiTheme="minorHAnsi" w:hAnsiTheme="minorHAnsi" w:cstheme="minorHAnsi"/>
        </w:rPr>
        <w:t xml:space="preserve">neoliberal </w:t>
      </w:r>
      <w:r w:rsidRPr="007D233B">
        <w:rPr>
          <w:rStyle w:val="StyleUnderline"/>
          <w:rFonts w:asciiTheme="minorHAnsi" w:hAnsiTheme="minorHAnsi" w:cstheme="minorHAnsi"/>
          <w:highlight w:val="green"/>
        </w:rPr>
        <w:t>eugenic project</w:t>
      </w:r>
      <w:r w:rsidRPr="007D233B">
        <w:rPr>
          <w:rFonts w:asciiTheme="minorHAnsi" w:hAnsiTheme="minorHAnsi" w:cstheme="minorHAnsi"/>
          <w:sz w:val="16"/>
        </w:rPr>
        <w:t xml:space="preserve">. We need to theorize so that there is nothing already ‘given’ or taken for granted. Often in those moments, like the moments of so many textbooks, the underlying optimism goes completely unquestioned. Crip-pessimism as a theme is characterized by negotiating debates surrounding the efficacy of identity politics. Arguments that fit within the theme ask why the disabled should abandon their bodies in the political sphere. </w:t>
      </w:r>
      <w:r w:rsidRPr="007D233B">
        <w:rPr>
          <w:rStyle w:val="StyleUnderline"/>
          <w:rFonts w:asciiTheme="minorHAnsi" w:hAnsiTheme="minorHAnsi" w:cstheme="minorHAnsi"/>
        </w:rPr>
        <w:t>Social death has already occurred, the dis/abled are being rendered culturally unintelligible and physically fungible</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w:t>
      </w:r>
      <w:r w:rsidRPr="007D233B">
        <w:rPr>
          <w:rStyle w:val="StyleUnderline"/>
          <w:rFonts w:asciiTheme="minorHAnsi" w:hAnsiTheme="minorHAnsi" w:cstheme="minorHAnsi"/>
          <w:highlight w:val="green"/>
        </w:rPr>
        <w:t>we need</w:t>
      </w:r>
      <w:r w:rsidRPr="007D233B">
        <w:rPr>
          <w:rStyle w:val="StyleUnderline"/>
          <w:rFonts w:asciiTheme="minorHAnsi" w:hAnsiTheme="minorHAnsi" w:cstheme="minorHAnsi"/>
        </w:rPr>
        <w:t xml:space="preserve"> when we are having discussions about how to progress is </w:t>
      </w:r>
      <w:r w:rsidRPr="007D233B">
        <w:rPr>
          <w:rStyle w:val="StyleUnderline"/>
          <w:rFonts w:asciiTheme="minorHAnsi" w:hAnsiTheme="minorHAnsi" w:cstheme="minorHAnsi"/>
          <w:highlight w:val="green"/>
        </w:rPr>
        <w:t>a theory that breaks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down the notion of progress</w:t>
      </w:r>
      <w:r w:rsidRPr="007D233B">
        <w:rPr>
          <w:rStyle w:val="StyleUnderline"/>
          <w:rFonts w:asciiTheme="minorHAnsi" w:hAnsiTheme="minorHAnsi" w:cstheme="minorHAnsi"/>
        </w:rPr>
        <w:t>.</w:t>
      </w:r>
      <w:r w:rsidRPr="007D233B">
        <w:rPr>
          <w:rFonts w:asciiTheme="minorHAnsi" w:hAnsiTheme="minorHAnsi" w:cstheme="minorHAnsi"/>
          <w:sz w:val="16"/>
        </w:rPr>
        <w:t xml:space="preserve"> The recognition and need for a theory like this comes about when we ask central dis/ability questions like: ‘when did eugenics end?’ and ‘where is disability in U.S. society before and after the passage of the Americans with Disabilities Act?’ and ‘globally has the Convention on the Rights of Persons with Disabilities reconciled the antagonism of disablism?’. These are the questions that I want to end </w:t>
      </w:r>
      <w:proofErr w:type="gramStart"/>
      <w:r w:rsidRPr="007D233B">
        <w:rPr>
          <w:rFonts w:asciiTheme="minorHAnsi" w:hAnsiTheme="minorHAnsi" w:cstheme="minorHAnsi"/>
          <w:sz w:val="16"/>
        </w:rPr>
        <w:t>on and encourage</w:t>
      </w:r>
      <w:proofErr w:type="gramEnd"/>
      <w:r w:rsidRPr="007D233B">
        <w:rPr>
          <w:rFonts w:asciiTheme="minorHAnsi" w:hAnsiTheme="minorHAnsi" w:cstheme="minorHAnsi"/>
          <w:sz w:val="16"/>
        </w:rPr>
        <w:t xml:space="preserve"> communication and dis/ability scholars alike to take up. As scholars and mass media engines continue to project dis/ability within the rubric of conflict our collective reliance on capitalism and neoliberalism </w:t>
      </w:r>
      <w:proofErr w:type="gramStart"/>
      <w:r w:rsidRPr="007D233B">
        <w:rPr>
          <w:rFonts w:asciiTheme="minorHAnsi" w:hAnsiTheme="minorHAnsi" w:cstheme="minorHAnsi"/>
          <w:sz w:val="16"/>
        </w:rPr>
        <w:t>grow</w:t>
      </w:r>
      <w:proofErr w:type="gramEnd"/>
      <w:r w:rsidRPr="007D233B">
        <w:rPr>
          <w:rFonts w:asciiTheme="minorHAnsi" w:hAnsiTheme="minorHAnsi" w:cstheme="minorHAnsi"/>
          <w:sz w:val="16"/>
        </w:rPr>
        <w:t xml:space="preserve"> deeper. It is my hope at the end of this project that my voice both in performing and in writing encourages more scholarship detailing the omnipresence of disablism in American culture. Under The Mantle is a reminder to me that all representations of dis/ability have consequences and in many cases all we need to witness those consequences is a slight perspectival shift. </w:t>
      </w:r>
    </w:p>
    <w:p w14:paraId="15A20CA8"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10FE7EA1" w14:textId="13072EFB" w:rsidR="009D05BD" w:rsidRPr="007D233B" w:rsidRDefault="009D05BD" w:rsidP="009D05BD">
      <w:pPr>
        <w:pStyle w:val="Heading4"/>
        <w:rPr>
          <w:rFonts w:asciiTheme="minorHAnsi" w:hAnsiTheme="minorHAnsi" w:cstheme="minorHAnsi"/>
        </w:rPr>
      </w:pPr>
      <w:r w:rsidRPr="007D233B">
        <w:rPr>
          <w:rFonts w:asciiTheme="minorHAnsi" w:hAnsiTheme="minorHAnsi" w:cstheme="minorHAnsi"/>
        </w:rPr>
        <w:lastRenderedPageBreak/>
        <w:t>Capitalism overwhelms cultural ableism</w:t>
      </w:r>
    </w:p>
    <w:p w14:paraId="0E4C96BF" w14:textId="77777777" w:rsidR="009D05BD" w:rsidRPr="007D233B" w:rsidRDefault="009D05BD" w:rsidP="009D05BD">
      <w:pPr>
        <w:rPr>
          <w:rFonts w:asciiTheme="minorHAnsi" w:hAnsiTheme="minorHAnsi" w:cstheme="minorHAnsi"/>
        </w:rPr>
      </w:pPr>
      <w:r w:rsidRPr="007D233B">
        <w:rPr>
          <w:rFonts w:asciiTheme="minorHAnsi" w:hAnsiTheme="minorHAnsi" w:cstheme="minorHAnsi"/>
          <w:b/>
          <w:bCs/>
          <w:sz w:val="26"/>
          <w:szCs w:val="26"/>
        </w:rPr>
        <w:t>Stienstra 25</w:t>
      </w:r>
      <w:r w:rsidRPr="007D233B">
        <w:rPr>
          <w:rFonts w:asciiTheme="minorHAnsi" w:hAnsiTheme="minorHAnsi" w:cstheme="minorHAnsi"/>
        </w:rPr>
        <w:t xml:space="preserve"> [Deborah Stienstra, researcher at the Department of Political Science at the University of Guelph, 07-16-2025, “Disability, Disability Rights, and IR,” Oxford Research Encyclopedias, https://doi.org/10.1093/acrefore/9780190846626.013.919]/Kankee</w:t>
      </w:r>
    </w:p>
    <w:p w14:paraId="2B3FCFF7" w14:textId="77777777" w:rsidR="009D05BD" w:rsidRPr="007D233B" w:rsidRDefault="009D05BD" w:rsidP="009D05BD">
      <w:pPr>
        <w:rPr>
          <w:rFonts w:asciiTheme="minorHAnsi" w:hAnsiTheme="minorHAnsi" w:cstheme="minorHAnsi"/>
          <w:sz w:val="16"/>
        </w:rPr>
      </w:pPr>
      <w:r w:rsidRPr="007D233B">
        <w:rPr>
          <w:rFonts w:asciiTheme="minorHAnsi" w:hAnsiTheme="minorHAnsi" w:cstheme="minorHAnsi"/>
          <w:sz w:val="16"/>
        </w:rPr>
        <w:t>What Is Disability? Among most critical disability studies (CDS) scholars (</w:t>
      </w:r>
      <w:proofErr w:type="spellStart"/>
      <w:r w:rsidRPr="007D233B">
        <w:rPr>
          <w:rFonts w:asciiTheme="minorHAnsi" w:hAnsiTheme="minorHAnsi" w:cstheme="minorHAnsi"/>
          <w:sz w:val="16"/>
        </w:rPr>
        <w:t>Bê</w:t>
      </w:r>
      <w:proofErr w:type="spellEnd"/>
      <w:r w:rsidRPr="007D233B">
        <w:rPr>
          <w:rFonts w:asciiTheme="minorHAnsi" w:hAnsiTheme="minorHAnsi" w:cstheme="minorHAnsi"/>
          <w:sz w:val="16"/>
        </w:rPr>
        <w:t xml:space="preserve">, 2022), disability is understood as something that results from bodies and minds which are different from what is perceived as typical or the norm and the barriers resulting from systems, structures, and places that are built without imagining these different bodies and minds present. The United Nations Convention on the Rights of Persons with Disabilities suggests that disability is an evolving concept and “results from the interaction between persons with impairments and attitudinal and environmental barriers that hinders their full and effective participation in society on an equal basis with others” (United Nations General Assembly, 2007, Preamble e). Disability, then, is a marker of both </w:t>
      </w:r>
      <w:proofErr w:type="gramStart"/>
      <w:r w:rsidRPr="007D233B">
        <w:rPr>
          <w:rFonts w:asciiTheme="minorHAnsi" w:hAnsiTheme="minorHAnsi" w:cstheme="minorHAnsi"/>
          <w:sz w:val="16"/>
        </w:rPr>
        <w:t>difference</w:t>
      </w:r>
      <w:proofErr w:type="gramEnd"/>
      <w:r w:rsidRPr="007D233B">
        <w:rPr>
          <w:rFonts w:asciiTheme="minorHAnsi" w:hAnsiTheme="minorHAnsi" w:cstheme="minorHAnsi"/>
          <w:sz w:val="16"/>
        </w:rPr>
        <w:t xml:space="preserve"> in bodies and minds and the structured ways in which people with these differences are included or excluded in practices and systems. The meaning placed on the differences that disability marks happen within the context of broader practices of inequity and exclusion often called ableism. Ableism is a set of unequal power relations based on the function or perceived function of one’s body or mind or both (Campbell, 2009). Ableism is evident in ideas or discourses, practices, institutions, and social relations in two ways: constructing people with disabilities as marginalized, invisible, and irrelevant and, with that, an implicit aversion to disability because it signals something negative (Chouinard, 1997). Robert McRuer (2006) notes further that </w:t>
      </w:r>
      <w:proofErr w:type="spellStart"/>
      <w:r w:rsidRPr="007D233B">
        <w:rPr>
          <w:rFonts w:asciiTheme="minorHAnsi" w:hAnsiTheme="minorHAnsi" w:cstheme="minorHAnsi"/>
          <w:sz w:val="16"/>
        </w:rPr>
        <w:t>abledness</w:t>
      </w:r>
      <w:proofErr w:type="spellEnd"/>
      <w:r w:rsidRPr="007D233B">
        <w:rPr>
          <w:rFonts w:asciiTheme="minorHAnsi" w:hAnsiTheme="minorHAnsi" w:cstheme="minorHAnsi"/>
          <w:sz w:val="16"/>
        </w:rPr>
        <w:t xml:space="preserve"> masquerades as the natural or normative state. Ableism is a sociopolitical construction that emphasizes certain ways of being, knowing, and learning as more valued than others, and it uses those unequally valued differences in existing institutions and practices. Ableism affects everyone, but disabled people come to occupy a crucial role in the reproduction of ableism. Human enhancement, individual progression, cognitive advancement, economic independence and therapeutic growth are just some of the aims of an ableist regime. Disabled people are constituted as the perfect objects of these interventions; the lacking subjects who might (if luck holds out) be made better through ableist rehabilitation. (Goodley &amp; </w:t>
      </w:r>
      <w:proofErr w:type="spellStart"/>
      <w:r w:rsidRPr="007D233B">
        <w:rPr>
          <w:rFonts w:asciiTheme="minorHAnsi" w:hAnsiTheme="minorHAnsi" w:cstheme="minorHAnsi"/>
          <w:sz w:val="16"/>
        </w:rPr>
        <w:t>Lawthom</w:t>
      </w:r>
      <w:proofErr w:type="spellEnd"/>
      <w:r w:rsidRPr="007D233B">
        <w:rPr>
          <w:rFonts w:asciiTheme="minorHAnsi" w:hAnsiTheme="minorHAnsi" w:cstheme="minorHAnsi"/>
          <w:sz w:val="16"/>
        </w:rPr>
        <w:t xml:space="preserve">, 2019, p. 235) CDS, including some francophone literature (Albrecht et al., 2001; Masson, 2022), has been the primary location for these discussions about what disability is and where it is located. Yet there are few, albeit an increasing number, bridges between this literature and IR. Limited Presence The studies of international relations, international human rights, and global governance have paid little attention to the presence of disability, the impacts of transnational governance by and on diverse people with disabilities, or how ableism and other sets of unequal power relations related to disability shape international practices. Discussions of the ways in which disability is created in and by capitalism offer an important contrast to, and an explanation of, much of the invisibility of disability in the study and practice of international relations (IR). Some scholars note how </w:t>
      </w:r>
      <w:r w:rsidRPr="007D233B">
        <w:rPr>
          <w:rStyle w:val="StyleUnderline"/>
          <w:rFonts w:asciiTheme="minorHAnsi" w:hAnsiTheme="minorHAnsi" w:cstheme="minorHAnsi"/>
        </w:rPr>
        <w:t xml:space="preserve">assumptions about disability are </w:t>
      </w:r>
      <w:r w:rsidRPr="007D233B">
        <w:rPr>
          <w:rStyle w:val="Emphasis"/>
          <w:rFonts w:asciiTheme="minorHAnsi" w:hAnsiTheme="minorHAnsi" w:cstheme="minorHAnsi"/>
        </w:rPr>
        <w:t>foundational</w:t>
      </w:r>
      <w:r w:rsidRPr="007D233B">
        <w:rPr>
          <w:rFonts w:asciiTheme="minorHAnsi" w:hAnsiTheme="minorHAnsi" w:cstheme="minorHAnsi"/>
          <w:sz w:val="16"/>
        </w:rPr>
        <w:t xml:space="preserve"> </w:t>
      </w:r>
      <w:r w:rsidRPr="007D233B">
        <w:rPr>
          <w:rStyle w:val="StyleUnderline"/>
          <w:rFonts w:asciiTheme="minorHAnsi" w:hAnsiTheme="minorHAnsi" w:cstheme="minorHAnsi"/>
        </w:rPr>
        <w:t>to global</w:t>
      </w:r>
      <w:r w:rsidRPr="007D233B">
        <w:rPr>
          <w:rFonts w:asciiTheme="minorHAnsi" w:hAnsiTheme="minorHAnsi" w:cstheme="minorHAnsi"/>
          <w:sz w:val="16"/>
        </w:rPr>
        <w:t xml:space="preserve"> society and </w:t>
      </w:r>
      <w:r w:rsidRPr="007D233B">
        <w:rPr>
          <w:rStyle w:val="StyleUnderline"/>
          <w:rFonts w:asciiTheme="minorHAnsi" w:hAnsiTheme="minorHAnsi" w:cstheme="minorHAnsi"/>
        </w:rPr>
        <w:t>governance</w:t>
      </w:r>
      <w:r w:rsidRPr="007D233B">
        <w:rPr>
          <w:rFonts w:asciiTheme="minorHAnsi" w:hAnsiTheme="minorHAnsi" w:cstheme="minorHAnsi"/>
          <w:sz w:val="16"/>
        </w:rPr>
        <w:t xml:space="preserve">. Stienstra (2002) argues that the </w:t>
      </w:r>
      <w:r w:rsidRPr="007D233B">
        <w:rPr>
          <w:rStyle w:val="StyleUnderline"/>
          <w:rFonts w:asciiTheme="minorHAnsi" w:hAnsiTheme="minorHAnsi" w:cstheme="minorHAnsi"/>
        </w:rPr>
        <w:t>individualism</w:t>
      </w:r>
      <w:r w:rsidRPr="007D233B">
        <w:rPr>
          <w:rFonts w:asciiTheme="minorHAnsi" w:hAnsiTheme="minorHAnsi" w:cstheme="minorHAnsi"/>
          <w:sz w:val="16"/>
        </w:rPr>
        <w:t xml:space="preserve"> at the core of neoliberal capitalism </w:t>
      </w:r>
      <w:r w:rsidRPr="007D233B">
        <w:rPr>
          <w:rStyle w:val="StyleUnderline"/>
          <w:rFonts w:asciiTheme="minorHAnsi" w:hAnsiTheme="minorHAnsi" w:cstheme="minorHAnsi"/>
        </w:rPr>
        <w:t>assumes</w:t>
      </w:r>
      <w:r w:rsidRPr="007D233B">
        <w:rPr>
          <w:rFonts w:asciiTheme="minorHAnsi" w:hAnsiTheme="minorHAnsi" w:cstheme="minorHAnsi"/>
          <w:sz w:val="16"/>
        </w:rPr>
        <w:t xml:space="preserve"> two </w:t>
      </w:r>
      <w:r w:rsidRPr="007D233B">
        <w:rPr>
          <w:rStyle w:val="StyleUnderline"/>
          <w:rFonts w:asciiTheme="minorHAnsi" w:hAnsiTheme="minorHAnsi" w:cstheme="minorHAnsi"/>
        </w:rPr>
        <w:t>categories of people</w:t>
      </w:r>
      <w:r w:rsidRPr="007D233B">
        <w:rPr>
          <w:rFonts w:asciiTheme="minorHAnsi" w:hAnsiTheme="minorHAnsi" w:cstheme="minorHAnsi"/>
          <w:sz w:val="16"/>
        </w:rPr>
        <w:t>—</w:t>
      </w:r>
      <w:r w:rsidRPr="007D233B">
        <w:rPr>
          <w:rStyle w:val="StyleUnderline"/>
          <w:rFonts w:asciiTheme="minorHAnsi" w:hAnsiTheme="minorHAnsi" w:cstheme="minorHAnsi"/>
        </w:rPr>
        <w:t>capable people and those not capable</w:t>
      </w:r>
      <w:r w:rsidRPr="007D233B">
        <w:rPr>
          <w:rFonts w:asciiTheme="minorHAnsi" w:hAnsiTheme="minorHAnsi" w:cstheme="minorHAnsi"/>
          <w:sz w:val="16"/>
        </w:rPr>
        <w:t xml:space="preserve">: </w:t>
      </w:r>
      <w:r w:rsidRPr="007D233B">
        <w:rPr>
          <w:rStyle w:val="StyleUnderline"/>
          <w:rFonts w:asciiTheme="minorHAnsi" w:hAnsiTheme="minorHAnsi" w:cstheme="minorHAnsi"/>
        </w:rPr>
        <w:t>The not-capable do not possess their own capacities, whether because they are not “in control of their minds</w:t>
      </w:r>
      <w:r w:rsidRPr="007D233B">
        <w:rPr>
          <w:rFonts w:asciiTheme="minorHAnsi" w:hAnsiTheme="minorHAnsi" w:cstheme="minorHAnsi"/>
          <w:sz w:val="16"/>
        </w:rPr>
        <w:t xml:space="preserve"> or bodies,” or because they must rely on others to facilitate their attainment of their capacities. People with disabilities obviously fall in the not-capable category. (p. 115) Critical disability studies (CDS) scholar David Mitchell (2015) argues that people </w:t>
      </w:r>
      <w:r w:rsidRPr="007D233B">
        <w:rPr>
          <w:rStyle w:val="StyleUnderline"/>
          <w:rFonts w:asciiTheme="minorHAnsi" w:hAnsiTheme="minorHAnsi" w:cstheme="minorHAnsi"/>
        </w:rPr>
        <w:t>with disabilities have been constructed as nonproductive labor in the context of</w:t>
      </w:r>
      <w:r w:rsidRPr="007D233B">
        <w:rPr>
          <w:rFonts w:asciiTheme="minorHAnsi" w:hAnsiTheme="minorHAnsi" w:cstheme="minorHAnsi"/>
          <w:sz w:val="16"/>
        </w:rPr>
        <w:t xml:space="preserve"> historical and neoliberal </w:t>
      </w:r>
      <w:r w:rsidRPr="007D233B">
        <w:rPr>
          <w:rStyle w:val="StyleUnderline"/>
          <w:rFonts w:asciiTheme="minorHAnsi" w:hAnsiTheme="minorHAnsi" w:cstheme="minorHAnsi"/>
        </w:rPr>
        <w:t>capitalism</w:t>
      </w:r>
      <w:r w:rsidRPr="007D233B">
        <w:rPr>
          <w:rFonts w:asciiTheme="minorHAnsi" w:hAnsiTheme="minorHAnsi" w:cstheme="minorHAnsi"/>
          <w:sz w:val="16"/>
        </w:rPr>
        <w:t>: “</w:t>
      </w:r>
      <w:r w:rsidRPr="007D233B">
        <w:rPr>
          <w:rStyle w:val="StyleUnderline"/>
          <w:rFonts w:asciiTheme="minorHAnsi" w:hAnsiTheme="minorHAnsi" w:cstheme="minorHAnsi"/>
        </w:rPr>
        <w:t>Disabled persons are made</w:t>
      </w:r>
      <w:r w:rsidRPr="007D233B">
        <w:rPr>
          <w:rFonts w:asciiTheme="minorHAnsi" w:hAnsiTheme="minorHAnsi" w:cstheme="minorHAnsi"/>
          <w:sz w:val="16"/>
        </w:rPr>
        <w:t xml:space="preserve">, willingly or not, </w:t>
      </w:r>
      <w:r w:rsidRPr="007D233B">
        <w:rPr>
          <w:rStyle w:val="StyleUnderline"/>
          <w:rFonts w:asciiTheme="minorHAnsi" w:hAnsiTheme="minorHAnsi" w:cstheme="minorHAnsi"/>
        </w:rPr>
        <w:t>into the legitimate ‘nonworkers’</w:t>
      </w:r>
      <w:r w:rsidRPr="007D233B">
        <w:rPr>
          <w:rFonts w:asciiTheme="minorHAnsi" w:hAnsiTheme="minorHAnsi" w:cstheme="minorHAnsi"/>
          <w:sz w:val="16"/>
        </w:rPr>
        <w:t xml:space="preserve">—those who are actively </w:t>
      </w:r>
      <w:r w:rsidRPr="007D233B">
        <w:rPr>
          <w:rStyle w:val="StyleUnderline"/>
          <w:rFonts w:asciiTheme="minorHAnsi" w:hAnsiTheme="minorHAnsi" w:cstheme="minorHAnsi"/>
        </w:rPr>
        <w:t>excluded from</w:t>
      </w:r>
      <w:r w:rsidRPr="007D233B">
        <w:rPr>
          <w:rFonts w:asciiTheme="minorHAnsi" w:hAnsiTheme="minorHAnsi" w:cstheme="minorHAnsi"/>
          <w:sz w:val="16"/>
          <w:szCs w:val="16"/>
        </w:rPr>
        <w:t xml:space="preserve">, but who also consciously refuse, </w:t>
      </w:r>
      <w:r w:rsidRPr="007D233B">
        <w:rPr>
          <w:rStyle w:val="StyleUnderline"/>
          <w:rFonts w:asciiTheme="minorHAnsi" w:hAnsiTheme="minorHAnsi" w:cstheme="minorHAnsi"/>
        </w:rPr>
        <w:t>productivity</w:t>
      </w:r>
      <w:r w:rsidRPr="007D233B">
        <w:rPr>
          <w:rFonts w:asciiTheme="minorHAnsi" w:hAnsiTheme="minorHAnsi" w:cstheme="minorHAnsi"/>
          <w:sz w:val="16"/>
        </w:rPr>
        <w:t xml:space="preserve"> as a basis for an adequate measure of human worth” (p. 217). Somers and </w:t>
      </w:r>
      <w:proofErr w:type="gramStart"/>
      <w:r w:rsidRPr="007D233B">
        <w:rPr>
          <w:rFonts w:asciiTheme="minorHAnsi" w:hAnsiTheme="minorHAnsi" w:cstheme="minorHAnsi"/>
          <w:sz w:val="16"/>
        </w:rPr>
        <w:t>Soldatić,(</w:t>
      </w:r>
      <w:proofErr w:type="gramEnd"/>
      <w:r w:rsidRPr="007D233B">
        <w:rPr>
          <w:rFonts w:asciiTheme="minorHAnsi" w:hAnsiTheme="minorHAnsi" w:cstheme="minorHAnsi"/>
          <w:sz w:val="16"/>
        </w:rPr>
        <w:t xml:space="preserve">2020) further develop how neoliberal </w:t>
      </w:r>
      <w:r w:rsidRPr="007D233B">
        <w:rPr>
          <w:rStyle w:val="StyleUnderline"/>
          <w:rFonts w:asciiTheme="minorHAnsi" w:hAnsiTheme="minorHAnsi" w:cstheme="minorHAnsi"/>
          <w:highlight w:val="green"/>
        </w:rPr>
        <w:t>capitalism uses productivity as a marker of disability</w:t>
      </w:r>
      <w:r w:rsidRPr="007D233B">
        <w:rPr>
          <w:rFonts w:asciiTheme="minorHAnsi" w:hAnsiTheme="minorHAnsi" w:cstheme="minorHAnsi"/>
          <w:sz w:val="16"/>
        </w:rPr>
        <w:t xml:space="preserve">: “A focus on </w:t>
      </w:r>
      <w:r w:rsidRPr="007D233B">
        <w:rPr>
          <w:rStyle w:val="StyleUnderline"/>
          <w:rFonts w:asciiTheme="minorHAnsi" w:hAnsiTheme="minorHAnsi" w:cstheme="minorHAnsi"/>
        </w:rPr>
        <w:t xml:space="preserve">productivity creates new forms of impairment, while simultaneously </w:t>
      </w:r>
      <w:r w:rsidRPr="007D233B">
        <w:rPr>
          <w:rStyle w:val="StyleUnderline"/>
          <w:rFonts w:asciiTheme="minorHAnsi" w:hAnsiTheme="minorHAnsi" w:cstheme="minorHAnsi"/>
          <w:highlight w:val="green"/>
        </w:rPr>
        <w:t>making structural processes of disability, disablism, and disablement invisible</w:t>
      </w:r>
      <w:r w:rsidRPr="007D233B">
        <w:rPr>
          <w:rFonts w:asciiTheme="minorHAnsi" w:hAnsiTheme="minorHAnsi" w:cstheme="minorHAnsi"/>
          <w:sz w:val="16"/>
        </w:rPr>
        <w:t xml:space="preserve">” (p. 48). Chis (2024) offers a collective materialist approach to understanding </w:t>
      </w:r>
      <w:r w:rsidRPr="007D233B">
        <w:rPr>
          <w:rStyle w:val="Emphasis"/>
          <w:rFonts w:asciiTheme="minorHAnsi" w:hAnsiTheme="minorHAnsi" w:cstheme="minorHAnsi"/>
        </w:rPr>
        <w:t>disabling capitalism</w:t>
      </w:r>
      <w:r w:rsidRPr="007D233B">
        <w:rPr>
          <w:rFonts w:asciiTheme="minorHAnsi" w:hAnsiTheme="minorHAnsi" w:cstheme="minorHAnsi"/>
          <w:sz w:val="16"/>
        </w:rPr>
        <w:t xml:space="preserve">, which </w:t>
      </w:r>
      <w:r w:rsidRPr="007D233B">
        <w:rPr>
          <w:rStyle w:val="StyleUnderline"/>
          <w:rFonts w:asciiTheme="minorHAnsi" w:hAnsiTheme="minorHAnsi" w:cstheme="minorHAnsi"/>
        </w:rPr>
        <w:t>reveals</w:t>
      </w:r>
      <w:r w:rsidRPr="007D233B">
        <w:rPr>
          <w:rFonts w:asciiTheme="minorHAnsi" w:hAnsiTheme="minorHAnsi" w:cstheme="minorHAnsi"/>
          <w:sz w:val="16"/>
        </w:rPr>
        <w:t xml:space="preserve"> the internal relations between disablement and capitalism—that is to say, </w:t>
      </w:r>
      <w:r w:rsidRPr="007D233B">
        <w:rPr>
          <w:rStyle w:val="StyleUnderline"/>
          <w:rFonts w:asciiTheme="minorHAnsi" w:hAnsiTheme="minorHAnsi" w:cstheme="minorHAnsi"/>
        </w:rPr>
        <w:t>the fundamental role played by disablement oppression and exploitation within the reproduction of capitalism</w:t>
      </w:r>
      <w:r w:rsidRPr="007D233B">
        <w:rPr>
          <w:rFonts w:asciiTheme="minorHAnsi" w:hAnsiTheme="minorHAnsi" w:cstheme="minorHAnsi"/>
          <w:sz w:val="16"/>
        </w:rPr>
        <w:t xml:space="preserve">, and vice-versa. This </w:t>
      </w:r>
      <w:r w:rsidRPr="007D233B">
        <w:rPr>
          <w:rStyle w:val="StyleUnderline"/>
          <w:rFonts w:asciiTheme="minorHAnsi" w:hAnsiTheme="minorHAnsi" w:cstheme="minorHAnsi"/>
          <w:highlight w:val="green"/>
        </w:rPr>
        <w:t>reproduction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takes place through </w:t>
      </w:r>
      <w:proofErr w:type="spellStart"/>
      <w:r w:rsidRPr="007D233B">
        <w:rPr>
          <w:rStyle w:val="StyleUnderline"/>
          <w:rFonts w:asciiTheme="minorHAnsi" w:hAnsiTheme="minorHAnsi" w:cstheme="minorHAnsi"/>
          <w:highlight w:val="green"/>
        </w:rPr>
        <w:t>categorisations</w:t>
      </w:r>
      <w:proofErr w:type="spellEnd"/>
      <w:r w:rsidRPr="007D233B">
        <w:rPr>
          <w:rStyle w:val="StyleUnderline"/>
          <w:rFonts w:asciiTheme="minorHAnsi" w:hAnsiTheme="minorHAnsi" w:cstheme="minorHAnsi"/>
          <w:highlight w:val="green"/>
        </w:rPr>
        <w:t xml:space="preserve"> of populations as disabled and non-disabled, the imposition of impairment- based hierarchies, and the productivism of the capitalist institution of work</w:t>
      </w:r>
      <w:r w:rsidRPr="007D233B">
        <w:rPr>
          <w:rFonts w:asciiTheme="minorHAnsi" w:hAnsiTheme="minorHAnsi" w:cstheme="minorHAnsi"/>
          <w:sz w:val="16"/>
        </w:rPr>
        <w:t xml:space="preserve">. (p. 26) Other scholars argue that the production of disability and impairment </w:t>
      </w:r>
      <w:proofErr w:type="gramStart"/>
      <w:r w:rsidRPr="007D233B">
        <w:rPr>
          <w:rFonts w:asciiTheme="minorHAnsi" w:hAnsiTheme="minorHAnsi" w:cstheme="minorHAnsi"/>
          <w:sz w:val="16"/>
        </w:rPr>
        <w:t>go</w:t>
      </w:r>
      <w:proofErr w:type="gramEnd"/>
      <w:r w:rsidRPr="007D233B">
        <w:rPr>
          <w:rFonts w:asciiTheme="minorHAnsi" w:hAnsiTheme="minorHAnsi" w:cstheme="minorHAnsi"/>
          <w:sz w:val="16"/>
        </w:rPr>
        <w:t xml:space="preserve"> well beyond capitalism. </w:t>
      </w:r>
      <w:proofErr w:type="spellStart"/>
      <w:r w:rsidRPr="007D233B">
        <w:rPr>
          <w:rFonts w:asciiTheme="minorHAnsi" w:hAnsiTheme="minorHAnsi" w:cstheme="minorHAnsi"/>
          <w:sz w:val="16"/>
        </w:rPr>
        <w:t>Meekosha</w:t>
      </w:r>
      <w:proofErr w:type="spellEnd"/>
      <w:r w:rsidRPr="007D233B">
        <w:rPr>
          <w:rFonts w:asciiTheme="minorHAnsi" w:hAnsiTheme="minorHAnsi" w:cstheme="minorHAnsi"/>
          <w:sz w:val="16"/>
        </w:rPr>
        <w:t xml:space="preserve"> (2011) argues that wars, the international arms trade, </w:t>
      </w:r>
      <w:r w:rsidRPr="007D233B">
        <w:rPr>
          <w:rStyle w:val="StyleUnderline"/>
          <w:rFonts w:asciiTheme="minorHAnsi" w:hAnsiTheme="minorHAnsi" w:cstheme="minorHAnsi"/>
        </w:rPr>
        <w:t>nuclear testing</w:t>
      </w:r>
      <w:r w:rsidRPr="007D233B">
        <w:rPr>
          <w:rFonts w:asciiTheme="minorHAnsi" w:hAnsiTheme="minorHAnsi" w:cstheme="minorHAnsi"/>
          <w:sz w:val="16"/>
        </w:rPr>
        <w:t xml:space="preserve">, environmental pollution, global production lines, and the global marketplace for pharmaceuticals and assistive devices </w:t>
      </w:r>
      <w:r w:rsidRPr="007D233B">
        <w:rPr>
          <w:rStyle w:val="StyleUnderline"/>
          <w:rFonts w:asciiTheme="minorHAnsi" w:hAnsiTheme="minorHAnsi" w:cstheme="minorHAnsi"/>
        </w:rPr>
        <w:t>all produce impairments without consequences</w:t>
      </w:r>
      <w:r w:rsidRPr="007D233B">
        <w:rPr>
          <w:rFonts w:asciiTheme="minorHAnsi" w:hAnsiTheme="minorHAnsi" w:cstheme="minorHAnsi"/>
          <w:sz w:val="16"/>
        </w:rPr>
        <w:t xml:space="preserve">. Puar (2017) similarly notes, “Capitalism, war, forced migration, settler colonial occupation, and . . . </w:t>
      </w:r>
      <w:r w:rsidRPr="007D233B">
        <w:rPr>
          <w:rStyle w:val="StyleUnderline"/>
          <w:rFonts w:asciiTheme="minorHAnsi" w:hAnsiTheme="minorHAnsi" w:cstheme="minorHAnsi"/>
        </w:rPr>
        <w:t>imperialism are the generators of much of the world’s disability</w:t>
      </w:r>
      <w:r w:rsidRPr="007D233B">
        <w:rPr>
          <w:rFonts w:asciiTheme="minorHAnsi" w:hAnsiTheme="minorHAnsi" w:cstheme="minorHAnsi"/>
          <w:sz w:val="16"/>
        </w:rPr>
        <w:t xml:space="preserve">” (p. 65). Kim (2016) extends the analysis of ableist practices of states to examine what she calls curative violence—the pursuit of cure and rehabilitation to provide “a normative body that is productive for capitalism” (Luu, 2019, p. 114). </w:t>
      </w:r>
      <w:r w:rsidRPr="007D233B">
        <w:rPr>
          <w:rStyle w:val="StyleUnderline"/>
          <w:rFonts w:asciiTheme="minorHAnsi" w:hAnsiTheme="minorHAnsi" w:cstheme="minorHAnsi"/>
        </w:rPr>
        <w:t xml:space="preserve">The contradiction of both presence of disability as foundational to most areas of international relations and its </w:t>
      </w:r>
      <w:r w:rsidRPr="007D233B">
        <w:rPr>
          <w:rStyle w:val="Emphasis"/>
          <w:rFonts w:asciiTheme="minorHAnsi" w:hAnsiTheme="minorHAnsi" w:cstheme="minorHAnsi"/>
        </w:rPr>
        <w:t>invisibility</w:t>
      </w:r>
      <w:r w:rsidRPr="007D233B">
        <w:rPr>
          <w:rStyle w:val="StyleUnderline"/>
          <w:rFonts w:asciiTheme="minorHAnsi" w:hAnsiTheme="minorHAnsi" w:cstheme="minorHAnsi"/>
        </w:rPr>
        <w:t xml:space="preserve"> in IR scholarship suggests that the study of international relations has failed to address its implicit and explicit ableism</w:t>
      </w:r>
      <w:r w:rsidRPr="007D233B">
        <w:rPr>
          <w:rFonts w:asciiTheme="minorHAnsi" w:hAnsiTheme="minorHAnsi" w:cstheme="minorHAnsi"/>
          <w:sz w:val="16"/>
        </w:rPr>
        <w:t xml:space="preserve">. This </w:t>
      </w:r>
      <w:r w:rsidRPr="007D233B">
        <w:rPr>
          <w:rFonts w:asciiTheme="minorHAnsi" w:hAnsiTheme="minorHAnsi" w:cstheme="minorHAnsi"/>
          <w:sz w:val="16"/>
        </w:rPr>
        <w:lastRenderedPageBreak/>
        <w:t xml:space="preserve">ableism becomes more apparent when examining where disability is present and how it is portrayed in the practice of international relations. For example, both </w:t>
      </w:r>
      <w:proofErr w:type="spellStart"/>
      <w:r w:rsidRPr="007D233B">
        <w:rPr>
          <w:rFonts w:asciiTheme="minorHAnsi" w:hAnsiTheme="minorHAnsi" w:cstheme="minorHAnsi"/>
          <w:sz w:val="16"/>
        </w:rPr>
        <w:t>Erevelles</w:t>
      </w:r>
      <w:proofErr w:type="spellEnd"/>
      <w:r w:rsidRPr="007D233B">
        <w:rPr>
          <w:rFonts w:asciiTheme="minorHAnsi" w:hAnsiTheme="minorHAnsi" w:cstheme="minorHAnsi"/>
          <w:sz w:val="16"/>
        </w:rPr>
        <w:t xml:space="preserve"> (2016) and Mason (2015) demonstrate the </w:t>
      </w:r>
      <w:r w:rsidRPr="007D233B">
        <w:rPr>
          <w:rStyle w:val="StyleUnderline"/>
          <w:rFonts w:asciiTheme="minorHAnsi" w:hAnsiTheme="minorHAnsi" w:cstheme="minorHAnsi"/>
          <w:highlight w:val="green"/>
        </w:rPr>
        <w:t>assumptions about disability</w:t>
      </w:r>
      <w:r w:rsidRPr="007D233B">
        <w:rPr>
          <w:rStyle w:val="StyleUnderline"/>
          <w:rFonts w:asciiTheme="minorHAnsi" w:hAnsiTheme="minorHAnsi" w:cstheme="minorHAnsi"/>
        </w:rPr>
        <w:t xml:space="preserve"> and productivity </w:t>
      </w:r>
      <w:r w:rsidRPr="007D233B">
        <w:rPr>
          <w:rStyle w:val="StyleUnderline"/>
          <w:rFonts w:asciiTheme="minorHAnsi" w:hAnsiTheme="minorHAnsi" w:cstheme="minorHAnsi"/>
          <w:highlight w:val="green"/>
        </w:rPr>
        <w:t xml:space="preserve">are </w:t>
      </w:r>
      <w:r w:rsidRPr="007D233B">
        <w:rPr>
          <w:rStyle w:val="Emphasis"/>
          <w:rFonts w:asciiTheme="minorHAnsi" w:hAnsiTheme="minorHAnsi" w:cstheme="minorHAnsi"/>
          <w:highlight w:val="green"/>
        </w:rPr>
        <w:t>embedded</w:t>
      </w:r>
      <w:r w:rsidRPr="007D233B">
        <w:rPr>
          <w:rStyle w:val="StyleUnderline"/>
          <w:rFonts w:asciiTheme="minorHAnsi" w:hAnsiTheme="minorHAnsi" w:cstheme="minorHAnsi"/>
          <w:highlight w:val="green"/>
        </w:rPr>
        <w:t xml:space="preserve"> in the World Bank</w:t>
      </w:r>
      <w:r w:rsidRPr="007D233B">
        <w:rPr>
          <w:rStyle w:val="StyleUnderline"/>
          <w:rFonts w:asciiTheme="minorHAnsi" w:hAnsiTheme="minorHAnsi" w:cstheme="minorHAnsi"/>
        </w:rPr>
        <w:t xml:space="preserve">’s use of the </w:t>
      </w:r>
      <w:r w:rsidRPr="007D233B">
        <w:rPr>
          <w:rStyle w:val="StyleUnderline"/>
          <w:rFonts w:asciiTheme="minorHAnsi" w:hAnsiTheme="minorHAnsi" w:cstheme="minorHAnsi"/>
          <w:highlight w:val="green"/>
        </w:rPr>
        <w:t>disability-adjusted life year</w:t>
      </w:r>
      <w:r w:rsidRPr="007D233B">
        <w:rPr>
          <w:rFonts w:asciiTheme="minorHAnsi" w:hAnsiTheme="minorHAnsi" w:cstheme="minorHAnsi"/>
          <w:sz w:val="16"/>
        </w:rPr>
        <w:t xml:space="preserve"> (DALY). DALYs have been </w:t>
      </w:r>
      <w:r w:rsidRPr="007D233B">
        <w:rPr>
          <w:rStyle w:val="StyleUnderline"/>
          <w:rFonts w:asciiTheme="minorHAnsi" w:hAnsiTheme="minorHAnsi" w:cstheme="minorHAnsi"/>
        </w:rPr>
        <w:t xml:space="preserve">used to </w:t>
      </w:r>
      <w:r w:rsidRPr="007D233B">
        <w:rPr>
          <w:rStyle w:val="StyleUnderline"/>
          <w:rFonts w:asciiTheme="minorHAnsi" w:hAnsiTheme="minorHAnsi" w:cstheme="minorHAnsi"/>
          <w:highlight w:val="green"/>
        </w:rPr>
        <w:t>calculate</w:t>
      </w:r>
      <w:r w:rsidRPr="007D233B">
        <w:rPr>
          <w:rStyle w:val="StyleUnderline"/>
          <w:rFonts w:asciiTheme="minorHAnsi" w:hAnsiTheme="minorHAnsi" w:cstheme="minorHAnsi"/>
        </w:rPr>
        <w:t xml:space="preserve"> cost- effectiveness in which “each disease, ailment, or disability is classified according to </w:t>
      </w:r>
      <w:r w:rsidRPr="007D233B">
        <w:rPr>
          <w:rStyle w:val="StyleUnderline"/>
          <w:rFonts w:asciiTheme="minorHAnsi" w:hAnsiTheme="minorHAnsi" w:cstheme="minorHAnsi"/>
          <w:highlight w:val="green"/>
        </w:rPr>
        <w:t>how many years of</w:t>
      </w:r>
      <w:r w:rsidRPr="007D233B">
        <w:rPr>
          <w:rStyle w:val="StyleUnderline"/>
          <w:rFonts w:asciiTheme="minorHAnsi" w:hAnsiTheme="minorHAnsi" w:cstheme="minorHAnsi"/>
        </w:rPr>
        <w:t xml:space="preserve"> ‘productive’ (</w:t>
      </w:r>
      <w:r w:rsidRPr="007D233B">
        <w:rPr>
          <w:rStyle w:val="StyleUnderline"/>
          <w:rFonts w:asciiTheme="minorHAnsi" w:hAnsiTheme="minorHAnsi" w:cstheme="minorHAnsi"/>
          <w:highlight w:val="green"/>
        </w:rPr>
        <w:t>disability free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life the individual loses</w:t>
      </w:r>
      <w:r w:rsidRPr="007D233B">
        <w:rPr>
          <w:rStyle w:val="StyleUnderline"/>
          <w:rFonts w:asciiTheme="minorHAnsi" w:hAnsiTheme="minorHAnsi" w:cstheme="minorHAnsi"/>
        </w:rPr>
        <w:t xml:space="preserve"> as a </w:t>
      </w:r>
      <w:proofErr w:type="gramStart"/>
      <w:r w:rsidRPr="007D233B">
        <w:rPr>
          <w:rStyle w:val="StyleUnderline"/>
          <w:rFonts w:asciiTheme="minorHAnsi" w:hAnsiTheme="minorHAnsi" w:cstheme="minorHAnsi"/>
        </w:rPr>
        <w:t>result, and</w:t>
      </w:r>
      <w:proofErr w:type="gramEnd"/>
      <w:r w:rsidRPr="007D233B">
        <w:rPr>
          <w:rStyle w:val="StyleUnderline"/>
          <w:rFonts w:asciiTheme="minorHAnsi" w:hAnsiTheme="minorHAnsi" w:cstheme="minorHAnsi"/>
        </w:rPr>
        <w:t xml:space="preserve"> is </w:t>
      </w:r>
      <w:r w:rsidRPr="007D233B">
        <w:rPr>
          <w:rStyle w:val="StyleUnderline"/>
          <w:rFonts w:asciiTheme="minorHAnsi" w:hAnsiTheme="minorHAnsi" w:cstheme="minorHAnsi"/>
          <w:highlight w:val="green"/>
        </w:rPr>
        <w:t>weighed against</w:t>
      </w:r>
      <w:r w:rsidRPr="007D233B">
        <w:rPr>
          <w:rStyle w:val="StyleUnderline"/>
          <w:rFonts w:asciiTheme="minorHAnsi" w:hAnsiTheme="minorHAnsi" w:cstheme="minorHAnsi"/>
        </w:rPr>
        <w:t xml:space="preserve"> age and </w:t>
      </w:r>
      <w:r w:rsidRPr="007D233B">
        <w:rPr>
          <w:rStyle w:val="StyleUnderline"/>
          <w:rFonts w:asciiTheme="minorHAnsi" w:hAnsiTheme="minorHAnsi" w:cstheme="minorHAnsi"/>
          <w:highlight w:val="green"/>
        </w:rPr>
        <w:t>work potential</w:t>
      </w:r>
      <w:r w:rsidRPr="007D233B">
        <w:rPr>
          <w:rFonts w:asciiTheme="minorHAnsi" w:hAnsiTheme="minorHAnsi" w:cstheme="minorHAnsi"/>
          <w:sz w:val="16"/>
        </w:rPr>
        <w:t>” (</w:t>
      </w:r>
      <w:proofErr w:type="spellStart"/>
      <w:r w:rsidRPr="007D233B">
        <w:rPr>
          <w:rFonts w:asciiTheme="minorHAnsi" w:hAnsiTheme="minorHAnsi" w:cstheme="minorHAnsi"/>
          <w:sz w:val="16"/>
        </w:rPr>
        <w:t>Erevelles</w:t>
      </w:r>
      <w:proofErr w:type="spellEnd"/>
      <w:r w:rsidRPr="007D233B">
        <w:rPr>
          <w:rFonts w:asciiTheme="minorHAnsi" w:hAnsiTheme="minorHAnsi" w:cstheme="minorHAnsi"/>
          <w:sz w:val="16"/>
        </w:rPr>
        <w:t>, 2016, p. 30). Mason (2015) goes further to argue that “the World Bank treats disability instrumentally</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Disability</w:t>
      </w:r>
      <w:r w:rsidRPr="007D233B">
        <w:rPr>
          <w:rStyle w:val="StyleUnderline"/>
          <w:rFonts w:asciiTheme="minorHAnsi" w:hAnsiTheme="minorHAnsi" w:cstheme="minorHAnsi"/>
        </w:rPr>
        <w:t xml:space="preserve"> is a concept that </w:t>
      </w:r>
      <w:r w:rsidRPr="007D233B">
        <w:rPr>
          <w:rStyle w:val="StyleUnderline"/>
          <w:rFonts w:asciiTheme="minorHAnsi" w:hAnsiTheme="minorHAnsi" w:cstheme="minorHAnsi"/>
          <w:highlight w:val="green"/>
        </w:rPr>
        <w:t>helps</w:t>
      </w:r>
      <w:r w:rsidRPr="007D233B">
        <w:rPr>
          <w:rStyle w:val="StyleUnderline"/>
          <w:rFonts w:asciiTheme="minorHAnsi" w:hAnsiTheme="minorHAnsi" w:cstheme="minorHAnsi"/>
        </w:rPr>
        <w:t xml:space="preserve"> to </w:t>
      </w:r>
      <w:r w:rsidRPr="007D233B">
        <w:rPr>
          <w:rStyle w:val="StyleUnderline"/>
          <w:rFonts w:asciiTheme="minorHAnsi" w:hAnsiTheme="minorHAnsi" w:cstheme="minorHAnsi"/>
          <w:highlight w:val="green"/>
        </w:rPr>
        <w:t>calculate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economic </w:t>
      </w:r>
      <w:proofErr w:type="gramStart"/>
      <w:r w:rsidRPr="007D233B">
        <w:rPr>
          <w:rStyle w:val="StyleUnderline"/>
          <w:rFonts w:asciiTheme="minorHAnsi" w:hAnsiTheme="minorHAnsi" w:cstheme="minorHAnsi"/>
          <w:highlight w:val="green"/>
        </w:rPr>
        <w:t>inefficiencies</w:t>
      </w:r>
      <w:r w:rsidRPr="007D233B">
        <w:rPr>
          <w:rFonts w:asciiTheme="minorHAnsi" w:hAnsiTheme="minorHAnsi" w:cstheme="minorHAnsi"/>
          <w:sz w:val="16"/>
        </w:rPr>
        <w:t>, and</w:t>
      </w:r>
      <w:proofErr w:type="gramEnd"/>
      <w:r w:rsidRPr="007D233B">
        <w:rPr>
          <w:rFonts w:asciiTheme="minorHAnsi" w:hAnsiTheme="minorHAnsi" w:cstheme="minorHAnsi"/>
          <w:sz w:val="16"/>
        </w:rPr>
        <w:t xml:space="preserve"> is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narrowly conceptualized </w:t>
      </w:r>
      <w:r w:rsidRPr="007D233B">
        <w:rPr>
          <w:rStyle w:val="StyleUnderline"/>
          <w:rFonts w:asciiTheme="minorHAnsi" w:hAnsiTheme="minorHAnsi" w:cstheme="minorHAnsi"/>
          <w:highlight w:val="green"/>
        </w:rPr>
        <w:t>bodily experience that must be overcome so</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women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have</w:t>
      </w:r>
      <w:r w:rsidRPr="007D233B">
        <w:rPr>
          <w:rStyle w:val="StyleUnderline"/>
          <w:rFonts w:asciiTheme="minorHAnsi" w:hAnsiTheme="minorHAnsi" w:cstheme="minorHAnsi"/>
        </w:rPr>
        <w:t xml:space="preserve"> equal </w:t>
      </w:r>
      <w:r w:rsidRPr="007D233B">
        <w:rPr>
          <w:rStyle w:val="StyleUnderline"/>
          <w:rFonts w:asciiTheme="minorHAnsi" w:hAnsiTheme="minorHAnsi" w:cstheme="minorHAnsi"/>
          <w:highlight w:val="green"/>
        </w:rPr>
        <w:t>opportunity to be productive</w:t>
      </w:r>
      <w:r w:rsidRPr="007D233B">
        <w:rPr>
          <w:rFonts w:asciiTheme="minorHAnsi" w:hAnsiTheme="minorHAnsi" w:cstheme="minorHAnsi"/>
          <w:sz w:val="16"/>
        </w:rPr>
        <w:t xml:space="preserve">” (p. 9). Christian (2018) introduces an autistic approach to international relations, framing it around the use of autistic metaphors that rely on and perpetuate ableism in international relations. For example, Christian illustrates how some scholars refer to states’ actions as autistic linking their foreign policy failures to an inability to grasp complexity. Other scholars describe the field of IR as autistic invoking perceptions of autism as aloneness and violent. Christian (2018) argues that the use of these metaphors is not neutral but “ableist because they shape or reinforce understandings of autism that often oversimplify, overgeneralize, or otherwise negatively misrepresent autism and Autistic people” (p. 465). When disability </w:t>
      </w:r>
      <w:proofErr w:type="gramStart"/>
      <w:r w:rsidRPr="007D233B">
        <w:rPr>
          <w:rFonts w:asciiTheme="minorHAnsi" w:hAnsiTheme="minorHAnsi" w:cstheme="minorHAnsi"/>
          <w:sz w:val="16"/>
        </w:rPr>
        <w:t>has been</w:t>
      </w:r>
      <w:proofErr w:type="gramEnd"/>
      <w:r w:rsidRPr="007D233B">
        <w:rPr>
          <w:rFonts w:asciiTheme="minorHAnsi" w:hAnsiTheme="minorHAnsi" w:cstheme="minorHAnsi"/>
          <w:sz w:val="16"/>
        </w:rPr>
        <w:t xml:space="preserve"> present in IR, it is usually portrayed as negative and something to be avoided. At times, this is evident in the pejorative language used to describe those with disabilities as infirm or mutilated (Lord, 2023); at other times, it is evident in the tools created to measure and respond to the (negative) impacts of impairment and disability (Beresford &amp; Russo, 2021; Mason, 2015). Although very limited in presence, these conceptual underpinnings are evident across the study and practice of IR. This article next examines more deeply three subsections of IR: conflict and post-conflict studies, global development </w:t>
      </w:r>
      <w:proofErr w:type="gramStart"/>
      <w:r w:rsidRPr="007D233B">
        <w:rPr>
          <w:rFonts w:asciiTheme="minorHAnsi" w:hAnsiTheme="minorHAnsi" w:cstheme="minorHAnsi"/>
          <w:sz w:val="16"/>
        </w:rPr>
        <w:t>studies, and</w:t>
      </w:r>
      <w:proofErr w:type="gramEnd"/>
      <w:r w:rsidRPr="007D233B">
        <w:rPr>
          <w:rFonts w:asciiTheme="minorHAnsi" w:hAnsiTheme="minorHAnsi" w:cstheme="minorHAnsi"/>
          <w:sz w:val="16"/>
        </w:rPr>
        <w:t xml:space="preserve"> international human rights and global governance studies. In each case, there has been significant </w:t>
      </w:r>
      <w:proofErr w:type="gramStart"/>
      <w:r w:rsidRPr="007D233B">
        <w:rPr>
          <w:rFonts w:asciiTheme="minorHAnsi" w:hAnsiTheme="minorHAnsi" w:cstheme="minorHAnsi"/>
          <w:sz w:val="16"/>
        </w:rPr>
        <w:t>scholarship</w:t>
      </w:r>
      <w:proofErr w:type="gramEnd"/>
      <w:r w:rsidRPr="007D233B">
        <w:rPr>
          <w:rFonts w:asciiTheme="minorHAnsi" w:hAnsiTheme="minorHAnsi" w:cstheme="minorHAnsi"/>
          <w:sz w:val="16"/>
        </w:rPr>
        <w:t xml:space="preserve"> related to disability, often by or in conversation with critical and decolonial disability studies scholars. Few IR scholars have initiated disability-related scholarship, but this is changing slowly. Most of the research that addresses disability comes from CDS scholars and so may be off the beaten track for many IR scholars. These conversations and contributions offer important ways to address existing gaps in the IR literature. Conflict and Post-Conflict Studies and Disability </w:t>
      </w:r>
    </w:p>
    <w:p w14:paraId="2C0EA3D2"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4A1A0182" w14:textId="04CC48B9" w:rsidR="009D05BD" w:rsidRPr="007D233B" w:rsidRDefault="009D05BD" w:rsidP="009D05BD">
      <w:pPr>
        <w:pStyle w:val="Heading4"/>
        <w:rPr>
          <w:rFonts w:asciiTheme="minorHAnsi" w:hAnsiTheme="minorHAnsi" w:cstheme="minorHAnsi"/>
        </w:rPr>
      </w:pPr>
      <w:r w:rsidRPr="007D233B">
        <w:rPr>
          <w:rFonts w:asciiTheme="minorHAnsi" w:hAnsiTheme="minorHAnsi" w:cstheme="minorHAnsi"/>
        </w:rPr>
        <w:lastRenderedPageBreak/>
        <w:t xml:space="preserve">Nuclear war and testing have a disparate impact on disabled folk – the </w:t>
      </w:r>
      <w:proofErr w:type="spellStart"/>
      <w:r w:rsidRPr="007D233B">
        <w:rPr>
          <w:rFonts w:asciiTheme="minorHAnsi" w:hAnsiTheme="minorHAnsi" w:cstheme="minorHAnsi"/>
        </w:rPr>
        <w:t>aff</w:t>
      </w:r>
      <w:proofErr w:type="spellEnd"/>
      <w:r w:rsidRPr="007D233B">
        <w:rPr>
          <w:rFonts w:asciiTheme="minorHAnsi" w:hAnsiTheme="minorHAnsi" w:cstheme="minorHAnsi"/>
        </w:rPr>
        <w:t xml:space="preserve"> is a key representation of disabled narratives</w:t>
      </w:r>
    </w:p>
    <w:p w14:paraId="62B8BCB4" w14:textId="77777777" w:rsidR="009D05BD" w:rsidRPr="007D233B" w:rsidRDefault="009D05BD" w:rsidP="009D05BD">
      <w:pPr>
        <w:rPr>
          <w:rFonts w:asciiTheme="minorHAnsi" w:hAnsiTheme="minorHAnsi" w:cstheme="minorHAnsi"/>
        </w:rPr>
      </w:pPr>
      <w:r w:rsidRPr="007D233B">
        <w:rPr>
          <w:rFonts w:asciiTheme="minorHAnsi" w:hAnsiTheme="minorHAnsi" w:cstheme="minorHAnsi"/>
          <w:b/>
          <w:bCs/>
          <w:sz w:val="26"/>
          <w:szCs w:val="26"/>
        </w:rPr>
        <w:t>Carrigan 10</w:t>
      </w:r>
      <w:r w:rsidRPr="007D233B">
        <w:rPr>
          <w:rFonts w:asciiTheme="minorHAnsi" w:hAnsiTheme="minorHAnsi" w:cstheme="minorHAnsi"/>
        </w:rPr>
        <w:t xml:space="preserve"> [Anthony Carrigan, researcher at the School of Humanities at Keele University, 2010, “</w:t>
      </w:r>
      <w:bookmarkStart w:id="5" w:name="_Hlk217610048"/>
      <w:r w:rsidRPr="007D233B">
        <w:rPr>
          <w:rFonts w:asciiTheme="minorHAnsi" w:hAnsiTheme="minorHAnsi" w:cstheme="minorHAnsi"/>
        </w:rPr>
        <w:t>Postcolonial Disaster, Pacific Nuclearization, and Disabling Environments</w:t>
      </w:r>
      <w:bookmarkEnd w:id="5"/>
      <w:r w:rsidRPr="007D233B">
        <w:rPr>
          <w:rFonts w:asciiTheme="minorHAnsi" w:hAnsiTheme="minorHAnsi" w:cstheme="minorHAnsi"/>
        </w:rPr>
        <w:t xml:space="preserve">,” Journal of Literary &amp; Cultural Disability Studies, dx.doi.org.ezproxy.library.unlv.edu/10.3828/jlcds.2010.22]/Kankee </w:t>
      </w:r>
    </w:p>
    <w:p w14:paraId="642C357B" w14:textId="77777777" w:rsidR="009D05BD" w:rsidRPr="007D233B" w:rsidRDefault="009D05BD" w:rsidP="009D05BD">
      <w:pPr>
        <w:rPr>
          <w:rFonts w:asciiTheme="minorHAnsi" w:hAnsiTheme="minorHAnsi" w:cstheme="minorHAnsi"/>
          <w:sz w:val="16"/>
        </w:rPr>
      </w:pPr>
      <w:r w:rsidRPr="007D233B">
        <w:rPr>
          <w:rFonts w:asciiTheme="minorHAnsi" w:hAnsiTheme="minorHAnsi" w:cstheme="minorHAnsi"/>
          <w:sz w:val="16"/>
        </w:rPr>
        <w:t xml:space="preserve">The article examines the intersections between Postcolonial Studies and Disability Studies in relation to the disastrous effects of Pacific nuclearization. It explores how two fictional texts, Robert Barclay's </w:t>
      </w:r>
      <w:proofErr w:type="spellStart"/>
      <w:r w:rsidRPr="007D233B">
        <w:rPr>
          <w:rFonts w:asciiTheme="minorHAnsi" w:hAnsiTheme="minorHAnsi" w:cstheme="minorHAnsi"/>
          <w:sz w:val="16"/>
        </w:rPr>
        <w:t>Meļaļ</w:t>
      </w:r>
      <w:proofErr w:type="spellEnd"/>
      <w:r w:rsidRPr="007D233B">
        <w:rPr>
          <w:rFonts w:asciiTheme="minorHAnsi" w:hAnsiTheme="minorHAnsi" w:cstheme="minorHAnsi"/>
          <w:sz w:val="16"/>
        </w:rPr>
        <w:t xml:space="preserve"> (2002) and James George's Ocean Roads (2006), </w:t>
      </w:r>
      <w:r w:rsidRPr="007D233B">
        <w:rPr>
          <w:rStyle w:val="StyleUnderline"/>
          <w:rFonts w:asciiTheme="minorHAnsi" w:hAnsiTheme="minorHAnsi" w:cstheme="minorHAnsi"/>
          <w:highlight w:val="green"/>
        </w:rPr>
        <w:t xml:space="preserve">portray the nuclear Pacific as a </w:t>
      </w:r>
      <w:r w:rsidRPr="007D233B">
        <w:rPr>
          <w:rStyle w:val="Emphasis"/>
          <w:rFonts w:asciiTheme="minorHAnsi" w:hAnsiTheme="minorHAnsi" w:cstheme="minorHAnsi"/>
          <w:highlight w:val="green"/>
        </w:rPr>
        <w:t>disabling</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environment</w:t>
      </w:r>
      <w:r w:rsidRPr="007D233B">
        <w:rPr>
          <w:rStyle w:val="StyleUnderline"/>
          <w:rFonts w:asciiTheme="minorHAnsi" w:hAnsiTheme="minorHAnsi" w:cstheme="minorHAnsi"/>
          <w:highlight w:val="green"/>
        </w:rPr>
        <w:t xml:space="preserve"> conditioned</w:t>
      </w:r>
      <w:r w:rsidRPr="007D233B">
        <w:rPr>
          <w:rStyle w:val="StyleUnderline"/>
          <w:rFonts w:asciiTheme="minorHAnsi" w:hAnsiTheme="minorHAnsi" w:cstheme="minorHAnsi"/>
        </w:rPr>
        <w:t xml:space="preserve"> by imperialist military interventions</w:t>
      </w:r>
      <w:r w:rsidRPr="007D233B">
        <w:rPr>
          <w:rFonts w:asciiTheme="minorHAnsi" w:hAnsiTheme="minorHAnsi" w:cstheme="minorHAnsi"/>
          <w:sz w:val="16"/>
        </w:rPr>
        <w:t xml:space="preserve">. The article situates its comparative analyses in relation to Mark Priestley and Laura Hemingway's sociological research on disaster and disability and Achille Mbembe's postcolonial theory of </w:t>
      </w:r>
      <w:proofErr w:type="spellStart"/>
      <w:r w:rsidRPr="007D233B">
        <w:rPr>
          <w:rFonts w:asciiTheme="minorHAnsi" w:hAnsiTheme="minorHAnsi" w:cstheme="minorHAnsi"/>
          <w:sz w:val="16"/>
        </w:rPr>
        <w:t>necropolitics</w:t>
      </w:r>
      <w:proofErr w:type="spellEnd"/>
      <w:r w:rsidRPr="007D233B">
        <w:rPr>
          <w:rFonts w:asciiTheme="minorHAnsi" w:hAnsiTheme="minorHAnsi" w:cstheme="minorHAnsi"/>
          <w:sz w:val="16"/>
        </w:rPr>
        <w:t>, showing how both novels foreground deep entanglements between the presence of nuclearism and disability in the region. Resisting the erasure of disabled subject positions in conjunction with this violent history, the texts politicize notions of post-disaster recovery in ways that anticipate more inclusive and anticolonial futures. In a recent article entitled "Anthropological Perspectives on Disasters and Disability" (2009), Lakshmi Fjord and Lenore Manderson observe that [f]</w:t>
      </w:r>
      <w:proofErr w:type="spellStart"/>
      <w:r w:rsidRPr="007D233B">
        <w:rPr>
          <w:rFonts w:asciiTheme="minorHAnsi" w:hAnsiTheme="minorHAnsi" w:cstheme="minorHAnsi"/>
          <w:sz w:val="16"/>
        </w:rPr>
        <w:t>ew</w:t>
      </w:r>
      <w:proofErr w:type="spellEnd"/>
      <w:r w:rsidRPr="007D233B">
        <w:rPr>
          <w:rFonts w:asciiTheme="minorHAnsi" w:hAnsiTheme="minorHAnsi" w:cstheme="minorHAnsi"/>
          <w:sz w:val="16"/>
        </w:rPr>
        <w:t xml:space="preserve"> research topics provide more daunting challenges... than disaster studies because of the magnitude of what the discipline encompasses: the diversity of natural and human-made hazards, the spectrum of social and physical geographies, the ethnohistorical, sociopolitical, and economic factors that locate specific circumstances in larger global climatic, geophysical and social </w:t>
      </w:r>
      <w:r w:rsidRPr="007D233B">
        <w:rPr>
          <w:rFonts w:asciiTheme="minorHAnsi" w:hAnsiTheme="minorHAnsi" w:cstheme="minorHAnsi"/>
          <w:sz w:val="16"/>
          <w:szCs w:val="16"/>
        </w:rPr>
        <w:t xml:space="preserve">processes. (64) While certainly formidable, the challenges Fjord and Manderson articulate speak urgently to intersecting research agendas in Postcolonial Studies and Disability Studies. </w:t>
      </w:r>
      <w:r w:rsidRPr="007D233B">
        <w:rPr>
          <w:rStyle w:val="StyleUnderline"/>
          <w:rFonts w:asciiTheme="minorHAnsi" w:hAnsiTheme="minorHAnsi" w:cstheme="minorHAnsi"/>
          <w:highlight w:val="green"/>
        </w:rPr>
        <w:t>Western colonialism</w:t>
      </w:r>
      <w:r w:rsidRPr="007D233B">
        <w:rPr>
          <w:rStyle w:val="StyleUnderline"/>
          <w:rFonts w:asciiTheme="minorHAnsi" w:hAnsiTheme="minorHAnsi" w:cstheme="minorHAnsi"/>
        </w:rPr>
        <w:t xml:space="preserve"> is often viewed as a cultural and environmental "</w:t>
      </w:r>
      <w:r w:rsidRPr="007D233B">
        <w:rPr>
          <w:rStyle w:val="StyleUnderline"/>
          <w:rFonts w:asciiTheme="minorHAnsi" w:hAnsiTheme="minorHAnsi" w:cstheme="minorHAnsi"/>
          <w:highlight w:val="green"/>
        </w:rPr>
        <w:t>catastrophe</w:t>
      </w:r>
      <w:r w:rsidRPr="007D233B">
        <w:rPr>
          <w:rStyle w:val="StyleUnderline"/>
          <w:rFonts w:asciiTheme="minorHAnsi" w:hAnsiTheme="minorHAnsi" w:cstheme="minorHAnsi"/>
        </w:rPr>
        <w:t xml:space="preserve"> of </w:t>
      </w:r>
      <w:r w:rsidRPr="007D233B">
        <w:rPr>
          <w:rStyle w:val="Emphasis"/>
          <w:rFonts w:asciiTheme="minorHAnsi" w:hAnsiTheme="minorHAnsi" w:cstheme="minorHAnsi"/>
        </w:rPr>
        <w:t>enormous proportions</w:t>
      </w:r>
      <w:r w:rsidRPr="007D233B">
        <w:rPr>
          <w:rFonts w:asciiTheme="minorHAnsi" w:hAnsiTheme="minorHAnsi" w:cstheme="minorHAnsi"/>
          <w:sz w:val="16"/>
          <w:szCs w:val="16"/>
        </w:rPr>
        <w:t xml:space="preserve">" (Ashcroft, 3) </w:t>
      </w:r>
      <w:r w:rsidRPr="007D233B">
        <w:rPr>
          <w:rStyle w:val="StyleUnderline"/>
          <w:rFonts w:asciiTheme="minorHAnsi" w:hAnsiTheme="minorHAnsi" w:cstheme="minorHAnsi"/>
        </w:rPr>
        <w:t>and its resultant inequalities underpin postcolonial populations' vulnerability to social and "natural" disasters</w:t>
      </w:r>
      <w:r w:rsidRPr="007D233B">
        <w:rPr>
          <w:rFonts w:asciiTheme="minorHAnsi" w:hAnsiTheme="minorHAnsi" w:cstheme="minorHAnsi"/>
          <w:sz w:val="16"/>
          <w:szCs w:val="16"/>
        </w:rPr>
        <w:t xml:space="preserve">. The recent histories of numerous postcolonial states are replete with what disaster </w:t>
      </w:r>
      <w:proofErr w:type="gramStart"/>
      <w:r w:rsidRPr="007D233B">
        <w:rPr>
          <w:rFonts w:asciiTheme="minorHAnsi" w:hAnsiTheme="minorHAnsi" w:cstheme="minorHAnsi"/>
          <w:sz w:val="16"/>
          <w:szCs w:val="16"/>
        </w:rPr>
        <w:t>specialists</w:t>
      </w:r>
      <w:proofErr w:type="gramEnd"/>
      <w:r w:rsidRPr="007D233B">
        <w:rPr>
          <w:rFonts w:asciiTheme="minorHAnsi" w:hAnsiTheme="minorHAnsi" w:cstheme="minorHAnsi"/>
          <w:sz w:val="16"/>
          <w:szCs w:val="16"/>
        </w:rPr>
        <w:t xml:space="preserve"> term "complex emergencies," containing "mixtures of civil strife, famines, genocidal activities, epidemics, and large-scale displacement and movement of refugees" (</w:t>
      </w:r>
      <w:proofErr w:type="spellStart"/>
      <w:r w:rsidRPr="007D233B">
        <w:rPr>
          <w:rFonts w:asciiTheme="minorHAnsi" w:hAnsiTheme="minorHAnsi" w:cstheme="minorHAnsi"/>
          <w:sz w:val="16"/>
          <w:szCs w:val="16"/>
        </w:rPr>
        <w:t>Quarantelli</w:t>
      </w:r>
      <w:proofErr w:type="spellEnd"/>
      <w:r w:rsidRPr="007D233B">
        <w:rPr>
          <w:rFonts w:asciiTheme="minorHAnsi" w:hAnsiTheme="minorHAnsi" w:cstheme="minorHAnsi"/>
          <w:sz w:val="16"/>
          <w:szCs w:val="16"/>
        </w:rPr>
        <w:t xml:space="preserve">, 263). </w:t>
      </w:r>
      <w:r w:rsidRPr="007D233B">
        <w:rPr>
          <w:rStyle w:val="StyleUnderline"/>
          <w:rFonts w:asciiTheme="minorHAnsi" w:hAnsiTheme="minorHAnsi" w:cstheme="minorHAnsi"/>
        </w:rPr>
        <w:t xml:space="preserve">These </w:t>
      </w:r>
      <w:r w:rsidRPr="007D233B">
        <w:rPr>
          <w:rStyle w:val="StyleUnderline"/>
          <w:rFonts w:asciiTheme="minorHAnsi" w:hAnsiTheme="minorHAnsi" w:cstheme="minorHAnsi"/>
          <w:highlight w:val="green"/>
        </w:rPr>
        <w:t>experiences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centrally implicated in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production of disability</w:t>
      </w:r>
      <w:r w:rsidRPr="007D233B">
        <w:rPr>
          <w:rFonts w:asciiTheme="minorHAnsi" w:hAnsiTheme="minorHAnsi" w:cstheme="minorHAnsi"/>
          <w:sz w:val="16"/>
          <w:szCs w:val="16"/>
        </w:rPr>
        <w:t xml:space="preserve">, which in many postcolonial states is </w:t>
      </w:r>
      <w:r w:rsidRPr="007D233B">
        <w:rPr>
          <w:rStyle w:val="StyleUnderline"/>
          <w:rFonts w:asciiTheme="minorHAnsi" w:hAnsiTheme="minorHAnsi" w:cstheme="minorHAnsi"/>
        </w:rPr>
        <w:t>a constitutive feature of community life.</w:t>
      </w:r>
      <w:r w:rsidRPr="007D233B">
        <w:rPr>
          <w:rFonts w:asciiTheme="minorHAnsi" w:hAnsiTheme="minorHAnsi" w:cstheme="minorHAnsi"/>
          <w:sz w:val="16"/>
          <w:szCs w:val="16"/>
        </w:rPr>
        <w:t xml:space="preserve"> Not only do physical and psychological disabilities proliferate in disaster zones, but </w:t>
      </w:r>
      <w:r w:rsidRPr="007D233B">
        <w:rPr>
          <w:rStyle w:val="StyleUnderline"/>
          <w:rFonts w:asciiTheme="minorHAnsi" w:hAnsiTheme="minorHAnsi" w:cstheme="minorHAnsi"/>
          <w:highlight w:val="green"/>
        </w:rPr>
        <w:t>people with disabilities</w:t>
      </w:r>
      <w:r w:rsidRPr="007D233B">
        <w:rPr>
          <w:rStyle w:val="StyleUnderline"/>
          <w:rFonts w:asciiTheme="minorHAnsi" w:hAnsiTheme="minorHAnsi" w:cstheme="minorHAnsi"/>
        </w:rPr>
        <w:t xml:space="preserve"> also </w:t>
      </w:r>
      <w:r w:rsidRPr="007D233B">
        <w:rPr>
          <w:rStyle w:val="StyleUnderline"/>
          <w:rFonts w:asciiTheme="minorHAnsi" w:hAnsiTheme="minorHAnsi" w:cstheme="minorHAnsi"/>
          <w:highlight w:val="green"/>
        </w:rPr>
        <w:t xml:space="preserve">represent </w:t>
      </w:r>
      <w:r w:rsidRPr="007D233B">
        <w:rPr>
          <w:rStyle w:val="StyleUnderline"/>
          <w:rFonts w:asciiTheme="minorHAnsi" w:hAnsiTheme="minorHAnsi" w:cstheme="minorHAnsi"/>
        </w:rPr>
        <w:t xml:space="preserve">one of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highest risk</w:t>
      </w:r>
      <w:r w:rsidRPr="007D233B">
        <w:rPr>
          <w:rStyle w:val="StyleUnderline"/>
          <w:rFonts w:asciiTheme="minorHAnsi" w:hAnsiTheme="minorHAnsi" w:cstheme="minorHAnsi"/>
          <w:highlight w:val="green"/>
        </w:rPr>
        <w:t xml:space="preserve"> categories in </w:t>
      </w:r>
      <w:r w:rsidRPr="007D233B">
        <w:rPr>
          <w:rStyle w:val="StyleUnderline"/>
          <w:rFonts w:asciiTheme="minorHAnsi" w:hAnsiTheme="minorHAnsi" w:cstheme="minorHAnsi"/>
        </w:rPr>
        <w:t xml:space="preserve">terms of </w:t>
      </w:r>
      <w:r w:rsidRPr="007D233B">
        <w:rPr>
          <w:rStyle w:val="StyleUnderline"/>
          <w:rFonts w:asciiTheme="minorHAnsi" w:hAnsiTheme="minorHAnsi" w:cstheme="minorHAnsi"/>
          <w:highlight w:val="green"/>
        </w:rPr>
        <w:t>vulnerability to disasters</w:t>
      </w:r>
      <w:r w:rsidRPr="007D233B">
        <w:rPr>
          <w:rFonts w:asciiTheme="minorHAnsi" w:hAnsiTheme="minorHAnsi" w:cstheme="minorHAnsi"/>
          <w:sz w:val="16"/>
        </w:rPr>
        <w:t xml:space="preserve">-a point that is especially true of economically underprivileged postcolonial states in which medical care and institutional support networks are often lacking. This article examines how fictional representations of postcolonial disaster can help globalize disability frameworks while emphasizing disability's significance to postcolonial crisis interpretation. I analyze the political implications imaginative texts hold for conceptualizing more inclusive post-disaster responses, placing these in dialogue with Achille Mbembe's influential notion of </w:t>
      </w:r>
      <w:proofErr w:type="spellStart"/>
      <w:r w:rsidRPr="007D233B">
        <w:rPr>
          <w:rFonts w:asciiTheme="minorHAnsi" w:hAnsiTheme="minorHAnsi" w:cstheme="minorHAnsi"/>
          <w:sz w:val="16"/>
        </w:rPr>
        <w:t>necropolitics</w:t>
      </w:r>
      <w:proofErr w:type="spellEnd"/>
      <w:r w:rsidRPr="007D233B">
        <w:rPr>
          <w:rFonts w:asciiTheme="minorHAnsi" w:hAnsiTheme="minorHAnsi" w:cstheme="minorHAnsi"/>
          <w:sz w:val="16"/>
        </w:rPr>
        <w:t xml:space="preserve">-a reconfiguration of Foucauldian biopower which suggests that controlling the right to live or die is central to colonial operations. My comparative focus is on two recent novels that deal with the legacies of Pacific nuclear testing: Robert Barclay's </w:t>
      </w:r>
      <w:proofErr w:type="spellStart"/>
      <w:r w:rsidRPr="007D233B">
        <w:rPr>
          <w:rFonts w:asciiTheme="minorHAnsi" w:hAnsiTheme="minorHAnsi" w:cstheme="minorHAnsi"/>
          <w:sz w:val="16"/>
        </w:rPr>
        <w:t>Meļaļ</w:t>
      </w:r>
      <w:proofErr w:type="spellEnd"/>
      <w:r w:rsidRPr="007D233B">
        <w:rPr>
          <w:rFonts w:asciiTheme="minorHAnsi" w:hAnsiTheme="minorHAnsi" w:cstheme="minorHAnsi"/>
          <w:sz w:val="16"/>
        </w:rPr>
        <w:t xml:space="preserve"> (2002) and James George's Ocean Roads (2006). Often constructed as a paradisal obverse to industrial modernity, </w:t>
      </w:r>
      <w:r w:rsidRPr="007D233B">
        <w:rPr>
          <w:rStyle w:val="StyleUnderline"/>
          <w:rFonts w:asciiTheme="minorHAnsi" w:hAnsiTheme="minorHAnsi" w:cstheme="minorHAnsi"/>
        </w:rPr>
        <w:t xml:space="preserve">the Pacific's experience of Western colonialism has been long and brutal, and the region has been a focal point for global warfare and neocolonial politics </w:t>
      </w:r>
      <w:r w:rsidRPr="007D233B">
        <w:rPr>
          <w:rFonts w:asciiTheme="minorHAnsi" w:hAnsiTheme="minorHAnsi" w:cstheme="minorHAnsi"/>
          <w:sz w:val="16"/>
        </w:rPr>
        <w:t xml:space="preserve">over the last century. The Pacific became known as the "Proving Grounds" or "Crossroads" during World War II, a site of key strategic importance that prompted America to pursue a program of illegal territorial expansion following the war. </w:t>
      </w:r>
      <w:r w:rsidRPr="007D233B">
        <w:rPr>
          <w:rStyle w:val="StyleUnderline"/>
          <w:rFonts w:asciiTheme="minorHAnsi" w:hAnsiTheme="minorHAnsi" w:cstheme="minorHAnsi"/>
        </w:rPr>
        <w:t>The</w:t>
      </w:r>
      <w:r w:rsidRPr="007D233B">
        <w:rPr>
          <w:rFonts w:asciiTheme="minorHAnsi" w:hAnsiTheme="minorHAnsi" w:cstheme="minorHAnsi"/>
          <w:sz w:val="16"/>
        </w:rPr>
        <w:t xml:space="preserve"> resulting "</w:t>
      </w:r>
      <w:r w:rsidRPr="007D233B">
        <w:rPr>
          <w:rStyle w:val="StyleUnderline"/>
          <w:rFonts w:asciiTheme="minorHAnsi" w:hAnsiTheme="minorHAnsi" w:cstheme="minorHAnsi"/>
        </w:rPr>
        <w:t>Pacific Trust Territory</w:t>
      </w:r>
      <w:r w:rsidRPr="007D233B">
        <w:rPr>
          <w:rFonts w:asciiTheme="minorHAnsi" w:hAnsiTheme="minorHAnsi" w:cstheme="minorHAnsi"/>
          <w:sz w:val="16"/>
        </w:rPr>
        <w:t xml:space="preserve">" not only enlarged total U.S. land and sea area by more than double but also </w:t>
      </w:r>
      <w:r w:rsidRPr="007D233B">
        <w:rPr>
          <w:rStyle w:val="StyleUnderline"/>
          <w:rFonts w:asciiTheme="minorHAnsi" w:hAnsiTheme="minorHAnsi" w:cstheme="minorHAnsi"/>
        </w:rPr>
        <w:t>initiated</w:t>
      </w:r>
      <w:r w:rsidRPr="007D233B">
        <w:rPr>
          <w:rFonts w:asciiTheme="minorHAnsi" w:hAnsiTheme="minorHAnsi" w:cstheme="minorHAnsi"/>
          <w:sz w:val="16"/>
        </w:rPr>
        <w:t xml:space="preserve"> a 50-year period of </w:t>
      </w:r>
      <w:r w:rsidRPr="007D233B">
        <w:rPr>
          <w:rStyle w:val="StyleUnderline"/>
          <w:rFonts w:asciiTheme="minorHAnsi" w:hAnsiTheme="minorHAnsi" w:cstheme="minorHAnsi"/>
        </w:rPr>
        <w:t>near-continuous nuclear testing</w:t>
      </w:r>
      <w:r w:rsidRPr="007D233B">
        <w:rPr>
          <w:rFonts w:asciiTheme="minorHAnsi" w:hAnsiTheme="minorHAnsi" w:cstheme="minorHAnsi"/>
          <w:sz w:val="16"/>
        </w:rPr>
        <w:t xml:space="preserve"> that has had disastrous social and ecological consequences in the region. Despite this spectacular violence, Elizabeth DeLoughrey argues that the "</w:t>
      </w:r>
      <w:r w:rsidRPr="007D233B">
        <w:rPr>
          <w:rStyle w:val="StyleUnderline"/>
          <w:rFonts w:asciiTheme="minorHAnsi" w:hAnsiTheme="minorHAnsi" w:cstheme="minorHAnsi"/>
        </w:rPr>
        <w:t>hundreds of nuclear tests</w:t>
      </w:r>
      <w:r w:rsidRPr="007D233B">
        <w:rPr>
          <w:rFonts w:asciiTheme="minorHAnsi" w:hAnsiTheme="minorHAnsi" w:cstheme="minorHAnsi"/>
          <w:sz w:val="16"/>
        </w:rPr>
        <w:t xml:space="preserve"> conducted in the Pacific Islands... </w:t>
      </w:r>
      <w:r w:rsidRPr="007D233B">
        <w:rPr>
          <w:rStyle w:val="StyleUnderline"/>
          <w:rFonts w:asciiTheme="minorHAnsi" w:hAnsiTheme="minorHAnsi" w:cstheme="minorHAnsi"/>
        </w:rPr>
        <w:t xml:space="preserve">have been </w:t>
      </w:r>
      <w:r w:rsidRPr="007D233B">
        <w:rPr>
          <w:rFonts w:asciiTheme="minorHAnsi" w:hAnsiTheme="minorHAnsi" w:cstheme="minorHAnsi"/>
          <w:sz w:val="16"/>
        </w:rPr>
        <w:t xml:space="preserve">largely </w:t>
      </w:r>
      <w:r w:rsidRPr="007D233B">
        <w:rPr>
          <w:rStyle w:val="Emphasis"/>
          <w:rFonts w:asciiTheme="minorHAnsi" w:hAnsiTheme="minorHAnsi" w:cstheme="minorHAnsi"/>
        </w:rPr>
        <w:t>erased</w:t>
      </w:r>
      <w:r w:rsidRPr="007D233B">
        <w:rPr>
          <w:rStyle w:val="StyleUnderline"/>
          <w:rFonts w:asciiTheme="minorHAnsi" w:hAnsiTheme="minorHAnsi" w:cstheme="minorHAnsi"/>
        </w:rPr>
        <w:t xml:space="preserve"> from global memory</w:t>
      </w:r>
      <w:r w:rsidRPr="007D233B">
        <w:rPr>
          <w:rFonts w:asciiTheme="minorHAnsi" w:hAnsiTheme="minorHAnsi" w:cstheme="minorHAnsi"/>
          <w:sz w:val="16"/>
        </w:rPr>
        <w:t xml:space="preserve">" ("Radiation," 474). Such general forgetting perhaps accounts for why-ironically for a field preoccupied with </w:t>
      </w:r>
      <w:proofErr w:type="spellStart"/>
      <w:r w:rsidRPr="007D233B">
        <w:rPr>
          <w:rFonts w:asciiTheme="minorHAnsi" w:hAnsiTheme="minorHAnsi" w:cstheme="minorHAnsi"/>
          <w:sz w:val="16"/>
        </w:rPr>
        <w:t>marginalitythe</w:t>
      </w:r>
      <w:proofErr w:type="spellEnd"/>
      <w:r w:rsidRPr="007D233B">
        <w:rPr>
          <w:rFonts w:asciiTheme="minorHAnsi" w:hAnsiTheme="minorHAnsi" w:cstheme="minorHAnsi"/>
          <w:sz w:val="16"/>
        </w:rPr>
        <w:t xml:space="preserve"> region has remained on the edges of mainstream postcolonial thought. It also suggests an intriguing correlation with disability's marginalization within academic discourse-a point that is sharpened further when considering the specific relationship between nuclearization and disability in the Pacific. This is because regional </w:t>
      </w:r>
      <w:r w:rsidRPr="007D233B">
        <w:rPr>
          <w:rStyle w:val="StyleUnderline"/>
          <w:rFonts w:asciiTheme="minorHAnsi" w:hAnsiTheme="minorHAnsi" w:cstheme="minorHAnsi"/>
        </w:rPr>
        <w:t>militarization and</w:t>
      </w:r>
      <w:r w:rsidRPr="007D233B">
        <w:rPr>
          <w:rFonts w:asciiTheme="minorHAnsi" w:hAnsiTheme="minorHAnsi" w:cstheme="minorHAnsi"/>
          <w:sz w:val="16"/>
        </w:rPr>
        <w:t xml:space="preserve"> </w:t>
      </w:r>
      <w:r w:rsidRPr="007D233B">
        <w:rPr>
          <w:rStyle w:val="StyleUnderline"/>
          <w:rFonts w:asciiTheme="minorHAnsi" w:hAnsiTheme="minorHAnsi" w:cstheme="minorHAnsi"/>
        </w:rPr>
        <w:t>neocolonial power consolidation have combined to produce what can be viewed as a disabling environment, in which disability and disaster operate in processual terms</w:t>
      </w:r>
      <w:r w:rsidRPr="007D233B">
        <w:rPr>
          <w:rFonts w:asciiTheme="minorHAnsi" w:hAnsiTheme="minorHAnsi" w:cstheme="minorHAnsi"/>
          <w:sz w:val="16"/>
        </w:rPr>
        <w:t xml:space="preserve">. I take my </w:t>
      </w:r>
      <w:proofErr w:type="spellStart"/>
      <w:r w:rsidRPr="007D233B">
        <w:rPr>
          <w:rFonts w:asciiTheme="minorHAnsi" w:hAnsiTheme="minorHAnsi" w:cstheme="minorHAnsi"/>
          <w:sz w:val="16"/>
        </w:rPr>
        <w:t>cueue</w:t>
      </w:r>
      <w:proofErr w:type="spellEnd"/>
      <w:r w:rsidRPr="007D233B">
        <w:rPr>
          <w:rFonts w:asciiTheme="minorHAnsi" w:hAnsiTheme="minorHAnsi" w:cstheme="minorHAnsi"/>
          <w:sz w:val="16"/>
        </w:rPr>
        <w:t xml:space="preserve"> here from Mark Priestley and Laura Hemingway's </w:t>
      </w:r>
      <w:proofErr w:type="gramStart"/>
      <w:r w:rsidRPr="007D233B">
        <w:rPr>
          <w:rFonts w:asciiTheme="minorHAnsi" w:hAnsiTheme="minorHAnsi" w:cstheme="minorHAnsi"/>
          <w:sz w:val="16"/>
        </w:rPr>
        <w:t>sociologic</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al</w:t>
      </w:r>
      <w:proofErr w:type="gramEnd"/>
      <w:r w:rsidRPr="007D233B">
        <w:rPr>
          <w:rFonts w:asciiTheme="minorHAnsi" w:hAnsiTheme="minorHAnsi" w:cstheme="minorHAnsi"/>
          <w:sz w:val="16"/>
        </w:rPr>
        <w:t xml:space="preserve"> work on disaster and disability. Focusing on the effects of the South Asian tsunami and Hurricane Katrina on people with disabilities, Priestley and Hemingway observe the relative under-reportage of "disability issues" with respect to "research on disaster recovery" and argue for recognition of how "</w:t>
      </w:r>
      <w:r w:rsidRPr="007D233B">
        <w:rPr>
          <w:rStyle w:val="StyleUnderline"/>
          <w:rFonts w:asciiTheme="minorHAnsi" w:hAnsiTheme="minorHAnsi" w:cstheme="minorHAnsi"/>
          <w:highlight w:val="green"/>
        </w:rPr>
        <w:t xml:space="preserve">natural hazards are </w:t>
      </w:r>
      <w:proofErr w:type="spellStart"/>
      <w:r w:rsidRPr="007D233B">
        <w:rPr>
          <w:rStyle w:val="StyleUnderline"/>
          <w:rFonts w:asciiTheme="minorHAnsi" w:hAnsiTheme="minorHAnsi" w:cstheme="minorHAnsi"/>
          <w:highlight w:val="green"/>
        </w:rPr>
        <w:t>realised</w:t>
      </w:r>
      <w:proofErr w:type="spellEnd"/>
      <w:r w:rsidRPr="007D233B">
        <w:rPr>
          <w:rStyle w:val="StyleUnderline"/>
          <w:rFonts w:asciiTheme="minorHAnsi" w:hAnsiTheme="minorHAnsi" w:cstheme="minorHAnsi"/>
          <w:highlight w:val="green"/>
        </w:rPr>
        <w:t xml:space="preserve"> disproportionately as human disasters for disabled people</w:t>
      </w:r>
      <w:r w:rsidRPr="007D233B">
        <w:rPr>
          <w:rFonts w:asciiTheme="minorHAnsi" w:hAnsiTheme="minorHAnsi" w:cstheme="minorHAnsi"/>
          <w:sz w:val="16"/>
        </w:rPr>
        <w:t xml:space="preserve">," particularly those in "low-income communities" (25; see also </w:t>
      </w:r>
      <w:proofErr w:type="spellStart"/>
      <w:r w:rsidRPr="007D233B">
        <w:rPr>
          <w:rFonts w:asciiTheme="minorHAnsi" w:hAnsiTheme="minorHAnsi" w:cstheme="minorHAnsi"/>
          <w:sz w:val="16"/>
        </w:rPr>
        <w:t>McRuer</w:t>
      </w:r>
      <w:proofErr w:type="spellEnd"/>
      <w:r w:rsidRPr="007D233B">
        <w:rPr>
          <w:rFonts w:asciiTheme="minorHAnsi" w:hAnsiTheme="minorHAnsi" w:cstheme="minorHAnsi"/>
          <w:sz w:val="16"/>
        </w:rPr>
        <w:t xml:space="preserve"> in this issue). The link between disability and poverty confronts a significant gap in postcolonial approaches to crisis situations. For instance, Rob Nixon has recently introduced the term "slow violence" to describe the "attritional calamities" ("Slow Violence," 15) caused when postcolonial environments are affected by such processes </w:t>
      </w:r>
      <w:r w:rsidRPr="007D233B">
        <w:rPr>
          <w:rFonts w:asciiTheme="minorHAnsi" w:hAnsiTheme="minorHAnsi" w:cstheme="minorHAnsi"/>
          <w:sz w:val="16"/>
        </w:rPr>
        <w:lastRenderedPageBreak/>
        <w:t xml:space="preserve">as desertification, climate change, or toxic drift. He notes how, in many post-disaster situations, "the poor face the double challenge of invisibility and amnesia: numerically they may constitute the majority, but they remain on the margins in terms of visibility and official memory" ("Neoliberalism," 461). Such marginality, as Priestley and Hemingway demonstrate, is amplified when disability is factored into blanket characterizations of "the poor." Their work also </w:t>
      </w:r>
      <w:proofErr w:type="gramStart"/>
      <w:r w:rsidRPr="007D233B">
        <w:rPr>
          <w:rFonts w:asciiTheme="minorHAnsi" w:hAnsiTheme="minorHAnsi" w:cstheme="minorHAnsi"/>
          <w:sz w:val="16"/>
        </w:rPr>
        <w:t>opens up</w:t>
      </w:r>
      <w:proofErr w:type="gramEnd"/>
      <w:r w:rsidRPr="007D233B">
        <w:rPr>
          <w:rFonts w:asciiTheme="minorHAnsi" w:hAnsiTheme="minorHAnsi" w:cstheme="minorHAnsi"/>
          <w:sz w:val="16"/>
        </w:rPr>
        <w:t xml:space="preserve"> an important research strand which demands more attention within mainstream disaster studies. The fact that such an important publication as the Handbook of Disaster Research (2007)-a 600-page compendium of current issues in the field-makes no mention of disability highlights the scale of critical omission in this area. Building on Priestley and Hemingway's work, this article addresses two concerns that are largely absent from their analysis. First, their focus on "natural" disasters not only excludes social crises such as war but also involves reading disasters more as singular events than as historical processes. They recognize that "</w:t>
      </w:r>
      <w:proofErr w:type="spellStart"/>
      <w:r w:rsidRPr="007D233B">
        <w:rPr>
          <w:rFonts w:asciiTheme="minorHAnsi" w:hAnsiTheme="minorHAnsi" w:cstheme="minorHAnsi"/>
          <w:sz w:val="16"/>
        </w:rPr>
        <w:t>synthesising</w:t>
      </w:r>
      <w:proofErr w:type="spellEnd"/>
      <w:r w:rsidRPr="007D233B">
        <w:rPr>
          <w:rFonts w:asciiTheme="minorHAnsi" w:hAnsiTheme="minorHAnsi" w:cstheme="minorHAnsi"/>
          <w:sz w:val="16"/>
        </w:rPr>
        <w:t xml:space="preserve"> concepts from disability and disaster studies requires an approach that... considers the impact of disabling environments and relationships on disaster survivors" (25). However, little is said about how disabling environments might constitute ongoing disastrous phenomena or how disabilities produced by disasters are incorporated into or excluded from post-disaster reconstruction. Second, and perhaps more problematically, despite acknowledging that their research focuses on the "recovery" or "reconstruction" phase following disastrous events (28), Priestley and Hemingway offer scant analysis of how these key disaster studies terms might function as normalizing, exclusionary descriptors. Responding to these omissions, the following textual readings explore how George's and Barclay's novels portray the nuclear Pacific as a disabling environment, foregrounding the effects of complex </w:t>
      </w:r>
      <w:proofErr w:type="gramStart"/>
      <w:r w:rsidRPr="007D233B">
        <w:rPr>
          <w:rFonts w:asciiTheme="minorHAnsi" w:hAnsiTheme="minorHAnsi" w:cstheme="minorHAnsi"/>
          <w:sz w:val="16"/>
        </w:rPr>
        <w:t>emergency</w:t>
      </w:r>
      <w:proofErr w:type="gramEnd"/>
      <w:r w:rsidRPr="007D233B">
        <w:rPr>
          <w:rFonts w:asciiTheme="minorHAnsi" w:hAnsiTheme="minorHAnsi" w:cstheme="minorHAnsi"/>
          <w:sz w:val="16"/>
        </w:rPr>
        <w:t xml:space="preserve"> in the region. Both writers highlight problems in treating post-disaster "recovery" as a linear process with a definable endpoint, drawing attention to how such concepts are undercut by forms of "slow violence" and neocolonial exploitation. This corresponds with DeLoughrey's assertion that the shock of an </w:t>
      </w:r>
      <w:proofErr w:type="spellStart"/>
      <w:r w:rsidRPr="007D233B">
        <w:rPr>
          <w:rFonts w:asciiTheme="minorHAnsi" w:hAnsiTheme="minorHAnsi" w:cstheme="minorHAnsi"/>
          <w:sz w:val="16"/>
        </w:rPr>
        <w:t>eventist</w:t>
      </w:r>
      <w:proofErr w:type="spellEnd"/>
      <w:r w:rsidRPr="007D233B">
        <w:rPr>
          <w:rFonts w:asciiTheme="minorHAnsi" w:hAnsiTheme="minorHAnsi" w:cstheme="minorHAnsi"/>
          <w:sz w:val="16"/>
        </w:rPr>
        <w:t xml:space="preserve"> model of history, the nuclear explosion, should not distract our attention from the impact of a longue durée of radioactive ecologies, particularly when we consider that nuclear weapon byproducts such as carbon-14 and plutonium-239 have </w:t>
      </w:r>
      <w:proofErr w:type="gramStart"/>
      <w:r w:rsidRPr="007D233B">
        <w:rPr>
          <w:rFonts w:asciiTheme="minorHAnsi" w:hAnsiTheme="minorHAnsi" w:cstheme="minorHAnsi"/>
          <w:sz w:val="16"/>
        </w:rPr>
        <w:t>5,700 and 24,000 year</w:t>
      </w:r>
      <w:proofErr w:type="gramEnd"/>
      <w:r w:rsidRPr="007D233B">
        <w:rPr>
          <w:rFonts w:asciiTheme="minorHAnsi" w:hAnsiTheme="minorHAnsi" w:cstheme="minorHAnsi"/>
          <w:sz w:val="16"/>
        </w:rPr>
        <w:t xml:space="preserve"> half-lives. ("Radiation,"473) As </w:t>
      </w:r>
      <w:proofErr w:type="spellStart"/>
      <w:r w:rsidRPr="007D233B">
        <w:rPr>
          <w:rFonts w:asciiTheme="minorHAnsi" w:hAnsiTheme="minorHAnsi" w:cstheme="minorHAnsi"/>
          <w:sz w:val="16"/>
        </w:rPr>
        <w:t>DeLoughrey</w:t>
      </w:r>
      <w:proofErr w:type="spellEnd"/>
      <w:r w:rsidRPr="007D233B">
        <w:rPr>
          <w:rFonts w:asciiTheme="minorHAnsi" w:hAnsiTheme="minorHAnsi" w:cstheme="minorHAnsi"/>
          <w:sz w:val="16"/>
        </w:rPr>
        <w:t xml:space="preserve"> explains, it is vital that the "historical, global, and ongoing presence" of "Cold War nuclearism and irradiation" ("Radiation,"476) is registered critically if its destructive effects are to be contested. This coincides with assertions by disability scholars such as Stuart Murray, whose work on autism shows that </w:t>
      </w:r>
      <w:r w:rsidRPr="007D233B">
        <w:rPr>
          <w:rStyle w:val="StyleUnderline"/>
          <w:rFonts w:asciiTheme="minorHAnsi" w:hAnsiTheme="minorHAnsi" w:cstheme="minorHAnsi"/>
          <w:highlight w:val="green"/>
        </w:rPr>
        <w:t>recognizing the</w:t>
      </w:r>
      <w:r w:rsidRPr="007D233B">
        <w:rPr>
          <w:rStyle w:val="StyleUnderline"/>
          <w:rFonts w:asciiTheme="minorHAnsi" w:hAnsiTheme="minorHAnsi" w:cstheme="minorHAnsi"/>
        </w:rPr>
        <w:t xml:space="preserve"> complexity of </w:t>
      </w:r>
      <w:r w:rsidRPr="007D233B">
        <w:rPr>
          <w:rStyle w:val="StyleUnderline"/>
          <w:rFonts w:asciiTheme="minorHAnsi" w:hAnsiTheme="minorHAnsi" w:cstheme="minorHAnsi"/>
          <w:highlight w:val="green"/>
        </w:rPr>
        <w:t xml:space="preserve">disabled subjects' "presence" is a </w:t>
      </w:r>
      <w:r w:rsidRPr="007D233B">
        <w:rPr>
          <w:rStyle w:val="Emphasis"/>
          <w:rFonts w:asciiTheme="minorHAnsi" w:hAnsiTheme="minorHAnsi" w:cstheme="minorHAnsi"/>
          <w:highlight w:val="green"/>
        </w:rPr>
        <w:t>prerequisite</w:t>
      </w:r>
      <w:r w:rsidRPr="007D233B">
        <w:rPr>
          <w:rStyle w:val="StyleUnderline"/>
          <w:rFonts w:asciiTheme="minorHAnsi" w:hAnsiTheme="minorHAnsi" w:cstheme="minorHAnsi"/>
          <w:highlight w:val="green"/>
        </w:rPr>
        <w:t xml:space="preserve"> for</w:t>
      </w:r>
      <w:r w:rsidRPr="007D233B">
        <w:rPr>
          <w:rStyle w:val="StyleUnderline"/>
          <w:rFonts w:asciiTheme="minorHAnsi" w:hAnsiTheme="minorHAnsi" w:cstheme="minorHAnsi"/>
        </w:rPr>
        <w:t xml:space="preserve"> understanding how </w:t>
      </w:r>
      <w:r w:rsidRPr="007D233B">
        <w:rPr>
          <w:rStyle w:val="StyleUnderline"/>
          <w:rFonts w:asciiTheme="minorHAnsi" w:hAnsiTheme="minorHAnsi" w:cstheme="minorHAnsi"/>
          <w:highlight w:val="green"/>
        </w:rPr>
        <w:t>questions of "</w:t>
      </w:r>
      <w:r w:rsidRPr="007D233B">
        <w:rPr>
          <w:rStyle w:val="Emphasis"/>
          <w:rFonts w:asciiTheme="minorHAnsi" w:hAnsiTheme="minorHAnsi" w:cstheme="minorHAnsi"/>
          <w:highlight w:val="green"/>
        </w:rPr>
        <w:t>agency</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legitimacy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are refracted</w:t>
      </w:r>
      <w:r w:rsidRPr="007D233B">
        <w:rPr>
          <w:rStyle w:val="StyleUnderline"/>
          <w:rFonts w:asciiTheme="minorHAnsi" w:hAnsiTheme="minorHAnsi" w:cstheme="minorHAnsi"/>
        </w:rPr>
        <w:t xml:space="preserve"> in relation to multiple representational forms</w:t>
      </w:r>
      <w:r w:rsidRPr="007D233B">
        <w:rPr>
          <w:rFonts w:asciiTheme="minorHAnsi" w:hAnsiTheme="minorHAnsi" w:cstheme="minorHAnsi"/>
          <w:sz w:val="16"/>
        </w:rPr>
        <w:t xml:space="preserve"> (xvii). Whereas Murray explores how "a sense of the increased presence of autism in the contemporary world ... has created... popular interest in the condition," along with much "misapprehension... which leads to its frequent... distortion within the logics of majority storytelling" (16), I address how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historical </w:t>
      </w:r>
      <w:r w:rsidRPr="007D233B">
        <w:rPr>
          <w:rStyle w:val="StyleUnderline"/>
          <w:rFonts w:asciiTheme="minorHAnsi" w:hAnsiTheme="minorHAnsi" w:cstheme="minorHAnsi"/>
          <w:highlight w:val="green"/>
        </w:rPr>
        <w:t>erasure of Cold War nuclearism from Pacific narratives works to foreclose articulations of disabled presence</w:t>
      </w:r>
      <w:r w:rsidRPr="007D233B">
        <w:rPr>
          <w:rFonts w:asciiTheme="minorHAnsi" w:hAnsiTheme="minorHAnsi" w:cstheme="minorHAnsi"/>
          <w:sz w:val="16"/>
        </w:rPr>
        <w:t xml:space="preserve">. Both Ocean Roads and </w:t>
      </w:r>
      <w:proofErr w:type="spellStart"/>
      <w:r w:rsidRPr="007D233B">
        <w:rPr>
          <w:rFonts w:asciiTheme="minorHAnsi" w:hAnsiTheme="minorHAnsi" w:cstheme="minorHAnsi"/>
          <w:sz w:val="16"/>
        </w:rPr>
        <w:t>Meļaļ</w:t>
      </w:r>
      <w:proofErr w:type="spellEnd"/>
      <w:r w:rsidRPr="007D233B">
        <w:rPr>
          <w:rFonts w:asciiTheme="minorHAnsi" w:hAnsiTheme="minorHAnsi" w:cstheme="minorHAnsi"/>
          <w:sz w:val="16"/>
        </w:rPr>
        <w:t xml:space="preserve"> counter this process by showing how nuclearization's material legacies are constituted by disability's complex manifestations. As such, they help reconceptualize regional recovery in ways that </w:t>
      </w:r>
      <w:r w:rsidRPr="007D233B">
        <w:rPr>
          <w:rStyle w:val="StyleUnderline"/>
          <w:rFonts w:asciiTheme="minorHAnsi" w:hAnsiTheme="minorHAnsi" w:cstheme="minorHAnsi"/>
          <w:highlight w:val="green"/>
        </w:rPr>
        <w:t>emphasize the entanglement of anticolonial and disability politics</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Necropower</w:t>
      </w:r>
      <w:proofErr w:type="spellEnd"/>
      <w:r w:rsidRPr="007D233B">
        <w:rPr>
          <w:rFonts w:asciiTheme="minorHAnsi" w:hAnsiTheme="minorHAnsi" w:cstheme="minorHAnsi"/>
          <w:sz w:val="16"/>
        </w:rPr>
        <w:t xml:space="preserve"> in the Nuclear Pacific </w:t>
      </w:r>
    </w:p>
    <w:p w14:paraId="0E2D0B32" w14:textId="77777777" w:rsidR="00D267C5" w:rsidRDefault="00D267C5">
      <w:pPr>
        <w:rPr>
          <w:rFonts w:eastAsiaTheme="majorEastAsia" w:cstheme="majorBidi"/>
          <w:b/>
          <w:iCs/>
          <w:sz w:val="26"/>
        </w:rPr>
      </w:pPr>
      <w:r>
        <w:br w:type="page"/>
      </w:r>
    </w:p>
    <w:p w14:paraId="0F0CA5B3" w14:textId="48AF751F" w:rsidR="009D05BD" w:rsidRPr="007D233B" w:rsidRDefault="009D05BD" w:rsidP="009D05BD">
      <w:pPr>
        <w:pStyle w:val="Heading4"/>
      </w:pPr>
      <w:r w:rsidRPr="007D233B">
        <w:lastRenderedPageBreak/>
        <w:t xml:space="preserve">Mental health disease </w:t>
      </w:r>
      <w:proofErr w:type="gramStart"/>
      <w:r w:rsidRPr="007D233B">
        <w:t>approaches to</w:t>
      </w:r>
      <w:proofErr w:type="gramEnd"/>
      <w:r w:rsidRPr="007D233B">
        <w:t xml:space="preserve"> nuclear war prevention </w:t>
      </w:r>
    </w:p>
    <w:p w14:paraId="733D7AB9" w14:textId="77777777" w:rsidR="009D05BD" w:rsidRPr="007D233B" w:rsidRDefault="009D05BD" w:rsidP="009D05BD">
      <w:pPr>
        <w:rPr>
          <w:rFonts w:asciiTheme="minorHAnsi" w:hAnsiTheme="minorHAnsi" w:cstheme="minorHAnsi"/>
        </w:rPr>
      </w:pPr>
      <w:r w:rsidRPr="007D233B">
        <w:rPr>
          <w:rFonts w:asciiTheme="minorHAnsi" w:hAnsiTheme="minorHAnsi" w:cstheme="minorHAnsi"/>
          <w:b/>
          <w:bCs/>
          <w:sz w:val="26"/>
          <w:szCs w:val="26"/>
        </w:rPr>
        <w:t>Kemper 16</w:t>
      </w:r>
      <w:r w:rsidRPr="007D233B">
        <w:rPr>
          <w:rFonts w:asciiTheme="minorHAnsi" w:hAnsiTheme="minorHAnsi" w:cstheme="minorHAnsi"/>
        </w:rPr>
        <w:t xml:space="preserve"> [Claudia Kemper, Senior Investigator and Section Chief at the National Heart, Lung, and Blood Institute (NHLBI) at the National Institutes of Health with a PhD from the Bernhard-</w:t>
      </w:r>
      <w:proofErr w:type="spellStart"/>
      <w:r w:rsidRPr="007D233B">
        <w:rPr>
          <w:rFonts w:asciiTheme="minorHAnsi" w:hAnsiTheme="minorHAnsi" w:cstheme="minorHAnsi"/>
        </w:rPr>
        <w:t>Nocht</w:t>
      </w:r>
      <w:proofErr w:type="spellEnd"/>
      <w:r w:rsidRPr="007D233B">
        <w:rPr>
          <w:rFonts w:asciiTheme="minorHAnsi" w:hAnsiTheme="minorHAnsi" w:cstheme="minorHAnsi"/>
        </w:rPr>
        <w:t xml:space="preserve">-Institute for Tropical Medicine, 08-17-2016, “‘The nuclear arms race is psychological at its roots’:1 physicians and their therapies for the Cold War,” Understanding the Imaginary War : Culture, Thought and Nuclear Conflict, 1945-90, </w:t>
      </w:r>
      <w:hyperlink r:id="rId30" w:anchor="goto_toc]/Kankee" w:history="1">
        <w:r w:rsidRPr="007D233B">
          <w:rPr>
            <w:rStyle w:val="Hyperlink"/>
            <w:rFonts w:asciiTheme="minorHAnsi" w:hAnsiTheme="minorHAnsi" w:cstheme="minorHAnsi"/>
          </w:rPr>
          <w:t>https://ebookcentral-proquest-com.ezproxy.library.unlv.edu/lib/unlv/detail.action?pq-origsite=primo&amp;docID=4773372#goto_toc]/Kankee</w:t>
        </w:r>
      </w:hyperlink>
    </w:p>
    <w:p w14:paraId="1899FBFA" w14:textId="77777777" w:rsidR="009D05BD" w:rsidRPr="007D233B" w:rsidRDefault="009D05BD" w:rsidP="009D05BD">
      <w:pPr>
        <w:rPr>
          <w:rFonts w:asciiTheme="minorHAnsi" w:hAnsiTheme="minorHAnsi" w:cstheme="minorHAnsi"/>
        </w:rPr>
      </w:pPr>
      <w:r w:rsidRPr="007D233B">
        <w:rPr>
          <w:rFonts w:asciiTheme="minorHAnsi" w:hAnsiTheme="minorHAnsi" w:cstheme="minorHAnsi"/>
        </w:rPr>
        <w:t xml:space="preserve">*NOTE: this card may be actively bad to read in certain disability </w:t>
      </w:r>
      <w:proofErr w:type="spellStart"/>
      <w:r w:rsidRPr="007D233B">
        <w:rPr>
          <w:rFonts w:asciiTheme="minorHAnsi" w:hAnsiTheme="minorHAnsi" w:cstheme="minorHAnsi"/>
        </w:rPr>
        <w:t>kritik</w:t>
      </w:r>
      <w:proofErr w:type="spellEnd"/>
      <w:r w:rsidRPr="007D233B">
        <w:rPr>
          <w:rFonts w:asciiTheme="minorHAnsi" w:hAnsiTheme="minorHAnsi" w:cstheme="minorHAnsi"/>
        </w:rPr>
        <w:t xml:space="preserve"> rounds. Cut it yourself (both with underlining and highlighting) and use your best judgement on whether reading this helps or hurts you.</w:t>
      </w:r>
    </w:p>
    <w:p w14:paraId="66646788" w14:textId="77777777" w:rsidR="009D05BD" w:rsidRPr="007D233B" w:rsidRDefault="009D05BD" w:rsidP="009D05BD">
      <w:pPr>
        <w:rPr>
          <w:rFonts w:asciiTheme="minorHAnsi" w:hAnsiTheme="minorHAnsi" w:cstheme="minorHAnsi"/>
          <w:sz w:val="16"/>
        </w:rPr>
      </w:pPr>
      <w:r w:rsidRPr="007D233B">
        <w:rPr>
          <w:rFonts w:asciiTheme="minorHAnsi" w:hAnsiTheme="minorHAnsi" w:cstheme="minorHAnsi"/>
          <w:sz w:val="16"/>
        </w:rPr>
        <w:t xml:space="preserve">The Cold War from a medical perspective Physicians are members of a respected profession and at the same time an elite minority, whose special social position is particularly called upon when state and society find themselves in a crisis, above all in armed conflict.3 Traditionally, physicians involved in conflicts carry out their role after an episode of violence, dealing with injuries and traumas.4 The ambivalent situation in which this puts them – saving people’s lives in order to return them to the machinery of war – has repeatedly drawn objections from physicians throughout the twentieth century.5 It is hardly surprising that the tense relationship between war, medical ethics and the desire for peace has been a constant issue of discussion among members of the medical profession.6 Physicians opposed or committed to pacifism use their expertise in injuries and disease – in death and suffering – to give credibility to their actions. Such medical knowledge and experience help to gain popular legitimacy for their attempts to warn against war and their proposals on how to avoid it.7 But how did physicians react to the threat of a nuclear war; that is, a war unlike any that had been experienced before? </w:t>
      </w:r>
      <w:r w:rsidRPr="007D233B">
        <w:rPr>
          <w:rStyle w:val="StyleUnderline"/>
          <w:rFonts w:asciiTheme="minorHAnsi" w:hAnsiTheme="minorHAnsi" w:cstheme="minorHAnsi"/>
        </w:rPr>
        <w:t>The</w:t>
      </w:r>
      <w:r w:rsidRPr="007D233B">
        <w:rPr>
          <w:rFonts w:asciiTheme="minorHAnsi" w:hAnsiTheme="minorHAnsi" w:cstheme="minorHAnsi"/>
          <w:sz w:val="16"/>
        </w:rPr>
        <w:t xml:space="preserve"> example of </w:t>
      </w:r>
      <w:r w:rsidRPr="007D233B">
        <w:rPr>
          <w:rStyle w:val="StyleUnderline"/>
          <w:rFonts w:asciiTheme="minorHAnsi" w:hAnsiTheme="minorHAnsi" w:cstheme="minorHAnsi"/>
        </w:rPr>
        <w:t>International Physicians for the Prevention of Nuclear War</w:t>
      </w:r>
      <w:r w:rsidRPr="007D233B">
        <w:rPr>
          <w:rFonts w:asciiTheme="minorHAnsi" w:hAnsiTheme="minorHAnsi" w:cstheme="minorHAnsi"/>
          <w:sz w:val="16"/>
        </w:rPr>
        <w:t xml:space="preserve"> (IPPNW) clearly illustrates how physicians </w:t>
      </w:r>
      <w:r w:rsidRPr="007D233B">
        <w:rPr>
          <w:rStyle w:val="StyleUnderline"/>
          <w:rFonts w:asciiTheme="minorHAnsi" w:hAnsiTheme="minorHAnsi" w:cstheme="minorHAnsi"/>
        </w:rPr>
        <w:t>argued against future nuclear conflict</w:t>
      </w:r>
      <w:r w:rsidRPr="007D233B">
        <w:rPr>
          <w:rFonts w:asciiTheme="minorHAnsi" w:hAnsiTheme="minorHAnsi" w:cstheme="minorHAnsi"/>
          <w:sz w:val="16"/>
        </w:rPr>
        <w:t xml:space="preserve">. From their medical perspective, IPPNW doctors not only saw themselves as responsible for dealing with the medical consequences of a nuclear war, but they also believed that they had a duty before a war had even started. In the event of a nuclear conflict, medical assistance would be almost impossible. Therefore, the outbreak of war had to be avoided in the first place. The physicians saw their responsibility as providing treatment to ward off the future disaster before it occurred. </w:t>
      </w:r>
      <w:r w:rsidRPr="007D233B">
        <w:rPr>
          <w:rStyle w:val="StyleUnderline"/>
          <w:rFonts w:asciiTheme="minorHAnsi" w:hAnsiTheme="minorHAnsi" w:cstheme="minorHAnsi"/>
        </w:rPr>
        <w:t>They</w:t>
      </w:r>
      <w:r w:rsidRPr="007D233B">
        <w:rPr>
          <w:rFonts w:asciiTheme="minorHAnsi" w:hAnsiTheme="minorHAnsi" w:cstheme="minorHAnsi"/>
          <w:sz w:val="16"/>
        </w:rPr>
        <w:t xml:space="preserve"> thus </w:t>
      </w:r>
      <w:r w:rsidRPr="007D233B">
        <w:rPr>
          <w:rStyle w:val="StyleUnderline"/>
          <w:rFonts w:asciiTheme="minorHAnsi" w:hAnsiTheme="minorHAnsi" w:cstheme="minorHAnsi"/>
        </w:rPr>
        <w:t>transplanted the notion of preventative medicine</w:t>
      </w:r>
      <w:r w:rsidRPr="007D233B">
        <w:rPr>
          <w:rFonts w:asciiTheme="minorHAnsi" w:hAnsiTheme="minorHAnsi" w:cstheme="minorHAnsi"/>
          <w:sz w:val="16"/>
        </w:rPr>
        <w:t xml:space="preserve"> to their work in peace advocacy.8 However, the picture that IPPNW painted of nuclear war went further. For them, a nuclear war did not begin with the firing of a missile, but </w:t>
      </w:r>
      <w:r w:rsidRPr="007D233B">
        <w:rPr>
          <w:rStyle w:val="StyleUnderline"/>
          <w:rFonts w:asciiTheme="minorHAnsi" w:hAnsiTheme="minorHAnsi" w:cstheme="minorHAnsi"/>
        </w:rPr>
        <w:t>with the psychological effects</w:t>
      </w:r>
      <w:r w:rsidRPr="007D233B">
        <w:rPr>
          <w:rFonts w:asciiTheme="minorHAnsi" w:hAnsiTheme="minorHAnsi" w:cstheme="minorHAnsi"/>
          <w:sz w:val="16"/>
        </w:rPr>
        <w:t xml:space="preserve"> of the nuclear threat. This raised the question of why most people were willing to accept the prospect of </w:t>
      </w:r>
      <w:proofErr w:type="gramStart"/>
      <w:r w:rsidRPr="007D233B">
        <w:rPr>
          <w:rFonts w:asciiTheme="minorHAnsi" w:hAnsiTheme="minorHAnsi" w:cstheme="minorHAnsi"/>
          <w:sz w:val="16"/>
        </w:rPr>
        <w:t>total destruction</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IPPNW diagnosed the logic of nuclear deterrent</w:t>
      </w:r>
      <w:r w:rsidRPr="007D233B">
        <w:rPr>
          <w:rFonts w:asciiTheme="minorHAnsi" w:hAnsiTheme="minorHAnsi" w:cstheme="minorHAnsi"/>
          <w:sz w:val="16"/>
        </w:rPr>
        <w:t xml:space="preserve">, which large swathes of society and politics had </w:t>
      </w:r>
      <w:proofErr w:type="spellStart"/>
      <w:r w:rsidRPr="007D233B">
        <w:rPr>
          <w:rFonts w:asciiTheme="minorHAnsi" w:hAnsiTheme="minorHAnsi" w:cstheme="minorHAnsi"/>
          <w:sz w:val="16"/>
        </w:rPr>
        <w:t>internalised</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as a form of disease</w:t>
      </w:r>
      <w:r w:rsidRPr="007D233B">
        <w:rPr>
          <w:rFonts w:asciiTheme="minorHAnsi" w:hAnsiTheme="minorHAnsi" w:cstheme="minorHAnsi"/>
          <w:sz w:val="16"/>
        </w:rPr>
        <w:t xml:space="preserve"> that prevented people from </w:t>
      </w:r>
      <w:proofErr w:type="spellStart"/>
      <w:r w:rsidRPr="007D233B">
        <w:rPr>
          <w:rFonts w:asciiTheme="minorHAnsi" w:hAnsiTheme="minorHAnsi" w:cstheme="minorHAnsi"/>
          <w:sz w:val="16"/>
        </w:rPr>
        <w:t>recognising</w:t>
      </w:r>
      <w:proofErr w:type="spellEnd"/>
      <w:r w:rsidRPr="007D233B">
        <w:rPr>
          <w:rFonts w:asciiTheme="minorHAnsi" w:hAnsiTheme="minorHAnsi" w:cstheme="minorHAnsi"/>
          <w:sz w:val="16"/>
        </w:rPr>
        <w:t xml:space="preserve"> the solutions to the conflict. In their view, </w:t>
      </w:r>
      <w:r w:rsidRPr="007D233B">
        <w:rPr>
          <w:rStyle w:val="StyleUnderline"/>
          <w:rFonts w:asciiTheme="minorHAnsi" w:hAnsiTheme="minorHAnsi" w:cstheme="minorHAnsi"/>
        </w:rPr>
        <w:t>these societal and political attitudes</w:t>
      </w:r>
      <w:r w:rsidRPr="007D233B">
        <w:rPr>
          <w:rFonts w:asciiTheme="minorHAnsi" w:hAnsiTheme="minorHAnsi" w:cstheme="minorHAnsi"/>
          <w:sz w:val="16"/>
        </w:rPr>
        <w:t xml:space="preserve"> </w:t>
      </w:r>
      <w:r w:rsidRPr="007D233B">
        <w:rPr>
          <w:rStyle w:val="StyleUnderline"/>
          <w:rFonts w:asciiTheme="minorHAnsi" w:hAnsiTheme="minorHAnsi" w:cstheme="minorHAnsi"/>
        </w:rPr>
        <w:t>were</w:t>
      </w:r>
      <w:r w:rsidRPr="007D233B">
        <w:rPr>
          <w:rFonts w:asciiTheme="minorHAnsi" w:hAnsiTheme="minorHAnsi" w:cstheme="minorHAnsi"/>
          <w:sz w:val="16"/>
        </w:rPr>
        <w:t xml:space="preserve"> affected by the Cold War in a </w:t>
      </w:r>
      <w:r w:rsidRPr="007D233B">
        <w:rPr>
          <w:rStyle w:val="StyleUnderline"/>
          <w:rFonts w:asciiTheme="minorHAnsi" w:hAnsiTheme="minorHAnsi" w:cstheme="minorHAnsi"/>
        </w:rPr>
        <w:t>pathological</w:t>
      </w:r>
      <w:r w:rsidRPr="007D233B">
        <w:rPr>
          <w:rFonts w:asciiTheme="minorHAnsi" w:hAnsiTheme="minorHAnsi" w:cstheme="minorHAnsi"/>
          <w:sz w:val="16"/>
        </w:rPr>
        <w:t xml:space="preserve"> way and had hence to be treated as a disease. This diagnosis operated at two levels.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they attributed the climate of mutual </w:t>
      </w:r>
      <w:proofErr w:type="gramStart"/>
      <w:r w:rsidRPr="007D233B">
        <w:rPr>
          <w:rFonts w:asciiTheme="minorHAnsi" w:hAnsiTheme="minorHAnsi" w:cstheme="minorHAnsi"/>
          <w:sz w:val="16"/>
        </w:rPr>
        <w:t>suspicion</w:t>
      </w:r>
      <w:proofErr w:type="gramEnd"/>
      <w:r w:rsidRPr="007D233B">
        <w:rPr>
          <w:rFonts w:asciiTheme="minorHAnsi" w:hAnsiTheme="minorHAnsi" w:cstheme="minorHAnsi"/>
          <w:sz w:val="16"/>
        </w:rPr>
        <w:t xml:space="preserve"> and the arms race itself to repressed fears among politicians and the public. People’s consciousness was prepared for conventional wars through prejudices and misperceptions. By contrast, the Cold War continually ran riot in the public’s mind. Thus, it prevented people from seeing the constructive possibilities for solving the conflict, which was the starting point for the therapeutic </w:t>
      </w:r>
      <w:proofErr w:type="spellStart"/>
      <w:r w:rsidRPr="007D233B">
        <w:rPr>
          <w:rFonts w:asciiTheme="minorHAnsi" w:hAnsiTheme="minorHAnsi" w:cstheme="minorHAnsi"/>
          <w:sz w:val="16"/>
        </w:rPr>
        <w:t>endeavours</w:t>
      </w:r>
      <w:proofErr w:type="spellEnd"/>
      <w:r w:rsidRPr="007D233B">
        <w:rPr>
          <w:rFonts w:asciiTheme="minorHAnsi" w:hAnsiTheme="minorHAnsi" w:cstheme="minorHAnsi"/>
          <w:sz w:val="16"/>
        </w:rPr>
        <w:t xml:space="preserve"> of IPPNW</w:t>
      </w:r>
      <w:proofErr w:type="gramStart"/>
      <w:r w:rsidRPr="007D233B">
        <w:rPr>
          <w:rFonts w:asciiTheme="minorHAnsi" w:hAnsiTheme="minorHAnsi" w:cstheme="minorHAnsi"/>
          <w:sz w:val="16"/>
        </w:rPr>
        <w:t>.9</w:t>
      </w:r>
      <w:proofErr w:type="gramEnd"/>
      <w:r w:rsidRPr="007D233B">
        <w:rPr>
          <w:rFonts w:asciiTheme="minorHAnsi" w:hAnsiTheme="minorHAnsi" w:cstheme="minorHAnsi"/>
          <w:sz w:val="16"/>
        </w:rPr>
        <w:t xml:space="preserve"> Second, IPPNW diagnosed a discrepancy between knowledge and action. On the one hand, the likely consequences of atomic bombs were known in some detail. Yet governments were, on the other hand, busy preparing themselves for such an apocalyptic event, for instance through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measures, instead of </w:t>
      </w:r>
      <w:proofErr w:type="gramStart"/>
      <w:r w:rsidRPr="007D233B">
        <w:rPr>
          <w:rFonts w:asciiTheme="minorHAnsi" w:hAnsiTheme="minorHAnsi" w:cstheme="minorHAnsi"/>
          <w:sz w:val="16"/>
        </w:rPr>
        <w:t>making preparations</w:t>
      </w:r>
      <w:proofErr w:type="gramEnd"/>
      <w:r w:rsidRPr="007D233B">
        <w:rPr>
          <w:rFonts w:asciiTheme="minorHAnsi" w:hAnsiTheme="minorHAnsi" w:cstheme="minorHAnsi"/>
          <w:sz w:val="16"/>
        </w:rPr>
        <w:t xml:space="preserve"> for preventing nuclear war. Both </w:t>
      </w:r>
      <w:r w:rsidRPr="007D233B">
        <w:rPr>
          <w:rStyle w:val="StyleUnderline"/>
          <w:rFonts w:asciiTheme="minorHAnsi" w:hAnsiTheme="minorHAnsi" w:cstheme="minorHAnsi"/>
        </w:rPr>
        <w:t xml:space="preserve">observations contributed to an elaborate </w:t>
      </w:r>
      <w:r w:rsidRPr="007D233B">
        <w:rPr>
          <w:rStyle w:val="Emphasis"/>
          <w:rFonts w:asciiTheme="minorHAnsi" w:hAnsiTheme="minorHAnsi" w:cstheme="minorHAnsi"/>
        </w:rPr>
        <w:t>pathology of society</w:t>
      </w:r>
      <w:r w:rsidRPr="007D233B">
        <w:rPr>
          <w:rFonts w:asciiTheme="minorHAnsi" w:hAnsiTheme="minorHAnsi" w:cstheme="minorHAnsi"/>
          <w:sz w:val="16"/>
        </w:rPr>
        <w:t xml:space="preserve">: it was repressing its ‘natural’ fears and </w:t>
      </w:r>
      <w:proofErr w:type="spellStart"/>
      <w:r w:rsidRPr="007D233B">
        <w:rPr>
          <w:rFonts w:asciiTheme="minorHAnsi" w:hAnsiTheme="minorHAnsi" w:cstheme="minorHAnsi"/>
          <w:sz w:val="16"/>
        </w:rPr>
        <w:t>behaviour</w:t>
      </w:r>
      <w:proofErr w:type="spellEnd"/>
      <w:r w:rsidRPr="007D233B">
        <w:rPr>
          <w:rFonts w:asciiTheme="minorHAnsi" w:hAnsiTheme="minorHAnsi" w:cstheme="minorHAnsi"/>
          <w:sz w:val="16"/>
        </w:rPr>
        <w:t xml:space="preserve"> by redirecting its activities into a cul-de-sac. In accordance with this insight, not only psychiatrists and radiation specialists were involved in IPPNW, but also public health experts, who called attention to the nuclear war as ‘the last epidemic’.10 As a consequence, </w:t>
      </w:r>
      <w:r w:rsidRPr="007D233B">
        <w:rPr>
          <w:rStyle w:val="StyleUnderline"/>
          <w:rFonts w:asciiTheme="minorHAnsi" w:hAnsiTheme="minorHAnsi" w:cstheme="minorHAnsi"/>
        </w:rPr>
        <w:t>IPPNW focused on society and politics as if they were patients who had to be enlightened</w:t>
      </w:r>
      <w:r w:rsidRPr="007D233B">
        <w:rPr>
          <w:rFonts w:asciiTheme="minorHAnsi" w:hAnsiTheme="minorHAnsi" w:cstheme="minorHAnsi"/>
          <w:sz w:val="16"/>
        </w:rPr>
        <w:t xml:space="preserve">: ‘It is the belief of the founders of IPPNW that public understanding of these medical consequences of nuclear war will have a major impact on nuclear disarmament and the prevention of nuclear war, and that prominent physicians from around the world can assist in promotion this understanding.’11 The idea for IPPNW can be traced back to the 1960s. Already in 1961, a group called Physicians for Social Responsibility (PSR) was established in the United States. Writing in the New England Journal of Medicine in 1962, this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used an attention-grabbing scenario to describe the medical situation in the Boston area after a nuclear attack.12 In 1980, PSR and the Harvard cardiologist Bernard Lown helped to found IPPNW as an umbrella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at Harvard Medical School.13 As an international medical federation, it campaigned against the arms race and aimed to develop a special understanding of the anticipated nuclear war for this purpose. The following chapter explores how IPPNW was able to consider and articulate the Cold War in a medical context, focusing on the military and political aspects of the nuclear bomb. Only by doing so could physicians lay claim to a political mandate as a peace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I shall argue that IPPNW, and </w:t>
      </w:r>
      <w:proofErr w:type="gramStart"/>
      <w:r w:rsidRPr="007D233B">
        <w:rPr>
          <w:rFonts w:asciiTheme="minorHAnsi" w:hAnsiTheme="minorHAnsi" w:cstheme="minorHAnsi"/>
          <w:sz w:val="16"/>
        </w:rPr>
        <w:t>in particular the</w:t>
      </w:r>
      <w:proofErr w:type="gramEnd"/>
      <w:r w:rsidRPr="007D233B">
        <w:rPr>
          <w:rFonts w:asciiTheme="minorHAnsi" w:hAnsiTheme="minorHAnsi" w:cstheme="minorHAnsi"/>
          <w:sz w:val="16"/>
        </w:rPr>
        <w:t xml:space="preserve"> IPPNW branches in Western countries, was effective because it plausibly explained in medical and psychological terms what by the early 1980s had become a highly complex international situation. By enabling doctors and laypeople to </w:t>
      </w:r>
      <w:r w:rsidRPr="007D233B">
        <w:rPr>
          <w:rFonts w:asciiTheme="minorHAnsi" w:hAnsiTheme="minorHAnsi" w:cstheme="minorHAnsi"/>
          <w:sz w:val="16"/>
        </w:rPr>
        <w:lastRenderedPageBreak/>
        <w:t xml:space="preserve">understand the Cold War as a disease, it appeared to bring a cure within reach. IPPNW as a peaceful alternative model to the Cold War Disease is an elusive term: while countless images and ideas are associated with it, it has never been conclusively defined. Because the concept of disease is so difficult to pin down, the abstract realm of politics has long used it as a metaphorical tool.14 In academia, however, metaphors of disease are not highly regarded. All too often, they do not simply illustrate a state of </w:t>
      </w:r>
      <w:proofErr w:type="gramStart"/>
      <w:r w:rsidRPr="007D233B">
        <w:rPr>
          <w:rFonts w:asciiTheme="minorHAnsi" w:hAnsiTheme="minorHAnsi" w:cstheme="minorHAnsi"/>
          <w:sz w:val="16"/>
        </w:rPr>
        <w:t>affairs, but</w:t>
      </w:r>
      <w:proofErr w:type="gramEnd"/>
      <w:r w:rsidRPr="007D233B">
        <w:rPr>
          <w:rFonts w:asciiTheme="minorHAnsi" w:hAnsiTheme="minorHAnsi" w:cstheme="minorHAnsi"/>
          <w:sz w:val="16"/>
        </w:rPr>
        <w:t xml:space="preserve"> also create meanings that may be exploited politically.15 An example of this is the metaphorical connection between disease and war. Politicians often declare a state of ‘war’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attack social problems that they describe as a ‘disease’.16 Medical metaphors serve in turn to depict self-destructive forces in society.17 In political communication, metaphors of disease often provide the precursor to imagining a reality. They form part of a bio-political discourse of legitimacy,18 depicting an enemy as a ‘social ill’ – for example the description of ‘</w:t>
      </w:r>
      <w:proofErr w:type="spellStart"/>
      <w:r w:rsidRPr="007D233B">
        <w:rPr>
          <w:rFonts w:asciiTheme="minorHAnsi" w:hAnsiTheme="minorHAnsi" w:cstheme="minorHAnsi"/>
          <w:sz w:val="16"/>
        </w:rPr>
        <w:t>organised</w:t>
      </w:r>
      <w:proofErr w:type="spellEnd"/>
      <w:r w:rsidRPr="007D233B">
        <w:rPr>
          <w:rFonts w:asciiTheme="minorHAnsi" w:hAnsiTheme="minorHAnsi" w:cstheme="minorHAnsi"/>
          <w:sz w:val="16"/>
        </w:rPr>
        <w:t xml:space="preserve"> crime’ as a cancer.19 The term ‘disease’ has a dual function here.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it underscores the negative consequences of the illness from which people </w:t>
      </w:r>
      <w:proofErr w:type="gramStart"/>
      <w:r w:rsidRPr="007D233B">
        <w:rPr>
          <w:rFonts w:asciiTheme="minorHAnsi" w:hAnsiTheme="minorHAnsi" w:cstheme="minorHAnsi"/>
          <w:sz w:val="16"/>
        </w:rPr>
        <w:t>actually suffer</w:t>
      </w:r>
      <w:proofErr w:type="gramEnd"/>
      <w:r w:rsidRPr="007D233B">
        <w:rPr>
          <w:rFonts w:asciiTheme="minorHAnsi" w:hAnsiTheme="minorHAnsi" w:cstheme="minorHAnsi"/>
          <w:sz w:val="16"/>
        </w:rPr>
        <w:t xml:space="preserve">. Second, the use of the word ‘cancer’ </w:t>
      </w:r>
      <w:proofErr w:type="spellStart"/>
      <w:r w:rsidRPr="007D233B">
        <w:rPr>
          <w:rFonts w:asciiTheme="minorHAnsi" w:hAnsiTheme="minorHAnsi" w:cstheme="minorHAnsi"/>
          <w:sz w:val="16"/>
        </w:rPr>
        <w:t>stigmatises</w:t>
      </w:r>
      <w:proofErr w:type="spellEnd"/>
      <w:r w:rsidRPr="007D233B">
        <w:rPr>
          <w:rFonts w:asciiTheme="minorHAnsi" w:hAnsiTheme="minorHAnsi" w:cstheme="minorHAnsi"/>
          <w:sz w:val="16"/>
        </w:rPr>
        <w:t xml:space="preserve"> entire social groups. Deploying images of disease as metaphors thus not only describes social </w:t>
      </w:r>
      <w:proofErr w:type="gramStart"/>
      <w:r w:rsidRPr="007D233B">
        <w:rPr>
          <w:rFonts w:asciiTheme="minorHAnsi" w:hAnsiTheme="minorHAnsi" w:cstheme="minorHAnsi"/>
          <w:sz w:val="16"/>
        </w:rPr>
        <w:t>realities, but</w:t>
      </w:r>
      <w:proofErr w:type="gramEnd"/>
      <w:r w:rsidRPr="007D233B">
        <w:rPr>
          <w:rFonts w:asciiTheme="minorHAnsi" w:hAnsiTheme="minorHAnsi" w:cstheme="minorHAnsi"/>
          <w:sz w:val="16"/>
        </w:rPr>
        <w:t xml:space="preserve"> also creates them. The concept of disease is not only a crucial part of a semantic </w:t>
      </w:r>
      <w:proofErr w:type="gramStart"/>
      <w:r w:rsidRPr="007D233B">
        <w:rPr>
          <w:rFonts w:asciiTheme="minorHAnsi" w:hAnsiTheme="minorHAnsi" w:cstheme="minorHAnsi"/>
          <w:sz w:val="16"/>
        </w:rPr>
        <w:t>field, but</w:t>
      </w:r>
      <w:proofErr w:type="gramEnd"/>
      <w:r w:rsidRPr="007D233B">
        <w:rPr>
          <w:rFonts w:asciiTheme="minorHAnsi" w:hAnsiTheme="minorHAnsi" w:cstheme="minorHAnsi"/>
          <w:sz w:val="16"/>
        </w:rPr>
        <w:t xml:space="preserve"> also embedded in contemporary contexts. It is incorporated in socio-political discussions and perceptions, for example, when diseases are interpreted as social crises.20 The depiction and communication of medical challenges – whether issues of public health, common disorders or incurable infectious diseases – reflect the social context in which they are negotiated.21 Decoding the epistemology of medical discourses thus also offers an insight into how societies understand social normality and deviation from it.22 In this context, we may </w:t>
      </w:r>
      <w:proofErr w:type="spellStart"/>
      <w:r w:rsidRPr="007D233B">
        <w:rPr>
          <w:rFonts w:asciiTheme="minorHAnsi" w:hAnsiTheme="minorHAnsi" w:cstheme="minorHAnsi"/>
          <w:sz w:val="16"/>
        </w:rPr>
        <w:t>analyse</w:t>
      </w:r>
      <w:proofErr w:type="spellEnd"/>
      <w:r w:rsidRPr="007D233B">
        <w:rPr>
          <w:rFonts w:asciiTheme="minorHAnsi" w:hAnsiTheme="minorHAnsi" w:cstheme="minorHAnsi"/>
          <w:sz w:val="16"/>
        </w:rPr>
        <w:t xml:space="preserve"> how doctors seek to discover social influences that trigger diseases, for example the experience of war.23 Conversely, social psychology enquires the causes of war, </w:t>
      </w:r>
      <w:proofErr w:type="spellStart"/>
      <w:r w:rsidRPr="007D233B">
        <w:rPr>
          <w:rFonts w:asciiTheme="minorHAnsi" w:hAnsiTheme="minorHAnsi" w:cstheme="minorHAnsi"/>
          <w:sz w:val="16"/>
        </w:rPr>
        <w:t>hypothesising</w:t>
      </w:r>
      <w:proofErr w:type="spellEnd"/>
      <w:r w:rsidRPr="007D233B">
        <w:rPr>
          <w:rFonts w:asciiTheme="minorHAnsi" w:hAnsiTheme="minorHAnsi" w:cstheme="minorHAnsi"/>
          <w:sz w:val="16"/>
        </w:rPr>
        <w:t xml:space="preserve"> that it arises from the psychological disposition of its participants.24 Metaphors of disease that construct social realities and social conditions that influence diseases – this was the interrelationship between medicine and society in which the physicians of IPPNW developed their interpretation of the Cold War. They did not use the term ‘disease’ metaphorically. Rather, they applied a contemporary concept of disease to the political situation and situated their interpretation at the interface of medicine and public. During its first years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grew rapidly. It included several doctors in high-profile positions, who </w:t>
      </w:r>
      <w:proofErr w:type="gramStart"/>
      <w:r w:rsidRPr="007D233B">
        <w:rPr>
          <w:rFonts w:asciiTheme="minorHAnsi" w:hAnsiTheme="minorHAnsi" w:cstheme="minorHAnsi"/>
          <w:sz w:val="16"/>
        </w:rPr>
        <w:t>published</w:t>
      </w:r>
      <w:proofErr w:type="gramEnd"/>
      <w:r w:rsidRPr="007D233B">
        <w:rPr>
          <w:rFonts w:asciiTheme="minorHAnsi" w:hAnsiTheme="minorHAnsi" w:cstheme="minorHAnsi"/>
          <w:sz w:val="16"/>
        </w:rPr>
        <w:t xml:space="preserve"> in respected professional journals as well as in the daily press, and gave talks to medical associations, college students or senator meetings</w:t>
      </w:r>
      <w:proofErr w:type="gramStart"/>
      <w:r w:rsidRPr="007D233B">
        <w:rPr>
          <w:rFonts w:asciiTheme="minorHAnsi" w:hAnsiTheme="minorHAnsi" w:cstheme="minorHAnsi"/>
          <w:sz w:val="16"/>
        </w:rPr>
        <w:t>.25</w:t>
      </w:r>
      <w:proofErr w:type="gramEnd"/>
      <w:r w:rsidRPr="007D233B">
        <w:rPr>
          <w:rFonts w:asciiTheme="minorHAnsi" w:hAnsiTheme="minorHAnsi" w:cstheme="minorHAnsi"/>
          <w:sz w:val="16"/>
        </w:rPr>
        <w:t xml:space="preserve"> In all these settings, they defined the Cold War and the nuclear arms race as a pathological condition. Explaining the causes of the Cold War in psychological terms achieved two things.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the physicians adapted the abstract concept to a social reality and made it comprehensible to a broader public. Second, as psychological experts they put themselves in charge of treating the conflict between the power blocs. Prominent social psychologists such as Jerome D. Frank, Robert Jay Lifton, John E. Mack in the United States and Horst Eberhard Richter in West Germany contributed to IPPNW’s arguments with their own experiences and studies.26 Their diagnoses </w:t>
      </w:r>
      <w:proofErr w:type="spellStart"/>
      <w:r w:rsidRPr="007D233B">
        <w:rPr>
          <w:rFonts w:asciiTheme="minorHAnsi" w:hAnsiTheme="minorHAnsi" w:cstheme="minorHAnsi"/>
          <w:sz w:val="16"/>
        </w:rPr>
        <w:t>emphasised</w:t>
      </w:r>
      <w:proofErr w:type="spellEnd"/>
      <w:r w:rsidRPr="007D233B">
        <w:rPr>
          <w:rFonts w:asciiTheme="minorHAnsi" w:hAnsiTheme="minorHAnsi" w:cstheme="minorHAnsi"/>
          <w:sz w:val="16"/>
        </w:rPr>
        <w:t xml:space="preserve"> the psychological mechanisms that made politicians and society at large repress their fears of nuclear destruction and thereby increased the danger of a nuclear war. The IPPNW co-president, Bernard Lown, also saw a psychological pathology at work in the arms race. He believed that it was generated by ‘socially engineered public misperceptions’, which in turn led to collective repression.27 Only by </w:t>
      </w:r>
      <w:proofErr w:type="spellStart"/>
      <w:r w:rsidRPr="007D233B">
        <w:rPr>
          <w:rFonts w:asciiTheme="minorHAnsi" w:hAnsiTheme="minorHAnsi" w:cstheme="minorHAnsi"/>
          <w:sz w:val="16"/>
        </w:rPr>
        <w:t>recognising</w:t>
      </w:r>
      <w:proofErr w:type="spellEnd"/>
      <w:r w:rsidRPr="007D233B">
        <w:rPr>
          <w:rFonts w:asciiTheme="minorHAnsi" w:hAnsiTheme="minorHAnsi" w:cstheme="minorHAnsi"/>
          <w:sz w:val="16"/>
        </w:rPr>
        <w:t xml:space="preserve"> and accepting this pathogenesis could society reframe the nuclear logic and eliminate its effectiveness.28 Overcoming the self-inflicted arms race, he insisted, depended on humanity’s self-awareness. IPPNW developed a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of therapeutic intervention that combined scientifically focused expert knowledge with the objectives of education and </w:t>
      </w:r>
      <w:proofErr w:type="spellStart"/>
      <w:r w:rsidRPr="007D233B">
        <w:rPr>
          <w:rFonts w:asciiTheme="minorHAnsi" w:hAnsiTheme="minorHAnsi" w:cstheme="minorHAnsi"/>
          <w:sz w:val="16"/>
        </w:rPr>
        <w:t>mobilisation</w:t>
      </w:r>
      <w:proofErr w:type="spellEnd"/>
      <w:r w:rsidRPr="007D233B">
        <w:rPr>
          <w:rFonts w:asciiTheme="minorHAnsi" w:hAnsiTheme="minorHAnsi" w:cstheme="minorHAnsi"/>
          <w:sz w:val="16"/>
        </w:rPr>
        <w:t xml:space="preserve"> that were typical of a grassroots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Lown, a renowned cardiologist at Harvard Medical School, wanted to take advantage of the academic recognition and moral authority of physicians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legitimise</w:t>
      </w:r>
      <w:proofErr w:type="spellEnd"/>
      <w:r w:rsidRPr="007D233B">
        <w:rPr>
          <w:rFonts w:asciiTheme="minorHAnsi" w:hAnsiTheme="minorHAnsi" w:cstheme="minorHAnsi"/>
          <w:sz w:val="16"/>
        </w:rPr>
        <w:t xml:space="preserve"> IPPNW as an anti-nuclear peace movement that acted across both power </w:t>
      </w:r>
      <w:proofErr w:type="gramStart"/>
      <w:r w:rsidRPr="007D233B">
        <w:rPr>
          <w:rFonts w:asciiTheme="minorHAnsi" w:hAnsiTheme="minorHAnsi" w:cstheme="minorHAnsi"/>
          <w:sz w:val="16"/>
        </w:rPr>
        <w:t>blocs</w:t>
      </w:r>
      <w:proofErr w:type="gramEnd"/>
      <w:r w:rsidRPr="007D233B">
        <w:rPr>
          <w:rFonts w:asciiTheme="minorHAnsi" w:hAnsiTheme="minorHAnsi" w:cstheme="minorHAnsi"/>
          <w:sz w:val="16"/>
        </w:rPr>
        <w:t xml:space="preserve"> and </w:t>
      </w:r>
      <w:proofErr w:type="gramStart"/>
      <w:r w:rsidRPr="007D233B">
        <w:rPr>
          <w:rFonts w:asciiTheme="minorHAnsi" w:hAnsiTheme="minorHAnsi" w:cstheme="minorHAnsi"/>
          <w:sz w:val="16"/>
        </w:rPr>
        <w:t>on the basis of</w:t>
      </w:r>
      <w:proofErr w:type="gramEnd"/>
      <w:r w:rsidRPr="007D233B">
        <w:rPr>
          <w:rFonts w:asciiTheme="minorHAnsi" w:hAnsiTheme="minorHAnsi" w:cstheme="minorHAnsi"/>
          <w:sz w:val="16"/>
        </w:rPr>
        <w:t xml:space="preserve"> political neutrality.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attract attention as a credible participant in the discussion about nuclear weapons in the early 1980s, IPPNW had to ensure that people perceived it not just as medically competent, but also as politically neutral. This was </w:t>
      </w:r>
      <w:proofErr w:type="gramStart"/>
      <w:r w:rsidRPr="007D233B">
        <w:rPr>
          <w:rFonts w:asciiTheme="minorHAnsi" w:hAnsiTheme="minorHAnsi" w:cstheme="minorHAnsi"/>
          <w:sz w:val="16"/>
        </w:rPr>
        <w:t>all the more</w:t>
      </w:r>
      <w:proofErr w:type="gramEnd"/>
      <w:r w:rsidRPr="007D233B">
        <w:rPr>
          <w:rFonts w:asciiTheme="minorHAnsi" w:hAnsiTheme="minorHAnsi" w:cstheme="minorHAnsi"/>
          <w:sz w:val="16"/>
        </w:rPr>
        <w:t xml:space="preserve"> complicated given that the medically based IPPNW campaigns were supposed to influence specific political decisions. The IPPNW physicians would only be seen as academically legitimate and politically neutral if the political arena accepted their medical perspective as relevant to policymaking. They worked on two levels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achieve this. On the first level, the doctors agreed internally on medical parameters for their peace work. Furthermore, they provided medical expert knowledge not only on demand but rather </w:t>
      </w:r>
      <w:proofErr w:type="gramStart"/>
      <w:r w:rsidRPr="007D233B">
        <w:rPr>
          <w:rFonts w:asciiTheme="minorHAnsi" w:hAnsiTheme="minorHAnsi" w:cstheme="minorHAnsi"/>
          <w:sz w:val="16"/>
        </w:rPr>
        <w:t>as a result of</w:t>
      </w:r>
      <w:proofErr w:type="gramEnd"/>
      <w:r w:rsidRPr="007D233B">
        <w:rPr>
          <w:rFonts w:asciiTheme="minorHAnsi" w:hAnsiTheme="minorHAnsi" w:cstheme="minorHAnsi"/>
          <w:sz w:val="16"/>
        </w:rPr>
        <w:t xml:space="preserve"> their commitment against </w:t>
      </w:r>
      <w:proofErr w:type="gramStart"/>
      <w:r w:rsidRPr="007D233B">
        <w:rPr>
          <w:rFonts w:asciiTheme="minorHAnsi" w:hAnsiTheme="minorHAnsi" w:cstheme="minorHAnsi"/>
          <w:sz w:val="16"/>
        </w:rPr>
        <w:t>the nuclear</w:t>
      </w:r>
      <w:proofErr w:type="gramEnd"/>
      <w:r w:rsidRPr="007D233B">
        <w:rPr>
          <w:rFonts w:asciiTheme="minorHAnsi" w:hAnsiTheme="minorHAnsi" w:cstheme="minorHAnsi"/>
          <w:sz w:val="16"/>
        </w:rPr>
        <w:t xml:space="preserve"> deterrence. Under the umbrella of IPPNW they laid claim to both the medical problem and the therapy to resolve this issue. This turned the abstract scientific community of cardiologists, internists and psychologists from the East and the West into a specific epistemic community sharing the assumption that medical assistance would be impossible after a nuclear attack and that it was therefore irrational to prepare for it.29 This medical agreement was enabled by professional contacts that American and Soviet doctors had maintained for years.30 Based on these shared professional experiences, Lown and his colleagues in 1979 attempted to convince the high-ranking Soviet medical functionary Evgenij Chazov of the merits of a joint conference on medical consequences of a nuclear war.31 A preparatory meeting between the Americans and the Soviets took place in December 1980, where a first joint conference was agreed.32 IPPNW, like other forms of co-operation between the East and the West, was initially about academic exchange,33 a stable ground where scientific discussions and professional experience could create mutual trust. Only then could the specialist discussion extend its focus beyond medical research and hospital practice.34 The professional basis of the cooperation between American and Soviet physicians at the top of IPPNW, </w:t>
      </w:r>
      <w:proofErr w:type="spellStart"/>
      <w:r w:rsidRPr="007D233B">
        <w:rPr>
          <w:rFonts w:asciiTheme="minorHAnsi" w:hAnsiTheme="minorHAnsi" w:cstheme="minorHAnsi"/>
          <w:sz w:val="16"/>
        </w:rPr>
        <w:t>symbolised</w:t>
      </w:r>
      <w:proofErr w:type="spellEnd"/>
      <w:r w:rsidRPr="007D233B">
        <w:rPr>
          <w:rFonts w:asciiTheme="minorHAnsi" w:hAnsiTheme="minorHAnsi" w:cstheme="minorHAnsi"/>
          <w:sz w:val="16"/>
        </w:rPr>
        <w:t xml:space="preserve"> by the friendship between Lown and Chazov, was necessary to convince physicians in other countries of the idea’s merits. In addition to reaching internal agreement, IPPNW sought, on a second level, to </w:t>
      </w:r>
      <w:proofErr w:type="spellStart"/>
      <w:r w:rsidRPr="007D233B">
        <w:rPr>
          <w:rFonts w:asciiTheme="minorHAnsi" w:hAnsiTheme="minorHAnsi" w:cstheme="minorHAnsi"/>
          <w:sz w:val="16"/>
        </w:rPr>
        <w:t>legitimise</w:t>
      </w:r>
      <w:proofErr w:type="spellEnd"/>
      <w:r w:rsidRPr="007D233B">
        <w:rPr>
          <w:rFonts w:asciiTheme="minorHAnsi" w:hAnsiTheme="minorHAnsi" w:cstheme="minorHAnsi"/>
          <w:sz w:val="16"/>
        </w:rPr>
        <w:t xml:space="preserve"> its work in public, both in terms of content and presentation. This meant making medical statements in visual form, for example, public appeals in the form of medical prescriptions or combined with medical symbols (such as the </w:t>
      </w:r>
      <w:proofErr w:type="spellStart"/>
      <w:r w:rsidRPr="007D233B">
        <w:rPr>
          <w:rFonts w:asciiTheme="minorHAnsi" w:hAnsiTheme="minorHAnsi" w:cstheme="minorHAnsi"/>
          <w:sz w:val="16"/>
        </w:rPr>
        <w:t>Aesculapium</w:t>
      </w:r>
      <w:proofErr w:type="spellEnd"/>
      <w:r w:rsidRPr="007D233B">
        <w:rPr>
          <w:rFonts w:asciiTheme="minorHAnsi" w:hAnsiTheme="minorHAnsi" w:cstheme="minorHAnsi"/>
          <w:sz w:val="16"/>
        </w:rPr>
        <w:t xml:space="preserve"> staff), and carrying out performative actions to enable people to understand them. The demonstrative co-operation of physicians from the United States and the Soviet Union, for example, at the international conventions that took place every year, fulfilled precisely this role. After the first meeting in 1980, the IPPNW was able to </w:t>
      </w:r>
      <w:proofErr w:type="spellStart"/>
      <w:r w:rsidRPr="007D233B">
        <w:rPr>
          <w:rFonts w:asciiTheme="minorHAnsi" w:hAnsiTheme="minorHAnsi" w:cstheme="minorHAnsi"/>
          <w:sz w:val="16"/>
        </w:rPr>
        <w:t>organise</w:t>
      </w:r>
      <w:proofErr w:type="spellEnd"/>
      <w:r w:rsidRPr="007D233B">
        <w:rPr>
          <w:rFonts w:asciiTheme="minorHAnsi" w:hAnsiTheme="minorHAnsi" w:cstheme="minorHAnsi"/>
          <w:sz w:val="16"/>
        </w:rPr>
        <w:t xml:space="preserve"> the first international conference in the United States with physicians from over twelve countries, including the Soviet Union and Japan. At the same time their activities encouraged peace groups of medical doctors, especially in Europe, to join the umbrella of IPPNW as national sections. Subsequently, international conferences were held every year in varying countries, ranging from Great Britain, the Netherlands, Finland, and Hungary to West Germany and, in 1987, even the Soviet Union. Behind every joint appearance was the idea that the physicians represented a positive, </w:t>
      </w:r>
      <w:proofErr w:type="spellStart"/>
      <w:r w:rsidRPr="007D233B">
        <w:rPr>
          <w:rFonts w:asciiTheme="minorHAnsi" w:hAnsiTheme="minorHAnsi" w:cstheme="minorHAnsi"/>
          <w:sz w:val="16"/>
        </w:rPr>
        <w:t>civilising</w:t>
      </w:r>
      <w:proofErr w:type="spellEnd"/>
      <w:r w:rsidRPr="007D233B">
        <w:rPr>
          <w:rFonts w:asciiTheme="minorHAnsi" w:hAnsiTheme="minorHAnsi" w:cstheme="minorHAnsi"/>
          <w:sz w:val="16"/>
        </w:rPr>
        <w:t xml:space="preserve"> alternative to the devastating power of the </w:t>
      </w:r>
      <w:r w:rsidRPr="007D233B">
        <w:rPr>
          <w:rFonts w:asciiTheme="minorHAnsi" w:hAnsiTheme="minorHAnsi" w:cstheme="minorHAnsi"/>
          <w:sz w:val="16"/>
        </w:rPr>
        <w:lastRenderedPageBreak/>
        <w:t xml:space="preserve">nuclear bomb. The bomb’s psychologically destructive force could only be countered by cooperation and trust across both power </w:t>
      </w:r>
      <w:proofErr w:type="gramStart"/>
      <w:r w:rsidRPr="007D233B">
        <w:rPr>
          <w:rFonts w:asciiTheme="minorHAnsi" w:hAnsiTheme="minorHAnsi" w:cstheme="minorHAnsi"/>
          <w:sz w:val="16"/>
        </w:rPr>
        <w:t>blocs.35</w:t>
      </w:r>
      <w:proofErr w:type="gramEnd"/>
      <w:r w:rsidRPr="007D233B">
        <w:rPr>
          <w:rFonts w:asciiTheme="minorHAnsi" w:hAnsiTheme="minorHAnsi" w:cstheme="minorHAnsi"/>
          <w:sz w:val="16"/>
        </w:rPr>
        <w:t xml:space="preserve"> The meetings and dialogues between Lown and Chazov were therefore designed to offer a tangible experience in which the public could take part. One impressive appearance, for example, took place at an award presentation in San Francisco and Moscow in 1984. A satellite link – then a relatively new piece of technology – enabled the two co-presidents of IPPNW to speak to each other and accept the prize from two different countries.36 It was this presence of physicians on a stage that first made the therapies for overcoming the Cold War proposed by IPPNW tangible, both for the audience and for the members of the organisation.37 Out of pragmatic necessity, IPPNW also adopted a strategy of </w:t>
      </w:r>
      <w:proofErr w:type="spellStart"/>
      <w:r w:rsidRPr="007D233B">
        <w:rPr>
          <w:rFonts w:asciiTheme="minorHAnsi" w:hAnsiTheme="minorHAnsi" w:cstheme="minorHAnsi"/>
          <w:sz w:val="16"/>
        </w:rPr>
        <w:t>scientisation</w:t>
      </w:r>
      <w:proofErr w:type="spellEnd"/>
      <w:r w:rsidRPr="007D233B">
        <w:rPr>
          <w:rFonts w:asciiTheme="minorHAnsi" w:hAnsiTheme="minorHAnsi" w:cstheme="minorHAnsi"/>
          <w:sz w:val="16"/>
        </w:rPr>
        <w:t xml:space="preserve"> that used the academic rationality and respectability of physicians for their anti-war stance. Talking about the nuclear issue in a rational way was only the first step to </w:t>
      </w:r>
      <w:proofErr w:type="gramStart"/>
      <w:r w:rsidRPr="007D233B">
        <w:rPr>
          <w:rFonts w:asciiTheme="minorHAnsi" w:hAnsiTheme="minorHAnsi" w:cstheme="minorHAnsi"/>
          <w:sz w:val="16"/>
        </w:rPr>
        <w:t>increase</w:t>
      </w:r>
      <w:proofErr w:type="gramEnd"/>
      <w:r w:rsidRPr="007D233B">
        <w:rPr>
          <w:rFonts w:asciiTheme="minorHAnsi" w:hAnsiTheme="minorHAnsi" w:cstheme="minorHAnsi"/>
          <w:sz w:val="16"/>
        </w:rPr>
        <w:t xml:space="preserve"> public credibility.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distinguish themselves from other scientific groups that promoted arms control, </w:t>
      </w:r>
      <w:r w:rsidRPr="007D233B">
        <w:rPr>
          <w:rStyle w:val="StyleUnderline"/>
          <w:rFonts w:asciiTheme="minorHAnsi" w:hAnsiTheme="minorHAnsi" w:cstheme="minorHAnsi"/>
        </w:rPr>
        <w:t>IPPNW used its medical background for a ‘</w:t>
      </w:r>
      <w:proofErr w:type="spellStart"/>
      <w:r w:rsidRPr="007D233B">
        <w:rPr>
          <w:rStyle w:val="StyleUnderline"/>
          <w:rFonts w:asciiTheme="minorHAnsi" w:hAnsiTheme="minorHAnsi" w:cstheme="minorHAnsi"/>
        </w:rPr>
        <w:t>medicalisation</w:t>
      </w:r>
      <w:proofErr w:type="spellEnd"/>
      <w:r w:rsidRPr="007D233B">
        <w:rPr>
          <w:rStyle w:val="StyleUnderline"/>
          <w:rFonts w:asciiTheme="minorHAnsi" w:hAnsiTheme="minorHAnsi" w:cstheme="minorHAnsi"/>
        </w:rPr>
        <w:t xml:space="preserve"> of nuclear disarmament claims’</w:t>
      </w:r>
      <w:r w:rsidRPr="007D233B">
        <w:rPr>
          <w:rFonts w:asciiTheme="minorHAnsi" w:hAnsiTheme="minorHAnsi" w:cstheme="minorHAnsi"/>
          <w:sz w:val="16"/>
        </w:rPr>
        <w:t xml:space="preserve">, including misperceptions between East and West.38 This strategy was born out of the physicians’ lack of political experience but also owing to mechanisms of public and political awareness. If IPPNW wanted to remain credible and to survive as a peace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it was important to influence the political sphere without becoming a ‘political’ organisation.39 A perennial question </w:t>
      </w:r>
      <w:proofErr w:type="gramStart"/>
      <w:r w:rsidRPr="007D233B">
        <w:rPr>
          <w:rFonts w:asciiTheme="minorHAnsi" w:hAnsiTheme="minorHAnsi" w:cstheme="minorHAnsi"/>
          <w:sz w:val="16"/>
        </w:rPr>
        <w:t>with regard to</w:t>
      </w:r>
      <w:proofErr w:type="gramEnd"/>
      <w:r w:rsidRPr="007D233B">
        <w:rPr>
          <w:rFonts w:asciiTheme="minorHAnsi" w:hAnsiTheme="minorHAnsi" w:cstheme="minorHAnsi"/>
          <w:sz w:val="16"/>
        </w:rPr>
        <w:t xml:space="preserve"> the decision-making within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was the impact on IPPNW’s credibility and academic independence. In order not to complicate further its sensitive position as a joint </w:t>
      </w:r>
      <w:proofErr w:type="gramStart"/>
      <w:r w:rsidRPr="007D233B">
        <w:rPr>
          <w:rFonts w:asciiTheme="minorHAnsi" w:hAnsiTheme="minorHAnsi" w:cstheme="minorHAnsi"/>
          <w:sz w:val="16"/>
        </w:rPr>
        <w:t>American–Soviet</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the physicians from the East and the West decided prior to their first meeting to limit the group’s objectives strictly to preventing nuclear war. If IPPNW had opposed nuclear power in general or even conventional weapons, it would have been impossible for any Soviet physician to take part in the joint initiative. For this reason, and in the light of the important role of the media, they made the following </w:t>
      </w:r>
      <w:proofErr w:type="gramStart"/>
      <w:r w:rsidRPr="007D233B">
        <w:rPr>
          <w:rFonts w:asciiTheme="minorHAnsi" w:hAnsiTheme="minorHAnsi" w:cstheme="minorHAnsi"/>
          <w:sz w:val="16"/>
        </w:rPr>
        <w:t>point: ‘</w:t>
      </w:r>
      <w:proofErr w:type="gramEnd"/>
      <w:r w:rsidRPr="007D233B">
        <w:rPr>
          <w:rFonts w:asciiTheme="minorHAnsi" w:hAnsiTheme="minorHAnsi" w:cstheme="minorHAnsi"/>
          <w:sz w:val="16"/>
        </w:rPr>
        <w:t xml:space="preserve">In discussing the short- and long-term consequences of nuclear war, the group will try to avoid politics by staying close to health effects and medical capabilities in the wake of nuclear exchange. At the same time … we have no doubts that everything we say will have tremendous political implications.’40 The external political setting thus influenced the thematic focus. Medical considerations and external factors ultimately shaped the perspective from which IPPNW diagnosed the pathology of the arms race. In this perspective,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placed the power interests of both blocs in a psychological rather than political context. Taking a cue from disaster studies and trauma research, psychologists and psychiatrists </w:t>
      </w:r>
      <w:proofErr w:type="gramStart"/>
      <w:r w:rsidRPr="007D233B">
        <w:rPr>
          <w:rFonts w:asciiTheme="minorHAnsi" w:hAnsiTheme="minorHAnsi" w:cstheme="minorHAnsi"/>
          <w:sz w:val="16"/>
        </w:rPr>
        <w:t>in particular developed</w:t>
      </w:r>
      <w:proofErr w:type="gramEnd"/>
      <w:r w:rsidRPr="007D233B">
        <w:rPr>
          <w:rFonts w:asciiTheme="minorHAnsi" w:hAnsiTheme="minorHAnsi" w:cstheme="minorHAnsi"/>
          <w:sz w:val="16"/>
        </w:rPr>
        <w:t xml:space="preserve"> the theory of a type of pre-traumatic repression. For decades, disaster studies had been investigating the physical and psychological consequences of surviving disasters.41 This research had established that disaster survivors have difficulty dealing with their past experiences and tend to repress them. Similarly, the doctors now diagnosed numerous symptoms suggesting that people in the United States and West Germany were repressing their fear of a future disaster. The looming nuclear catastrophe was thus triggering individual and social </w:t>
      </w:r>
      <w:proofErr w:type="gramStart"/>
      <w:r w:rsidRPr="007D233B">
        <w:rPr>
          <w:rFonts w:asciiTheme="minorHAnsi" w:hAnsiTheme="minorHAnsi" w:cstheme="minorHAnsi"/>
          <w:sz w:val="16"/>
        </w:rPr>
        <w:t>traumata</w:t>
      </w:r>
      <w:proofErr w:type="gramEnd"/>
      <w:r w:rsidRPr="007D233B">
        <w:rPr>
          <w:rFonts w:asciiTheme="minorHAnsi" w:hAnsiTheme="minorHAnsi" w:cstheme="minorHAnsi"/>
          <w:sz w:val="16"/>
        </w:rPr>
        <w:t xml:space="preserve"> in the present. Psychological expertise in IPPNW A crucial feature of the peace movement during the 1980s was the way in which it acknowledged its own fear of the nuclear apocalypse.42 The fear of annihilation and its understanding formed the starting point for initiatives and was placed at the </w:t>
      </w:r>
      <w:proofErr w:type="spellStart"/>
      <w:r w:rsidRPr="007D233B">
        <w:rPr>
          <w:rFonts w:asciiTheme="minorHAnsi" w:hAnsiTheme="minorHAnsi" w:cstheme="minorHAnsi"/>
          <w:sz w:val="16"/>
        </w:rPr>
        <w:t>centre</w:t>
      </w:r>
      <w:proofErr w:type="spellEnd"/>
      <w:r w:rsidRPr="007D233B">
        <w:rPr>
          <w:rFonts w:asciiTheme="minorHAnsi" w:hAnsiTheme="minorHAnsi" w:cstheme="minorHAnsi"/>
          <w:sz w:val="16"/>
        </w:rPr>
        <w:t xml:space="preserve"> of demonstrations and campaigns. It was a distinctive characteristic of these campaigns to connect subjective emotions with science.43 A series of experts shared their specialist knowledge of bomb technology, military strategies and potential impact on the population, thus providing an objective and social framework for their fear.44 IPPNW and its national sections were part of this emotional regime in the peace movement and sought to offer specifically medical explanations.45 Psychiatrists and psychologists in IPPNW observed that the openly expressed fear of the peace movement stood in opposition to the latent fear of mainstream society.46 Even though the peace movement was popular in the United States and Europe, most people appeared to treat their own fears of the nuclear threat as the proverbial elephant in the room. Everybody was aware of the political problem but </w:t>
      </w:r>
      <w:proofErr w:type="gramStart"/>
      <w:r w:rsidRPr="007D233B">
        <w:rPr>
          <w:rFonts w:asciiTheme="minorHAnsi" w:hAnsiTheme="minorHAnsi" w:cstheme="minorHAnsi"/>
          <w:sz w:val="16"/>
        </w:rPr>
        <w:t>as long as</w:t>
      </w:r>
      <w:proofErr w:type="gramEnd"/>
      <w:r w:rsidRPr="007D233B">
        <w:rPr>
          <w:rFonts w:asciiTheme="minorHAnsi" w:hAnsiTheme="minorHAnsi" w:cstheme="minorHAnsi"/>
          <w:sz w:val="16"/>
        </w:rPr>
        <w:t xml:space="preserve"> nobody mentioned the inner fear of extermination, they all were able to ignore it.47 The psychological reading was that </w:t>
      </w:r>
      <w:proofErr w:type="spellStart"/>
      <w:r w:rsidRPr="007D233B">
        <w:rPr>
          <w:rFonts w:asciiTheme="minorHAnsi" w:hAnsiTheme="minorHAnsi" w:cstheme="minorHAnsi"/>
          <w:sz w:val="16"/>
        </w:rPr>
        <w:t>recognising</w:t>
      </w:r>
      <w:proofErr w:type="spellEnd"/>
      <w:r w:rsidRPr="007D233B">
        <w:rPr>
          <w:rFonts w:asciiTheme="minorHAnsi" w:hAnsiTheme="minorHAnsi" w:cstheme="minorHAnsi"/>
          <w:sz w:val="16"/>
        </w:rPr>
        <w:t xml:space="preserve"> these fears was only possible if individuals were empowered to express and </w:t>
      </w:r>
      <w:proofErr w:type="spellStart"/>
      <w:r w:rsidRPr="007D233B">
        <w:rPr>
          <w:rFonts w:asciiTheme="minorHAnsi" w:hAnsiTheme="minorHAnsi" w:cstheme="minorHAnsi"/>
          <w:sz w:val="16"/>
        </w:rPr>
        <w:t>realise</w:t>
      </w:r>
      <w:proofErr w:type="spellEnd"/>
      <w:r w:rsidRPr="007D233B">
        <w:rPr>
          <w:rFonts w:asciiTheme="minorHAnsi" w:hAnsiTheme="minorHAnsi" w:cstheme="minorHAnsi"/>
          <w:sz w:val="16"/>
        </w:rPr>
        <w:t xml:space="preserve"> what had so far been unimaginable. For IPPNW, this gave rise to a two-pronged strategy: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the physicians would </w:t>
      </w:r>
      <w:proofErr w:type="spellStart"/>
      <w:r w:rsidRPr="007D233B">
        <w:rPr>
          <w:rFonts w:asciiTheme="minorHAnsi" w:hAnsiTheme="minorHAnsi" w:cstheme="minorHAnsi"/>
          <w:sz w:val="16"/>
        </w:rPr>
        <w:t>instil</w:t>
      </w:r>
      <w:proofErr w:type="spellEnd"/>
      <w:r w:rsidRPr="007D233B">
        <w:rPr>
          <w:rFonts w:asciiTheme="minorHAnsi" w:hAnsiTheme="minorHAnsi" w:cstheme="minorHAnsi"/>
          <w:sz w:val="16"/>
        </w:rPr>
        <w:t xml:space="preserve"> the ‘justified’ fear of annihilation in people’s consciousness. Second, they would reduce the ‘unjustified’ fear of the ‘enemy’, </w:t>
      </w:r>
      <w:proofErr w:type="gramStart"/>
      <w:r w:rsidRPr="007D233B">
        <w:rPr>
          <w:rFonts w:asciiTheme="minorHAnsi" w:hAnsiTheme="minorHAnsi" w:cstheme="minorHAnsi"/>
          <w:sz w:val="16"/>
        </w:rPr>
        <w:t>much-invoked</w:t>
      </w:r>
      <w:proofErr w:type="gramEnd"/>
      <w:r w:rsidRPr="007D233B">
        <w:rPr>
          <w:rFonts w:asciiTheme="minorHAnsi" w:hAnsiTheme="minorHAnsi" w:cstheme="minorHAnsi"/>
          <w:sz w:val="16"/>
        </w:rPr>
        <w:t xml:space="preserve"> by stereotypical </w:t>
      </w:r>
      <w:proofErr w:type="gramStart"/>
      <w:r w:rsidRPr="007D233B">
        <w:rPr>
          <w:rFonts w:asciiTheme="minorHAnsi" w:hAnsiTheme="minorHAnsi" w:cstheme="minorHAnsi"/>
          <w:sz w:val="16"/>
        </w:rPr>
        <w:t>rhetorics</w:t>
      </w:r>
      <w:proofErr w:type="gramEnd"/>
      <w:r w:rsidRPr="007D233B">
        <w:rPr>
          <w:rFonts w:asciiTheme="minorHAnsi" w:hAnsiTheme="minorHAnsi" w:cstheme="minorHAnsi"/>
          <w:sz w:val="16"/>
        </w:rPr>
        <w:t xml:space="preserve">. As in psychotherapy, both objectives were to be achieved by confronting politicians and the public with their ‘justified’ and ‘unjustified’ fears. The explanation of the repression of fear drew on well-known interpretive models. In IPPNWs’ first anthology, John E. Mack simply wrote the following: ‘the ultimate responsibility for the arms race resides in the hearts and minds of human beings who are unable to comprehend the real nature of the monster we have created’.48 Mack was clearly drawing a comparison to the well-known story of Dr Frankenstein, whose irresponsible use of all available technology creates an unforeseeable threat to human life.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understand the effects of repressed fears, American psychologists conducted a series of questionnaires among children and young adults. These included Mack’s study of the psychosocial effects of the nuclear threat on high-school students and the research filmed by Eric Chivian in ‘There’s a Nuclear War Going on Inside Me’.49 Their work assumed that the weakest members of society suffered most from the nuclear threat and the silence surrounding nuclear fear. In West Germany, the family therapist and IPPNW co-founder Horst Eberhard Richter drew his diagnoses and reflections on psychosocial effects of the nuclear threat from his experiences with group therapy and family conflicts. He </w:t>
      </w:r>
      <w:proofErr w:type="gramStart"/>
      <w:r w:rsidRPr="007D233B">
        <w:rPr>
          <w:rFonts w:asciiTheme="minorHAnsi" w:hAnsiTheme="minorHAnsi" w:cstheme="minorHAnsi"/>
          <w:sz w:val="16"/>
        </w:rPr>
        <w:t>had observed</w:t>
      </w:r>
      <w:proofErr w:type="gramEnd"/>
      <w:r w:rsidRPr="007D233B">
        <w:rPr>
          <w:rFonts w:asciiTheme="minorHAnsi" w:hAnsiTheme="minorHAnsi" w:cstheme="minorHAnsi"/>
          <w:sz w:val="16"/>
        </w:rPr>
        <w:t xml:space="preserve"> that children and members of groups suffer when collective conflicts are repressed rather than being resolved. According to Richter, strong personalities could only develop if individual and collective emotions were aired.50 Richter identified similar patterns </w:t>
      </w:r>
      <w:proofErr w:type="gramStart"/>
      <w:r w:rsidRPr="007D233B">
        <w:rPr>
          <w:rFonts w:asciiTheme="minorHAnsi" w:hAnsiTheme="minorHAnsi" w:cstheme="minorHAnsi"/>
          <w:sz w:val="16"/>
        </w:rPr>
        <w:t>with regard to</w:t>
      </w:r>
      <w:proofErr w:type="gramEnd"/>
      <w:r w:rsidRPr="007D233B">
        <w:rPr>
          <w:rFonts w:asciiTheme="minorHAnsi" w:hAnsiTheme="minorHAnsi" w:cstheme="minorHAnsi"/>
          <w:sz w:val="16"/>
        </w:rPr>
        <w:t xml:space="preserve"> the nuclear threat. The widespread </w:t>
      </w:r>
      <w:proofErr w:type="spellStart"/>
      <w:r w:rsidRPr="007D233B">
        <w:rPr>
          <w:rFonts w:asciiTheme="minorHAnsi" w:hAnsiTheme="minorHAnsi" w:cstheme="minorHAnsi"/>
          <w:sz w:val="16"/>
        </w:rPr>
        <w:t>wilful</w:t>
      </w:r>
      <w:proofErr w:type="spellEnd"/>
      <w:r w:rsidRPr="007D233B">
        <w:rPr>
          <w:rFonts w:asciiTheme="minorHAnsi" w:hAnsiTheme="minorHAnsi" w:cstheme="minorHAnsi"/>
          <w:sz w:val="16"/>
        </w:rPr>
        <w:t xml:space="preserve"> ignorance could be explained by the ‘incomprehensibility of the effects of modern weapons of mass destruction, which renders the horror abstract and nebulous’.51 For all the technical details, figures and diagrams put into circulation, the impact of such warfare remained abstract. Richter compared the way in which people had become used to living under the nuclear threat to a repressed conformity with authoritarian constraints and structures of compulsion.52 People were unable to imagine nuclear war as a possibility and so, diagnosed Richter, deceived themselves into believing that something so unimaginable could not really happen. Psychological explanations that treated the Cold War as a disease drew upon academic discussions and on common knowledge. The use of psychiatric terminology to interpret the political present was closely linked to the specialist discussion about the cause of psychological disorders from 1945 to the 1970s.53 Meanwhile, in the United States and West Germany, psychological knowledge permeated many areas of societal life, promoted by social movements and alternative lifestyles.54 Talking about psychological dispositions, private fears and individual needs was popular not only in clinical practice, but also on television and in the many self-help books that were published in this decade.55 Against the backdrop of a ‘therapeutic culture’,56 interest increasingly focused on </w:t>
      </w:r>
      <w:r w:rsidRPr="007D233B">
        <w:rPr>
          <w:rFonts w:asciiTheme="minorHAnsi" w:hAnsiTheme="minorHAnsi" w:cstheme="minorHAnsi"/>
          <w:sz w:val="16"/>
        </w:rPr>
        <w:lastRenderedPageBreak/>
        <w:t xml:space="preserve">the individual.57 If social conditions could not be changed, their effects on people were to be considered and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in order to prevent psychosomatic illnesses.58 Emotions and politics: IPPNW’s legitimacy in the political arena Predicting medical consequences of a nuclear war was the first step in considering the nuclear arms race as a disease. However, it was only through the interplay of all the discursive and performative elements of medical science that the nuclear threat became a real, already existing illness to be treated by physicians. One of these elements was the public performance of physicians, who co-operated in an atmosphere of mutual trust with each other. The conferences, which took place in accordance with academic standards, were another element, both the international conventions and gatherings of the national sections.59 It would be short-sighted to see IPPNW as a cross-current to the established medical profession. On the contrary, IPPNW physicians were part of the mainstream. Key staff in the central office in Boston, the co-presidents, Lown and Chazov, and the board of directors were made up of high-profile doctors who did not </w:t>
      </w:r>
      <w:proofErr w:type="spellStart"/>
      <w:r w:rsidRPr="007D233B">
        <w:rPr>
          <w:rFonts w:asciiTheme="minorHAnsi" w:hAnsiTheme="minorHAnsi" w:cstheme="minorHAnsi"/>
          <w:sz w:val="16"/>
        </w:rPr>
        <w:t>jeopardise</w:t>
      </w:r>
      <w:proofErr w:type="spellEnd"/>
      <w:r w:rsidRPr="007D233B">
        <w:rPr>
          <w:rFonts w:asciiTheme="minorHAnsi" w:hAnsiTheme="minorHAnsi" w:cstheme="minorHAnsi"/>
          <w:sz w:val="16"/>
        </w:rPr>
        <w:t xml:space="preserve"> their profession’s procedures and analyses in general and the state-of-the-art knowledge concerning the nuclear issue in particular. Most, if not all, credible physicians during the 1980s confirmed </w:t>
      </w:r>
      <w:proofErr w:type="gramStart"/>
      <w:r w:rsidRPr="007D233B">
        <w:rPr>
          <w:rFonts w:asciiTheme="minorHAnsi" w:hAnsiTheme="minorHAnsi" w:cstheme="minorHAnsi"/>
          <w:sz w:val="16"/>
        </w:rPr>
        <w:t>a nuclear</w:t>
      </w:r>
      <w:proofErr w:type="gramEnd"/>
      <w:r w:rsidRPr="007D233B">
        <w:rPr>
          <w:rFonts w:asciiTheme="minorHAnsi" w:hAnsiTheme="minorHAnsi" w:cstheme="minorHAnsi"/>
          <w:sz w:val="16"/>
        </w:rPr>
        <w:t xml:space="preserve"> detonation would have unimaginable medical consequences. Yet, in the same way as other professions, they were divided over controversial definitions of professionalism </w:t>
      </w:r>
      <w:proofErr w:type="gramStart"/>
      <w:r w:rsidRPr="007D233B">
        <w:rPr>
          <w:rFonts w:asciiTheme="minorHAnsi" w:hAnsiTheme="minorHAnsi" w:cstheme="minorHAnsi"/>
          <w:sz w:val="16"/>
        </w:rPr>
        <w:t>in regard to</w:t>
      </w:r>
      <w:proofErr w:type="gramEnd"/>
      <w:r w:rsidRPr="007D233B">
        <w:rPr>
          <w:rFonts w:asciiTheme="minorHAnsi" w:hAnsiTheme="minorHAnsi" w:cstheme="minorHAnsi"/>
          <w:sz w:val="16"/>
        </w:rPr>
        <w:t xml:space="preserve"> the nuclear question and how their expertise could be used in a social and political context. While IPPNW agreed internally on medical parameters as an epistemic community of knowledge-based experts, they presented their counter-expertise in public as based on state-of-the-art medical research. Calling IPPNW an epistemic community underlines their ability to create a network of medical doctors which multiplied medical knowledge about nuclear issues and at the same time generated political authority. On the public stage, representatives of IPPNW competed for and created credibility in the manifold discussions about </w:t>
      </w:r>
      <w:proofErr w:type="gramStart"/>
      <w:r w:rsidRPr="007D233B">
        <w:rPr>
          <w:rFonts w:asciiTheme="minorHAnsi" w:hAnsiTheme="minorHAnsi" w:cstheme="minorHAnsi"/>
          <w:sz w:val="16"/>
        </w:rPr>
        <w:t>whether or not</w:t>
      </w:r>
      <w:proofErr w:type="gramEnd"/>
      <w:r w:rsidRPr="007D233B">
        <w:rPr>
          <w:rFonts w:asciiTheme="minorHAnsi" w:hAnsiTheme="minorHAnsi" w:cstheme="minorHAnsi"/>
          <w:sz w:val="16"/>
        </w:rPr>
        <w:t xml:space="preserve"> to deploy new nuclear weapons and to extend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measures, and on humanity’s chances of surviving a nuclear war. Since their authority depended on their status as scientists, the physicians claimed that nuclear issues belonged to their field of knowledge and could not be left to politicians.60 This ‘boundary work’ between the political and academic spheres was ‘consequential, because whether a question is classified as “scientific” or “political” shapes judgments about who should resolve it’.61 Beyond the issue of credibility, the performance of physicians in the public nuclear debate also involved theatrical forms of stage management, dramaturgical cooperation and information control.62 Moreover, experts such as the IPPNW physicians were part of a long-established process that continued to drive the ‘</w:t>
      </w:r>
      <w:proofErr w:type="spellStart"/>
      <w:r w:rsidRPr="007D233B">
        <w:rPr>
          <w:rFonts w:asciiTheme="minorHAnsi" w:hAnsiTheme="minorHAnsi" w:cstheme="minorHAnsi"/>
          <w:sz w:val="16"/>
        </w:rPr>
        <w:t>scientisation</w:t>
      </w:r>
      <w:proofErr w:type="spellEnd"/>
      <w:r w:rsidRPr="007D233B">
        <w:rPr>
          <w:rFonts w:asciiTheme="minorHAnsi" w:hAnsiTheme="minorHAnsi" w:cstheme="minorHAnsi"/>
          <w:sz w:val="16"/>
        </w:rPr>
        <w:t xml:space="preserve"> of politics’ in the late twentieth century.63 Already during the early work of PSR in the 1960s, Bernard Lown had developed an argument that physicians could use to </w:t>
      </w:r>
      <w:proofErr w:type="spellStart"/>
      <w:r w:rsidRPr="007D233B">
        <w:rPr>
          <w:rFonts w:asciiTheme="minorHAnsi" w:hAnsiTheme="minorHAnsi" w:cstheme="minorHAnsi"/>
          <w:sz w:val="16"/>
        </w:rPr>
        <w:t>legitimise</w:t>
      </w:r>
      <w:proofErr w:type="spellEnd"/>
      <w:r w:rsidRPr="007D233B">
        <w:rPr>
          <w:rFonts w:asciiTheme="minorHAnsi" w:hAnsiTheme="minorHAnsi" w:cstheme="minorHAnsi"/>
          <w:sz w:val="16"/>
        </w:rPr>
        <w:t xml:space="preserve"> themselves in the eyes of the public and politicians. As medical expertise included researching and labelling unknown diseases, it was the duty of the medical profession to scientifically comprehend the unknown consequences of a nuclear apocalypse; that is, ‘to take the incomprehensible and give it scientific credibility’.64 Not only the substance of their work, but also the public presentation of the co-presidents, international conventions and protest campaigns by national sections of IPPNW during the 1980s had to be structured according to medical and scientific rules. At demonstrations, physicians in national sections frequently appeared in doctors’ white coats before demonstrably taking these off at the end of the protest.65 The message of such actions was easy to grasp and underlined the content of resolutions, brochures and speeches: we will be helpless in the event of a nuclear war and are thus unwilling to accept responsibility for preparing for one. A further performative method was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of conventions, which followed the standards of international events for medical professionals. This involved strictly ensuring equal representation in the event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time management, the provision of a supporting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and inviting specialists from other disciplines.66 IPPNW thus presented itself as a clearly </w:t>
      </w:r>
      <w:proofErr w:type="spellStart"/>
      <w:r w:rsidRPr="007D233B">
        <w:rPr>
          <w:rFonts w:asciiTheme="minorHAnsi" w:hAnsiTheme="minorHAnsi" w:cstheme="minorHAnsi"/>
          <w:sz w:val="16"/>
        </w:rPr>
        <w:t>recognisable</w:t>
      </w:r>
      <w:proofErr w:type="spellEnd"/>
      <w:r w:rsidRPr="007D233B">
        <w:rPr>
          <w:rFonts w:asciiTheme="minorHAnsi" w:hAnsiTheme="minorHAnsi" w:cstheme="minorHAnsi"/>
          <w:sz w:val="16"/>
        </w:rPr>
        <w:t xml:space="preserve"> group to physicians and the peace movement alike, both through the substance of its work and the way it pitched its message through protest work. It positioned itself using arguments against nuclear armament that could be understood by a broader public rather than only by medical professionals. IPPNW’s first international conference impressively showed how important these performative displays were in making the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work more prominent. In March 1981, the first official convention that involved representatives from both power blocs, especially from the United States, the Soviet Union and Japan, took place at Airlie House near Washington, D.C. The participation of Japanese physicians was essential to underscore the medical message of the conference. Although they were not the only doctors with relevant experience in the long-term effects of radioactivity, they stood for something more in the field of applied medicine: they had experienced the disaster in Hiroshima and Nagasaki and seen its consequences. Initially, the Japanese physicians were rather pessimistic about the initiative’s chances of success, especially with regard to the Soviet Union.67 Lown was able to convince them to take part by pointing out the scientific value of their presence: ‘You and your associates can bring significant testimony relating to the aftermath of the first detonation of atomic bombs against human beings.’68 The IPPNW </w:t>
      </w:r>
      <w:proofErr w:type="spellStart"/>
      <w:r w:rsidRPr="007D233B">
        <w:rPr>
          <w:rFonts w:asciiTheme="minorHAnsi" w:hAnsiTheme="minorHAnsi" w:cstheme="minorHAnsi"/>
          <w:sz w:val="16"/>
        </w:rPr>
        <w:t>organisers</w:t>
      </w:r>
      <w:proofErr w:type="spellEnd"/>
      <w:r w:rsidRPr="007D233B">
        <w:rPr>
          <w:rFonts w:asciiTheme="minorHAnsi" w:hAnsiTheme="minorHAnsi" w:cstheme="minorHAnsi"/>
          <w:sz w:val="16"/>
        </w:rPr>
        <w:t xml:space="preserve"> corresponded over weeks and months in order to ensure that internationally renowned physicians participated in the first conference. Finally, the podium was filled with academic luminaries including Herbert D. Abrams from Harvard Medical School, Takeshi Ohkita from Hiroshima University, L. A. Ilyin and M. I. Kuzin from the executive board of the Soviet Academy of Medical Sciences, and Sir Douglas Black from the British Royal College of Physicians. Observers and guests from twelve countries attended. Four working groups covered the topics ‘Consequences of Nuclear War’, ‘What physicians can do in a post-attack period’, ‘Costs of the arms race’, and ‘What physicians can do to prevent’. All in all, the agenda was meant to represent a professional approach to the issue of nuclear war. The </w:t>
      </w:r>
      <w:proofErr w:type="spellStart"/>
      <w:r w:rsidRPr="007D233B">
        <w:rPr>
          <w:rFonts w:asciiTheme="minorHAnsi" w:hAnsiTheme="minorHAnsi" w:cstheme="minorHAnsi"/>
          <w:sz w:val="16"/>
        </w:rPr>
        <w:t>organisers</w:t>
      </w:r>
      <w:proofErr w:type="spellEnd"/>
      <w:r w:rsidRPr="007D233B">
        <w:rPr>
          <w:rFonts w:asciiTheme="minorHAnsi" w:hAnsiTheme="minorHAnsi" w:cstheme="minorHAnsi"/>
          <w:sz w:val="16"/>
        </w:rPr>
        <w:t xml:space="preserve"> gave equal attention to the political balance of the event. The US–Soviet initiative took place during the diplomatic ice age between the two </w:t>
      </w:r>
      <w:proofErr w:type="gramStart"/>
      <w:r w:rsidRPr="007D233B">
        <w:rPr>
          <w:rFonts w:asciiTheme="minorHAnsi" w:hAnsiTheme="minorHAnsi" w:cstheme="minorHAnsi"/>
          <w:sz w:val="16"/>
        </w:rPr>
        <w:t>countries</w:t>
      </w:r>
      <w:proofErr w:type="gramEnd"/>
      <w:r w:rsidRPr="007D233B">
        <w:rPr>
          <w:rFonts w:asciiTheme="minorHAnsi" w:hAnsiTheme="minorHAnsi" w:cstheme="minorHAnsi"/>
          <w:sz w:val="16"/>
        </w:rPr>
        <w:t xml:space="preserve"> and the political atmosphere was thus highly charged.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secure the neutral status of IPPNW, Secretary James Muller visited the Russian ambassador and the State Department shortly before the conference to prepare for potential objections.69 When he learned that neither side wanted this international conference or its final resolution on unilateral disarmament, IPPNW made efforts to take these concerns into account. The result was that the final resolution agreed on points that both sides had declared acceptable: negotiations on a stop to nuclear weapons testing and a scientifically founded public education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The mood at the meeting was relaxed and professional at the same time. A Canadian journalist reported about ‘teach-ins’ and ‘informal wanderings’ as a ‘backlash’ by the medical ‘establishment’ against the arms race: Indeed, the conference had none of the ‘what do we do for amusement later on’ levity of most professional get-togethers. Soberly clad doctors – dressed rather for a college dinner than for the chicken-farming countryside – spoke to each other in low, intense tones. Even West Coast delegates kept jeans and turtlenecks to the bottom of their valises. The Soviet delegation, flanked at first by </w:t>
      </w:r>
      <w:proofErr w:type="spellStart"/>
      <w:r w:rsidRPr="007D233B">
        <w:rPr>
          <w:rFonts w:asciiTheme="minorHAnsi" w:hAnsiTheme="minorHAnsi" w:cstheme="minorHAnsi"/>
          <w:sz w:val="16"/>
        </w:rPr>
        <w:t>Tass</w:t>
      </w:r>
      <w:proofErr w:type="spellEnd"/>
      <w:r w:rsidRPr="007D233B">
        <w:rPr>
          <w:rFonts w:asciiTheme="minorHAnsi" w:hAnsiTheme="minorHAnsi" w:cstheme="minorHAnsi"/>
          <w:sz w:val="16"/>
        </w:rPr>
        <w:t xml:space="preserve"> news agency members and interpreters in squeaky leather jackets, relaxed as the meeting progressed and the media were barred from closed sessions. Despite the relaxed tone, the report </w:t>
      </w:r>
      <w:r w:rsidRPr="007D233B">
        <w:rPr>
          <w:rFonts w:asciiTheme="minorHAnsi" w:hAnsiTheme="minorHAnsi" w:cstheme="minorHAnsi"/>
          <w:sz w:val="16"/>
        </w:rPr>
        <w:lastRenderedPageBreak/>
        <w:t xml:space="preserve">stated, the participants avoided discussing controversial political views, as there were </w:t>
      </w:r>
      <w:proofErr w:type="spellStart"/>
      <w:r w:rsidRPr="007D233B">
        <w:rPr>
          <w:rFonts w:asciiTheme="minorHAnsi" w:hAnsiTheme="minorHAnsi" w:cstheme="minorHAnsi"/>
          <w:sz w:val="16"/>
        </w:rPr>
        <w:t>rumours</w:t>
      </w:r>
      <w:proofErr w:type="spellEnd"/>
      <w:r w:rsidRPr="007D233B">
        <w:rPr>
          <w:rFonts w:asciiTheme="minorHAnsi" w:hAnsiTheme="minorHAnsi" w:cstheme="minorHAnsi"/>
          <w:sz w:val="16"/>
        </w:rPr>
        <w:t xml:space="preserve"> that CIA and KGB agents ‘were tiptoeing through the </w:t>
      </w:r>
      <w:proofErr w:type="spellStart"/>
      <w:r w:rsidRPr="007D233B">
        <w:rPr>
          <w:rFonts w:asciiTheme="minorHAnsi" w:hAnsiTheme="minorHAnsi" w:cstheme="minorHAnsi"/>
          <w:sz w:val="16"/>
        </w:rPr>
        <w:t>broadloomed</w:t>
      </w:r>
      <w:proofErr w:type="spellEnd"/>
      <w:r w:rsidRPr="007D233B">
        <w:rPr>
          <w:rFonts w:asciiTheme="minorHAnsi" w:hAnsiTheme="minorHAnsi" w:cstheme="minorHAnsi"/>
          <w:sz w:val="16"/>
        </w:rPr>
        <w:t xml:space="preserve"> corridors’.70 The description of the decidedly matter-of-fact discussions and friendly atmosphere during the non-public part of the conference, which was not entirely free from political inhibitions, </w:t>
      </w:r>
      <w:proofErr w:type="spellStart"/>
      <w:r w:rsidRPr="007D233B">
        <w:rPr>
          <w:rFonts w:asciiTheme="minorHAnsi" w:hAnsiTheme="minorHAnsi" w:cstheme="minorHAnsi"/>
          <w:sz w:val="16"/>
        </w:rPr>
        <w:t>emphasised</w:t>
      </w:r>
      <w:proofErr w:type="spellEnd"/>
      <w:r w:rsidRPr="007D233B">
        <w:rPr>
          <w:rFonts w:asciiTheme="minorHAnsi" w:hAnsiTheme="minorHAnsi" w:cstheme="minorHAnsi"/>
          <w:sz w:val="16"/>
        </w:rPr>
        <w:t xml:space="preserve"> seriousness but also exclusivity. Restricting discussions </w:t>
      </w:r>
      <w:proofErr w:type="gramStart"/>
      <w:r w:rsidRPr="007D233B">
        <w:rPr>
          <w:rFonts w:asciiTheme="minorHAnsi" w:hAnsiTheme="minorHAnsi" w:cstheme="minorHAnsi"/>
          <w:sz w:val="16"/>
        </w:rPr>
        <w:t>to medical</w:t>
      </w:r>
      <w:proofErr w:type="gramEnd"/>
      <w:r w:rsidRPr="007D233B">
        <w:rPr>
          <w:rFonts w:asciiTheme="minorHAnsi" w:hAnsiTheme="minorHAnsi" w:cstheme="minorHAnsi"/>
          <w:sz w:val="16"/>
        </w:rPr>
        <w:t xml:space="preserve"> consequences of a nuclear attack had originally been a pragmatic necessity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enable Soviet physicians to participate. Already during the first conference, however, it became evident that this restriction was also an opportunity to inject scientific expertise into the political discussion. Avoiding any complications or political entanglement can be seen as boundary work for the authoritative stance of IPPNW. Although the physicians were discussing a highly charged political issue, their appearance and </w:t>
      </w:r>
      <w:proofErr w:type="spellStart"/>
      <w:r w:rsidRPr="007D233B">
        <w:rPr>
          <w:rFonts w:asciiTheme="minorHAnsi" w:hAnsiTheme="minorHAnsi" w:cstheme="minorHAnsi"/>
          <w:sz w:val="16"/>
        </w:rPr>
        <w:t>behaviour</w:t>
      </w:r>
      <w:proofErr w:type="spellEnd"/>
      <w:r w:rsidRPr="007D233B">
        <w:rPr>
          <w:rFonts w:asciiTheme="minorHAnsi" w:hAnsiTheme="minorHAnsi" w:cstheme="minorHAnsi"/>
          <w:sz w:val="16"/>
        </w:rPr>
        <w:t xml:space="preserve"> drew a clear demarcation line between the scientific and the political field.71 All talks at the Airlie House conference and the subsequent resolution took as their reference point a scenario of all-out war between the United States and the Soviet Union in the mid-1980s, presuming that ‘200,000,000 men, women and children will be killed immediately’.72 The scenario not only presented material destruction, but also the collapse of all </w:t>
      </w:r>
      <w:proofErr w:type="spellStart"/>
      <w:r w:rsidRPr="007D233B">
        <w:rPr>
          <w:rFonts w:asciiTheme="minorHAnsi" w:hAnsiTheme="minorHAnsi" w:cstheme="minorHAnsi"/>
          <w:sz w:val="16"/>
        </w:rPr>
        <w:t>civilised</w:t>
      </w:r>
      <w:proofErr w:type="spellEnd"/>
      <w:r w:rsidRPr="007D233B">
        <w:rPr>
          <w:rFonts w:asciiTheme="minorHAnsi" w:hAnsiTheme="minorHAnsi" w:cstheme="minorHAnsi"/>
          <w:sz w:val="16"/>
        </w:rPr>
        <w:t xml:space="preserve"> co-existence. This was the picture from which the physicians derived their psychological diagnoses of the present. One of the speakers was Robert Jay Lifton, famous for his work with survivors in Hiroshima and Nagasaki.73 The social psychologist had examined the after-effects of the Hiroshima bomb and used his experiences with the hibakusha – Japanese survivors of the atomic bomb – to predict the psychological state of survivors of a future nuclear war. Lifton’s starting hypothesis was that people were better able to deal with the experience of a disaster, the more specifically it had been imagined beforehand. As the residents of Hiroshima and Nagasaki had had no chance to imagine the atomic bomb, they experienced the blast and its consequences in 1945 without any concept of what was happening to them. Alongside the serious physical injuries, Lifton therefore observed equally high psychological stress on the survivors. In the long term, this burden became part of the hibakusha identity. From this perspective, the hibakusha experienced the atomic bomb as a never-ending intrusion into their lives, leading the nuclear disaster to become an indissoluble part of their psyche.74 Because they were unable to comprehend the destruction and were cognitively unprepared for it, the survivors subsequently fell silent and lived in spiritual isolation. Lifton argued that contemporary society was equally unable to prepare itself for destruction: Our inability to imagine death, and the elaborate circle of denial, the profound inner need of human beings to make believe they will never die, are universal psychological barriers to thought about death. The enormity of the scale of killing in a nuclear disaster and the impersonal nature of the technology are still further impediments of comprehension.75 Just as people react to disasters by resisting and repressing thoughts about them, Lifton believed that contemporary society was repressing its fear of a future nuclear disaster. This psychic numbing could only be cured by continually </w:t>
      </w:r>
      <w:proofErr w:type="spellStart"/>
      <w:r w:rsidRPr="007D233B">
        <w:rPr>
          <w:rFonts w:asciiTheme="minorHAnsi" w:hAnsiTheme="minorHAnsi" w:cstheme="minorHAnsi"/>
          <w:sz w:val="16"/>
        </w:rPr>
        <w:t>visualising</w:t>
      </w:r>
      <w:proofErr w:type="spellEnd"/>
      <w:r w:rsidRPr="007D233B">
        <w:rPr>
          <w:rFonts w:asciiTheme="minorHAnsi" w:hAnsiTheme="minorHAnsi" w:cstheme="minorHAnsi"/>
          <w:sz w:val="16"/>
        </w:rPr>
        <w:t xml:space="preserve"> the forces of nuclear destruction in the present. Scenarios of insanity; enlightenment as therapy Beginning with the Airlie conference in March 1981, the international IPPNW conferences that took place annually at different locations provided a stage not just for the medical knowledge of the participants, but also for their ability to develop professional cooperation and trustful working relationships.76 IPPNW used these tools to produce both scientific knowledge and authoritative advice.77 In addition, IPPNW used the media and created an image of trust that was supposed to serve as an example to the political world dominated by the bloc confrontation. This image proved decisive in </w:t>
      </w:r>
      <w:proofErr w:type="spellStart"/>
      <w:r w:rsidRPr="007D233B">
        <w:rPr>
          <w:rFonts w:asciiTheme="minorHAnsi" w:hAnsiTheme="minorHAnsi" w:cstheme="minorHAnsi"/>
          <w:sz w:val="16"/>
        </w:rPr>
        <w:t>legitimising</w:t>
      </w:r>
      <w:proofErr w:type="spellEnd"/>
      <w:r w:rsidRPr="007D233B">
        <w:rPr>
          <w:rFonts w:asciiTheme="minorHAnsi" w:hAnsiTheme="minorHAnsi" w:cstheme="minorHAnsi"/>
          <w:sz w:val="16"/>
        </w:rPr>
        <w:t xml:space="preserve"> IPPNW’s initiative across both power </w:t>
      </w:r>
      <w:proofErr w:type="gramStart"/>
      <w:r w:rsidRPr="007D233B">
        <w:rPr>
          <w:rFonts w:asciiTheme="minorHAnsi" w:hAnsiTheme="minorHAnsi" w:cstheme="minorHAnsi"/>
          <w:sz w:val="16"/>
        </w:rPr>
        <w:t>blocs</w:t>
      </w:r>
      <w:proofErr w:type="gramEnd"/>
      <w:r w:rsidRPr="007D233B">
        <w:rPr>
          <w:rFonts w:asciiTheme="minorHAnsi" w:hAnsiTheme="minorHAnsi" w:cstheme="minorHAnsi"/>
          <w:sz w:val="16"/>
        </w:rPr>
        <w:t xml:space="preserve">. In 1982, Lown and Chazov, together with two further physicians from the Soviet Union and two from the United States, appeared on Soviet television and discussed the medical consequences of a nuclear bomb explosion triggered by a technical failure.78 The studio arrangement was reminiscent of a round-table discussion and deliberately avoided creating any impression of hierarchy. In addition, the </w:t>
      </w:r>
      <w:proofErr w:type="spellStart"/>
      <w:r w:rsidRPr="007D233B">
        <w:rPr>
          <w:rFonts w:asciiTheme="minorHAnsi" w:hAnsiTheme="minorHAnsi" w:cstheme="minorHAnsi"/>
          <w:sz w:val="16"/>
        </w:rPr>
        <w:t>programme’s</w:t>
      </w:r>
      <w:proofErr w:type="spellEnd"/>
      <w:r w:rsidRPr="007D233B">
        <w:rPr>
          <w:rFonts w:asciiTheme="minorHAnsi" w:hAnsiTheme="minorHAnsi" w:cstheme="minorHAnsi"/>
          <w:sz w:val="16"/>
        </w:rPr>
        <w:t xml:space="preserve"> tone combined the familiar atmosphere of the round table with the openness of a journalistic conversation: the subtle flower decorations underlined the friendly atmosphere in which each of the six participants spoke to illuminate a particular aspect. The round-table discussion became a media event as it was broadcasted on Soviet television to a domestic audience. As the lack of media freedom was one of the greatest reservations against ‘peace policy’ in the Eastern bloc,79 the TV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offered a powerful argument against critics of IPPNW: ‘For many Soviet viewers, the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provides the first real glimpse of the horrors of nuclear war’, </w:t>
      </w:r>
      <w:proofErr w:type="spellStart"/>
      <w:r w:rsidRPr="007D233B">
        <w:rPr>
          <w:rFonts w:asciiTheme="minorHAnsi" w:hAnsiTheme="minorHAnsi" w:cstheme="minorHAnsi"/>
          <w:sz w:val="16"/>
        </w:rPr>
        <w:t>emphasised</w:t>
      </w:r>
      <w:proofErr w:type="spellEnd"/>
      <w:r w:rsidRPr="007D233B">
        <w:rPr>
          <w:rFonts w:asciiTheme="minorHAnsi" w:hAnsiTheme="minorHAnsi" w:cstheme="minorHAnsi"/>
          <w:sz w:val="16"/>
        </w:rPr>
        <w:t xml:space="preserve"> the London Times, for example.80 In the United States, the discussion was broadcast on PBS as a documentary titled ‘Nuclear War: the Incurable Disease’.81 The central office in Boston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the persuasive impact of the broadcasts and made efforts to replay the TV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to influential audiences in the United States, such as members of Congress, supporters of FREEZE and potential donors.82 The first congress in 1981 had stimulated the foundation of national sections around the world, especially in Europe. As early as the 1970s, West German physicians had initiated several campaigns against the civil and military use of nuclear energy. Also, transnational activists such as Helen Caldicott, chair of PSR, inspired national sections. In her speeches she provided profound technical details about nuclear bombs and at the same time used catchwords like ‘Nuclear Madness’.83 With their motivation boosted by the international initiative, German physicians </w:t>
      </w:r>
      <w:proofErr w:type="spellStart"/>
      <w:r w:rsidRPr="007D233B">
        <w:rPr>
          <w:rFonts w:asciiTheme="minorHAnsi" w:hAnsiTheme="minorHAnsi" w:cstheme="minorHAnsi"/>
          <w:sz w:val="16"/>
        </w:rPr>
        <w:t>organised</w:t>
      </w:r>
      <w:proofErr w:type="spellEnd"/>
      <w:r w:rsidRPr="007D233B">
        <w:rPr>
          <w:rFonts w:asciiTheme="minorHAnsi" w:hAnsiTheme="minorHAnsi" w:cstheme="minorHAnsi"/>
          <w:sz w:val="16"/>
        </w:rPr>
        <w:t xml:space="preserve"> the first national convention in 1981 under the following slogan: ‘The survivors will envy the dead. Physicians warn of nuclear war.’84 Shortly afterwards, some of the active physicians including internists, </w:t>
      </w:r>
      <w:proofErr w:type="spellStart"/>
      <w:r w:rsidRPr="007D233B">
        <w:rPr>
          <w:rFonts w:asciiTheme="minorHAnsi" w:hAnsiTheme="minorHAnsi" w:cstheme="minorHAnsi"/>
          <w:sz w:val="16"/>
        </w:rPr>
        <w:t>anaesthetists</w:t>
      </w:r>
      <w:proofErr w:type="spellEnd"/>
      <w:r w:rsidRPr="007D233B">
        <w:rPr>
          <w:rFonts w:asciiTheme="minorHAnsi" w:hAnsiTheme="minorHAnsi" w:cstheme="minorHAnsi"/>
          <w:sz w:val="16"/>
        </w:rPr>
        <w:t>, general practitioners and psychologists resolved to establish a new national section of IPPNW. In line with other European sections, the basic idea of the West German section was to use the dialogue across the Iron Curtain as a form of therapy against the arms race that was deemed to be pathological. At the same time, different national circumstances, memories, and professional traditions influenced the work of the different sections. They helped to shape the performative and discursive style in which IPPNW imagined nuclear war</w:t>
      </w:r>
      <w:proofErr w:type="gramStart"/>
      <w:r w:rsidRPr="007D233B">
        <w:rPr>
          <w:rFonts w:asciiTheme="minorHAnsi" w:hAnsiTheme="minorHAnsi" w:cstheme="minorHAnsi"/>
          <w:sz w:val="16"/>
        </w:rPr>
        <w:t>.85</w:t>
      </w:r>
      <w:proofErr w:type="gramEnd"/>
      <w:r w:rsidRPr="007D233B">
        <w:rPr>
          <w:rFonts w:asciiTheme="minorHAnsi" w:hAnsiTheme="minorHAnsi" w:cstheme="minorHAnsi"/>
          <w:sz w:val="16"/>
        </w:rPr>
        <w:t xml:space="preserve"> All sections covered the issue of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as this was most conducive to creating scenarios of a world affected by nuclear war. Drawing on a range of technical details the physicians reviewed state-of-the-art knowledge in their profession and considered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to be essentially ineffectual in the event of a nuclear war.86 According to this combination of technical and psychological approaches, IPPNW argued the expansion of nuclear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in the early 1980s was in fact an indication of psychological repression at the political level.87 The extent to which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represented a political manifestation of repressed fears could be seen, they claimed, in the excessive faith in technology it revealed, combined with its inability to acknowledge technological and medical uncertainties.88 IPPNW’s educational work focused on exposing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as a false promise of security. To achieve this, it aimed to invalidate the political definition of rationality by making predictions based on scientific criteria. Government officials admitted that millions would die in the event of a nuclear </w:t>
      </w:r>
      <w:proofErr w:type="gramStart"/>
      <w:r w:rsidRPr="007D233B">
        <w:rPr>
          <w:rFonts w:asciiTheme="minorHAnsi" w:hAnsiTheme="minorHAnsi" w:cstheme="minorHAnsi"/>
          <w:sz w:val="16"/>
        </w:rPr>
        <w:t>war, but</w:t>
      </w:r>
      <w:proofErr w:type="gramEnd"/>
      <w:r w:rsidRPr="007D233B">
        <w:rPr>
          <w:rFonts w:asciiTheme="minorHAnsi" w:hAnsiTheme="minorHAnsi" w:cstheme="minorHAnsi"/>
          <w:sz w:val="16"/>
        </w:rPr>
        <w:t xml:space="preserve"> assumed that a post-attack situation would be manageable in principle.89 IPPNW countered this by questioning the conclusions of official rhetoric. A strategy paper from 1982 stated that IPPNW should offer arguments to the political opposition by deconstructing the official </w:t>
      </w:r>
      <w:proofErr w:type="gramStart"/>
      <w:r w:rsidRPr="007D233B">
        <w:rPr>
          <w:rFonts w:asciiTheme="minorHAnsi" w:hAnsiTheme="minorHAnsi" w:cstheme="minorHAnsi"/>
          <w:sz w:val="16"/>
        </w:rPr>
        <w:t xml:space="preserve">claims: </w:t>
      </w:r>
      <w:r w:rsidRPr="007D233B">
        <w:rPr>
          <w:rFonts w:asciiTheme="minorHAnsi" w:hAnsiTheme="minorHAnsi" w:cstheme="minorHAnsi"/>
          <w:sz w:val="16"/>
        </w:rPr>
        <w:lastRenderedPageBreak/>
        <w:t>‘</w:t>
      </w:r>
      <w:proofErr w:type="gramEnd"/>
      <w:r w:rsidRPr="007D233B">
        <w:rPr>
          <w:rFonts w:asciiTheme="minorHAnsi" w:hAnsiTheme="minorHAnsi" w:cstheme="minorHAnsi"/>
          <w:sz w:val="16"/>
        </w:rPr>
        <w:t xml:space="preserve">The medical material has been </w:t>
      </w:r>
      <w:proofErr w:type="spellStart"/>
      <w:r w:rsidRPr="007D233B">
        <w:rPr>
          <w:rFonts w:asciiTheme="minorHAnsi" w:hAnsiTheme="minorHAnsi" w:cstheme="minorHAnsi"/>
          <w:sz w:val="16"/>
        </w:rPr>
        <w:t>utilised</w:t>
      </w:r>
      <w:proofErr w:type="spellEnd"/>
      <w:r w:rsidRPr="007D233B">
        <w:rPr>
          <w:rFonts w:asciiTheme="minorHAnsi" w:hAnsiTheme="minorHAnsi" w:cstheme="minorHAnsi"/>
          <w:sz w:val="16"/>
        </w:rPr>
        <w:t xml:space="preserve"> to great advantage, the matter of accidents, systems failure, human failure, can all be elaborated on. Physicians can serve an important role in </w:t>
      </w:r>
      <w:proofErr w:type="spellStart"/>
      <w:r w:rsidRPr="007D233B">
        <w:rPr>
          <w:rFonts w:asciiTheme="minorHAnsi" w:hAnsiTheme="minorHAnsi" w:cstheme="minorHAnsi"/>
          <w:sz w:val="16"/>
        </w:rPr>
        <w:t>demythologising</w:t>
      </w:r>
      <w:proofErr w:type="spellEnd"/>
      <w:r w:rsidRPr="007D233B">
        <w:rPr>
          <w:rFonts w:asciiTheme="minorHAnsi" w:hAnsiTheme="minorHAnsi" w:cstheme="minorHAnsi"/>
          <w:sz w:val="16"/>
        </w:rPr>
        <w:t xml:space="preserve"> the concept of nuclear weapons as a great mystery and magic known only to the military.’90 The physicians made use of scientific and technical knowledge from other disciplines and combined their predictions with their own experiences from emergency medicine. The discourse on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was also an important target for IPPNW because it took conventional disasters as the starting point for preparing for a nuclear attack.91 Basic research on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had to make recourse to prior experiences of disasters in order to predict the technical, medical and ‘psychobiological’ impact on behaviour.92 In the past, disaster experts had gained experience of emergency care for merely several hundred people. For nuclear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planning, they had to expect injuries of tens and hundreds of thousands of people in a small area. IPPNW, too, used the existing plans and forecasts of the military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draw their own conclusions. While those involved in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tried to present a nuclear attack as an unlikely event that could be overcome by using conventional means, IPPNW took precisely the opposite approach. It considered a nuclear attack very likely and coping with it almost impossible. A scenario for London began with the words: ‘The NATO “Square Leg” exercise, which took place in 1980, provides a credible pattern of missile strikes, which can be used as a model to assess the possible consequences of a nuclear attack on Great Britain.’93 Scenarios always described the devastation of their authors’ homeland: British physicians imagined the devastation of London, Japanese physicians assumed an attack on Tokyo, and American physicians looked at Chicago.94 Supplemented with photographs of Hiroshima and Nagasaki, diagrams and maps, disaster scenarios became tangible futures for the first time. In these scenarios, familiar images were used to trigger people’s imagination and traces of memory. In Europe, this meant tapping into memories – still living or recently passed on – of the continent’s last conventional war.95 Texts by American IPPNW authors mostly mentioned spectacular natural disasters in the country’s history to unleash fearful memories and images.96 To enable the </w:t>
      </w:r>
      <w:proofErr w:type="spellStart"/>
      <w:r w:rsidRPr="007D233B">
        <w:rPr>
          <w:rFonts w:asciiTheme="minorHAnsi" w:hAnsiTheme="minorHAnsi" w:cstheme="minorHAnsi"/>
          <w:sz w:val="16"/>
        </w:rPr>
        <w:t>realisation</w:t>
      </w:r>
      <w:proofErr w:type="spellEnd"/>
      <w:r w:rsidRPr="007D233B">
        <w:rPr>
          <w:rFonts w:asciiTheme="minorHAnsi" w:hAnsiTheme="minorHAnsi" w:cstheme="minorHAnsi"/>
          <w:sz w:val="16"/>
        </w:rPr>
        <w:t xml:space="preserve"> of the enormous consequences of a nuclear attack, all IPPNW scenarios described not only material and environmental devastation, but also the destruction of civil society, rationality, reason and emotion. The helplessness of physicians in these scenarios underlined the importance of this message: all preparations for a nuclear war were futile, and hence insane. In this sense, the creation of images of this helplessness was also a strategy to convey scientific knowledge by transforming it into generally accepted objectivity. Physicians sought to illustrate the anticipated material future in the event of a nuclear attack. Scenarios of </w:t>
      </w:r>
      <w:proofErr w:type="gramStart"/>
      <w:r w:rsidRPr="007D233B">
        <w:rPr>
          <w:rFonts w:asciiTheme="minorHAnsi" w:hAnsiTheme="minorHAnsi" w:cstheme="minorHAnsi"/>
          <w:sz w:val="16"/>
        </w:rPr>
        <w:t>total destruction</w:t>
      </w:r>
      <w:proofErr w:type="gramEnd"/>
      <w:r w:rsidRPr="007D233B">
        <w:rPr>
          <w:rFonts w:asciiTheme="minorHAnsi" w:hAnsiTheme="minorHAnsi" w:cstheme="minorHAnsi"/>
          <w:sz w:val="16"/>
        </w:rPr>
        <w:t xml:space="preserve"> were based on complex medical prognosis but were provided in tangible images that demonstrated everyone’s own mortality. The triggered personal concern was then embedded in further explanations about the psychological mechanism of repressed fears. In this manner, the scenarios provided by IPPNW incorporated images of both humanity’s self-destruction through nuclear weapons and the psychological disease as its root. IPPNW’s definition of the Cold War as a disease that could be treated and cured represented a strict counter-position to the allegedly rational strategy of the balance of deterrence. In the attempt to frame the assumed rational substructure of Cold War conflict, politicians and experts </w:t>
      </w:r>
      <w:proofErr w:type="spellStart"/>
      <w:r w:rsidRPr="007D233B">
        <w:rPr>
          <w:rFonts w:asciiTheme="minorHAnsi" w:hAnsiTheme="minorHAnsi" w:cstheme="minorHAnsi"/>
          <w:sz w:val="16"/>
        </w:rPr>
        <w:t>endeavoured</w:t>
      </w:r>
      <w:proofErr w:type="spellEnd"/>
      <w:r w:rsidRPr="007D233B">
        <w:rPr>
          <w:rFonts w:asciiTheme="minorHAnsi" w:hAnsiTheme="minorHAnsi" w:cstheme="minorHAnsi"/>
          <w:sz w:val="16"/>
        </w:rPr>
        <w:t xml:space="preserve"> to talk about security measures in the run-up to </w:t>
      </w:r>
      <w:proofErr w:type="gramStart"/>
      <w:r w:rsidRPr="007D233B">
        <w:rPr>
          <w:rFonts w:asciiTheme="minorHAnsi" w:hAnsiTheme="minorHAnsi" w:cstheme="minorHAnsi"/>
          <w:sz w:val="16"/>
        </w:rPr>
        <w:t>an atomic</w:t>
      </w:r>
      <w:proofErr w:type="gramEnd"/>
      <w:r w:rsidRPr="007D233B">
        <w:rPr>
          <w:rFonts w:asciiTheme="minorHAnsi" w:hAnsiTheme="minorHAnsi" w:cstheme="minorHAnsi"/>
          <w:sz w:val="16"/>
        </w:rPr>
        <w:t xml:space="preserve"> bomb detonation rather than </w:t>
      </w:r>
      <w:proofErr w:type="gramStart"/>
      <w:r w:rsidRPr="007D233B">
        <w:rPr>
          <w:rFonts w:asciiTheme="minorHAnsi" w:hAnsiTheme="minorHAnsi" w:cstheme="minorHAnsi"/>
          <w:sz w:val="16"/>
        </w:rPr>
        <w:t>commenting</w:t>
      </w:r>
      <w:proofErr w:type="gramEnd"/>
      <w:r w:rsidRPr="007D233B">
        <w:rPr>
          <w:rFonts w:asciiTheme="minorHAnsi" w:hAnsiTheme="minorHAnsi" w:cstheme="minorHAnsi"/>
          <w:sz w:val="16"/>
        </w:rPr>
        <w:t xml:space="preserve"> on the explosion itself. IPPNW’s argumentation took aim at the way in which those in power had taken linguistic and psychological ownership of the nuclear threat and had blurred its contours. As politicians and experts </w:t>
      </w:r>
      <w:proofErr w:type="spellStart"/>
      <w:r w:rsidRPr="007D233B">
        <w:rPr>
          <w:rFonts w:asciiTheme="minorHAnsi" w:hAnsiTheme="minorHAnsi" w:cstheme="minorHAnsi"/>
          <w:sz w:val="16"/>
        </w:rPr>
        <w:t>normalised</w:t>
      </w:r>
      <w:proofErr w:type="spellEnd"/>
      <w:r w:rsidRPr="007D233B">
        <w:rPr>
          <w:rFonts w:asciiTheme="minorHAnsi" w:hAnsiTheme="minorHAnsi" w:cstheme="minorHAnsi"/>
          <w:sz w:val="16"/>
        </w:rPr>
        <w:t xml:space="preserve"> the unimaginable event of a nuclear bomb explosion, an atomic catastrophe became increasingly likened to a natural disaster – something unexpected and almost impossible to influence. IPPNW countered this with its own imagining of nuclear war. Conclusion The image of nuclear confrontation as a disease was perhaps not a simplistic, but certainly a simplifying, way of grasping the conditions and implications of the Cold War. For IPPNW, this notion was a necessary and obvious way of attracting attention as a peace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of physicians. Three elements were at work in this notion of disease. </w:t>
      </w:r>
      <w:proofErr w:type="gramStart"/>
      <w:r w:rsidRPr="007D233B">
        <w:rPr>
          <w:rFonts w:asciiTheme="minorHAnsi" w:hAnsiTheme="minorHAnsi" w:cstheme="minorHAnsi"/>
          <w:sz w:val="16"/>
        </w:rPr>
        <w:t>First of all</w:t>
      </w:r>
      <w:proofErr w:type="gramEnd"/>
      <w:r w:rsidRPr="007D233B">
        <w:rPr>
          <w:rFonts w:asciiTheme="minorHAnsi" w:hAnsiTheme="minorHAnsi" w:cstheme="minorHAnsi"/>
          <w:sz w:val="16"/>
        </w:rPr>
        <w:t xml:space="preserve">, by interpreting the </w:t>
      </w:r>
      <w:proofErr w:type="gramStart"/>
      <w:r w:rsidRPr="007D233B">
        <w:rPr>
          <w:rFonts w:asciiTheme="minorHAnsi" w:hAnsiTheme="minorHAnsi" w:cstheme="minorHAnsi"/>
          <w:sz w:val="16"/>
        </w:rPr>
        <w:t>state of affairs</w:t>
      </w:r>
      <w:proofErr w:type="gramEnd"/>
      <w:r w:rsidRPr="007D233B">
        <w:rPr>
          <w:rFonts w:asciiTheme="minorHAnsi" w:hAnsiTheme="minorHAnsi" w:cstheme="minorHAnsi"/>
          <w:sz w:val="16"/>
        </w:rPr>
        <w:t xml:space="preserve"> in medical terms, IPPNW was able to justify the physicians’ medical objections to nuclear weapons. Just as physicians </w:t>
      </w:r>
      <w:proofErr w:type="gramStart"/>
      <w:r w:rsidRPr="007D233B">
        <w:rPr>
          <w:rFonts w:asciiTheme="minorHAnsi" w:hAnsiTheme="minorHAnsi" w:cstheme="minorHAnsi"/>
          <w:sz w:val="16"/>
        </w:rPr>
        <w:t>are considered to be</w:t>
      </w:r>
      <w:proofErr w:type="gramEnd"/>
      <w:r w:rsidRPr="007D233B">
        <w:rPr>
          <w:rFonts w:asciiTheme="minorHAnsi" w:hAnsiTheme="minorHAnsi" w:cstheme="minorHAnsi"/>
          <w:sz w:val="16"/>
        </w:rPr>
        <w:t xml:space="preserve"> neutral figures in medical emergencies, so too could they </w:t>
      </w:r>
      <w:proofErr w:type="spellStart"/>
      <w:r w:rsidRPr="007D233B">
        <w:rPr>
          <w:rFonts w:asciiTheme="minorHAnsi" w:hAnsiTheme="minorHAnsi" w:cstheme="minorHAnsi"/>
          <w:sz w:val="16"/>
        </w:rPr>
        <w:t>emphasise</w:t>
      </w:r>
      <w:proofErr w:type="spellEnd"/>
      <w:r w:rsidRPr="007D233B">
        <w:rPr>
          <w:rFonts w:asciiTheme="minorHAnsi" w:hAnsiTheme="minorHAnsi" w:cstheme="minorHAnsi"/>
          <w:sz w:val="16"/>
        </w:rPr>
        <w:t xml:space="preserve"> their neutrality with respect to the nuclear threat. It was on this basis that co-operation between physicians from the East and the West was possible. Second, imagining the Cold War as a disease offered a medical–scientific frame for physicians from different nation-states. Away from the concerns of the national sections, the physicians could communicate with each other through their specialist knowledge. Third, the image of a disease was plausible and accessible to non-medics too. On the one hand, there were the repressed fears of the ‘patients’: the politicians, the military and the public at large. And on the other, the ‘healers’ of IPPNW, who were communicative, capable of dialogue and offered trustful encounters with therapeutic effects. IPPNW went beyond defining concepts to offer therapies that were supposed to put a stop to the ‘nuclear </w:t>
      </w:r>
      <w:proofErr w:type="gramStart"/>
      <w:r w:rsidRPr="007D233B">
        <w:rPr>
          <w:rFonts w:asciiTheme="minorHAnsi" w:hAnsiTheme="minorHAnsi" w:cstheme="minorHAnsi"/>
          <w:sz w:val="16"/>
        </w:rPr>
        <w:t>madness’</w:t>
      </w:r>
      <w:proofErr w:type="gramEnd"/>
      <w:r w:rsidRPr="007D233B">
        <w:rPr>
          <w:rFonts w:asciiTheme="minorHAnsi" w:hAnsiTheme="minorHAnsi" w:cstheme="minorHAnsi"/>
          <w:sz w:val="16"/>
        </w:rPr>
        <w:t xml:space="preserve">. Its own </w:t>
      </w:r>
      <w:proofErr w:type="spellStart"/>
      <w:r w:rsidRPr="007D233B">
        <w:rPr>
          <w:rFonts w:asciiTheme="minorHAnsi" w:hAnsiTheme="minorHAnsi" w:cstheme="minorHAnsi"/>
          <w:sz w:val="16"/>
        </w:rPr>
        <w:t>organisational</w:t>
      </w:r>
      <w:proofErr w:type="spellEnd"/>
      <w:r w:rsidRPr="007D233B">
        <w:rPr>
          <w:rFonts w:asciiTheme="minorHAnsi" w:hAnsiTheme="minorHAnsi" w:cstheme="minorHAnsi"/>
          <w:sz w:val="16"/>
        </w:rPr>
        <w:t xml:space="preserve"> structure was supposed to serve as a model here, and the vivid scenarios of nuclear war were designed to have a deterrent effect. As in psychotherapy, the </w:t>
      </w:r>
      <w:proofErr w:type="spellStart"/>
      <w:r w:rsidRPr="007D233B">
        <w:rPr>
          <w:rFonts w:asciiTheme="minorHAnsi" w:hAnsiTheme="minorHAnsi" w:cstheme="minorHAnsi"/>
          <w:sz w:val="16"/>
        </w:rPr>
        <w:t>realisation</w:t>
      </w:r>
      <w:proofErr w:type="spellEnd"/>
      <w:r w:rsidRPr="007D233B">
        <w:rPr>
          <w:rFonts w:asciiTheme="minorHAnsi" w:hAnsiTheme="minorHAnsi" w:cstheme="minorHAnsi"/>
          <w:sz w:val="16"/>
        </w:rPr>
        <w:t xml:space="preserve"> of the unsayable was coupled with the aim of changing </w:t>
      </w:r>
      <w:proofErr w:type="spellStart"/>
      <w:r w:rsidRPr="007D233B">
        <w:rPr>
          <w:rFonts w:asciiTheme="minorHAnsi" w:hAnsiTheme="minorHAnsi" w:cstheme="minorHAnsi"/>
          <w:sz w:val="16"/>
        </w:rPr>
        <w:t>behaviour</w:t>
      </w:r>
      <w:proofErr w:type="spellEnd"/>
      <w:r w:rsidRPr="007D233B">
        <w:rPr>
          <w:rFonts w:asciiTheme="minorHAnsi" w:hAnsiTheme="minorHAnsi" w:cstheme="minorHAnsi"/>
          <w:sz w:val="16"/>
        </w:rPr>
        <w:t xml:space="preserve">. Politically, the physicians placed themselves in opposition to the mainstream of their profession, but in diagnostic and therapeutic terms they met the usual standards. This was the basis of IPPNW’s credibility in the eyes of their colleagues. Remarkably, the medically agreed parameters of IPPNW’s work and the message it presented to the public showed significant links to the medical zeitgeist of the 1970s and 1980s. Criticism of technology and calls for a reform in the doctor–patient relationship were just as </w:t>
      </w:r>
      <w:proofErr w:type="gramStart"/>
      <w:r w:rsidRPr="007D233B">
        <w:rPr>
          <w:rFonts w:asciiTheme="minorHAnsi" w:hAnsiTheme="minorHAnsi" w:cstheme="minorHAnsi"/>
          <w:sz w:val="16"/>
        </w:rPr>
        <w:t>much</w:t>
      </w:r>
      <w:proofErr w:type="gramEnd"/>
      <w:r w:rsidRPr="007D233B">
        <w:rPr>
          <w:rFonts w:asciiTheme="minorHAnsi" w:hAnsiTheme="minorHAnsi" w:cstheme="minorHAnsi"/>
          <w:sz w:val="16"/>
        </w:rPr>
        <w:t xml:space="preserve"> topics of IPPNW as </w:t>
      </w:r>
      <w:proofErr w:type="spellStart"/>
      <w:r w:rsidRPr="007D233B">
        <w:rPr>
          <w:rFonts w:asciiTheme="minorHAnsi" w:hAnsiTheme="minorHAnsi" w:cstheme="minorHAnsi"/>
          <w:sz w:val="16"/>
        </w:rPr>
        <w:t>psychologising</w:t>
      </w:r>
      <w:proofErr w:type="spellEnd"/>
      <w:r w:rsidRPr="007D233B">
        <w:rPr>
          <w:rFonts w:asciiTheme="minorHAnsi" w:hAnsiTheme="minorHAnsi" w:cstheme="minorHAnsi"/>
          <w:sz w:val="16"/>
        </w:rPr>
        <w:t xml:space="preserve"> individual and social circumstances. In the same way, photographs, narratives and scenarios were supposed to </w:t>
      </w:r>
      <w:proofErr w:type="gramStart"/>
      <w:r w:rsidRPr="007D233B">
        <w:rPr>
          <w:rFonts w:asciiTheme="minorHAnsi" w:hAnsiTheme="minorHAnsi" w:cstheme="minorHAnsi"/>
          <w:sz w:val="16"/>
        </w:rPr>
        <w:t>have an effect on</w:t>
      </w:r>
      <w:proofErr w:type="gramEnd"/>
      <w:r w:rsidRPr="007D233B">
        <w:rPr>
          <w:rFonts w:asciiTheme="minorHAnsi" w:hAnsiTheme="minorHAnsi" w:cstheme="minorHAnsi"/>
          <w:sz w:val="16"/>
        </w:rPr>
        <w:t xml:space="preserve"> politicians and the </w:t>
      </w:r>
      <w:proofErr w:type="gramStart"/>
      <w:r w:rsidRPr="007D233B">
        <w:rPr>
          <w:rFonts w:asciiTheme="minorHAnsi" w:hAnsiTheme="minorHAnsi" w:cstheme="minorHAnsi"/>
          <w:sz w:val="16"/>
        </w:rPr>
        <w:t>general public</w:t>
      </w:r>
      <w:proofErr w:type="gramEnd"/>
      <w:r w:rsidRPr="007D233B">
        <w:rPr>
          <w:rFonts w:asciiTheme="minorHAnsi" w:hAnsiTheme="minorHAnsi" w:cstheme="minorHAnsi"/>
          <w:sz w:val="16"/>
        </w:rPr>
        <w:t xml:space="preserve">, comparable to the notion of ‘working through’ and confronting one’s problems in a therapeutic setting. The patient was to face the threat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become capable of eliminating its causes. Creating scenarios for an all-out nuclear war became a constant strategy. IPPNW used to highlight its concerns. These scenarios provided vivid, but not sensational illustrations of the supposed aftermath of a nuclear detonation. And they stressed the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firm conviction that medical doctors would be incapable of rescuing anyone in the event of a detonation. At the same time, they </w:t>
      </w:r>
      <w:proofErr w:type="spellStart"/>
      <w:r w:rsidRPr="007D233B">
        <w:rPr>
          <w:rFonts w:asciiTheme="minorHAnsi" w:hAnsiTheme="minorHAnsi" w:cstheme="minorHAnsi"/>
          <w:sz w:val="16"/>
        </w:rPr>
        <w:t>criticised</w:t>
      </w:r>
      <w:proofErr w:type="spellEnd"/>
      <w:r w:rsidRPr="007D233B">
        <w:rPr>
          <w:rFonts w:asciiTheme="minorHAnsi" w:hAnsiTheme="minorHAnsi" w:cstheme="minorHAnsi"/>
          <w:sz w:val="16"/>
        </w:rPr>
        <w:t xml:space="preserve"> established scenarios that promoted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concepts by arguing that these were unrealistic. </w:t>
      </w:r>
      <w:proofErr w:type="gramStart"/>
      <w:r w:rsidRPr="007D233B">
        <w:rPr>
          <w:rFonts w:asciiTheme="minorHAnsi" w:hAnsiTheme="minorHAnsi" w:cstheme="minorHAnsi"/>
          <w:sz w:val="16"/>
        </w:rPr>
        <w:t>In reality, IPPNW</w:t>
      </w:r>
      <w:proofErr w:type="gramEnd"/>
      <w:r w:rsidRPr="007D233B">
        <w:rPr>
          <w:rFonts w:asciiTheme="minorHAnsi" w:hAnsiTheme="minorHAnsi" w:cstheme="minorHAnsi"/>
          <w:sz w:val="16"/>
        </w:rPr>
        <w:t xml:space="preserve"> pointed out, civilians would suffer first in the aftermath of an explosion and sooner or later everybody would be affected. The scenarios had public impact because they were based on generally accepted assumptions about the environmental effects of an atomic bomb explosion. They were described in detail in hundreds of scientific journals, books and publications. In addition to these descriptions, IPPNW offered elaborate calculations to demonstrate the evident absurdity of every civil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concept. The rows of figures were linked to concrete scenarios in familiar environments. They were supposed to trigger individual imaginations in the minds of the readers, which were then acknowledged by the final sentence: if such an event occurred, no physician, not even a military physician, would be able to help. Yet it still seemed to be </w:t>
      </w:r>
      <w:r w:rsidRPr="007D233B">
        <w:rPr>
          <w:rFonts w:asciiTheme="minorHAnsi" w:hAnsiTheme="minorHAnsi" w:cstheme="minorHAnsi"/>
          <w:sz w:val="16"/>
        </w:rPr>
        <w:lastRenderedPageBreak/>
        <w:t xml:space="preserve">impossible to grasp fully the reality represented by these scenarios. The physicians therefore made efforts to use their medical competence and expertise to develop a way out of the seemingly inescapable vicious circle of nuclear armament. By </w:t>
      </w:r>
      <w:proofErr w:type="spellStart"/>
      <w:r w:rsidRPr="007D233B">
        <w:rPr>
          <w:rFonts w:asciiTheme="minorHAnsi" w:hAnsiTheme="minorHAnsi" w:cstheme="minorHAnsi"/>
          <w:sz w:val="16"/>
        </w:rPr>
        <w:t>anatomising</w:t>
      </w:r>
      <w:proofErr w:type="spellEnd"/>
      <w:r w:rsidRPr="007D233B">
        <w:rPr>
          <w:rFonts w:asciiTheme="minorHAnsi" w:hAnsiTheme="minorHAnsi" w:cstheme="minorHAnsi"/>
          <w:sz w:val="16"/>
        </w:rPr>
        <w:t xml:space="preserve"> societal collectives, the IPPNW physicians transformed common political and military categories into a new, but at the same time intelligible psychological category, revealing the core of the conflict: repressed fear. Their strategy – education through facts: details, graphs, serious calculations – was equivalent to the psychological therapy of ‘paradox intervention’. This method, developed by Horst Eberhard Richter, is based on the principle of strengthening a negative impulse in order to provoke a constructive reaction.97 Ultimately, IPPNW’s psychological explanations and therapies had little influence on policy making.98 However, they provided an opportunity for the physicians to reach agreement with each other and become legitimate participants in the nuclear debate. IPPNW had much more influence when, </w:t>
      </w:r>
      <w:proofErr w:type="gramStart"/>
      <w:r w:rsidRPr="007D233B">
        <w:rPr>
          <w:rFonts w:asciiTheme="minorHAnsi" w:hAnsiTheme="minorHAnsi" w:cstheme="minorHAnsi"/>
          <w:sz w:val="16"/>
        </w:rPr>
        <w:t>as a result of</w:t>
      </w:r>
      <w:proofErr w:type="gramEnd"/>
      <w:r w:rsidRPr="007D233B">
        <w:rPr>
          <w:rFonts w:asciiTheme="minorHAnsi" w:hAnsiTheme="minorHAnsi" w:cstheme="minorHAnsi"/>
          <w:sz w:val="16"/>
        </w:rPr>
        <w:t xml:space="preserve"> the self-confidence instilled in the physicians by its campaigning work,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came into contact with</w:t>
      </w:r>
      <w:proofErr w:type="gramEnd"/>
      <w:r w:rsidRPr="007D233B">
        <w:rPr>
          <w:rFonts w:asciiTheme="minorHAnsi" w:hAnsiTheme="minorHAnsi" w:cstheme="minorHAnsi"/>
          <w:sz w:val="16"/>
        </w:rPr>
        <w:t xml:space="preserve"> politicians, made demands and underlined its positions with the moral authority of the medical profession: listen to us, undergo therapy and you will be healthy again. </w:t>
      </w:r>
    </w:p>
    <w:p w14:paraId="06580B1C" w14:textId="77777777" w:rsidR="00D267C5" w:rsidRDefault="00D267C5">
      <w:pPr>
        <w:rPr>
          <w:rFonts w:eastAsiaTheme="majorEastAsia" w:cstheme="majorBidi"/>
          <w:b/>
          <w:iCs/>
          <w:sz w:val="26"/>
        </w:rPr>
      </w:pPr>
      <w:r>
        <w:br w:type="page"/>
      </w:r>
    </w:p>
    <w:p w14:paraId="34E4B1B6" w14:textId="711323F9" w:rsidR="009D05BD" w:rsidRDefault="009D05BD" w:rsidP="009D05BD">
      <w:pPr>
        <w:pStyle w:val="Heading4"/>
      </w:pPr>
      <w:r>
        <w:lastRenderedPageBreak/>
        <w:t>Critiques of language are counterproductive – its self-righteousness pseudo-activity that reifies the status quo and helps the alt-right</w:t>
      </w:r>
    </w:p>
    <w:p w14:paraId="44825CC6" w14:textId="77777777" w:rsidR="009D05BD" w:rsidRPr="00B84FB0" w:rsidRDefault="009D05BD" w:rsidP="009D05BD">
      <w:r w:rsidRPr="0087573F">
        <w:rPr>
          <w:b/>
          <w:bCs/>
          <w:sz w:val="26"/>
          <w:szCs w:val="26"/>
        </w:rPr>
        <w:t>Žižek 23</w:t>
      </w:r>
      <w:r>
        <w:t xml:space="preserve"> [Slavoj Žižek, Hegelian philosopher, a Lacanian psychoanalyst, and a Communist, 2023, “Too Late to Awaken What Lies Ahead When There is No Future?” Penguin Random House, https://www.penguinrandomhouse.com/books/760797/too-late-to-awaken-by-slavoj-zizek/]/Kankee</w:t>
      </w:r>
    </w:p>
    <w:p w14:paraId="582DE09C" w14:textId="77777777" w:rsidR="009D05BD" w:rsidRPr="00553B9C" w:rsidRDefault="009D05BD" w:rsidP="009D05BD">
      <w:pPr>
        <w:rPr>
          <w:rFonts w:asciiTheme="minorHAnsi" w:hAnsiTheme="minorHAnsi" w:cstheme="minorHAnsi"/>
          <w:sz w:val="16"/>
        </w:rPr>
      </w:pPr>
      <w:r w:rsidRPr="00553B9C">
        <w:rPr>
          <w:sz w:val="16"/>
        </w:rPr>
        <w:t xml:space="preserve">It is in these terms that we can account for the paradox of how, in woke and cancel culture, non-binary fluidity coincides with its opposite. The prestigious École </w:t>
      </w:r>
      <w:proofErr w:type="spellStart"/>
      <w:r w:rsidRPr="00553B9C">
        <w:rPr>
          <w:sz w:val="16"/>
        </w:rPr>
        <w:t>normale</w:t>
      </w:r>
      <w:proofErr w:type="spellEnd"/>
      <w:r w:rsidRPr="00553B9C">
        <w:rPr>
          <w:sz w:val="16"/>
        </w:rPr>
        <w:t xml:space="preserve"> supérieure in Paris has debated a proposal to establish in their </w:t>
      </w:r>
      <w:proofErr w:type="gramStart"/>
      <w:r w:rsidRPr="00553B9C">
        <w:rPr>
          <w:sz w:val="16"/>
        </w:rPr>
        <w:t>dormitories</w:t>
      </w:r>
      <w:proofErr w:type="gramEnd"/>
      <w:r w:rsidRPr="00553B9C">
        <w:rPr>
          <w:sz w:val="16"/>
        </w:rPr>
        <w:t xml:space="preserve"> corridors reserved exclusively for individuals who have chosen </w:t>
      </w:r>
      <w:proofErr w:type="spellStart"/>
      <w:r w:rsidRPr="00553B9C">
        <w:rPr>
          <w:sz w:val="16"/>
        </w:rPr>
        <w:t>mixity</w:t>
      </w:r>
      <w:proofErr w:type="spellEnd"/>
      <w:r w:rsidRPr="00553B9C">
        <w:rPr>
          <w:sz w:val="16"/>
        </w:rPr>
        <w:t>/diversity (</w:t>
      </w:r>
      <w:proofErr w:type="spellStart"/>
      <w:r w:rsidRPr="00553B9C">
        <w:rPr>
          <w:sz w:val="16"/>
        </w:rPr>
        <w:t>mixité</w:t>
      </w:r>
      <w:proofErr w:type="spellEnd"/>
      <w:r w:rsidRPr="00553B9C">
        <w:rPr>
          <w:sz w:val="16"/>
        </w:rPr>
        <w:t xml:space="preserve"> </w:t>
      </w:r>
      <w:proofErr w:type="spellStart"/>
      <w:r w:rsidRPr="00553B9C">
        <w:rPr>
          <w:sz w:val="16"/>
        </w:rPr>
        <w:t>choisie</w:t>
      </w:r>
      <w:proofErr w:type="spellEnd"/>
      <w:r w:rsidRPr="00553B9C">
        <w:rPr>
          <w:sz w:val="16"/>
        </w:rPr>
        <w:t xml:space="preserve">) as their gender identity, with the exclusion of cisgender men (men whose sense of personal identity and gender corresponds with their birth sex). 105 The proposed rules are strict – for example, those who do not fit the criteria would not be allowed to pass even briefly through these corridors. The idea also </w:t>
      </w:r>
      <w:proofErr w:type="gramStart"/>
      <w:r w:rsidRPr="00553B9C">
        <w:rPr>
          <w:sz w:val="16"/>
        </w:rPr>
        <w:t>opens up</w:t>
      </w:r>
      <w:proofErr w:type="gramEnd"/>
      <w:r w:rsidRPr="00553B9C">
        <w:rPr>
          <w:sz w:val="16"/>
        </w:rPr>
        <w:t xml:space="preserve"> the path to further boundaries: if enough individuals identify in more specific terms, they can </w:t>
      </w:r>
      <w:proofErr w:type="gramStart"/>
      <w:r w:rsidRPr="00553B9C">
        <w:rPr>
          <w:sz w:val="16"/>
        </w:rPr>
        <w:t>be reserved</w:t>
      </w:r>
      <w:proofErr w:type="gramEnd"/>
      <w:r w:rsidRPr="00553B9C">
        <w:rPr>
          <w:sz w:val="16"/>
        </w:rPr>
        <w:t xml:space="preserve"> a corridor. One should note three features of this proposal: first, that it excludes only cisgender men, not cisgender women; second, it is not based on any objective criteria of classification but only on subjective self-designation; third, it calls for further classificatory subdivisions, demonstrating how all the emphasis on plasticity, choice and diversity ends up in what one cannot but call a new apartheid, a new network of fixed identities. This is why the </w:t>
      </w:r>
      <w:proofErr w:type="gramStart"/>
      <w:r w:rsidRPr="00553B9C">
        <w:rPr>
          <w:sz w:val="16"/>
        </w:rPr>
        <w:t>woke</w:t>
      </w:r>
      <w:proofErr w:type="gramEnd"/>
      <w:r w:rsidRPr="00553B9C">
        <w:rPr>
          <w:sz w:val="16"/>
        </w:rPr>
        <w:t xml:space="preserve"> stance provides the supreme case of how permissiveness turns over into universal prohibition: in a politically correct regime, we never know </w:t>
      </w:r>
      <w:proofErr w:type="gramStart"/>
      <w:r w:rsidRPr="00553B9C">
        <w:rPr>
          <w:sz w:val="16"/>
        </w:rPr>
        <w:t>if and when</w:t>
      </w:r>
      <w:proofErr w:type="gramEnd"/>
      <w:r w:rsidRPr="00553B9C">
        <w:rPr>
          <w:sz w:val="16"/>
        </w:rPr>
        <w:t xml:space="preserve"> some of us will be cancelled for our acts or words: the criteria are always murky. With all its declared opposition to the new forms of barbarism, the woke Left fully participates in it, promoting and </w:t>
      </w:r>
      <w:proofErr w:type="spellStart"/>
      <w:r w:rsidRPr="00553B9C">
        <w:rPr>
          <w:sz w:val="16"/>
        </w:rPr>
        <w:t>practising</w:t>
      </w:r>
      <w:proofErr w:type="spellEnd"/>
      <w:r w:rsidRPr="00553B9C">
        <w:rPr>
          <w:sz w:val="16"/>
        </w:rPr>
        <w:t xml:space="preserve"> a flat discourse without irony. Although it advocates pluralism and promotes difference, its subjective position of enunciation – the place from which it speaks – is extremely authoritarian, allowing very limited debate and imposing exclusions that are often based on arbitrary premises. However, in all this mess, we should always bear in mind that wokeism and </w:t>
      </w:r>
      <w:r w:rsidRPr="00553B9C">
        <w:rPr>
          <w:rStyle w:val="StyleUnderline"/>
        </w:rPr>
        <w:t>cancel culture are</w:t>
      </w:r>
      <w:r>
        <w:rPr>
          <w:rStyle w:val="StyleUnderline"/>
        </w:rPr>
        <w:t xml:space="preserve"> </w:t>
      </w:r>
      <w:r w:rsidRPr="00553B9C">
        <w:rPr>
          <w:rStyle w:val="StyleUnderline"/>
        </w:rPr>
        <w:t>de facto limited to the narrow world of academia</w:t>
      </w:r>
      <w:r w:rsidRPr="00553B9C">
        <w:rPr>
          <w:sz w:val="16"/>
        </w:rPr>
        <w:t xml:space="preserve"> (and, up to a point, some intellectual professions like journalism), </w:t>
      </w:r>
      <w:r w:rsidRPr="00553B9C">
        <w:rPr>
          <w:rStyle w:val="StyleUnderline"/>
        </w:rPr>
        <w:t>while society at large moves in the</w:t>
      </w:r>
      <w:r>
        <w:rPr>
          <w:rStyle w:val="StyleUnderline"/>
        </w:rPr>
        <w:t xml:space="preserve"> </w:t>
      </w:r>
      <w:r w:rsidRPr="00553B9C">
        <w:rPr>
          <w:rStyle w:val="StyleUnderline"/>
        </w:rPr>
        <w:t>opposite direction</w:t>
      </w:r>
      <w:r w:rsidRPr="00553B9C">
        <w:rPr>
          <w:sz w:val="16"/>
        </w:rPr>
        <w:t xml:space="preserve">. Cancel culture with its implicit paranoia is a desperate (and obviously inefficient) attempt to compensate for the actual troubles and tragedies faced by LGBT+ individuals, the violence and exclusion to which they are permanently subjected. </w:t>
      </w:r>
      <w:r w:rsidRPr="00553B9C">
        <w:rPr>
          <w:rStyle w:val="StyleUnderline"/>
        </w:rPr>
        <w:t>The answer to this violence cannot</w:t>
      </w:r>
      <w:r>
        <w:rPr>
          <w:rStyle w:val="StyleUnderline"/>
        </w:rPr>
        <w:t xml:space="preserve"> </w:t>
      </w:r>
      <w:r w:rsidRPr="00553B9C">
        <w:rPr>
          <w:rStyle w:val="StyleUnderline"/>
        </w:rPr>
        <w:t xml:space="preserve">be </w:t>
      </w:r>
      <w:r w:rsidRPr="0087573F">
        <w:rPr>
          <w:rStyle w:val="StyleUnderline"/>
          <w:highlight w:val="green"/>
        </w:rPr>
        <w:t>a</w:t>
      </w:r>
      <w:r w:rsidRPr="00553B9C">
        <w:rPr>
          <w:rStyle w:val="StyleUnderline"/>
        </w:rPr>
        <w:t xml:space="preserve"> </w:t>
      </w:r>
      <w:r w:rsidRPr="0087573F">
        <w:rPr>
          <w:rStyle w:val="StyleUnderline"/>
          <w:highlight w:val="green"/>
        </w:rPr>
        <w:t>retreat into a cultural fortress</w:t>
      </w:r>
      <w:r w:rsidRPr="00553B9C">
        <w:rPr>
          <w:rStyle w:val="StyleUnderline"/>
        </w:rPr>
        <w:t xml:space="preserve">, a </w:t>
      </w:r>
      <w:r w:rsidRPr="0087573F">
        <w:rPr>
          <w:rStyle w:val="StyleUnderline"/>
        </w:rPr>
        <w:t>pseudo ‘safe space’ whose discursive fanaticism</w:t>
      </w:r>
      <w:r w:rsidRPr="0087573F">
        <w:rPr>
          <w:sz w:val="16"/>
        </w:rPr>
        <w:t xml:space="preserve"> leaves intact and even </w:t>
      </w:r>
      <w:r w:rsidRPr="0087573F">
        <w:rPr>
          <w:rStyle w:val="StyleUnderline"/>
          <w:highlight w:val="green"/>
        </w:rPr>
        <w:t>strengthens the resistance of the majority to it</w:t>
      </w:r>
      <w:r w:rsidRPr="0087573F">
        <w:rPr>
          <w:rStyle w:val="StyleUnderline"/>
        </w:rPr>
        <w:t xml:space="preserve">. </w:t>
      </w:r>
      <w:r w:rsidRPr="0087573F">
        <w:rPr>
          <w:sz w:val="16"/>
        </w:rPr>
        <w:t xml:space="preserve">Contrary to those who say that wokeism is receding from academic and cultural life, I think that it is, rather, being </w:t>
      </w:r>
      <w:proofErr w:type="gramStart"/>
      <w:r w:rsidRPr="0087573F">
        <w:rPr>
          <w:sz w:val="16"/>
        </w:rPr>
        <w:t>gradually ‘normalized</w:t>
      </w:r>
      <w:proofErr w:type="gramEnd"/>
      <w:r w:rsidRPr="0087573F">
        <w:rPr>
          <w:sz w:val="16"/>
        </w:rPr>
        <w:t xml:space="preserve">’, widely accepted even by those who privately doubt its tenets, and </w:t>
      </w:r>
      <w:proofErr w:type="spellStart"/>
      <w:r w:rsidRPr="0087573F">
        <w:rPr>
          <w:sz w:val="16"/>
        </w:rPr>
        <w:t>practised</w:t>
      </w:r>
      <w:proofErr w:type="spellEnd"/>
      <w:r w:rsidRPr="0087573F">
        <w:rPr>
          <w:sz w:val="16"/>
        </w:rPr>
        <w:t xml:space="preserve"> by </w:t>
      </w:r>
      <w:proofErr w:type="gramStart"/>
      <w:r w:rsidRPr="0087573F">
        <w:rPr>
          <w:sz w:val="16"/>
        </w:rPr>
        <w:t>the majority of</w:t>
      </w:r>
      <w:proofErr w:type="gramEnd"/>
      <w:r w:rsidRPr="0087573F">
        <w:rPr>
          <w:sz w:val="16"/>
        </w:rPr>
        <w:t xml:space="preserve"> educational and state institutions</w:t>
      </w:r>
      <w:r w:rsidRPr="00553B9C">
        <w:rPr>
          <w:sz w:val="16"/>
        </w:rPr>
        <w:t xml:space="preserve">. This is why more than ever it deserves our criticism – together with its opposite, the obscenity of new populism and religious fundamentalism. At its worst, cancel culture has a distinctly fundamentalist tone – a particular thing that you said or did can be unexpectedly elevated into the universal status of an unforgivable mistake. This means that a particular case (an expression you used, for example) is condemned not because it doesn’t fit same clear universal rule; rather, a new spin is given to the universality itself. No wonder, then, that obscene </w:t>
      </w:r>
      <w:r w:rsidRPr="0087573F">
        <w:rPr>
          <w:rStyle w:val="StyleUnderline"/>
          <w:highlight w:val="green"/>
        </w:rPr>
        <w:t>Rightist populists</w:t>
      </w:r>
      <w:r w:rsidRPr="00553B9C">
        <w:rPr>
          <w:rStyle w:val="StyleUnderline"/>
        </w:rPr>
        <w:t xml:space="preserve"> like to</w:t>
      </w:r>
      <w:r>
        <w:rPr>
          <w:rStyle w:val="StyleUnderline"/>
        </w:rPr>
        <w:t xml:space="preserve"> </w:t>
      </w:r>
      <w:r w:rsidRPr="00553B9C">
        <w:rPr>
          <w:rStyle w:val="StyleUnderline"/>
        </w:rPr>
        <w:t xml:space="preserve">provoke PC activists – that they </w:t>
      </w:r>
      <w:r w:rsidRPr="0087573F">
        <w:rPr>
          <w:rStyle w:val="StyleUnderline"/>
          <w:highlight w:val="green"/>
        </w:rPr>
        <w:t>enjoy their status of the privileged object</w:t>
      </w:r>
      <w:r w:rsidRPr="00553B9C">
        <w:rPr>
          <w:rStyle w:val="StyleUnderline"/>
        </w:rPr>
        <w:t xml:space="preserve"> of</w:t>
      </w:r>
      <w:r>
        <w:rPr>
          <w:rStyle w:val="StyleUnderline"/>
        </w:rPr>
        <w:t xml:space="preserve"> </w:t>
      </w:r>
      <w:r w:rsidRPr="00553B9C">
        <w:rPr>
          <w:rStyle w:val="StyleUnderline"/>
        </w:rPr>
        <w:t xml:space="preserve">what Lacan called </w:t>
      </w:r>
      <w:proofErr w:type="spellStart"/>
      <w:r w:rsidRPr="00553B9C">
        <w:rPr>
          <w:rStyle w:val="StyleUnderline"/>
        </w:rPr>
        <w:t>hainamoration</w:t>
      </w:r>
      <w:proofErr w:type="spellEnd"/>
      <w:r w:rsidRPr="00553B9C">
        <w:rPr>
          <w:rStyle w:val="StyleUnderline"/>
        </w:rPr>
        <w:t xml:space="preserve">, an object </w:t>
      </w:r>
      <w:r w:rsidRPr="0087573F">
        <w:rPr>
          <w:rStyle w:val="StyleUnderline"/>
          <w:highlight w:val="green"/>
        </w:rPr>
        <w:t>others love to hate</w:t>
      </w:r>
      <w:r w:rsidRPr="00553B9C">
        <w:rPr>
          <w:sz w:val="16"/>
        </w:rPr>
        <w:t xml:space="preserve">. I have noticed the same stance when talking to my Serb acquaintances: many of them like to complain that everybody hates them, perceiving them as ‘ethnic cleansers’ responsible for the atrocious crime in Srebrenica. But is this really the case? I think this feeling of being treated as a pariah is a defensive move: the reality is that now, with all the other troubles we are in, people around the globe are more and more indifferent towards Serbia (and towards Right populists in general); they don’t care about the Serbs, so what is beneath Serbs’ complaint is rather a desperate desire to remain a </w:t>
      </w:r>
      <w:proofErr w:type="spellStart"/>
      <w:r w:rsidRPr="00553B9C">
        <w:rPr>
          <w:sz w:val="16"/>
        </w:rPr>
        <w:t>centre</w:t>
      </w:r>
      <w:proofErr w:type="spellEnd"/>
      <w:r w:rsidRPr="00553B9C">
        <w:rPr>
          <w:sz w:val="16"/>
        </w:rPr>
        <w:t xml:space="preserve"> of attention, even as an object of hatred – better hatred than indifference. In other words, what Serbs really miss is that they are no longer the fascinating object of </w:t>
      </w:r>
      <w:proofErr w:type="spellStart"/>
      <w:r w:rsidRPr="00553B9C">
        <w:rPr>
          <w:sz w:val="16"/>
        </w:rPr>
        <w:t>hainamoration</w:t>
      </w:r>
      <w:proofErr w:type="spellEnd"/>
      <w:r w:rsidRPr="00553B9C">
        <w:rPr>
          <w:sz w:val="16"/>
        </w:rPr>
        <w:t xml:space="preserve"> Against False Awakenings What is </w:t>
      </w:r>
      <w:proofErr w:type="gramStart"/>
      <w:r w:rsidRPr="00553B9C">
        <w:rPr>
          <w:sz w:val="16"/>
        </w:rPr>
        <w:t>really sad</w:t>
      </w:r>
      <w:proofErr w:type="gramEnd"/>
      <w:r w:rsidRPr="00553B9C">
        <w:rPr>
          <w:sz w:val="16"/>
        </w:rPr>
        <w:t xml:space="preserve"> is that </w:t>
      </w:r>
      <w:r w:rsidRPr="0087573F">
        <w:rPr>
          <w:rStyle w:val="StyleUnderline"/>
        </w:rPr>
        <w:t>we find in wokeness numerous traces of the covering up of the immanent antagonisms of social life – and it is this, as expected, that generates the need for an enemy</w:t>
      </w:r>
      <w:r w:rsidRPr="00553B9C">
        <w:rPr>
          <w:sz w:val="16"/>
        </w:rPr>
        <w:t xml:space="preserve">. Think of today’s arguments around the use of the pronoun ‘they’, which concerns much more than changes in the everyday use of language: it </w:t>
      </w:r>
      <w:proofErr w:type="gramStart"/>
      <w:r w:rsidRPr="00553B9C">
        <w:rPr>
          <w:sz w:val="16"/>
        </w:rPr>
        <w:t>imply</w:t>
      </w:r>
      <w:proofErr w:type="gramEnd"/>
      <w:r w:rsidRPr="00553B9C">
        <w:rPr>
          <w:sz w:val="16"/>
        </w:rPr>
        <w:t xml:space="preserve"> a new vision of the universality of human beings. In February 2023, the University of Kent offered guidance on pronouns to its students and staff: everyone should be called ‘they’ until you know their pronouns. The institution says these are guidelines, not policies, and are there as a useful resource and support tool which will help them create ‘an authentic culture of inclusion’ at the institution. 106 The first adequate </w:t>
      </w:r>
      <w:proofErr w:type="gramStart"/>
      <w:r w:rsidRPr="00553B9C">
        <w:rPr>
          <w:sz w:val="16"/>
        </w:rPr>
        <w:t>counter-argument</w:t>
      </w:r>
      <w:proofErr w:type="gramEnd"/>
      <w:r w:rsidRPr="00553B9C">
        <w:rPr>
          <w:sz w:val="16"/>
        </w:rPr>
        <w:t xml:space="preserve"> to such reasoning, offered by a commenter on an online forum, is this: There isn’t anything wrong with including ‘they/them’ pronouns as an option. However, there is something </w:t>
      </w:r>
      <w:proofErr w:type="gramStart"/>
      <w:r w:rsidRPr="00553B9C">
        <w:rPr>
          <w:sz w:val="16"/>
        </w:rPr>
        <w:t>definitely wrong</w:t>
      </w:r>
      <w:proofErr w:type="gramEnd"/>
      <w:r w:rsidRPr="00553B9C">
        <w:rPr>
          <w:sz w:val="16"/>
        </w:rPr>
        <w:t xml:space="preserve"> with making that the ONLY [primary] option. Simply including ‘they/them’ as an option would be fine but </w:t>
      </w:r>
      <w:proofErr w:type="gramStart"/>
      <w:r w:rsidRPr="00553B9C">
        <w:rPr>
          <w:sz w:val="16"/>
        </w:rPr>
        <w:t>actually EXCLUDING</w:t>
      </w:r>
      <w:proofErr w:type="gramEnd"/>
      <w:r w:rsidRPr="00553B9C">
        <w:rPr>
          <w:sz w:val="16"/>
        </w:rPr>
        <w:t xml:space="preserve"> traditional pronouns [as a primary option] is not. Most trans people prefer ‘she/her’ or ‘he/him’, so making everyone ‘they/them’, while it is nice for non-binary people, isn’t inclusive for most trans OR cisgender people. Most trans women will use female pronouns (she/her) and most trans men will use male pronouns (he/him). 107 So we get an ‘authentic culture of inclusion’ which renders the pronouns used by a large majority of people secondary, subordinate. The implications of the proposed change are much more radical than it may appear: ‘they’ as gender-neutral is now not just an option but a neutral universal ground for all humans, so we are no longer dealing just with pluralizing positions but with the imposition of a new universality: we are all ‘they’, and some can additionally choose ‘he’ or ‘she’. So why not simply endorse this solution? What gets lost in it is sexual difference itself – not as a binary order but as an antagonism that cuts across humanity. There are no ‘humans’ as such, this universality is constitutively traversed by an antagonism, a failure, </w:t>
      </w:r>
      <w:r w:rsidRPr="00553B9C">
        <w:rPr>
          <w:sz w:val="16"/>
        </w:rPr>
        <w:lastRenderedPageBreak/>
        <w:t xml:space="preserve">and with ‘they’ as the baseline, we get again a flat universalism … and, as expected, this flat universalism also needs an enemy: those who don’t agree with it also quickly proclaimed homophobic, reactionary, or whatever. The consequences of such a reductive stance are </w:t>
      </w:r>
      <w:proofErr w:type="gramStart"/>
      <w:r w:rsidRPr="00553B9C">
        <w:rPr>
          <w:sz w:val="16"/>
        </w:rPr>
        <w:t>more and more</w:t>
      </w:r>
      <w:proofErr w:type="gramEnd"/>
      <w:r w:rsidRPr="00553B9C">
        <w:rPr>
          <w:sz w:val="16"/>
        </w:rPr>
        <w:t xml:space="preserve"> palpable. Take this recent example from Scotland. In December 2022, the Sturgeon government hailed a ‘historic day for equality’ after MSPs approved plans to make it easier and less intrusive for individuals to legally change their gender, extending the new system of self-identification to 16 and 17-year-olds. An (expected) problem emerged when a trans woman, Isla Bryson, was remanded to a women’s prison in Stirling after being convicted of rapes that she had committed before she transitioned. Bryson came out as transgender only after appearing in court on a rape charge. The problem here is clear: if maleness and femaleness </w:t>
      </w:r>
      <w:proofErr w:type="gramStart"/>
      <w:r w:rsidRPr="00553B9C">
        <w:rPr>
          <w:sz w:val="16"/>
        </w:rPr>
        <w:t>has</w:t>
      </w:r>
      <w:proofErr w:type="gramEnd"/>
      <w:r w:rsidRPr="00553B9C">
        <w:rPr>
          <w:sz w:val="16"/>
        </w:rPr>
        <w:t xml:space="preserve"> nothing to do with one’s body, and everything to do with one’s self-definition, then one must put a trans woman convicted of rape in prison with cis women. After a wave of protests, Bryson was put into a male prison – but again, this is problematic since we have now a woman in a male prison. 108 The point here is that there is no easy solution, because sexual identity is </w:t>
      </w:r>
      <w:proofErr w:type="gramStart"/>
      <w:r w:rsidRPr="00553B9C">
        <w:rPr>
          <w:sz w:val="16"/>
        </w:rPr>
        <w:t>in itself not</w:t>
      </w:r>
      <w:proofErr w:type="gramEnd"/>
      <w:r w:rsidRPr="00553B9C">
        <w:rPr>
          <w:sz w:val="16"/>
        </w:rPr>
        <w:t xml:space="preserve"> a simple form of identity but a complex notion full of inconsistencies, tensions and unconscious features – and these are not just facts of inner psychic life; they are embedded in antagonisms which traverse the entire social body. In our official ideological space, wokeness and conservative religious fundamentalism appear as incompatible opposites – but are they really? Almost a decade ago, a Kurdish ex-Muslim, Maryam Namazie, was invited by London’s Goldsmiths College to give a talk on the topic ‘Apostasy, Blasphemy and Free Expression in the Age of ISIS’; her talk which focused on the oppression of women – was repeatedly disrupted by Muslim students, as well as, ironically, the college Feminist Society, which formally aligned itself with ISOC, Goldsmith’s Islamic Society. 109 Today, the Ukrainian war offers another breathtaking example of a similarly surprising alliance: when Sahra Wagenknecht, the most popular representative of die Linke, the German Leftist party, organized and spoke at a meeting for peace in Dresden in February 2023, calling for the end of sending arms to Ukraine, Björn Höcke (one of the leading members of the extreme Right Alternative for Germany present at the meeting) shouted at her: ‘Ich bitte Sie, </w:t>
      </w:r>
      <w:proofErr w:type="spellStart"/>
      <w:r w:rsidRPr="00553B9C">
        <w:rPr>
          <w:sz w:val="16"/>
        </w:rPr>
        <w:t>kommen</w:t>
      </w:r>
      <w:proofErr w:type="spellEnd"/>
      <w:r w:rsidRPr="00553B9C">
        <w:rPr>
          <w:sz w:val="16"/>
        </w:rPr>
        <w:t xml:space="preserve"> Sie </w:t>
      </w:r>
      <w:proofErr w:type="spellStart"/>
      <w:r w:rsidRPr="00553B9C">
        <w:rPr>
          <w:sz w:val="16"/>
        </w:rPr>
        <w:t>zu</w:t>
      </w:r>
      <w:proofErr w:type="spellEnd"/>
      <w:r w:rsidRPr="00553B9C">
        <w:rPr>
          <w:sz w:val="16"/>
        </w:rPr>
        <w:t xml:space="preserve"> </w:t>
      </w:r>
      <w:proofErr w:type="spellStart"/>
      <w:r w:rsidRPr="00553B9C">
        <w:rPr>
          <w:sz w:val="16"/>
        </w:rPr>
        <w:t>uns</w:t>
      </w:r>
      <w:proofErr w:type="spellEnd"/>
      <w:r w:rsidRPr="00553B9C">
        <w:rPr>
          <w:sz w:val="16"/>
        </w:rPr>
        <w:t xml:space="preserve">!’ (‘Please come to us!’), calling on her to change her party affiliation – and the public applauded him. 110 The extreme Right inviting extreme Left to join forces on behalf of German national sovereignty … In the case of </w:t>
      </w:r>
      <w:proofErr w:type="spellStart"/>
      <w:r w:rsidRPr="00553B9C">
        <w:rPr>
          <w:sz w:val="16"/>
        </w:rPr>
        <w:t>Namazie</w:t>
      </w:r>
      <w:proofErr w:type="spellEnd"/>
      <w:r w:rsidRPr="00553B9C">
        <w:rPr>
          <w:sz w:val="16"/>
        </w:rPr>
        <w:t xml:space="preserve">, the unexpected solidarity between the feminist and Islamic societies is a forceful reminder of the similarity in form of the two discourses: </w:t>
      </w:r>
      <w:r w:rsidRPr="00553B9C">
        <w:rPr>
          <w:rStyle w:val="StyleUnderline"/>
        </w:rPr>
        <w:t>wokeness de facto works as a secularized religious dogma</w:t>
      </w:r>
      <w:r w:rsidRPr="00553B9C">
        <w:rPr>
          <w:sz w:val="16"/>
        </w:rPr>
        <w:t>, with all the contradictions this implies. John McWhorter has enumerated some of them: ‘</w:t>
      </w:r>
      <w:r w:rsidRPr="0087573F">
        <w:rPr>
          <w:rStyle w:val="StyleUnderline"/>
        </w:rPr>
        <w:t>You must strive eternally to understand the experiences of black people’ but ‘You can never understand what it is to be black, and if you think you do, you’re a racist’; ‘Show interest in multiculturalism’ but ‘Do not culturally appropriate. What is not your culture is not for you, and you may not try it or do it.</w:t>
      </w:r>
      <w:r w:rsidRPr="00553B9C">
        <w:rPr>
          <w:sz w:val="16"/>
        </w:rPr>
        <w:t xml:space="preserve">’ 111 This may seem like an exaggeration, but Vincent Lloyd’s report on his encounter with wokeness at its worst shows that it is not. Lloyd’s essay should be obligatory reading for everyone who doubts the repressive potential of </w:t>
      </w:r>
      <w:proofErr w:type="gramStart"/>
      <w:r w:rsidRPr="00553B9C">
        <w:rPr>
          <w:sz w:val="16"/>
        </w:rPr>
        <w:t>wokeness, and</w:t>
      </w:r>
      <w:proofErr w:type="gramEnd"/>
      <w:r w:rsidRPr="00553B9C">
        <w:rPr>
          <w:sz w:val="16"/>
        </w:rPr>
        <w:t xml:space="preserve"> is worth quoting in extenso. His credentials are impeccable: a black professor and director of the Center for Political Theology at Villanova University, he directs his university’s black-studies </w:t>
      </w:r>
      <w:proofErr w:type="spellStart"/>
      <w:r w:rsidRPr="00553B9C">
        <w:rPr>
          <w:sz w:val="16"/>
        </w:rPr>
        <w:t>programme</w:t>
      </w:r>
      <w:proofErr w:type="spellEnd"/>
      <w:r w:rsidRPr="00553B9C">
        <w:rPr>
          <w:sz w:val="16"/>
        </w:rPr>
        <w:t xml:space="preserve">, leads anti-racism and transformative justice workshops, and publishes books on anti-black racism and prison abolition (like his classic Black Dignity: The Struggle against Domination). In the Summer of 2022, Lloyd was asked by the Telluride Association to lead a six-week seminar on ‘Race and the Limits of Law in America’ attended by twelve carefully selected 17-year-olds. Four weeks later, the number of attendants was reduced by two (the previous week, students had voted two classmates out of the house), and he was next to be suspended from the seminar by a vote. In his last class, each student read from a prepared statement about how the seminar perpetuated anti-black violence in its content and form, how the black students had been harmed, how I was guilty of countless micro-aggressions, including through my body language, and how students didn’t feel safe because I didn’t immediately correct views that failed to treat anti-blackness as the cause of all the world’s ills. Lloyd locates the origin of the trend that culminated in this event in ‘that moment in the 1970s when leftist organizations imploded, the need to match and raise the militancy of one’s comrades leading to a toxic culture filled with dogmatism and </w:t>
      </w:r>
      <w:proofErr w:type="gramStart"/>
      <w:r w:rsidRPr="00553B9C">
        <w:rPr>
          <w:sz w:val="16"/>
        </w:rPr>
        <w:t>disillusion’.</w:t>
      </w:r>
      <w:proofErr w:type="gramEnd"/>
      <w:r w:rsidRPr="00553B9C">
        <w:rPr>
          <w:sz w:val="16"/>
        </w:rPr>
        <w:t xml:space="preserve"> His critics relied on a series of dogmas, among them: ‘There is no hierarchy of oppressions – except for anti-black oppression, which is in a class of its own. Trust black women. Prison is never the answer. All non-black people, and many black people, are guilty of anti-blackness.’ But more crucial than content was the conflict of forms between seminar and workshop. Lloyd tried to </w:t>
      </w:r>
      <w:proofErr w:type="spellStart"/>
      <w:r w:rsidRPr="00553B9C">
        <w:rPr>
          <w:sz w:val="16"/>
        </w:rPr>
        <w:t>practise</w:t>
      </w:r>
      <w:proofErr w:type="spellEnd"/>
      <w:r w:rsidRPr="00553B9C">
        <w:rPr>
          <w:sz w:val="16"/>
        </w:rPr>
        <w:t xml:space="preserve"> the seminar, an exchange of opinions: one intervention builds on another, as one student notices what another student has overlooked, and the professor guides the discussion toward the most important questions. Seminars usually focus on a classic or public text, and the participants try to patiently uncover its meaning. However, as Lloyd remarks, ‘if the seminar is slow food, the anti-racist workshop put on by college-age students is a sugar rush. All the hashtags are there, condensed, packaged, and delivered from </w:t>
      </w:r>
      <w:proofErr w:type="gramStart"/>
      <w:r w:rsidRPr="00553B9C">
        <w:rPr>
          <w:sz w:val="16"/>
        </w:rPr>
        <w:t>a place</w:t>
      </w:r>
      <w:proofErr w:type="gramEnd"/>
      <w:r w:rsidRPr="00553B9C">
        <w:rPr>
          <w:sz w:val="16"/>
        </w:rPr>
        <w:t xml:space="preserve"> of authority. The worst sort of anti-racist workshop simply offers a new language for participants to echo – to retweet out loud.’ The dogma is clearly established, and the exchange focuses on how and where somebody knowingly or unknowingly violated it. As Alenka Zupančič noted, the universe of PC workshops is the universe of Brecht’s Jasager: everybody says yes </w:t>
      </w:r>
      <w:proofErr w:type="gramStart"/>
      <w:r w:rsidRPr="00553B9C">
        <w:rPr>
          <w:sz w:val="16"/>
        </w:rPr>
        <w:t>again and again</w:t>
      </w:r>
      <w:proofErr w:type="gramEnd"/>
      <w:r w:rsidRPr="00553B9C">
        <w:rPr>
          <w:sz w:val="16"/>
        </w:rPr>
        <w:t xml:space="preserve">, and the main argument against those who are not accepted as sincere partisans is ‘harm’: This language, and the framework it expresses, come out of the prison-abolition movement. Instead of matching crimes with punishments, abolitionists encourage us to think about harms and how they can be made right, often through inviting a broader community to discern the impact of </w:t>
      </w:r>
      <w:proofErr w:type="gramStart"/>
      <w:r w:rsidRPr="00553B9C">
        <w:rPr>
          <w:sz w:val="16"/>
        </w:rPr>
        <w:t>harms</w:t>
      </w:r>
      <w:proofErr w:type="gramEnd"/>
      <w:r w:rsidRPr="00553B9C">
        <w:rPr>
          <w:sz w:val="16"/>
        </w:rPr>
        <w:t xml:space="preserve">, the reasons they came about, and paths forward. In the language of the anti-racism workshop, a harm becomes anything that makes you feel not quite right. Here is Lloyd’s example of how reference to ‘harm’ works: During our discussion of incarceration, an </w:t>
      </w:r>
      <w:proofErr w:type="gramStart"/>
      <w:r w:rsidRPr="00553B9C">
        <w:rPr>
          <w:sz w:val="16"/>
        </w:rPr>
        <w:t>Asian-American</w:t>
      </w:r>
      <w:proofErr w:type="gramEnd"/>
      <w:r w:rsidRPr="00553B9C">
        <w:rPr>
          <w:sz w:val="16"/>
        </w:rPr>
        <w:t xml:space="preserve"> student cited federal inmate demographics: About 60 per cent of those incarcerated are white. The black students said they were harmed. They had learned, in one of their workshops, that objective facts are a tool of white supremacy. Outside of the seminar, I was told, the black students had to devote a great deal of time to making right the harm that was inflicted on them by hearing prison statistics that were not about blacks. A few days later, the </w:t>
      </w:r>
      <w:proofErr w:type="gramStart"/>
      <w:r w:rsidRPr="00553B9C">
        <w:rPr>
          <w:sz w:val="16"/>
        </w:rPr>
        <w:t>Asian-American</w:t>
      </w:r>
      <w:proofErr w:type="gramEnd"/>
      <w:r w:rsidRPr="00553B9C">
        <w:rPr>
          <w:sz w:val="16"/>
        </w:rPr>
        <w:t xml:space="preserve"> student was expelled from the program. Two things should surprise us about this story. First, that this new cult combines objectivized dogma with full trust in how one feels (although only the oppressed black students had the right to refer to their feeling as the measure of the racist’s guilt). There is no room for a critical confrontation of arguments, the implication being that ‘open debate’ is a racist white supremacist notion. ‘Objective facts are a tool of white supremacy’ – yes, so it would </w:t>
      </w:r>
      <w:r w:rsidRPr="00553B9C">
        <w:rPr>
          <w:sz w:val="16"/>
        </w:rPr>
        <w:lastRenderedPageBreak/>
        <w:t xml:space="preserve">follow, as </w:t>
      </w:r>
      <w:proofErr w:type="spellStart"/>
      <w:r w:rsidRPr="00553B9C">
        <w:rPr>
          <w:sz w:val="16"/>
        </w:rPr>
        <w:t>Trumpists</w:t>
      </w:r>
      <w:proofErr w:type="spellEnd"/>
      <w:r w:rsidRPr="00553B9C">
        <w:rPr>
          <w:sz w:val="16"/>
        </w:rPr>
        <w:t xml:space="preserve"> used to say, that we need to generate ‘alternate facts’ … To be clear: there is a grain of truth in this position. Those who are brutally oppressed usually have no time to give over to the deep reflection and well-elaborated debate that would bring out the falsity and shortcomings of liberal-humanist ideology. But in this case (as in most other cases), those who have appropriated the role of the leaders of the revolt are precisely not the victims of racist oppression but rather a relatively privileged minority of a minority, participating in a top-quality workshop run by an elite university. Second, a mystery resides in the functioning of the big Other (the Telluride administrative authority, in this case). The point of view gradually imposed on all participants was the view of a minority (at first, even a minority among the black participants). But how and why did these few succeed in compelling not only their classmates but also the Telluride authorities to take their side, and refuse to defend Lloyd? Why didn’t they assume a more nuanced position? More broadly, why does wokeness, although a minority view, succeed in neutralizing the wider liberal and Leftist space, installing in it a fear of critical opposition? Psychoanalysis has a clear answer to this paradox: the notion of superego. The superego is a cruel and insatiable agency that bombards me with impossible </w:t>
      </w:r>
      <w:proofErr w:type="gramStart"/>
      <w:r w:rsidRPr="00553B9C">
        <w:rPr>
          <w:sz w:val="16"/>
        </w:rPr>
        <w:t>demands</w:t>
      </w:r>
      <w:proofErr w:type="gramEnd"/>
      <w:r w:rsidRPr="00553B9C">
        <w:rPr>
          <w:sz w:val="16"/>
        </w:rPr>
        <w:t xml:space="preserve"> </w:t>
      </w:r>
      <w:proofErr w:type="gramStart"/>
      <w:r w:rsidRPr="00553B9C">
        <w:rPr>
          <w:sz w:val="16"/>
        </w:rPr>
        <w:t>and which</w:t>
      </w:r>
      <w:proofErr w:type="gramEnd"/>
      <w:r w:rsidRPr="00553B9C">
        <w:rPr>
          <w:sz w:val="16"/>
        </w:rPr>
        <w:t xml:space="preserve"> mocks my failed attempts to meet them. It is the agency in the eyes of which I am </w:t>
      </w:r>
      <w:proofErr w:type="gramStart"/>
      <w:r w:rsidRPr="00553B9C">
        <w:rPr>
          <w:sz w:val="16"/>
        </w:rPr>
        <w:t>all the more</w:t>
      </w:r>
      <w:proofErr w:type="gramEnd"/>
      <w:r w:rsidRPr="00553B9C">
        <w:rPr>
          <w:sz w:val="16"/>
        </w:rPr>
        <w:t xml:space="preserve"> guilty, the more I try to suppress my ‘sinful’ strivings and meet its demands. The old cynical Stalinist motto about the accused at show trials who professed their </w:t>
      </w:r>
      <w:proofErr w:type="gramStart"/>
      <w:r w:rsidRPr="00553B9C">
        <w:rPr>
          <w:sz w:val="16"/>
        </w:rPr>
        <w:t>innocence (‘</w:t>
      </w:r>
      <w:proofErr w:type="gramEnd"/>
      <w:r w:rsidRPr="00553B9C">
        <w:rPr>
          <w:sz w:val="16"/>
        </w:rPr>
        <w:t>the more they are innocent, the more they deserve to be shot’) is superego at its purest. And did McWhorter in the quoted passage not reproduce the exact structure of the superego-paradox? ‘</w:t>
      </w:r>
      <w:r w:rsidRPr="0087573F">
        <w:rPr>
          <w:rStyle w:val="StyleUnderline"/>
        </w:rPr>
        <w:t>You must strive eternally to understand the experiences of black people / You can never understand what it is to be black, and if you think you do, you’re a racist</w:t>
      </w:r>
      <w:r w:rsidRPr="00553B9C">
        <w:rPr>
          <w:sz w:val="16"/>
        </w:rPr>
        <w:t xml:space="preserve">.’ In short, </w:t>
      </w:r>
      <w:r w:rsidRPr="0087573F">
        <w:rPr>
          <w:rStyle w:val="Emphasis"/>
        </w:rPr>
        <w:t>you must but you cannot because you shouldn’t</w:t>
      </w:r>
      <w:r w:rsidRPr="00553B9C">
        <w:rPr>
          <w:sz w:val="16"/>
        </w:rPr>
        <w:t xml:space="preserve"> – the greatest sin is to do what you should strive for … This convoluted structure of an injunction which is fulfilled when we fail to meet it accounts for the paradox of superego noted by Freud: the more we obey the superego, the guiltier we feel. A series of situations that characterize today’s society exemplify perfectly this type of superego-pressure, this endless self-examination: was the way I looked at the flight attendant too intrusive and sexually offensive? Did I use any words with a possible sexist undertone? And so on. The pleasure, the thrill even, provided by such self-probing is evident. And does the same not hold even for the pathological fear of some Western liberal Leftists that they </w:t>
      </w:r>
      <w:proofErr w:type="gramStart"/>
      <w:r w:rsidRPr="00553B9C">
        <w:rPr>
          <w:sz w:val="16"/>
        </w:rPr>
        <w:t>may be</w:t>
      </w:r>
      <w:proofErr w:type="gramEnd"/>
      <w:r w:rsidRPr="00553B9C">
        <w:rPr>
          <w:sz w:val="16"/>
        </w:rPr>
        <w:t xml:space="preserve"> </w:t>
      </w:r>
      <w:proofErr w:type="spellStart"/>
      <w:r w:rsidRPr="00553B9C">
        <w:rPr>
          <w:sz w:val="16"/>
        </w:rPr>
        <w:t>be</w:t>
      </w:r>
      <w:proofErr w:type="spellEnd"/>
      <w:r w:rsidRPr="00553B9C">
        <w:rPr>
          <w:sz w:val="16"/>
        </w:rPr>
        <w:t xml:space="preserve"> guilty of islamophobia? Any critique of Islam is denounced as an expression of Western islamophobia, Salman Rushdie is denounced for unnecessarily provoking Muslims and thus (partially, at least) responsible for the fatwa condemning him to death, etc., etc. The result is what one can expect in such cases: the more the Western liberal Leftists probe into their guilt, the more they are accused by Muslim fundamentalists of being hypocrites who try to conceal their hatred of Islam. This constellation again perfectly reproduces the paradox of the superego: the more you obey what the </w:t>
      </w:r>
      <w:proofErr w:type="gramStart"/>
      <w:r w:rsidRPr="00553B9C">
        <w:rPr>
          <w:sz w:val="16"/>
        </w:rPr>
        <w:t>Other</w:t>
      </w:r>
      <w:proofErr w:type="gramEnd"/>
      <w:r w:rsidRPr="00553B9C">
        <w:rPr>
          <w:sz w:val="16"/>
        </w:rPr>
        <w:t xml:space="preserve"> demands of you, the guiltier you are. It is as if the more you tolerate Islam, the stronger its pressure on you will be … 113 </w:t>
      </w:r>
      <w:r w:rsidRPr="0087573F">
        <w:rPr>
          <w:rStyle w:val="StyleUnderline"/>
        </w:rPr>
        <w:t>This superego-structure</w:t>
      </w:r>
      <w:r w:rsidRPr="00553B9C">
        <w:rPr>
          <w:sz w:val="16"/>
        </w:rPr>
        <w:t xml:space="preserve">, then, explains how and why, in the Telluride case, the majority and the institutional big Other </w:t>
      </w:r>
      <w:r w:rsidRPr="0087573F">
        <w:rPr>
          <w:rStyle w:val="StyleUnderline"/>
        </w:rPr>
        <w:t>were both terrorized by the ‘woke’ minority</w:t>
      </w:r>
      <w:r w:rsidRPr="00553B9C">
        <w:rPr>
          <w:sz w:val="16"/>
        </w:rPr>
        <w:t xml:space="preserve">. </w:t>
      </w:r>
      <w:r w:rsidRPr="00553B9C">
        <w:rPr>
          <w:rStyle w:val="StyleUnderline"/>
        </w:rPr>
        <w:t xml:space="preserve">All of them were exposed to a </w:t>
      </w:r>
      <w:proofErr w:type="gramStart"/>
      <w:r w:rsidRPr="0087573F">
        <w:rPr>
          <w:rStyle w:val="StyleUnderline"/>
          <w:highlight w:val="green"/>
        </w:rPr>
        <w:t>superego-pressure</w:t>
      </w:r>
      <w:proofErr w:type="gramEnd"/>
      <w:r w:rsidRPr="00553B9C">
        <w:rPr>
          <w:rStyle w:val="StyleUnderline"/>
        </w:rPr>
        <w:t xml:space="preserve"> which </w:t>
      </w:r>
      <w:r w:rsidRPr="0087573F">
        <w:rPr>
          <w:rStyle w:val="StyleUnderline"/>
          <w:highlight w:val="green"/>
        </w:rPr>
        <w:t>is far from an authentic</w:t>
      </w:r>
      <w:r w:rsidRPr="00553B9C">
        <w:rPr>
          <w:rStyle w:val="StyleUnderline"/>
        </w:rPr>
        <w:t xml:space="preserve"> </w:t>
      </w:r>
      <w:r w:rsidRPr="0087573F">
        <w:rPr>
          <w:rStyle w:val="StyleUnderline"/>
          <w:highlight w:val="green"/>
        </w:rPr>
        <w:t>call to justice</w:t>
      </w:r>
      <w:r w:rsidRPr="00553B9C">
        <w:rPr>
          <w:sz w:val="16"/>
        </w:rPr>
        <w:t xml:space="preserve">. In such a scenario, the </w:t>
      </w:r>
      <w:r w:rsidRPr="0087573F">
        <w:rPr>
          <w:rStyle w:val="StyleUnderline"/>
          <w:highlight w:val="green"/>
        </w:rPr>
        <w:t xml:space="preserve">students are </w:t>
      </w:r>
      <w:r w:rsidRPr="0087573F">
        <w:rPr>
          <w:rStyle w:val="Emphasis"/>
          <w:highlight w:val="green"/>
        </w:rPr>
        <w:t>fully aware</w:t>
      </w:r>
      <w:r w:rsidRPr="0087573F">
        <w:rPr>
          <w:rStyle w:val="StyleUnderline"/>
          <w:highlight w:val="green"/>
        </w:rPr>
        <w:t xml:space="preserve"> they</w:t>
      </w:r>
      <w:r w:rsidRPr="00553B9C">
        <w:rPr>
          <w:rStyle w:val="StyleUnderline"/>
        </w:rPr>
        <w:t xml:space="preserve"> </w:t>
      </w:r>
      <w:r w:rsidRPr="0087573F">
        <w:rPr>
          <w:rStyle w:val="StyleUnderline"/>
          <w:highlight w:val="green"/>
        </w:rPr>
        <w:t>will not</w:t>
      </w:r>
      <w:r w:rsidRPr="00553B9C">
        <w:rPr>
          <w:rStyle w:val="StyleUnderline"/>
        </w:rPr>
        <w:t xml:space="preserve"> achieve their declared goal of </w:t>
      </w:r>
      <w:r w:rsidRPr="0087573F">
        <w:rPr>
          <w:rStyle w:val="StyleUnderline"/>
          <w:highlight w:val="green"/>
        </w:rPr>
        <w:t>diminish</w:t>
      </w:r>
      <w:r w:rsidRPr="00553B9C">
        <w:rPr>
          <w:rStyle w:val="StyleUnderline"/>
        </w:rPr>
        <w:t>ing</w:t>
      </w:r>
      <w:r w:rsidRPr="00553B9C">
        <w:rPr>
          <w:sz w:val="16"/>
        </w:rPr>
        <w:t xml:space="preserve"> (at the very least) black </w:t>
      </w:r>
      <w:r w:rsidRPr="0087573F">
        <w:rPr>
          <w:rStyle w:val="StyleUnderline"/>
          <w:highlight w:val="green"/>
        </w:rPr>
        <w:t>oppression</w:t>
      </w:r>
      <w:r w:rsidRPr="00553B9C">
        <w:rPr>
          <w:sz w:val="16"/>
        </w:rPr>
        <w:t xml:space="preserve">, and it is likely that </w:t>
      </w:r>
      <w:r w:rsidRPr="00553B9C">
        <w:rPr>
          <w:rStyle w:val="StyleUnderline"/>
        </w:rPr>
        <w:t xml:space="preserve">at some level </w:t>
      </w:r>
      <w:r w:rsidRPr="0087573F">
        <w:rPr>
          <w:rStyle w:val="StyleUnderline"/>
          <w:highlight w:val="green"/>
        </w:rPr>
        <w:t>they</w:t>
      </w:r>
      <w:r w:rsidRPr="00553B9C">
        <w:rPr>
          <w:rStyle w:val="StyleUnderline"/>
        </w:rPr>
        <w:t xml:space="preserve"> even</w:t>
      </w:r>
      <w:r>
        <w:rPr>
          <w:rStyle w:val="StyleUnderline"/>
        </w:rPr>
        <w:t xml:space="preserve"> </w:t>
      </w:r>
      <w:r w:rsidRPr="0087573F">
        <w:rPr>
          <w:rStyle w:val="StyleUnderline"/>
          <w:highlight w:val="green"/>
        </w:rPr>
        <w:t>don’t want that</w:t>
      </w:r>
      <w:r w:rsidRPr="00553B9C">
        <w:rPr>
          <w:rStyle w:val="StyleUnderline"/>
        </w:rPr>
        <w:t xml:space="preserve"> – </w:t>
      </w:r>
      <w:r w:rsidRPr="0087573F">
        <w:rPr>
          <w:rStyle w:val="StyleUnderline"/>
          <w:highlight w:val="green"/>
        </w:rPr>
        <w:t>what they</w:t>
      </w:r>
      <w:r w:rsidRPr="00553B9C">
        <w:rPr>
          <w:rStyle w:val="StyleUnderline"/>
        </w:rPr>
        <w:t xml:space="preserve"> really </w:t>
      </w:r>
      <w:r w:rsidRPr="0087573F">
        <w:rPr>
          <w:rStyle w:val="StyleUnderline"/>
          <w:highlight w:val="green"/>
        </w:rPr>
        <w:t>want is</w:t>
      </w:r>
      <w:r w:rsidRPr="00553B9C">
        <w:rPr>
          <w:rStyle w:val="StyleUnderline"/>
        </w:rPr>
        <w:t xml:space="preserve"> what they are achieving: </w:t>
      </w:r>
      <w:r w:rsidRPr="0087573F">
        <w:rPr>
          <w:rStyle w:val="StyleUnderline"/>
          <w:highlight w:val="green"/>
        </w:rPr>
        <w:t>a position of moral authority from which to preside over the others without effectively changing the social relations of domination</w:t>
      </w:r>
      <w:r w:rsidRPr="00553B9C">
        <w:rPr>
          <w:sz w:val="16"/>
        </w:rPr>
        <w:t xml:space="preserve">. The situation of the others is more complex, but still clear: </w:t>
      </w:r>
      <w:r w:rsidRPr="0087573F">
        <w:rPr>
          <w:rStyle w:val="StyleUnderline"/>
        </w:rPr>
        <w:t xml:space="preserve">they submit to woke discursive demands because </w:t>
      </w:r>
      <w:r w:rsidRPr="0087573F">
        <w:rPr>
          <w:rStyle w:val="StyleUnderline"/>
          <w:highlight w:val="green"/>
        </w:rPr>
        <w:t>most</w:t>
      </w:r>
      <w:r w:rsidRPr="0087573F">
        <w:rPr>
          <w:rStyle w:val="StyleUnderline"/>
        </w:rPr>
        <w:t xml:space="preserve"> of them really </w:t>
      </w:r>
      <w:r w:rsidRPr="0087573F">
        <w:rPr>
          <w:rStyle w:val="StyleUnderline"/>
          <w:highlight w:val="green"/>
        </w:rPr>
        <w:t>are guilty of</w:t>
      </w:r>
      <w:r w:rsidRPr="0087573F">
        <w:rPr>
          <w:rStyle w:val="StyleUnderline"/>
        </w:rPr>
        <w:t xml:space="preserve"> participating in </w:t>
      </w:r>
      <w:r w:rsidRPr="0087573F">
        <w:rPr>
          <w:rStyle w:val="StyleUnderline"/>
          <w:highlight w:val="green"/>
        </w:rPr>
        <w:t>social domination</w:t>
      </w:r>
      <w:r w:rsidRPr="0087573F">
        <w:rPr>
          <w:rStyle w:val="StyleUnderline"/>
        </w:rPr>
        <w:t xml:space="preserve">, but subscribing to </w:t>
      </w:r>
      <w:r w:rsidRPr="0087573F">
        <w:rPr>
          <w:rStyle w:val="StyleUnderline"/>
          <w:highlight w:val="green"/>
        </w:rPr>
        <w:t>certain ways of talking</w:t>
      </w:r>
      <w:r w:rsidRPr="0087573F">
        <w:rPr>
          <w:rStyle w:val="StyleUnderline"/>
        </w:rPr>
        <w:t xml:space="preserve"> and thinking </w:t>
      </w:r>
      <w:r w:rsidRPr="0087573F">
        <w:rPr>
          <w:rStyle w:val="StyleUnderline"/>
          <w:highlight w:val="green"/>
        </w:rPr>
        <w:t xml:space="preserve">offers them an </w:t>
      </w:r>
      <w:r w:rsidRPr="0087573F">
        <w:rPr>
          <w:rStyle w:val="Emphasis"/>
          <w:highlight w:val="green"/>
        </w:rPr>
        <w:t>easy way out</w:t>
      </w:r>
      <w:r w:rsidRPr="00553B9C">
        <w:rPr>
          <w:sz w:val="16"/>
        </w:rPr>
        <w:t xml:space="preserve"> – you gladly assume your guilt insofar as this enables you to go on living the way you did before. </w:t>
      </w:r>
      <w:r w:rsidRPr="00553B9C">
        <w:rPr>
          <w:rStyle w:val="StyleUnderline"/>
        </w:rPr>
        <w:t>It’s the</w:t>
      </w:r>
      <w:r w:rsidRPr="00553B9C">
        <w:rPr>
          <w:sz w:val="16"/>
        </w:rPr>
        <w:t xml:space="preserve"> old Protestant </w:t>
      </w:r>
      <w:r w:rsidRPr="00553B9C">
        <w:rPr>
          <w:rStyle w:val="StyleUnderline"/>
        </w:rPr>
        <w:t>logic of</w:t>
      </w:r>
      <w:r>
        <w:rPr>
          <w:rStyle w:val="StyleUnderline"/>
        </w:rPr>
        <w:t xml:space="preserve"> </w:t>
      </w:r>
      <w:r w:rsidRPr="00553B9C">
        <w:rPr>
          <w:sz w:val="16"/>
        </w:rPr>
        <w:t>‘</w:t>
      </w:r>
      <w:r w:rsidRPr="00553B9C">
        <w:rPr>
          <w:rStyle w:val="StyleUnderline"/>
        </w:rPr>
        <w:t>do whatever you want, just feel guilty for it’.</w:t>
      </w:r>
      <w:r>
        <w:rPr>
          <w:rStyle w:val="StyleUnderline"/>
        </w:rPr>
        <w:t xml:space="preserve"> </w:t>
      </w:r>
      <w:r w:rsidRPr="00553B9C">
        <w:rPr>
          <w:sz w:val="16"/>
        </w:rPr>
        <w:t>The lesson of these four examples is thus a clear one: ‘Wokeness’ effectively stands for its exact opposite</w:t>
      </w:r>
      <w:proofErr w:type="gramStart"/>
      <w:r w:rsidRPr="00553B9C">
        <w:rPr>
          <w:sz w:val="16"/>
        </w:rPr>
        <w:t>.</w:t>
      </w:r>
      <w:proofErr w:type="gramEnd"/>
      <w:r w:rsidRPr="00553B9C">
        <w:rPr>
          <w:sz w:val="16"/>
        </w:rPr>
        <w:t xml:space="preserve"> In his Interpretation of Dreams, Freud reports on a dream dreamt by a father who falls asleep while keeping guard over his son’s coffin; in his dream, his dead son appears to him, pronouncing the terrible appeal ‘Father, can’t you see that I am burning?’ When the father awakens, he discovers that the cloth on the son’s coffin has caught fire, one of the burning candles having fallen over. So why did the father </w:t>
      </w:r>
      <w:proofErr w:type="gramStart"/>
      <w:r w:rsidRPr="00553B9C">
        <w:rPr>
          <w:sz w:val="16"/>
        </w:rPr>
        <w:t>awaken</w:t>
      </w:r>
      <w:proofErr w:type="gramEnd"/>
      <w:r w:rsidRPr="00553B9C">
        <w:rPr>
          <w:sz w:val="16"/>
        </w:rPr>
        <w:t xml:space="preserve">? Was it because the smell of the smoke got too strong, meaning it was no longer possible to prolong </w:t>
      </w:r>
      <w:proofErr w:type="gramStart"/>
      <w:r w:rsidRPr="00553B9C">
        <w:rPr>
          <w:sz w:val="16"/>
        </w:rPr>
        <w:t>the sleep</w:t>
      </w:r>
      <w:proofErr w:type="gramEnd"/>
      <w:r w:rsidRPr="00553B9C">
        <w:rPr>
          <w:sz w:val="16"/>
        </w:rPr>
        <w:t xml:space="preserve"> by way of including it into the dream? Lacan proposes a much more interesting reading: If the function of the dream is to prolong sleep, if the dream, after all, may come so near to the reality that causes it, can we not say that it might correspond to this reality without emerging from sleep? After all, there is such a thing as somnambulistic activity. The question that arises, and which indeed all Freud’s previous indications allow us here to produce, is – What is it that wakes the sleeper? Is it not, in the dream, another reality? – the reality that Freud describes thus – Dass das Kind an </w:t>
      </w:r>
      <w:proofErr w:type="spellStart"/>
      <w:r w:rsidRPr="00553B9C">
        <w:rPr>
          <w:sz w:val="16"/>
        </w:rPr>
        <w:t>seinem</w:t>
      </w:r>
      <w:proofErr w:type="spellEnd"/>
      <w:r w:rsidRPr="00553B9C">
        <w:rPr>
          <w:sz w:val="16"/>
        </w:rPr>
        <w:t xml:space="preserve"> Bette </w:t>
      </w:r>
      <w:proofErr w:type="spellStart"/>
      <w:r w:rsidRPr="00553B9C">
        <w:rPr>
          <w:sz w:val="16"/>
        </w:rPr>
        <w:t>steht</w:t>
      </w:r>
      <w:proofErr w:type="spellEnd"/>
      <w:r w:rsidRPr="00553B9C">
        <w:rPr>
          <w:sz w:val="16"/>
        </w:rPr>
        <w:t xml:space="preserve">, that the child is near his bed, </w:t>
      </w:r>
      <w:proofErr w:type="spellStart"/>
      <w:r w:rsidRPr="00553B9C">
        <w:rPr>
          <w:sz w:val="16"/>
        </w:rPr>
        <w:t>ihn</w:t>
      </w:r>
      <w:proofErr w:type="spellEnd"/>
      <w:r w:rsidRPr="00553B9C">
        <w:rPr>
          <w:sz w:val="16"/>
        </w:rPr>
        <w:t xml:space="preserve"> am Arme </w:t>
      </w:r>
      <w:proofErr w:type="spellStart"/>
      <w:r w:rsidRPr="00553B9C">
        <w:rPr>
          <w:sz w:val="16"/>
        </w:rPr>
        <w:t>fasst</w:t>
      </w:r>
      <w:proofErr w:type="spellEnd"/>
      <w:r w:rsidRPr="00553B9C">
        <w:rPr>
          <w:sz w:val="16"/>
        </w:rPr>
        <w:t xml:space="preserve">, takes him by the arm and whispers to him reproachfully, und </w:t>
      </w:r>
      <w:proofErr w:type="spellStart"/>
      <w:r w:rsidRPr="00553B9C">
        <w:rPr>
          <w:sz w:val="16"/>
        </w:rPr>
        <w:t>ihm</w:t>
      </w:r>
      <w:proofErr w:type="spellEnd"/>
      <w:r w:rsidRPr="00553B9C">
        <w:rPr>
          <w:sz w:val="16"/>
        </w:rPr>
        <w:t xml:space="preserve"> </w:t>
      </w:r>
      <w:proofErr w:type="spellStart"/>
      <w:r w:rsidRPr="00553B9C">
        <w:rPr>
          <w:sz w:val="16"/>
        </w:rPr>
        <w:t>vorwurfsvoll</w:t>
      </w:r>
      <w:proofErr w:type="spellEnd"/>
      <w:r w:rsidRPr="00553B9C">
        <w:rPr>
          <w:sz w:val="16"/>
        </w:rPr>
        <w:t xml:space="preserve"> </w:t>
      </w:r>
      <w:proofErr w:type="spellStart"/>
      <w:r w:rsidRPr="00553B9C">
        <w:rPr>
          <w:sz w:val="16"/>
        </w:rPr>
        <w:t>zuraunt</w:t>
      </w:r>
      <w:proofErr w:type="spellEnd"/>
      <w:r w:rsidRPr="00553B9C">
        <w:rPr>
          <w:sz w:val="16"/>
        </w:rPr>
        <w:t xml:space="preserve">: Vater, </w:t>
      </w:r>
      <w:proofErr w:type="spellStart"/>
      <w:r w:rsidRPr="00553B9C">
        <w:rPr>
          <w:sz w:val="16"/>
        </w:rPr>
        <w:t>siehst</w:t>
      </w:r>
      <w:proofErr w:type="spellEnd"/>
      <w:r w:rsidRPr="00553B9C">
        <w:rPr>
          <w:sz w:val="16"/>
        </w:rPr>
        <w:t xml:space="preserve"> du </w:t>
      </w:r>
      <w:proofErr w:type="spellStart"/>
      <w:r w:rsidRPr="00553B9C">
        <w:rPr>
          <w:sz w:val="16"/>
        </w:rPr>
        <w:t>denn</w:t>
      </w:r>
      <w:proofErr w:type="spellEnd"/>
      <w:r w:rsidRPr="00553B9C">
        <w:rPr>
          <w:sz w:val="16"/>
        </w:rPr>
        <w:t xml:space="preserve"> nicht, Father, can’t you see, </w:t>
      </w:r>
      <w:proofErr w:type="spellStart"/>
      <w:r w:rsidRPr="00553B9C">
        <w:rPr>
          <w:sz w:val="16"/>
        </w:rPr>
        <w:t>dass</w:t>
      </w:r>
      <w:proofErr w:type="spellEnd"/>
      <w:r w:rsidRPr="00553B9C">
        <w:rPr>
          <w:sz w:val="16"/>
        </w:rPr>
        <w:t xml:space="preserve"> ich </w:t>
      </w:r>
      <w:proofErr w:type="spellStart"/>
      <w:r w:rsidRPr="00553B9C">
        <w:rPr>
          <w:sz w:val="16"/>
        </w:rPr>
        <w:t>verbrenne</w:t>
      </w:r>
      <w:proofErr w:type="spellEnd"/>
      <w:r w:rsidRPr="00553B9C">
        <w:rPr>
          <w:sz w:val="16"/>
        </w:rPr>
        <w:t xml:space="preserve">, that I am burning? Is there not more reality in this message than in the noise by which the father also identifies the strange reality of what is happening in the room next door? Is not the missed reality that caused the death of the child expressed in these words? 114 So it was not the intrusion of the signal from external reality that awakened the unfortunate father, but the unbearably traumatic character of what he encountered in the dream. Insofar as ‘dreaming’ means fantasizing </w:t>
      </w:r>
      <w:proofErr w:type="gramStart"/>
      <w:r w:rsidRPr="00553B9C">
        <w:rPr>
          <w:sz w:val="16"/>
        </w:rPr>
        <w:t>in order to</w:t>
      </w:r>
      <w:proofErr w:type="gramEnd"/>
      <w:r w:rsidRPr="00553B9C">
        <w:rPr>
          <w:sz w:val="16"/>
        </w:rPr>
        <w:t xml:space="preserve"> avoid confronting the Real, the father literally awakened so that he could go on dreaming. The scenario was the following one: </w:t>
      </w:r>
      <w:r w:rsidRPr="00553B9C">
        <w:rPr>
          <w:rStyle w:val="StyleUnderline"/>
        </w:rPr>
        <w:t>when his sleep was</w:t>
      </w:r>
      <w:r>
        <w:rPr>
          <w:rStyle w:val="StyleUnderline"/>
        </w:rPr>
        <w:t xml:space="preserve"> </w:t>
      </w:r>
      <w:r w:rsidRPr="00553B9C">
        <w:rPr>
          <w:rStyle w:val="StyleUnderline"/>
        </w:rPr>
        <w:t>disturbed by the smoke, the father quickly constructed a dream that</w:t>
      </w:r>
      <w:r>
        <w:rPr>
          <w:rStyle w:val="StyleUnderline"/>
        </w:rPr>
        <w:t xml:space="preserve"> </w:t>
      </w:r>
      <w:r w:rsidRPr="00553B9C">
        <w:rPr>
          <w:rStyle w:val="StyleUnderline"/>
        </w:rPr>
        <w:t>incorporated the disturbing element</w:t>
      </w:r>
      <w:r w:rsidRPr="00553B9C">
        <w:rPr>
          <w:sz w:val="16"/>
        </w:rPr>
        <w:t xml:space="preserve"> (smoke, fire) </w:t>
      </w:r>
      <w:r w:rsidRPr="00553B9C">
        <w:rPr>
          <w:rStyle w:val="StyleUnderline"/>
        </w:rPr>
        <w:t>in order to prolong his</w:t>
      </w:r>
      <w:r>
        <w:rPr>
          <w:rStyle w:val="StyleUnderline"/>
        </w:rPr>
        <w:t xml:space="preserve"> </w:t>
      </w:r>
      <w:r w:rsidRPr="00553B9C">
        <w:rPr>
          <w:rStyle w:val="StyleUnderline"/>
        </w:rPr>
        <w:t>sleep; however, what he confronted in the dream was a trauma</w:t>
      </w:r>
      <w:r w:rsidRPr="00553B9C">
        <w:rPr>
          <w:sz w:val="16"/>
        </w:rPr>
        <w:t xml:space="preserve"> (of his responsibility for the son’s death) </w:t>
      </w:r>
      <w:r w:rsidRPr="00553B9C">
        <w:rPr>
          <w:rStyle w:val="StyleUnderline"/>
        </w:rPr>
        <w:t>much stronger than reality, so he</w:t>
      </w:r>
      <w:r>
        <w:rPr>
          <w:rStyle w:val="StyleUnderline"/>
        </w:rPr>
        <w:t xml:space="preserve"> </w:t>
      </w:r>
      <w:r w:rsidRPr="00553B9C">
        <w:rPr>
          <w:rStyle w:val="StyleUnderline"/>
        </w:rPr>
        <w:t>awakened into reality in order to avoid the Real</w:t>
      </w:r>
      <w:r w:rsidRPr="00553B9C">
        <w:rPr>
          <w:sz w:val="16"/>
        </w:rPr>
        <w:t xml:space="preserve"> … And it is </w:t>
      </w:r>
      <w:proofErr w:type="gramStart"/>
      <w:r w:rsidRPr="00553B9C">
        <w:rPr>
          <w:sz w:val="16"/>
        </w:rPr>
        <w:t>exactly the same</w:t>
      </w:r>
      <w:proofErr w:type="gramEnd"/>
      <w:r w:rsidRPr="00553B9C">
        <w:rPr>
          <w:sz w:val="16"/>
        </w:rPr>
        <w:t xml:space="preserve"> with much of the ongoing ‘</w:t>
      </w:r>
      <w:r w:rsidRPr="0087573F">
        <w:rPr>
          <w:rStyle w:val="StyleUnderline"/>
          <w:highlight w:val="green"/>
        </w:rPr>
        <w:t>woke’</w:t>
      </w:r>
      <w:r w:rsidRPr="00553B9C">
        <w:rPr>
          <w:sz w:val="16"/>
        </w:rPr>
        <w:t xml:space="preserve"> movement: they </w:t>
      </w:r>
      <w:r w:rsidRPr="0087573F">
        <w:rPr>
          <w:rStyle w:val="StyleUnderline"/>
          <w:highlight w:val="green"/>
        </w:rPr>
        <w:t>awaken us</w:t>
      </w:r>
      <w:r w:rsidRPr="00553B9C">
        <w:rPr>
          <w:rStyle w:val="StyleUnderline"/>
        </w:rPr>
        <w:t xml:space="preserve"> (to the</w:t>
      </w:r>
      <w:r>
        <w:rPr>
          <w:rStyle w:val="StyleUnderline"/>
        </w:rPr>
        <w:t xml:space="preserve"> </w:t>
      </w:r>
      <w:r w:rsidRPr="00553B9C">
        <w:rPr>
          <w:rStyle w:val="StyleUnderline"/>
        </w:rPr>
        <w:t xml:space="preserve">horrors of racism and sexism) precisely </w:t>
      </w:r>
      <w:r w:rsidRPr="0087573F">
        <w:rPr>
          <w:rStyle w:val="StyleUnderline"/>
          <w:highlight w:val="green"/>
        </w:rPr>
        <w:lastRenderedPageBreak/>
        <w:t>to enable us to go on sleeping</w:t>
      </w:r>
      <w:r w:rsidRPr="00553B9C">
        <w:rPr>
          <w:rStyle w:val="StyleUnderline"/>
        </w:rPr>
        <w:t>, that</w:t>
      </w:r>
      <w:r>
        <w:rPr>
          <w:rStyle w:val="StyleUnderline"/>
        </w:rPr>
        <w:t xml:space="preserve"> </w:t>
      </w:r>
      <w:r w:rsidRPr="00553B9C">
        <w:rPr>
          <w:rStyle w:val="StyleUnderline"/>
        </w:rPr>
        <w:t xml:space="preserve">is, </w:t>
      </w:r>
      <w:r w:rsidRPr="0087573F">
        <w:rPr>
          <w:rStyle w:val="StyleUnderline"/>
          <w:highlight w:val="green"/>
        </w:rPr>
        <w:t>ignoring the true roots</w:t>
      </w:r>
      <w:r w:rsidRPr="00553B9C">
        <w:rPr>
          <w:rStyle w:val="StyleUnderline"/>
        </w:rPr>
        <w:t xml:space="preserve"> and depth </w:t>
      </w:r>
      <w:r w:rsidRPr="0087573F">
        <w:rPr>
          <w:rStyle w:val="StyleUnderline"/>
          <w:highlight w:val="green"/>
        </w:rPr>
        <w:t>of</w:t>
      </w:r>
      <w:r w:rsidRPr="00553B9C">
        <w:rPr>
          <w:rStyle w:val="StyleUnderline"/>
        </w:rPr>
        <w:t xml:space="preserve"> racial and sexual </w:t>
      </w:r>
      <w:r w:rsidRPr="0087573F">
        <w:rPr>
          <w:rStyle w:val="StyleUnderline"/>
          <w:highlight w:val="green"/>
        </w:rPr>
        <w:t>trauma</w:t>
      </w:r>
      <w:r w:rsidRPr="00553B9C">
        <w:rPr>
          <w:sz w:val="16"/>
        </w:rPr>
        <w:t xml:space="preserve">. The paradox here is that this </w:t>
      </w:r>
      <w:r w:rsidRPr="0087573F">
        <w:rPr>
          <w:rStyle w:val="StyleUnderline"/>
          <w:highlight w:val="green"/>
        </w:rPr>
        <w:t>sleep is not a passive withdrawal from reality: it functions as frantic activity</w:t>
      </w:r>
      <w:r w:rsidRPr="00553B9C">
        <w:rPr>
          <w:sz w:val="16"/>
        </w:rPr>
        <w:t xml:space="preserve">. How </w:t>
      </w:r>
      <w:proofErr w:type="gramStart"/>
      <w:r w:rsidRPr="00553B9C">
        <w:rPr>
          <w:sz w:val="16"/>
        </w:rPr>
        <w:t>are</w:t>
      </w:r>
      <w:proofErr w:type="gramEnd"/>
      <w:r w:rsidRPr="00553B9C">
        <w:rPr>
          <w:sz w:val="16"/>
        </w:rPr>
        <w:t xml:space="preserve"> we </w:t>
      </w:r>
      <w:proofErr w:type="gramStart"/>
      <w:r w:rsidRPr="00553B9C">
        <w:rPr>
          <w:sz w:val="16"/>
        </w:rPr>
        <w:t>to understand</w:t>
      </w:r>
      <w:proofErr w:type="gramEnd"/>
      <w:r w:rsidRPr="00553B9C">
        <w:rPr>
          <w:sz w:val="16"/>
        </w:rPr>
        <w:t xml:space="preserve"> this? On today’s market, we find a whole series of products deprived of their malignant property: coffee without caffeine, cream without fat, beer without alcohol … And the list goes on: virtual sex as sex without sex, the art of expert administration as politics without politics, up to today’s tolerant liberal multiculturalism as an experience of other deprived of its disturbing Otherness. We should add to this list another key figure from our cultural space: </w:t>
      </w:r>
      <w:r w:rsidRPr="00553B9C">
        <w:rPr>
          <w:rStyle w:val="StyleUnderline"/>
        </w:rPr>
        <w:t xml:space="preserve">a decaffeinated protester, </w:t>
      </w:r>
      <w:r w:rsidRPr="0087573F">
        <w:rPr>
          <w:rStyle w:val="StyleUnderline"/>
          <w:highlight w:val="green"/>
        </w:rPr>
        <w:t>a sleeping ‘woke’ protester</w:t>
      </w:r>
      <w:r w:rsidRPr="00553B9C">
        <w:rPr>
          <w:rStyle w:val="StyleUnderline"/>
        </w:rPr>
        <w:t xml:space="preserve"> who </w:t>
      </w:r>
      <w:r w:rsidRPr="0087573F">
        <w:rPr>
          <w:rStyle w:val="StyleUnderline"/>
          <w:highlight w:val="green"/>
        </w:rPr>
        <w:t xml:space="preserve">says all the right </w:t>
      </w:r>
      <w:proofErr w:type="gramStart"/>
      <w:r w:rsidRPr="0087573F">
        <w:rPr>
          <w:rStyle w:val="StyleUnderline"/>
          <w:highlight w:val="green"/>
        </w:rPr>
        <w:t>things</w:t>
      </w:r>
      <w:r w:rsidRPr="00553B9C">
        <w:rPr>
          <w:rStyle w:val="StyleUnderline"/>
        </w:rPr>
        <w:t xml:space="preserve">, </w:t>
      </w:r>
      <w:r w:rsidRPr="0087573F">
        <w:rPr>
          <w:rStyle w:val="StyleUnderline"/>
          <w:highlight w:val="green"/>
        </w:rPr>
        <w:t>but</w:t>
      </w:r>
      <w:proofErr w:type="gramEnd"/>
      <w:r w:rsidRPr="00553B9C">
        <w:rPr>
          <w:rStyle w:val="StyleUnderline"/>
        </w:rPr>
        <w:t xml:space="preserve"> somehow </w:t>
      </w:r>
      <w:r w:rsidRPr="0087573F">
        <w:rPr>
          <w:rStyle w:val="StyleUnderline"/>
          <w:highlight w:val="green"/>
        </w:rPr>
        <w:t>deprives them of their critical edge</w:t>
      </w:r>
      <w:r w:rsidRPr="00553B9C">
        <w:rPr>
          <w:sz w:val="16"/>
        </w:rPr>
        <w:t xml:space="preserve">. </w:t>
      </w:r>
      <w:r w:rsidRPr="00553B9C">
        <w:rPr>
          <w:rStyle w:val="StyleUnderline"/>
        </w:rPr>
        <w:t>He is</w:t>
      </w:r>
      <w:r>
        <w:rPr>
          <w:rStyle w:val="StyleUnderline"/>
        </w:rPr>
        <w:t xml:space="preserve"> </w:t>
      </w:r>
      <w:r w:rsidRPr="00553B9C">
        <w:rPr>
          <w:rStyle w:val="StyleUnderline"/>
        </w:rPr>
        <w:t>horrified by global warming and by the war in Ukraine, he fights sexism</w:t>
      </w:r>
      <w:r>
        <w:rPr>
          <w:rStyle w:val="StyleUnderline"/>
        </w:rPr>
        <w:t xml:space="preserve"> </w:t>
      </w:r>
      <w:r w:rsidRPr="00553B9C">
        <w:rPr>
          <w:rStyle w:val="StyleUnderline"/>
        </w:rPr>
        <w:t>and racism, he demands radical social change, and everyone is invited to</w:t>
      </w:r>
      <w:r>
        <w:rPr>
          <w:rStyle w:val="StyleUnderline"/>
        </w:rPr>
        <w:t xml:space="preserve"> </w:t>
      </w:r>
      <w:r w:rsidRPr="00553B9C">
        <w:rPr>
          <w:rStyle w:val="StyleUnderline"/>
        </w:rPr>
        <w:t>join in, to participate in the big sentiment of global solidarity, which means:</w:t>
      </w:r>
      <w:r>
        <w:rPr>
          <w:rStyle w:val="StyleUnderline"/>
        </w:rPr>
        <w:t xml:space="preserve"> </w:t>
      </w:r>
      <w:r w:rsidRPr="0087573F">
        <w:rPr>
          <w:rStyle w:val="StyleUnderline"/>
          <w:highlight w:val="green"/>
        </w:rPr>
        <w:t>you are not required to change your life</w:t>
      </w:r>
      <w:r w:rsidRPr="00553B9C">
        <w:rPr>
          <w:sz w:val="16"/>
        </w:rPr>
        <w:t xml:space="preserve"> (perhaps just give to a charity here and there), you go on with your career, </w:t>
      </w:r>
      <w:r w:rsidRPr="0087573F">
        <w:rPr>
          <w:rStyle w:val="StyleUnderline"/>
        </w:rPr>
        <w:t>y</w:t>
      </w:r>
      <w:r w:rsidRPr="00553B9C">
        <w:rPr>
          <w:rStyle w:val="StyleUnderline"/>
        </w:rPr>
        <w:t xml:space="preserve">ou are ruthlessly competitive, </w:t>
      </w:r>
      <w:r w:rsidRPr="0087573F">
        <w:rPr>
          <w:rStyle w:val="StyleUnderline"/>
          <w:highlight w:val="green"/>
        </w:rPr>
        <w:t>but you are on the right side</w:t>
      </w:r>
      <w:r w:rsidRPr="00553B9C">
        <w:rPr>
          <w:sz w:val="16"/>
        </w:rPr>
        <w:t xml:space="preserve"> … To paraphrase the title of Ben Burgis’s book, </w:t>
      </w:r>
      <w:proofErr w:type="gramStart"/>
      <w:r w:rsidRPr="00553B9C">
        <w:rPr>
          <w:sz w:val="16"/>
        </w:rPr>
        <w:t>115</w:t>
      </w:r>
      <w:proofErr w:type="gramEnd"/>
      <w:r w:rsidRPr="00553B9C">
        <w:rPr>
          <w:sz w:val="16"/>
        </w:rPr>
        <w:t xml:space="preserve"> </w:t>
      </w:r>
      <w:r w:rsidRPr="00553B9C">
        <w:rPr>
          <w:rStyle w:val="StyleUnderline"/>
        </w:rPr>
        <w:t xml:space="preserve">the agents of cancel culture are ‘comedians while the world </w:t>
      </w:r>
      <w:proofErr w:type="gramStart"/>
      <w:r w:rsidRPr="00553B9C">
        <w:rPr>
          <w:rStyle w:val="StyleUnderline"/>
        </w:rPr>
        <w:t>burns’:</w:t>
      </w:r>
      <w:proofErr w:type="gramEnd"/>
      <w:r w:rsidRPr="00553B9C">
        <w:rPr>
          <w:rStyle w:val="StyleUnderline"/>
        </w:rPr>
        <w:t xml:space="preserve"> far from</w:t>
      </w:r>
      <w:r>
        <w:rPr>
          <w:rStyle w:val="StyleUnderline"/>
        </w:rPr>
        <w:t xml:space="preserve"> </w:t>
      </w:r>
      <w:r w:rsidRPr="00553B9C">
        <w:rPr>
          <w:rStyle w:val="StyleUnderline"/>
        </w:rPr>
        <w:t xml:space="preserve">being ‘too radical’, their imposition of </w:t>
      </w:r>
      <w:r w:rsidRPr="0087573F">
        <w:rPr>
          <w:rStyle w:val="StyleUnderline"/>
          <w:highlight w:val="green"/>
        </w:rPr>
        <w:t>new rules is</w:t>
      </w:r>
      <w:r w:rsidRPr="00553B9C">
        <w:rPr>
          <w:rStyle w:val="StyleUnderline"/>
        </w:rPr>
        <w:t xml:space="preserve"> an exemplary case of</w:t>
      </w:r>
      <w:r>
        <w:rPr>
          <w:rStyle w:val="StyleUnderline"/>
        </w:rPr>
        <w:t xml:space="preserve"> </w:t>
      </w:r>
      <w:r w:rsidRPr="0087573F">
        <w:rPr>
          <w:rStyle w:val="StyleUnderline"/>
          <w:highlight w:val="green"/>
        </w:rPr>
        <w:t>pseudo-activity</w:t>
      </w:r>
      <w:r w:rsidRPr="00553B9C">
        <w:rPr>
          <w:rStyle w:val="StyleUnderline"/>
        </w:rPr>
        <w:t xml:space="preserve">, of how </w:t>
      </w:r>
      <w:r w:rsidRPr="0087573F">
        <w:rPr>
          <w:rStyle w:val="StyleUnderline"/>
          <w:highlight w:val="green"/>
        </w:rPr>
        <w:t>to make sure</w:t>
      </w:r>
      <w:r w:rsidRPr="00553B9C">
        <w:rPr>
          <w:rStyle w:val="StyleUnderline"/>
        </w:rPr>
        <w:t xml:space="preserve"> that </w:t>
      </w:r>
      <w:r w:rsidRPr="0087573F">
        <w:rPr>
          <w:rStyle w:val="StyleUnderline"/>
          <w:highlight w:val="green"/>
        </w:rPr>
        <w:t>nothing</w:t>
      </w:r>
      <w:r w:rsidRPr="00553B9C">
        <w:rPr>
          <w:rStyle w:val="StyleUnderline"/>
        </w:rPr>
        <w:t xml:space="preserve"> really </w:t>
      </w:r>
      <w:r w:rsidRPr="0087573F">
        <w:rPr>
          <w:rStyle w:val="StyleUnderline"/>
          <w:highlight w:val="green"/>
        </w:rPr>
        <w:t>changes by pretending to act frantically</w:t>
      </w:r>
      <w:r w:rsidRPr="00553B9C">
        <w:rPr>
          <w:rStyle w:val="StyleUnderline"/>
        </w:rPr>
        <w:t>.</w:t>
      </w:r>
      <w:r>
        <w:rPr>
          <w:rStyle w:val="StyleUnderline"/>
        </w:rPr>
        <w:t xml:space="preserve"> </w:t>
      </w:r>
      <w:r w:rsidRPr="00553B9C">
        <w:rPr>
          <w:sz w:val="16"/>
        </w:rPr>
        <w:t xml:space="preserve">In order to resist the temptations of woke culture, every authentic Leftist should put on the wall above his or her bed or table the opening paragraph of Oscar Wilde’s The Soul of Man under Socialism, in which he points out that ‘it is much more easy to have sympathy with suffering than it is to have sympathy with thought’: People find themselves surrounded by hideous poverty, by hideous ugliness, by hideous starvation. It is inevitable that they should be strongly moved by all this … Accordingly, with admirable, though misdirected intentions, they very seriously and very sentimentally set themselves to the task of remedying the evils that they see. But </w:t>
      </w:r>
      <w:r w:rsidRPr="00553B9C">
        <w:rPr>
          <w:rStyle w:val="StyleUnderline"/>
        </w:rPr>
        <w:t>their remedies do not cure the disease: they merely prolong it.</w:t>
      </w:r>
      <w:r>
        <w:rPr>
          <w:rStyle w:val="StyleUnderline"/>
        </w:rPr>
        <w:t xml:space="preserve"> </w:t>
      </w:r>
      <w:r w:rsidRPr="00553B9C">
        <w:rPr>
          <w:sz w:val="16"/>
        </w:rPr>
        <w:t xml:space="preserve">Indeed, </w:t>
      </w:r>
      <w:r w:rsidRPr="00553B9C">
        <w:rPr>
          <w:rStyle w:val="StyleUnderline"/>
        </w:rPr>
        <w:t>their remedies are part of the disease … The proper aim is to</w:t>
      </w:r>
      <w:r>
        <w:rPr>
          <w:rStyle w:val="StyleUnderline"/>
        </w:rPr>
        <w:t xml:space="preserve"> </w:t>
      </w:r>
      <w:r w:rsidRPr="00553B9C">
        <w:rPr>
          <w:rStyle w:val="StyleUnderline"/>
        </w:rPr>
        <w:t>try and reconstruct society on such a basis that poverty will be</w:t>
      </w:r>
      <w:r>
        <w:rPr>
          <w:rStyle w:val="StyleUnderline"/>
        </w:rPr>
        <w:t xml:space="preserve"> </w:t>
      </w:r>
      <w:r w:rsidRPr="00553B9C">
        <w:rPr>
          <w:rStyle w:val="StyleUnderline"/>
        </w:rPr>
        <w:t>impossible</w:t>
      </w:r>
      <w:r w:rsidRPr="00553B9C">
        <w:rPr>
          <w:sz w:val="16"/>
        </w:rPr>
        <w:t xml:space="preserve">. And </w:t>
      </w:r>
      <w:r w:rsidRPr="00553B9C">
        <w:rPr>
          <w:rStyle w:val="StyleUnderline"/>
        </w:rPr>
        <w:t>the altruistic virtues have really prevented the</w:t>
      </w:r>
      <w:r>
        <w:rPr>
          <w:rStyle w:val="StyleUnderline"/>
        </w:rPr>
        <w:t xml:space="preserve"> </w:t>
      </w:r>
      <w:r w:rsidRPr="00553B9C">
        <w:rPr>
          <w:rStyle w:val="StyleUnderline"/>
        </w:rPr>
        <w:t>carrying out of this aim</w:t>
      </w:r>
      <w:r w:rsidRPr="00553B9C">
        <w:rPr>
          <w:sz w:val="16"/>
        </w:rPr>
        <w:t xml:space="preserve"> … It is immoral to use private property </w:t>
      </w:r>
      <w:proofErr w:type="gramStart"/>
      <w:r w:rsidRPr="00553B9C">
        <w:rPr>
          <w:sz w:val="16"/>
        </w:rPr>
        <w:t>in order to</w:t>
      </w:r>
      <w:proofErr w:type="gramEnd"/>
      <w:r w:rsidRPr="00553B9C">
        <w:rPr>
          <w:sz w:val="16"/>
        </w:rPr>
        <w:t xml:space="preserve"> alleviate the horrible evils that result from the institution of private property. The last sentence provides a concise formula of what is wrong with a pan-humanitarian approach, as epitomized by the Bill and Melinda Gates Foundation. It is not enough just to point out that the Gates charity is based on brutal business practices – one should go a step further and denounce its ideological foundations. The title of Sama Naami’s collection of essays, Refusal of Respect: Why We Should Not Respect Foreign Cultures. Ours Included, 116 hits the nail on the head: this is the only authentic stance. Gates’s charity implies the following variation on Naami’s formula: respect all cultures, your own and others. The Rightist nationalist version </w:t>
      </w:r>
      <w:proofErr w:type="gramStart"/>
      <w:r w:rsidRPr="00553B9C">
        <w:rPr>
          <w:sz w:val="16"/>
        </w:rPr>
        <w:t>is:</w:t>
      </w:r>
      <w:proofErr w:type="gramEnd"/>
      <w:r w:rsidRPr="00553B9C">
        <w:rPr>
          <w:sz w:val="16"/>
        </w:rPr>
        <w:t xml:space="preserve"> respect your own culture and despise others, which are inferior to it. The politically correct formula </w:t>
      </w:r>
      <w:proofErr w:type="gramStart"/>
      <w:r w:rsidRPr="00553B9C">
        <w:rPr>
          <w:sz w:val="16"/>
        </w:rPr>
        <w:t>is:</w:t>
      </w:r>
      <w:proofErr w:type="gramEnd"/>
      <w:r w:rsidRPr="00553B9C">
        <w:rPr>
          <w:sz w:val="16"/>
        </w:rPr>
        <w:t xml:space="preserve"> respect other cultures, but despise your own, which is racist and colonialist (that’s why politically correct woke culture is always anti-Eurocentric). The correct Leftist stance </w:t>
      </w:r>
      <w:proofErr w:type="gramStart"/>
      <w:r w:rsidRPr="00553B9C">
        <w:rPr>
          <w:sz w:val="16"/>
        </w:rPr>
        <w:t>is:</w:t>
      </w:r>
      <w:proofErr w:type="gramEnd"/>
      <w:r w:rsidRPr="00553B9C">
        <w:rPr>
          <w:sz w:val="16"/>
        </w:rPr>
        <w:t xml:space="preserve"> bring out the hidden antagonisms of your own culture, link it to the antagonisms of other cultures, and then engage in a common struggle between those who fight here, against the oppression and domination at work in our own culture, and those who do the same in other cultures around the world. The words of Lilla Watson, a Murri (Australian Aboriginal) artist and activist, to a rich white compassionate liberal tell it all: ‘If you have come here to help me, then don’t waste your time. But if you have come here because your liberation is bound up with mine, then come, let us work together.’ 117 What this means is something which may sound shocking, but it is worth insisting on it: you don’t have to respect or love immigrants – what you have to do is to change the situation so that they will not have to be immigrants in the first place. The citizen of a developed country who wants to lower immigration levels, and is ready to do something so that migrants don’t have to go to a country that they mostly don’t even like, is much better than a humanitarian who preaches openness to immigrants while silently participating in the economic and political practices that brought to ruin the countries where the immigrants are coming from. The problem with the ongoing culture wars is that both sides ignore this need to change the basic situation, which is why we shouldn’t be surprised to find that the reluctance of the American and European new Right (as well as some of the Left) to support Ukraine clearly echoes the Russian position – they are on the same side of the global culture wars Russia and Our Culture Wars </w:t>
      </w:r>
      <w:r>
        <w:rPr>
          <w:sz w:val="16"/>
        </w:rPr>
        <w:t xml:space="preserve">A few months into the Russo-Ukrainian war, Jordan Peterson inevitably appeared in some podcasts commenting on it. Although I strongly disagree with his analysis, I think he established a correct link indicated by the title of one of his YouTube videos: ‘Russia vs. Ukraine, Or Civil War in the West?’ 118 By civil war in the West he of course means the so-called culture wars, the ongoing conflict between the liberal mainstream supporting political correctness and the new populist Right – so how does he relate this to the Ukrainian war? Although his first move is to strongly condemn the Russian invasion, Peterson’s stance gradually morphs into a kind of metaphysical </w:t>
      </w:r>
      <w:proofErr w:type="spellStart"/>
      <w:r>
        <w:rPr>
          <w:sz w:val="16"/>
        </w:rPr>
        <w:t>defence</w:t>
      </w:r>
      <w:proofErr w:type="spellEnd"/>
      <w:r>
        <w:rPr>
          <w:sz w:val="16"/>
        </w:rPr>
        <w:t xml:space="preserve"> of Russia. After enumerating a few carefully selected data points (Ukrainians did curtail some basic rights of the Russian minority, Russia builds new churches, Putin probably is sincerely religious …), Peterson focuses on what he considers to be a series of provocations by the US that led Russia to launch its war on Ukraine. After these preparatory steps, Peterson moves onto his own ‘spiritual’ topic, resorting to his biggest gun: Dostoyevsky’s attack on Western Europe for its hedonist individualism, as opposed to Russian collective spirituality. As expected, Peterson then endorses the Russian designation of today’s Western liberal civilization as ‘degenerate’: postmodernism is a transformation of Marxism, 119 its aim is to destroy the foundations of Christian civilization, so the war in Ukraine is the war of traditional Orthodox Christian values against a new form of Communist degeneracy. The question to be raised here is: which political force in the West also endorses this Russian vision of the situation? The answer is obvious – the so-called Christian revolt, which made itself </w:t>
      </w:r>
      <w:proofErr w:type="spellStart"/>
      <w:r>
        <w:rPr>
          <w:sz w:val="16"/>
        </w:rPr>
        <w:t>unmistakeably</w:t>
      </w:r>
      <w:proofErr w:type="spellEnd"/>
      <w:r>
        <w:rPr>
          <w:sz w:val="16"/>
        </w:rPr>
        <w:t xml:space="preserve"> apparent for the first time on 6 January 2021. According to CNN, this insurrection ‘marked the first time many Americans realized the US is facing a burgeoning White </w:t>
      </w:r>
      <w:r>
        <w:rPr>
          <w:rFonts w:asciiTheme="minorHAnsi" w:hAnsiTheme="minorHAnsi" w:cstheme="minorHAnsi"/>
          <w:sz w:val="16"/>
        </w:rPr>
        <w:t xml:space="preserve">Christian nationalist movement. This movement uses Christian language to cloak sexism and hostility to Black people and non-White immigrants in its quest to create a White </w:t>
      </w:r>
      <w:r>
        <w:rPr>
          <w:rFonts w:asciiTheme="minorHAnsi" w:hAnsiTheme="minorHAnsi" w:cstheme="minorHAnsi"/>
          <w:sz w:val="16"/>
        </w:rPr>
        <w:lastRenderedPageBreak/>
        <w:t xml:space="preserve">Christian America.’ 120 In the Christian nationalist vision, the American nation is divided between ‘real Americans’ and other citizens who don’t deserve the same rights – this was the idea that was used to ‘bolster, justify and intensify’ the attack on the US Capitol, according to a report by a team of clergy, scholars and advocates. In a survey conducted in 2020 by the Public Religion Research Institute, White evangelical Christians were the group most likely to agree with the statement ‘true American patriots might have to resort to violence in order to save the country’. But this stance is not as marginal as you might think: ‘White Christian nationalist beliefs have infiltrated the religious mainstream so thoroughly that virtually any conservative Christian pastor who tries to challenge its ideology risks their career,’ according to American historian Kristin Kobes Du Mez. Nor is this stance limited just to the US: Viktor Orbán, Peterson’s friend, has ‘repeatedly lashed out against the ‘mixing’ of European and non-European races’, as the Guardian put it. 121 In July 2022, he gave a speech that immediately drew outrage from opposition parties and politicians throughout Europe: ‘We [Hungarians] are not a mixed race … and we do not want to become a mixed race,’ said Orbán. He added that countries where European and non-Europeans mingle were ‘no longer </w:t>
      </w:r>
      <w:proofErr w:type="gramStart"/>
      <w:r>
        <w:rPr>
          <w:rFonts w:asciiTheme="minorHAnsi" w:hAnsiTheme="minorHAnsi" w:cstheme="minorHAnsi"/>
          <w:sz w:val="16"/>
        </w:rPr>
        <w:t>nations’</w:t>
      </w:r>
      <w:proofErr w:type="gramEnd"/>
      <w:r>
        <w:rPr>
          <w:rFonts w:asciiTheme="minorHAnsi" w:hAnsiTheme="minorHAnsi" w:cstheme="minorHAnsi"/>
          <w:sz w:val="16"/>
        </w:rPr>
        <w:t xml:space="preserve">. 122 One cannot but note the irony of the fact that today’s Hungarians are themselves a mixed race, the outcome of Huns, intruders from Western Siberia, mixing with local populations. In medieval times, Attila – even today a common Hungarian name – was also called ‘the scourge of God’, an epithet for any disaster afflicting a nation because of sin. So here we are today, with Orbán playing a new Attila punishing the liberal Europeans for their sins … No wonder that, in the ongoing Ukrainian war, Orbán leans towards Russia, while Kaczyński, who shares the same basic view, is resolutely against Russia – but this only proves that we are dealing with a broad coalition stronger than some divides. Who knows, even Ukraine may in the end join this illiberal bloc. The fact that, after obvious and painful oscillation, Peterson takes this pro-Russian position, is significant as an indication of ongoing global trends. Considering his basic ethical stance, Peterson could easily have taken the opposite position: is the lukewarm response of many Europeans to the war not precisely proof that Europe prefers a fuzzy idea of human rights without firm commitments, that the only ‘ethics’ it is able to </w:t>
      </w:r>
      <w:proofErr w:type="spellStart"/>
      <w:r>
        <w:rPr>
          <w:rFonts w:asciiTheme="minorHAnsi" w:hAnsiTheme="minorHAnsi" w:cstheme="minorHAnsi"/>
          <w:sz w:val="16"/>
        </w:rPr>
        <w:t>practise</w:t>
      </w:r>
      <w:proofErr w:type="spellEnd"/>
      <w:r>
        <w:rPr>
          <w:rFonts w:asciiTheme="minorHAnsi" w:hAnsiTheme="minorHAnsi" w:cstheme="minorHAnsi"/>
          <w:sz w:val="16"/>
        </w:rPr>
        <w:t xml:space="preserve"> is the ethics of self-victimization, of doubting one’s own right to act? Would a strong, united response to Russia not be an exemplary case of the stance Peterson advocates in his critique of the Western ‘degeneracy’? But this would go against the tide of opinion. The Republican Party lawmakers who oppose support for Ukraine are getting stronger and stronger; they, according to US political website The Hill, ‘do not want to send money abroad when it can be used in the US to fortify the southern border and invest in domestic energy production, among other issues.’ 123 J. D. Vance the Trump-backed senator for Ohio – criticized Ukraine as a ‘corrupt nation run by oligarchs’, and while he condemned Russia’s invasion, he also called it ‘insulting and strategically stupid to devote billions of resources to Ukraine while ignoring the problems in our own country’; Kevin McCarthy, the speaker of the House of Representatives vowed that Republicans would not write a ‘blank cheque’ for Ukraine. 124 So we should accept Peterson’s basic premise: the Russian attack on Ukraine and the alt-Right revolt in the US are two branches of the same global movement. Does this mean that we should therefore support the opposite side? Here things get complicated. It’s true that, if the Western ‘Christian revolt’ and the Russian anti-European stance unite into one, we will be facing a global socio-political catastrophe with unimaginable implications. However, we are dealing with a familiar antagonism: what Peterson is attacking is the ultimate consequence of global capitalism itself. As Marx and Engels wrote more than 150 years ago in the first chapter of The Communist Manifesto: The bourgeoisie, wherever it has got the upper hand, has put an end to all feudal, patriarchal, idyllic relations … All fixed, fast-frozen relations, with their train of ancient and venerable prejudices and opinions, are swept away, all </w:t>
      </w:r>
      <w:proofErr w:type="gramStart"/>
      <w:r>
        <w:rPr>
          <w:rFonts w:asciiTheme="minorHAnsi" w:hAnsiTheme="minorHAnsi" w:cstheme="minorHAnsi"/>
          <w:sz w:val="16"/>
        </w:rPr>
        <w:t>new-formed</w:t>
      </w:r>
      <w:proofErr w:type="gramEnd"/>
      <w:r>
        <w:rPr>
          <w:rFonts w:asciiTheme="minorHAnsi" w:hAnsiTheme="minorHAnsi" w:cstheme="minorHAnsi"/>
          <w:sz w:val="16"/>
        </w:rPr>
        <w:t xml:space="preserve"> ones become antiquated before they can ossify. All that is solid melts into air, all that is holy is profaned, and man is at last compelled to face with sober senses his real conditions of life, and his relations with his kind. 125 This is ignored by those Leftist cultural theorists who continue to focus their critique on patriarchal ideology and practice. Is it not high time for us to wonder about the fact that the critique of patriarchy has been elevated into a primary target at the very historical moment that it has lost its hegemonic role, when it has been swept away, as Marx and Engels predicted, by market individualism? Such ‘Leftists’ are, of course, nothing more than clowns in wolves’ clothing: posing as radical revolutionaries while defending the establishment. The culture war raging in the developed West is thus a false war, a war between two versions of the same global capitalist system: its unrestrained, pure market-individualist version and its neo-Fascist conservative version which tries to unite capitalist dynamism with traditional values and liberties. The paradox is here double</w:t>
      </w:r>
      <w:r w:rsidRPr="00BA46AF">
        <w:rPr>
          <w:rStyle w:val="StyleUnderline"/>
        </w:rPr>
        <w:t xml:space="preserve">: Political Correctness is a displacement of good old class struggle – </w:t>
      </w:r>
      <w:r w:rsidRPr="00BA46AF">
        <w:rPr>
          <w:rStyle w:val="StyleUnderline"/>
          <w:highlight w:val="green"/>
        </w:rPr>
        <w:t>the liberal elite pretends to protect oppressed minority to obfuscate the</w:t>
      </w:r>
      <w:r w:rsidRPr="00BA46AF">
        <w:rPr>
          <w:rStyle w:val="StyleUnderline"/>
        </w:rPr>
        <w:t xml:space="preserve"> basic </w:t>
      </w:r>
      <w:r w:rsidRPr="00BA46AF">
        <w:rPr>
          <w:rStyle w:val="StyleUnderline"/>
          <w:highlight w:val="green"/>
        </w:rPr>
        <w:t>fact of their privileged economic</w:t>
      </w:r>
      <w:r w:rsidRPr="00BA46AF">
        <w:rPr>
          <w:rStyle w:val="StyleUnderline"/>
        </w:rPr>
        <w:t xml:space="preserve"> and political </w:t>
      </w:r>
      <w:r w:rsidRPr="00BA46AF">
        <w:rPr>
          <w:rStyle w:val="StyleUnderline"/>
          <w:highlight w:val="green"/>
        </w:rPr>
        <w:t>position</w:t>
      </w:r>
      <w:r w:rsidRPr="00BA46AF">
        <w:rPr>
          <w:rStyle w:val="StyleUnderline"/>
        </w:rPr>
        <w:t xml:space="preserve">. </w:t>
      </w:r>
      <w:r w:rsidRPr="00BA46AF">
        <w:rPr>
          <w:rStyle w:val="StyleUnderline"/>
          <w:highlight w:val="green"/>
        </w:rPr>
        <w:t>This lie allows the alt-Right populists to present themselves as a defense of the ‘real’ working class against the big corporations</w:t>
      </w:r>
      <w:r w:rsidRPr="00BA46AF">
        <w:rPr>
          <w:rStyle w:val="StyleUnderline"/>
        </w:rPr>
        <w:t xml:space="preserve"> and the ‘deep state’ elites.</w:t>
      </w:r>
      <w:r>
        <w:rPr>
          <w:rFonts w:asciiTheme="minorHAnsi" w:hAnsiTheme="minorHAnsi" w:cstheme="minorHAnsi"/>
          <w:sz w:val="16"/>
        </w:rPr>
        <w:t xml:space="preserve"> The paradox is thus that today’s </w:t>
      </w:r>
      <w:r w:rsidRPr="00BA46AF">
        <w:rPr>
          <w:rStyle w:val="StyleUnderline"/>
        </w:rPr>
        <w:t>populist conservatives are more ‘revolutionary’ than the liberals who are not afraid to call for social order and even police oppression when they feel it is needed</w:t>
      </w:r>
      <w:r>
        <w:rPr>
          <w:rFonts w:asciiTheme="minorHAnsi" w:hAnsiTheme="minorHAnsi" w:cstheme="minorHAnsi"/>
          <w:sz w:val="16"/>
        </w:rPr>
        <w:t xml:space="preserve"> (‘Where were the police and National Guard on 6 January?’). The implication to be drawn is not that Left and Right are today outdated notions but that both poles of today’s cold war can only be properly grasped as a displaced class struggle: </w:t>
      </w:r>
      <w:r w:rsidRPr="00BA46AF">
        <w:rPr>
          <w:rStyle w:val="StyleUnderline"/>
        </w:rPr>
        <w:t>neither of them really stands for the exploited</w:t>
      </w:r>
      <w:r>
        <w:rPr>
          <w:rFonts w:asciiTheme="minorHAnsi" w:hAnsiTheme="minorHAnsi" w:cstheme="minorHAnsi"/>
          <w:sz w:val="16"/>
        </w:rPr>
        <w:t xml:space="preserve">. The solution? Judith Butler, who clearly condemns the Russian attack </w:t>
      </w:r>
      <w:proofErr w:type="gramStart"/>
      <w:r>
        <w:rPr>
          <w:rFonts w:asciiTheme="minorHAnsi" w:hAnsiTheme="minorHAnsi" w:cstheme="minorHAnsi"/>
          <w:sz w:val="16"/>
        </w:rPr>
        <w:t>and also</w:t>
      </w:r>
      <w:proofErr w:type="gramEnd"/>
      <w:r>
        <w:rPr>
          <w:rFonts w:asciiTheme="minorHAnsi" w:hAnsiTheme="minorHAnsi" w:cstheme="minorHAnsi"/>
          <w:sz w:val="16"/>
        </w:rPr>
        <w:t xml:space="preserve"> emphasizes the anti-LGBT+ orientation of Russian politics, recently said: ‘I am hopeful that the Russian army will lay down its arms.’ 126 OK, but what do we do until this miracle happens? Simon Tisdall painted a quite accurate picture of what awaits Europe </w:t>
      </w:r>
      <w:proofErr w:type="gramStart"/>
      <w:r>
        <w:rPr>
          <w:rFonts w:asciiTheme="minorHAnsi" w:hAnsiTheme="minorHAnsi" w:cstheme="minorHAnsi"/>
          <w:sz w:val="16"/>
        </w:rPr>
        <w:t>in the near future</w:t>
      </w:r>
      <w:proofErr w:type="gramEnd"/>
      <w:r>
        <w:rPr>
          <w:rFonts w:asciiTheme="minorHAnsi" w:hAnsiTheme="minorHAnsi" w:cstheme="minorHAnsi"/>
          <w:sz w:val="16"/>
        </w:rPr>
        <w:t xml:space="preserve">: Putin’s aim is the immiseration of Europe. By </w:t>
      </w:r>
      <w:proofErr w:type="spellStart"/>
      <w:r>
        <w:rPr>
          <w:rFonts w:asciiTheme="minorHAnsi" w:hAnsiTheme="minorHAnsi" w:cstheme="minorHAnsi"/>
          <w:sz w:val="16"/>
        </w:rPr>
        <w:t>weaponising</w:t>
      </w:r>
      <w:proofErr w:type="spellEnd"/>
      <w:r>
        <w:rPr>
          <w:rFonts w:asciiTheme="minorHAnsi" w:hAnsiTheme="minorHAnsi" w:cstheme="minorHAnsi"/>
          <w:sz w:val="16"/>
        </w:rPr>
        <w:t xml:space="preserve"> energy, food, refugees and information, Russia’s leader spreads the economic and political pain, creating wartime conditions for all. A long, cold, calamity-filled European winter of power shortages and turmoil looms. Freezing pensioners, hungry youngsters, empty supermarket shelves, unaffordable cost of living increases, devalued wages, strikes and street protests point to Sri Lanka-style meltdowns. An exaggeration? Not really. 127 One cannot but note how Russian propaganda is painting </w:t>
      </w:r>
      <w:proofErr w:type="gramStart"/>
      <w:r>
        <w:rPr>
          <w:rFonts w:asciiTheme="minorHAnsi" w:hAnsiTheme="minorHAnsi" w:cstheme="minorHAnsi"/>
          <w:sz w:val="16"/>
        </w:rPr>
        <w:t>exactly the same</w:t>
      </w:r>
      <w:proofErr w:type="gramEnd"/>
      <w:r>
        <w:rPr>
          <w:rFonts w:asciiTheme="minorHAnsi" w:hAnsiTheme="minorHAnsi" w:cstheme="minorHAnsi"/>
          <w:sz w:val="16"/>
        </w:rPr>
        <w:t xml:space="preserve"> picture of Europe, just attributing it to the Western decay and to Europe’s stupid measures against Russia. If we add to this the first signs of the shattering of EU solidarity instigated by Russia (nationwide governments already compete for </w:t>
      </w:r>
      <w:proofErr w:type="spellStart"/>
      <w:r>
        <w:rPr>
          <w:rFonts w:asciiTheme="minorHAnsi" w:hAnsiTheme="minorHAnsi" w:cstheme="minorHAnsi"/>
          <w:sz w:val="16"/>
        </w:rPr>
        <w:t>scarcere</w:t>
      </w:r>
      <w:proofErr w:type="spellEnd"/>
      <w:r>
        <w:rPr>
          <w:rFonts w:asciiTheme="minorHAnsi" w:hAnsiTheme="minorHAnsi" w:cstheme="minorHAnsi"/>
          <w:sz w:val="16"/>
        </w:rPr>
        <w:t xml:space="preserve"> sources), the picture gets even clearer: in ‘wartime conditions for all’, elements of what was once called ‘War Communism’ will soon become a necessity. The state apparatus, in close coordination with other states and relying on the local mobilization of people, will have to regulate the distribution of energy and food, and prevent the descent of a society into disorder. One should not exclude </w:t>
      </w:r>
      <w:r>
        <w:rPr>
          <w:rFonts w:asciiTheme="minorHAnsi" w:hAnsiTheme="minorHAnsi" w:cstheme="minorHAnsi"/>
          <w:sz w:val="16"/>
        </w:rPr>
        <w:lastRenderedPageBreak/>
        <w:t xml:space="preserve">even a direct intervention of armed forces into social life. The ongoing crisis offers Europe a choice: our current prospect of ‘freezing pensioners, hungry youngsters, empty supermarket shelves, devalued wages, strikes and street protests [pointing] to Sri Lanka-style meltdowns’, as Simon Tisdall put it, or mobilization. We have a unique chance to leave behind our pursuit of comfortable, isolated welfarism, whose big worries are, ‘How much will gas and electricity prices go up?’ and similar concerns. Zelensky recently told Vogue. ‘Just try to imagine what I’m talking about happening to your home, to your country. Would you still be thinking about gas prices or electricity prices?’ 128 He was right: Europe is under attack, so it should mobilize, not just militarily but socially and economically as well. We should use the crisis to change our way of life in a way that will fit our catastrophic ecological predicament and recognize our debt to formerly colonized countries – this is our only chance. Are we ready to do this? I doubt it. But why not? We should reach here beyond the mixture of obvious economic and ideological reasons and focus on a more basic subjective stance that permeates our daily lives: melancholic apathy. The Disappearance of </w:t>
      </w:r>
      <w:proofErr w:type="spellStart"/>
      <w:r>
        <w:rPr>
          <w:rFonts w:asciiTheme="minorHAnsi" w:hAnsiTheme="minorHAnsi" w:cstheme="minorHAnsi"/>
          <w:sz w:val="16"/>
        </w:rPr>
        <w:t>Interpassivity</w:t>
      </w:r>
      <w:proofErr w:type="spellEnd"/>
      <w:r>
        <w:rPr>
          <w:rFonts w:asciiTheme="minorHAnsi" w:hAnsiTheme="minorHAnsi" w:cstheme="minorHAnsi"/>
          <w:sz w:val="16"/>
        </w:rPr>
        <w:t xml:space="preserve"> As any psychoanalyst will tell you, melancholy precedes prohibition. What makes melancholy so deadening is that objects of desire are here, available– the subject just no longer desires them. The function of prohibition is to shatter the subject out of melancholic lethargy and set alive its desire. If, in melancholy, the object is readily available, while the subject’s desire for it is missing, the wager of prohibition is that, by depriving the subject of the object, it will resuscitate desire. Today’s permissive liberal capitalism is melancholic: we are losing desire for what we know </w:t>
      </w:r>
      <w:proofErr w:type="gramStart"/>
      <w:r>
        <w:rPr>
          <w:rFonts w:asciiTheme="minorHAnsi" w:hAnsiTheme="minorHAnsi" w:cstheme="minorHAnsi"/>
          <w:sz w:val="16"/>
        </w:rPr>
        <w:t>has to</w:t>
      </w:r>
      <w:proofErr w:type="gramEnd"/>
      <w:r>
        <w:rPr>
          <w:rFonts w:asciiTheme="minorHAnsi" w:hAnsiTheme="minorHAnsi" w:cstheme="minorHAnsi"/>
          <w:sz w:val="16"/>
        </w:rPr>
        <w:t xml:space="preserve"> be done. In contrast, nationalist populism mobilizes mourning (for a way of life threatened by corporate globalization). To make sense of this, James Godley has evoked Byung-Chul Han’s observation that what has made the pandemic era particularly challenging is not just that it [was] harder to participate in mass gatherings, but that we no longer even know what such rituals are for. Neoliberal capitalism’s valorization of innovative ‘disruption’ and its myopic focus on finding ever new resources for surplus value have pathologized these </w:t>
      </w:r>
      <w:proofErr w:type="spellStart"/>
      <w:r>
        <w:rPr>
          <w:rFonts w:asciiTheme="minorHAnsi" w:hAnsiTheme="minorHAnsi" w:cstheme="minorHAnsi"/>
          <w:sz w:val="16"/>
        </w:rPr>
        <w:t>collectivating</w:t>
      </w:r>
      <w:proofErr w:type="spellEnd"/>
      <w:r>
        <w:rPr>
          <w:rFonts w:asciiTheme="minorHAnsi" w:hAnsiTheme="minorHAnsi" w:cstheme="minorHAnsi"/>
          <w:sz w:val="16"/>
        </w:rPr>
        <w:t xml:space="preserve"> rituals, replacing them with neurotic ‘private’ ceremonials and confessional experiences. This has led to stigmatizing structures of collectivity as antiquated or even potentially harmful to the social fabric. Thus despite, or even because of, the current cultural emphasis on openness and interpersonal communication, a subjectivist discourse of psychologization has rerouted concern with objective social structures to the mental health of individuals. As a result, what has been forgotten, Han observes, is that ‘ritual acts also include feelings, but the bearer of these feelings is not the isolated individual’ but the community. We have forgotten, for example, how rituals of mourning deal not with individual emotionality but </w:t>
      </w:r>
      <w:proofErr w:type="spellStart"/>
      <w:r>
        <w:rPr>
          <w:rFonts w:asciiTheme="minorHAnsi" w:hAnsiTheme="minorHAnsi" w:cstheme="minorHAnsi"/>
          <w:sz w:val="16"/>
        </w:rPr>
        <w:t>wha</w:t>
      </w:r>
      <w:proofErr w:type="spellEnd"/>
      <w:r>
        <w:rPr>
          <w:rFonts w:asciiTheme="minorHAnsi" w:hAnsiTheme="minorHAnsi" w:cstheme="minorHAnsi"/>
          <w:sz w:val="16"/>
        </w:rPr>
        <w:t xml:space="preserve"> Han describes as ‘an objective feeling, a collective feeling [which] imposes mourning’ on everyone collectively and thereby ‘consolidate[s] a community’. 129 In short, proper mourning is only possible when a figure of the big Other– any symbolic authority that sustains a way of life – is doing it for us. We can accept the loss of an object only when this loss is inscribed into the big Other, and unexpected complications can arise when this happens. A friend from Slovenia told me of the tragic end of a young transgender man who wanted to transition legally; he went through all the procedures and, on the </w:t>
      </w:r>
      <w:proofErr w:type="gramStart"/>
      <w:r>
        <w:rPr>
          <w:rFonts w:asciiTheme="minorHAnsi" w:hAnsiTheme="minorHAnsi" w:cstheme="minorHAnsi"/>
          <w:sz w:val="16"/>
        </w:rPr>
        <w:t>day</w:t>
      </w:r>
      <w:proofErr w:type="gramEnd"/>
      <w:r>
        <w:rPr>
          <w:rFonts w:asciiTheme="minorHAnsi" w:hAnsiTheme="minorHAnsi" w:cstheme="minorHAnsi"/>
          <w:sz w:val="16"/>
        </w:rPr>
        <w:t xml:space="preserve"> he received official confirmation that he was now recognized by law as a man, he took his own life. It is too easy to speculate about the reasons that may have pushed him to do it (was realizing his deepest desire too much for him?). What we should note is just the weight of the symbolic act: of the inscription of my chosen identity into the official big Other. What drew him to suicide was not any change in his bodily or interpersonal reality (his parents and friends were supportive of his decision) but the mere final step of the state agency registering what he did. We should recall here the notion of </w:t>
      </w:r>
      <w:proofErr w:type="spellStart"/>
      <w:r>
        <w:rPr>
          <w:rFonts w:asciiTheme="minorHAnsi" w:hAnsiTheme="minorHAnsi" w:cstheme="minorHAnsi"/>
          <w:sz w:val="16"/>
        </w:rPr>
        <w:t>interpassivity</w:t>
      </w:r>
      <w:proofErr w:type="spellEnd"/>
      <w:r>
        <w:rPr>
          <w:rFonts w:asciiTheme="minorHAnsi" w:hAnsiTheme="minorHAnsi" w:cstheme="minorHAnsi"/>
          <w:sz w:val="16"/>
        </w:rPr>
        <w:t xml:space="preserve"> (in the authentic sense of this term, developed by Robert Pfaller). Jacques Lacan evokes the common situation of people at a theatre enjoying the performance of a Greek tragedy, but his reading of it makes it clear that something strange is going on: it is as if some figure of the Other (in this case, the Chorus) can take over and experience for us our innermost and most spontaneous feelings and attitudes, inclusive of crying and laughing. 130 In some societies, the same role is played by so-called ‘weepers’ (women hired to cry at funerals): they can perform the spectacle of mourning for us, relatives of the deceased, allowing us to dedicate our time to more profitable </w:t>
      </w:r>
      <w:proofErr w:type="spellStart"/>
      <w:r>
        <w:rPr>
          <w:rFonts w:asciiTheme="minorHAnsi" w:hAnsiTheme="minorHAnsi" w:cstheme="minorHAnsi"/>
          <w:sz w:val="16"/>
        </w:rPr>
        <w:t>endeavours</w:t>
      </w:r>
      <w:proofErr w:type="spellEnd"/>
      <w:r>
        <w:rPr>
          <w:rFonts w:asciiTheme="minorHAnsi" w:hAnsiTheme="minorHAnsi" w:cstheme="minorHAnsi"/>
          <w:sz w:val="16"/>
        </w:rPr>
        <w:t xml:space="preserve"> (like taking care of how to split the inheritance). And what about Tibetan praying wheels? I put a piece of paper with a prayer written on it into the wheel, I mechanically turn it around (or, even more practically, I let the wind turn it around), and the wheel is praying for me. As the Stalinists would have put </w:t>
      </w:r>
      <w:proofErr w:type="gramStart"/>
      <w:r>
        <w:rPr>
          <w:rFonts w:asciiTheme="minorHAnsi" w:hAnsiTheme="minorHAnsi" w:cstheme="minorHAnsi"/>
          <w:sz w:val="16"/>
        </w:rPr>
        <w:t>it, ‘</w:t>
      </w:r>
      <w:proofErr w:type="gramEnd"/>
      <w:r>
        <w:rPr>
          <w:rFonts w:asciiTheme="minorHAnsi" w:hAnsiTheme="minorHAnsi" w:cstheme="minorHAnsi"/>
          <w:sz w:val="16"/>
        </w:rPr>
        <w:t xml:space="preserve">objectively’ I am praying, even if my thoughts are occupied with the </w:t>
      </w:r>
      <w:proofErr w:type="gramStart"/>
      <w:r>
        <w:rPr>
          <w:rFonts w:asciiTheme="minorHAnsi" w:hAnsiTheme="minorHAnsi" w:cstheme="minorHAnsi"/>
          <w:sz w:val="16"/>
        </w:rPr>
        <w:t>most obscene</w:t>
      </w:r>
      <w:proofErr w:type="gramEnd"/>
      <w:r>
        <w:rPr>
          <w:rFonts w:asciiTheme="minorHAnsi" w:hAnsiTheme="minorHAnsi" w:cstheme="minorHAnsi"/>
          <w:sz w:val="16"/>
        </w:rPr>
        <w:t xml:space="preserve"> sexual fantasies. And to dispel the illusion that such things can only happen in ‘primitive’ societies, think about the so-called ‘canned laughter’ on a TV-screen (the reaction of laughter to a comic scene which is included into the soundtrack itself): even if I don’t laugh and simply stare at the screen, tired after a hard day’s work, I nonetheless feel relieved after the show, as if the TV did the laughing for me. To properly grasp this strange process, we need to supplement the fashionable notion of interactivity, with its uncanny double, Pfaller’s </w:t>
      </w:r>
      <w:proofErr w:type="spellStart"/>
      <w:r>
        <w:rPr>
          <w:rFonts w:asciiTheme="minorHAnsi" w:hAnsiTheme="minorHAnsi" w:cstheme="minorHAnsi"/>
          <w:sz w:val="16"/>
        </w:rPr>
        <w:t>interpassivity</w:t>
      </w:r>
      <w:proofErr w:type="spellEnd"/>
      <w:r>
        <w:rPr>
          <w:rFonts w:asciiTheme="minorHAnsi" w:hAnsiTheme="minorHAnsi" w:cstheme="minorHAnsi"/>
          <w:sz w:val="16"/>
        </w:rPr>
        <w:t xml:space="preserve">. 131 What we get in today’s cynical functioning of ideology is </w:t>
      </w:r>
      <w:proofErr w:type="spellStart"/>
      <w:r>
        <w:rPr>
          <w:rFonts w:asciiTheme="minorHAnsi" w:hAnsiTheme="minorHAnsi" w:cstheme="minorHAnsi"/>
          <w:sz w:val="16"/>
        </w:rPr>
        <w:t>interpassive</w:t>
      </w:r>
      <w:proofErr w:type="spellEnd"/>
      <w:r>
        <w:rPr>
          <w:rFonts w:asciiTheme="minorHAnsi" w:hAnsiTheme="minorHAnsi" w:cstheme="minorHAnsi"/>
          <w:sz w:val="16"/>
        </w:rPr>
        <w:t xml:space="preserve"> non-knowledge, the other DOESN’T know for me – I comfortably dwell in my knowledge, ignoring this knowledge through an Other. This is what happens with today’s liberal establishment: as in the 2021 film Don’t Look Up, they know how things stand (that catastrophe is impending), but they do not act upon this knowledge and transfer their ignorance onto the Other of asteroid deniers. Is, then, some kind of new prohibition (say, ecologically grounded: a prohibition of activities that endanger our environment) what we need? As Adrian Johnston has put it, ‘We know things are broken. We know what needs fixing. We even sometimes have ideas about how to fix them. But, nevertheless, we keep doing nothing either to mend damage already done or to prevent further easily foreseeable damage.’ 132 Where does this passivity come from? Today’s global capitalism generates apathy precisely because it demands from us permanent </w:t>
      </w:r>
      <w:proofErr w:type="gramStart"/>
      <w:r>
        <w:rPr>
          <w:rFonts w:asciiTheme="minorHAnsi" w:hAnsiTheme="minorHAnsi" w:cstheme="minorHAnsi"/>
          <w:sz w:val="16"/>
        </w:rPr>
        <w:t>hyper activity</w:t>
      </w:r>
      <w:proofErr w:type="gramEnd"/>
      <w:r>
        <w:rPr>
          <w:rFonts w:asciiTheme="minorHAnsi" w:hAnsiTheme="minorHAnsi" w:cstheme="minorHAnsi"/>
          <w:sz w:val="16"/>
        </w:rPr>
        <w:t xml:space="preserve">, constant engagement in its devastating dynamic – are we aware how thoroughly our daily lives have changed in the last few decades? So, to </w:t>
      </w:r>
      <w:proofErr w:type="gramStart"/>
      <w:r>
        <w:rPr>
          <w:rFonts w:asciiTheme="minorHAnsi" w:hAnsiTheme="minorHAnsi" w:cstheme="minorHAnsi"/>
          <w:sz w:val="16"/>
        </w:rPr>
        <w:t>open up</w:t>
      </w:r>
      <w:proofErr w:type="gramEnd"/>
      <w:r>
        <w:rPr>
          <w:rFonts w:asciiTheme="minorHAnsi" w:hAnsiTheme="minorHAnsi" w:cstheme="minorHAnsi"/>
          <w:sz w:val="16"/>
        </w:rPr>
        <w:t xml:space="preserve"> the path for </w:t>
      </w:r>
      <w:proofErr w:type="gramStart"/>
      <w:r>
        <w:rPr>
          <w:rFonts w:asciiTheme="minorHAnsi" w:hAnsiTheme="minorHAnsi" w:cstheme="minorHAnsi"/>
          <w:sz w:val="16"/>
        </w:rPr>
        <w:t>a real</w:t>
      </w:r>
      <w:proofErr w:type="gramEnd"/>
      <w:r>
        <w:rPr>
          <w:rFonts w:asciiTheme="minorHAnsi" w:hAnsiTheme="minorHAnsi" w:cstheme="minorHAnsi"/>
          <w:sz w:val="16"/>
        </w:rPr>
        <w:t xml:space="preserve"> change, we have first to put a brake on the mad rhythm of continuous change. We are never given a moment of respite to think. Apathy is thus the other side of extreme dynamism: things change all the time to make sure that nothing that matters really changes. It’s a little bit like the compulsive neurotic – like me – who talks and gesticulates all the time not to achieve something but because he is afraid that, if he stops for a moment, others will notice the worthlessness of what he is doing and may raise a question that really matters. This </w:t>
      </w:r>
      <w:proofErr w:type="spellStart"/>
      <w:r w:rsidRPr="00B84FB0">
        <w:rPr>
          <w:rStyle w:val="StyleUnderline"/>
        </w:rPr>
        <w:t>stuckness</w:t>
      </w:r>
      <w:proofErr w:type="spellEnd"/>
      <w:r>
        <w:rPr>
          <w:rFonts w:asciiTheme="minorHAnsi" w:hAnsiTheme="minorHAnsi" w:cstheme="minorHAnsi"/>
          <w:sz w:val="16"/>
        </w:rPr>
        <w:t xml:space="preserve">, </w:t>
      </w:r>
      <w:r w:rsidRPr="00B84FB0">
        <w:rPr>
          <w:rStyle w:val="StyleUnderline"/>
        </w:rPr>
        <w:t>sustained by hyper-activity</w:t>
      </w:r>
      <w:r>
        <w:rPr>
          <w:rFonts w:asciiTheme="minorHAnsi" w:hAnsiTheme="minorHAnsi" w:cstheme="minorHAnsi"/>
          <w:sz w:val="16"/>
        </w:rPr>
        <w:t xml:space="preserve">, also </w:t>
      </w:r>
      <w:r w:rsidRPr="00B84FB0">
        <w:rPr>
          <w:rStyle w:val="StyleUnderline"/>
        </w:rPr>
        <w:t xml:space="preserve">allows us to explain how today’s capitalism succeeds in neutralizing threats and critical voices </w:t>
      </w:r>
      <w:r>
        <w:rPr>
          <w:rFonts w:asciiTheme="minorHAnsi" w:hAnsiTheme="minorHAnsi" w:cstheme="minorHAnsi"/>
          <w:sz w:val="16"/>
        </w:rPr>
        <w:t xml:space="preserve">to a degree unthinkable for Marx. Today, ideology functions </w:t>
      </w:r>
      <w:proofErr w:type="gramStart"/>
      <w:r>
        <w:rPr>
          <w:rFonts w:asciiTheme="minorHAnsi" w:hAnsiTheme="minorHAnsi" w:cstheme="minorHAnsi"/>
          <w:sz w:val="16"/>
        </w:rPr>
        <w:t>less and less</w:t>
      </w:r>
      <w:proofErr w:type="gramEnd"/>
      <w:r>
        <w:rPr>
          <w:rFonts w:asciiTheme="minorHAnsi" w:hAnsiTheme="minorHAnsi" w:cstheme="minorHAnsi"/>
          <w:sz w:val="16"/>
        </w:rPr>
        <w:t xml:space="preserve"> like a symptom and </w:t>
      </w:r>
      <w:proofErr w:type="gramStart"/>
      <w:r>
        <w:rPr>
          <w:rFonts w:asciiTheme="minorHAnsi" w:hAnsiTheme="minorHAnsi" w:cstheme="minorHAnsi"/>
          <w:sz w:val="16"/>
        </w:rPr>
        <w:t>more and more</w:t>
      </w:r>
      <w:proofErr w:type="gramEnd"/>
      <w:r>
        <w:rPr>
          <w:rFonts w:asciiTheme="minorHAnsi" w:hAnsiTheme="minorHAnsi" w:cstheme="minorHAnsi"/>
          <w:sz w:val="16"/>
        </w:rPr>
        <w:t xml:space="preserve"> like a fetish. </w:t>
      </w:r>
      <w:proofErr w:type="spellStart"/>
      <w:r>
        <w:rPr>
          <w:rFonts w:asciiTheme="minorHAnsi" w:hAnsiTheme="minorHAnsi" w:cstheme="minorHAnsi"/>
          <w:sz w:val="16"/>
        </w:rPr>
        <w:t>Symptomal</w:t>
      </w:r>
      <w:proofErr w:type="spellEnd"/>
      <w:r>
        <w:rPr>
          <w:rFonts w:asciiTheme="minorHAnsi" w:hAnsiTheme="minorHAnsi" w:cstheme="minorHAnsi"/>
          <w:sz w:val="16"/>
        </w:rPr>
        <w:t xml:space="preserve"> functioning makes ideology vulnerable to </w:t>
      </w:r>
      <w:proofErr w:type="spellStart"/>
      <w:r>
        <w:rPr>
          <w:rFonts w:asciiTheme="minorHAnsi" w:hAnsiTheme="minorHAnsi" w:cstheme="minorHAnsi"/>
          <w:sz w:val="16"/>
        </w:rPr>
        <w:t>ideologico</w:t>
      </w:r>
      <w:proofErr w:type="spellEnd"/>
      <w:r>
        <w:rPr>
          <w:rFonts w:asciiTheme="minorHAnsi" w:hAnsiTheme="minorHAnsi" w:cstheme="minorHAnsi"/>
          <w:sz w:val="16"/>
        </w:rPr>
        <w:t xml:space="preserve">-critical procedure: in the classic Enlightenment way, when an individual caught in ideology understands the hidden mechanism of ideological deception, the symptom disappears, the spell of ideology is broken. In the </w:t>
      </w:r>
      <w:r>
        <w:rPr>
          <w:rFonts w:asciiTheme="minorHAnsi" w:hAnsiTheme="minorHAnsi" w:cstheme="minorHAnsi"/>
          <w:sz w:val="16"/>
        </w:rPr>
        <w:lastRenderedPageBreak/>
        <w:t xml:space="preserve">fetishist functioning, ideology works in a cynical mode, it includes a distance towards itself – or, to repeat </w:t>
      </w:r>
      <w:proofErr w:type="spellStart"/>
      <w:r>
        <w:rPr>
          <w:rFonts w:asciiTheme="minorHAnsi" w:hAnsiTheme="minorHAnsi" w:cstheme="minorHAnsi"/>
          <w:sz w:val="16"/>
        </w:rPr>
        <w:t>Sloterdijk’s</w:t>
      </w:r>
      <w:proofErr w:type="spellEnd"/>
      <w:r>
        <w:rPr>
          <w:rFonts w:asciiTheme="minorHAnsi" w:hAnsiTheme="minorHAnsi" w:cstheme="minorHAnsi"/>
          <w:sz w:val="16"/>
        </w:rPr>
        <w:t xml:space="preserve"> old formula of cynical reason: ‘I know what I am doing, but I am nonetheless doing it.’ As Alenka Zupančič wrote, in a cynical mode, the fetishist disavowal ‘I know very well, but … (I don’t really believe it)’ is raised to a higher reflexive level: fetish is not the element to which I hold so that I can act while ignoring what I know – fetish is this knowledge itself. The cynical reasoning is: ‘I know very well what I’m doing, so you cannot reproach </w:t>
      </w:r>
      <w:proofErr w:type="gramStart"/>
      <w:r>
        <w:rPr>
          <w:rFonts w:asciiTheme="minorHAnsi" w:hAnsiTheme="minorHAnsi" w:cstheme="minorHAnsi"/>
          <w:sz w:val="16"/>
        </w:rPr>
        <w:t>me</w:t>
      </w:r>
      <w:proofErr w:type="gramEnd"/>
      <w:r>
        <w:rPr>
          <w:rFonts w:asciiTheme="minorHAnsi" w:hAnsiTheme="minorHAnsi" w:cstheme="minorHAnsi"/>
          <w:sz w:val="16"/>
        </w:rPr>
        <w:t xml:space="preserve"> that I don’t know what I am doing.’ This is how, </w:t>
      </w:r>
      <w:r w:rsidRPr="00B84FB0">
        <w:rPr>
          <w:rStyle w:val="StyleUnderline"/>
        </w:rPr>
        <w:t xml:space="preserve">in today’s capitalism, </w:t>
      </w:r>
      <w:r w:rsidRPr="00BA46AF">
        <w:rPr>
          <w:rStyle w:val="StyleUnderline"/>
          <w:highlight w:val="green"/>
        </w:rPr>
        <w:t>hegemonic ideology includes</w:t>
      </w:r>
      <w:r w:rsidRPr="00B84FB0">
        <w:rPr>
          <w:rStyle w:val="StyleUnderline"/>
        </w:rPr>
        <w:t xml:space="preserve"> (</w:t>
      </w:r>
      <w:r w:rsidRPr="00BA46AF">
        <w:rPr>
          <w:rStyle w:val="StyleUnderline"/>
          <w:highlight w:val="green"/>
        </w:rPr>
        <w:t>and thereby neutralizes the efficiency of</w:t>
      </w:r>
      <w:r w:rsidRPr="00B84FB0">
        <w:rPr>
          <w:rStyle w:val="StyleUnderline"/>
        </w:rPr>
        <w:t xml:space="preserve">) </w:t>
      </w:r>
      <w:r w:rsidRPr="00BA46AF">
        <w:rPr>
          <w:rStyle w:val="StyleUnderline"/>
          <w:highlight w:val="green"/>
        </w:rPr>
        <w:t>critical knowledge</w:t>
      </w:r>
      <w:r w:rsidRPr="00B84FB0">
        <w:rPr>
          <w:rStyle w:val="StyleUnderline"/>
        </w:rPr>
        <w:t>: critical distance towards the social order is the very medium through which this order reproduces itself</w:t>
      </w:r>
      <w:r>
        <w:rPr>
          <w:rFonts w:asciiTheme="minorHAnsi" w:hAnsiTheme="minorHAnsi" w:cstheme="minorHAnsi"/>
          <w:sz w:val="16"/>
        </w:rPr>
        <w:t xml:space="preserve">. Just think about today’s explosion of art biennales (Venice, Kassel …): although they usually present themselves as a form of resistance towards global capitalism and its commodification of everything, they are in their mode of organization the ultimate form of art as a moment of capitalist </w:t>
      </w:r>
      <w:proofErr w:type="spellStart"/>
      <w:r>
        <w:rPr>
          <w:rFonts w:asciiTheme="minorHAnsi" w:hAnsiTheme="minorHAnsi" w:cstheme="minorHAnsi"/>
          <w:sz w:val="16"/>
        </w:rPr>
        <w:t>self reproduction</w:t>
      </w:r>
      <w:proofErr w:type="spellEnd"/>
      <w:r>
        <w:rPr>
          <w:rFonts w:asciiTheme="minorHAnsi" w:hAnsiTheme="minorHAnsi" w:cstheme="minorHAnsi"/>
          <w:sz w:val="16"/>
        </w:rPr>
        <w:t xml:space="preserve">. When the public space of mourning disintegrates into neurotic private ceremonials and confessional experiences, social space is still here, it is just no longer the big Other of rituals and unwritten rules but a privately owned space for the direct exchange of private obscenities – like Zuckerberg’s metaverse. What this means is that, at this very moment when we are helping Ukrainians to defend freedom, we should be more attentive than ever to what true freedom is. The finale of Act I of Mozart’s Don Giovanni begins with don Giovanni’s powerful appeal, ‘Viva la </w:t>
      </w:r>
      <w:proofErr w:type="spellStart"/>
      <w:r>
        <w:rPr>
          <w:rFonts w:asciiTheme="minorHAnsi" w:hAnsiTheme="minorHAnsi" w:cstheme="minorHAnsi"/>
          <w:sz w:val="16"/>
        </w:rPr>
        <w:t>libertà</w:t>
      </w:r>
      <w:proofErr w:type="spellEnd"/>
      <w:r>
        <w:rPr>
          <w:rFonts w:asciiTheme="minorHAnsi" w:hAnsiTheme="minorHAnsi" w:cstheme="minorHAnsi"/>
          <w:sz w:val="16"/>
        </w:rPr>
        <w:t>!’, repeated forcefully by all, interrupting the melodic flow, as if the music gets stuck at this point of excessive engagement. But the catch is, of course, that, although the entire group is enthusiastically unified around the call to freedom, each subgroup projects into ‘</w:t>
      </w:r>
      <w:proofErr w:type="spellStart"/>
      <w:r>
        <w:rPr>
          <w:rFonts w:asciiTheme="minorHAnsi" w:hAnsiTheme="minorHAnsi" w:cstheme="minorHAnsi"/>
          <w:sz w:val="16"/>
        </w:rPr>
        <w:t>liberta</w:t>
      </w:r>
      <w:proofErr w:type="spellEnd"/>
      <w:r>
        <w:rPr>
          <w:rFonts w:asciiTheme="minorHAnsi" w:hAnsiTheme="minorHAnsi" w:cstheme="minorHAnsi"/>
          <w:sz w:val="16"/>
        </w:rPr>
        <w:t xml:space="preserve">’ its own dreams and hopes, or, to quote Étienne Balibar: ‘Sociability is therefore the unity of a real agreement and an imaginary ambivalence, both of which have real effects.’ 133 Imagine a situation of political unity where all sides unite under the same Master-signifier (‘freedom’), but every particular group projects a different meaning into this universality (freedom of property for some, anarchic freedom outside the state law for others, social conditions which allow individuals to actualize their potentials for yet another group, and so on). The contours of freedom are, of course, historically variable, which brings us to the profound historicity of the predominant notion of freedom: to simplify it to the utmost, in traditional societies freedom does not refer to equality – freedom means that each person should be free to play his or her specific role in the hierarchic order. In modern societies, freedom is linked to abstract legal equality and personal liberty (a poor worker and his rich employer are equally free); from the mid-nineteenth century, freedom is </w:t>
      </w:r>
      <w:proofErr w:type="gramStart"/>
      <w:r>
        <w:rPr>
          <w:rFonts w:asciiTheme="minorHAnsi" w:hAnsiTheme="minorHAnsi" w:cstheme="minorHAnsi"/>
          <w:sz w:val="16"/>
        </w:rPr>
        <w:t>more and more</w:t>
      </w:r>
      <w:proofErr w:type="gramEnd"/>
      <w:r>
        <w:rPr>
          <w:rFonts w:asciiTheme="minorHAnsi" w:hAnsiTheme="minorHAnsi" w:cstheme="minorHAnsi"/>
          <w:sz w:val="16"/>
        </w:rPr>
        <w:t xml:space="preserve"> linked to those social circumstances that enable me to actualize it (minimal welfare, free education, healthcare, etc.). Today, the accent is on ‘freedom of choice’, which implies that we ignore how the very frame of choices is imposed on individuals, which choices are de facto privileged, etc. Freedom begins with questioning its own frame. Now, in Ukraine, everyone is crying ‘Viva la </w:t>
      </w:r>
      <w:proofErr w:type="spellStart"/>
      <w:r>
        <w:rPr>
          <w:rFonts w:asciiTheme="minorHAnsi" w:hAnsiTheme="minorHAnsi" w:cstheme="minorHAnsi"/>
          <w:sz w:val="16"/>
        </w:rPr>
        <w:t>libertà</w:t>
      </w:r>
      <w:proofErr w:type="spellEnd"/>
      <w:r>
        <w:rPr>
          <w:rFonts w:asciiTheme="minorHAnsi" w:hAnsiTheme="minorHAnsi" w:cstheme="minorHAnsi"/>
          <w:sz w:val="16"/>
        </w:rPr>
        <w:t xml:space="preserve">!’, but if – or, more hopefully, when – they succeed in their struggle, they will face the true choice: which freedom should they finally enjoy? Should they just try to catch up with Western liberal democracy, which is itself in crisis? Should they join the conservative–populist axis of Poland and Hungary? Or will they realize they have to find a new way? The structure of our political space does appear to be changing, but not to something truly ‘new’. The big shift is that the opposition between </w:t>
      </w:r>
      <w:proofErr w:type="spellStart"/>
      <w:r>
        <w:rPr>
          <w:rFonts w:asciiTheme="minorHAnsi" w:hAnsiTheme="minorHAnsi" w:cstheme="minorHAnsi"/>
          <w:sz w:val="16"/>
        </w:rPr>
        <w:t>centre</w:t>
      </w:r>
      <w:proofErr w:type="spellEnd"/>
      <w:r>
        <w:rPr>
          <w:rFonts w:asciiTheme="minorHAnsi" w:hAnsiTheme="minorHAnsi" w:cstheme="minorHAnsi"/>
          <w:sz w:val="16"/>
        </w:rPr>
        <w:t xml:space="preserve">-Left and </w:t>
      </w:r>
      <w:proofErr w:type="spellStart"/>
      <w:r>
        <w:rPr>
          <w:rFonts w:asciiTheme="minorHAnsi" w:hAnsiTheme="minorHAnsi" w:cstheme="minorHAnsi"/>
          <w:sz w:val="16"/>
        </w:rPr>
        <w:t>centre</w:t>
      </w:r>
      <w:proofErr w:type="spellEnd"/>
      <w:r>
        <w:rPr>
          <w:rFonts w:asciiTheme="minorHAnsi" w:hAnsiTheme="minorHAnsi" w:cstheme="minorHAnsi"/>
          <w:sz w:val="16"/>
        </w:rPr>
        <w:t xml:space="preserve">-Right parties as the main axis of our political space has been replaced by the opposition between big technocratic parties (standing for expert knowledge) and populist opponents with anti-corporate and anti-financial motifs. However, this shift itself has undergone another surprising turn: what we have been witnessing lately is something one cannot but describe as techno-populism: a political movement with clear populist appeal (working for the people as such, for their ‘real interests’, ‘neither Left nor Right’), promising to take care of the people through rational expert politics, a matter-of-fact approach, without mobilizing low passions and resorting to demagogic slogans. To quote Christopher Bickerton and Carlo Accetti: Technocratic appeals to expertise and populist invocations of ‘the </w:t>
      </w:r>
      <w:proofErr w:type="gramStart"/>
      <w:r>
        <w:rPr>
          <w:rFonts w:asciiTheme="minorHAnsi" w:hAnsiTheme="minorHAnsi" w:cstheme="minorHAnsi"/>
          <w:sz w:val="16"/>
        </w:rPr>
        <w:t>people’</w:t>
      </w:r>
      <w:proofErr w:type="gramEnd"/>
      <w:r>
        <w:rPr>
          <w:rFonts w:asciiTheme="minorHAnsi" w:hAnsiTheme="minorHAnsi" w:cstheme="minorHAnsi"/>
          <w:sz w:val="16"/>
        </w:rPr>
        <w:t xml:space="preserve"> have become mainstays of political competition in established democracies. This development is best understood as the emergence of techno-populism – a new political logic that is being superimposed on the traditional struggle between left and right. Political movements and actors combine technocratic and populist appeals in a variety of ways, as do more established parties that are adapting to the </w:t>
      </w:r>
      <w:proofErr w:type="gramStart"/>
      <w:r>
        <w:rPr>
          <w:rFonts w:asciiTheme="minorHAnsi" w:hAnsiTheme="minorHAnsi" w:cstheme="minorHAnsi"/>
          <w:sz w:val="16"/>
        </w:rPr>
        <w:t>particular set</w:t>
      </w:r>
      <w:proofErr w:type="gramEnd"/>
      <w:r>
        <w:rPr>
          <w:rFonts w:asciiTheme="minorHAnsi" w:hAnsiTheme="minorHAnsi" w:cstheme="minorHAnsi"/>
          <w:sz w:val="16"/>
        </w:rPr>
        <w:t xml:space="preserve"> of incentives and constraints implicit in this new, unmediated form of politics. 134 What seemed the ultimate antagonism of today’s politics, the big struggle between liberal democracy and Rightist nationalist populism, has thus miraculously transformed into a peaceful coexistence – are we dealing here with some kind of ‘dialectical synthesis’ of opposites? No, because the opposites are reconciled through the exclusion of the third term: </w:t>
      </w:r>
      <w:proofErr w:type="gramStart"/>
      <w:r>
        <w:rPr>
          <w:rFonts w:asciiTheme="minorHAnsi" w:hAnsiTheme="minorHAnsi" w:cstheme="minorHAnsi"/>
          <w:sz w:val="16"/>
        </w:rPr>
        <w:t>the political</w:t>
      </w:r>
      <w:proofErr w:type="gramEnd"/>
      <w:r>
        <w:rPr>
          <w:rFonts w:asciiTheme="minorHAnsi" w:hAnsiTheme="minorHAnsi" w:cstheme="minorHAnsi"/>
          <w:sz w:val="16"/>
        </w:rPr>
        <w:t xml:space="preserve"> antagonism, i.e., the political dimension as such. The unsurpassed model here was Mario Draghi in Italy, who was endorsed as the ‘neutral’ and efficient prime minister by the entire political spectrum (with the significant exception of the extreme Rightist neo-Fascists, who are saving the </w:t>
      </w:r>
      <w:proofErr w:type="spellStart"/>
      <w:r>
        <w:rPr>
          <w:rFonts w:asciiTheme="minorHAnsi" w:hAnsiTheme="minorHAnsi" w:cstheme="minorHAnsi"/>
          <w:sz w:val="16"/>
        </w:rPr>
        <w:t>honour</w:t>
      </w:r>
      <w:proofErr w:type="spellEnd"/>
      <w:r>
        <w:rPr>
          <w:rFonts w:asciiTheme="minorHAnsi" w:hAnsiTheme="minorHAnsi" w:cstheme="minorHAnsi"/>
          <w:sz w:val="16"/>
        </w:rPr>
        <w:t xml:space="preserve"> of politics), but elements of techno-populism are clearly recognizable also in Emmanuel Macron and even in Angela Merkel. The embarrassing paradox we are compelled to accept is that, from the moral standpoint, the most comfortable way to maintain one’s moral high ground is to live in a moderately authoritarian regime. One can softly (following the unwritten rules) oppose the regime (without really posing a threat to it), so that one can be assured of one’s upright moral stance without risking a lot. Even if one does suffer some disadvantages (some jobs are out of reach, one can be prosecuted), such minor punishments only provide the aura of a hero. But once full democracy comes, we all enter the domain of disorientation: choices are no longer so clear. For example, in Hungary in the mid-1990s, the liberal ex-dissidents had to make a difficult choice: should they </w:t>
      </w:r>
      <w:proofErr w:type="gramStart"/>
      <w:r>
        <w:rPr>
          <w:rFonts w:asciiTheme="minorHAnsi" w:hAnsiTheme="minorHAnsi" w:cstheme="minorHAnsi"/>
          <w:sz w:val="16"/>
        </w:rPr>
        <w:t>enter into</w:t>
      </w:r>
      <w:proofErr w:type="gramEnd"/>
      <w:r>
        <w:rPr>
          <w:rFonts w:asciiTheme="minorHAnsi" w:hAnsiTheme="minorHAnsi" w:cstheme="minorHAnsi"/>
          <w:sz w:val="16"/>
        </w:rPr>
        <w:t xml:space="preserve"> a coalition with ex-Communists to prevent the conservative Right taking power? This was a strategic decision where simple moral reasoning was not enough. That’s why so many political agents in post-Socialist countries long for the old times when choices were clear – in despair, they try to return to the old clarity by equating their actual opponent with old Communists. In Slovenia conservative nationalists still blame ex-Communists for all the country’s present troubles – for example, they claim that the high number of anti-vaxxers is the result of a continuing Communist legacy; at the same time, Left liberals claim that, while they were in power, the conservative nationalists governed in exactly the same authoritarian way as the Communists did before 1990. The first gesture of a new politics must be this: to fully admit disorientation and to assume the responsibility for difficult strategic choices. So parliamentary democracy as we </w:t>
      </w:r>
      <w:proofErr w:type="gramStart"/>
      <w:r>
        <w:rPr>
          <w:rFonts w:asciiTheme="minorHAnsi" w:hAnsiTheme="minorHAnsi" w:cstheme="minorHAnsi"/>
          <w:sz w:val="16"/>
        </w:rPr>
        <w:t>know it</w:t>
      </w:r>
      <w:proofErr w:type="gramEnd"/>
      <w:r>
        <w:rPr>
          <w:rFonts w:asciiTheme="minorHAnsi" w:hAnsiTheme="minorHAnsi" w:cstheme="minorHAnsi"/>
          <w:sz w:val="16"/>
        </w:rPr>
        <w:t xml:space="preserve"> is </w:t>
      </w:r>
      <w:proofErr w:type="gramStart"/>
      <w:r>
        <w:rPr>
          <w:rFonts w:asciiTheme="minorHAnsi" w:hAnsiTheme="minorHAnsi" w:cstheme="minorHAnsi"/>
          <w:sz w:val="16"/>
        </w:rPr>
        <w:t>more and more</w:t>
      </w:r>
      <w:proofErr w:type="gramEnd"/>
      <w:r>
        <w:rPr>
          <w:rFonts w:asciiTheme="minorHAnsi" w:hAnsiTheme="minorHAnsi" w:cstheme="minorHAnsi"/>
          <w:sz w:val="16"/>
        </w:rPr>
        <w:t xml:space="preserve"> unable to resolve the problems we are facing. However, if we just avoid ‘false’ solutions and wait for the right moment, it will never come – time is against us, and we </w:t>
      </w:r>
      <w:proofErr w:type="gramStart"/>
      <w:r>
        <w:rPr>
          <w:rFonts w:asciiTheme="minorHAnsi" w:hAnsiTheme="minorHAnsi" w:cstheme="minorHAnsi"/>
          <w:sz w:val="16"/>
        </w:rPr>
        <w:t>have to</w:t>
      </w:r>
      <w:proofErr w:type="gramEnd"/>
      <w:r>
        <w:rPr>
          <w:rFonts w:asciiTheme="minorHAnsi" w:hAnsiTheme="minorHAnsi" w:cstheme="minorHAnsi"/>
          <w:sz w:val="16"/>
        </w:rPr>
        <w:t xml:space="preserve"> engage ourselves in whatever way possible, with the hope that even failure would lay the foundations for further changes. The Syriza movement in Greece didn’t come to power just with elections: it arose out of a vast tapestry of civil-society protest </w:t>
      </w:r>
      <w:r>
        <w:rPr>
          <w:rFonts w:asciiTheme="minorHAnsi" w:hAnsiTheme="minorHAnsi" w:cstheme="minorHAnsi"/>
          <w:sz w:val="16"/>
        </w:rPr>
        <w:lastRenderedPageBreak/>
        <w:t xml:space="preserve">groups and years of mobilization – the tragedy was that, after the victory of Syriza, this tapestry disintegrated. Here we again stumble upon the question which haunts this book: how do we achieve a real change in an epoch when what the media present as progress is most often a retreat masked as a step forwards? Tax the Rich? Not Enough! In politics, </w:t>
      </w:r>
      <w:proofErr w:type="spellStart"/>
      <w:r>
        <w:rPr>
          <w:rFonts w:asciiTheme="minorHAnsi" w:hAnsiTheme="minorHAnsi" w:cstheme="minorHAnsi"/>
          <w:sz w:val="16"/>
        </w:rPr>
        <w:t>larvatus</w:t>
      </w:r>
      <w:proofErr w:type="spellEnd"/>
      <w:r>
        <w:rPr>
          <w:rFonts w:asciiTheme="minorHAnsi" w:hAnsiTheme="minorHAnsi" w:cstheme="minorHAnsi"/>
          <w:sz w:val="16"/>
        </w:rPr>
        <w:t xml:space="preserve"> </w:t>
      </w:r>
      <w:proofErr w:type="spellStart"/>
      <w:r>
        <w:rPr>
          <w:rFonts w:asciiTheme="minorHAnsi" w:hAnsiTheme="minorHAnsi" w:cstheme="minorHAnsi"/>
          <w:sz w:val="16"/>
        </w:rPr>
        <w:t>prodeo</w:t>
      </w:r>
      <w:proofErr w:type="spellEnd"/>
      <w:r>
        <w:rPr>
          <w:rFonts w:asciiTheme="minorHAnsi" w:hAnsiTheme="minorHAnsi" w:cstheme="minorHAnsi"/>
          <w:sz w:val="16"/>
        </w:rPr>
        <w:t xml:space="preserve"> (‘I go forward masked’) is often quite appropriate: a revolutionary force, when it takes over, often at first does not show its true </w:t>
      </w:r>
      <w:proofErr w:type="spellStart"/>
      <w:r>
        <w:rPr>
          <w:rFonts w:asciiTheme="minorHAnsi" w:hAnsiTheme="minorHAnsi" w:cstheme="minorHAnsi"/>
          <w:sz w:val="16"/>
        </w:rPr>
        <w:t>colours</w:t>
      </w:r>
      <w:proofErr w:type="spellEnd"/>
      <w:r>
        <w:rPr>
          <w:rFonts w:asciiTheme="minorHAnsi" w:hAnsiTheme="minorHAnsi" w:cstheme="minorHAnsi"/>
          <w:sz w:val="16"/>
        </w:rPr>
        <w:t xml:space="preserve"> and just claims it wants to make the existing system better. But is it not even more appropriate to turn the saying around: </w:t>
      </w:r>
      <w:proofErr w:type="spellStart"/>
      <w:r>
        <w:rPr>
          <w:rFonts w:asciiTheme="minorHAnsi" w:hAnsiTheme="minorHAnsi" w:cstheme="minorHAnsi"/>
          <w:sz w:val="16"/>
        </w:rPr>
        <w:t>larvatus</w:t>
      </w:r>
      <w:proofErr w:type="spellEnd"/>
      <w:r>
        <w:rPr>
          <w:rFonts w:asciiTheme="minorHAnsi" w:hAnsiTheme="minorHAnsi" w:cstheme="minorHAnsi"/>
          <w:sz w:val="16"/>
        </w:rPr>
        <w:t xml:space="preserve"> </w:t>
      </w:r>
      <w:proofErr w:type="spellStart"/>
      <w:r>
        <w:rPr>
          <w:rFonts w:asciiTheme="minorHAnsi" w:hAnsiTheme="minorHAnsi" w:cstheme="minorHAnsi"/>
          <w:sz w:val="16"/>
        </w:rPr>
        <w:t>redeo</w:t>
      </w:r>
      <w:proofErr w:type="spellEnd"/>
      <w:r>
        <w:rPr>
          <w:rFonts w:asciiTheme="minorHAnsi" w:hAnsiTheme="minorHAnsi" w:cstheme="minorHAnsi"/>
          <w:sz w:val="16"/>
        </w:rPr>
        <w:t xml:space="preserve">? When I am forced to retreat, I assume a deceiving mask, to cover up the depth of my defeat and present it as progress … However, what if the naked face itself is already a mask, so that when I retreat, I pretend to drop my mask and offer my true face – which is the ultimate deception. Just recall politicians who (often late in their age) betray their radical roots and claim that they </w:t>
      </w:r>
      <w:proofErr w:type="gramStart"/>
      <w:r>
        <w:rPr>
          <w:rFonts w:asciiTheme="minorHAnsi" w:hAnsiTheme="minorHAnsi" w:cstheme="minorHAnsi"/>
          <w:sz w:val="16"/>
        </w:rPr>
        <w:t>are now</w:t>
      </w:r>
      <w:proofErr w:type="gramEnd"/>
      <w:r>
        <w:rPr>
          <w:rFonts w:asciiTheme="minorHAnsi" w:hAnsiTheme="minorHAnsi" w:cstheme="minorHAnsi"/>
          <w:sz w:val="16"/>
        </w:rPr>
        <w:t xml:space="preserve"> no longer possessed by false visions: ‘I renounce my ideological illusions, now I am just who I truly am.’ This version of </w:t>
      </w:r>
      <w:proofErr w:type="spellStart"/>
      <w:r>
        <w:rPr>
          <w:rFonts w:asciiTheme="minorHAnsi" w:hAnsiTheme="minorHAnsi" w:cstheme="minorHAnsi"/>
          <w:sz w:val="16"/>
        </w:rPr>
        <w:t>larvatus</w:t>
      </w:r>
      <w:proofErr w:type="spellEnd"/>
      <w:r>
        <w:rPr>
          <w:rFonts w:asciiTheme="minorHAnsi" w:hAnsiTheme="minorHAnsi" w:cstheme="minorHAnsi"/>
          <w:sz w:val="16"/>
        </w:rPr>
        <w:t xml:space="preserve"> </w:t>
      </w:r>
      <w:proofErr w:type="spellStart"/>
      <w:r>
        <w:rPr>
          <w:rFonts w:asciiTheme="minorHAnsi" w:hAnsiTheme="minorHAnsi" w:cstheme="minorHAnsi"/>
          <w:sz w:val="16"/>
        </w:rPr>
        <w:t>redeo</w:t>
      </w:r>
      <w:proofErr w:type="spellEnd"/>
      <w:r>
        <w:rPr>
          <w:rFonts w:asciiTheme="minorHAnsi" w:hAnsiTheme="minorHAnsi" w:cstheme="minorHAnsi"/>
          <w:sz w:val="16"/>
        </w:rPr>
        <w:t xml:space="preserve"> perfectly fits the fetishist functioning of ideology in its cynical mode, which includes a distance towards itself – or, to repeat Peter Sloterdijk’s old formula of cynical reason: ‘I know what I am doing, but I am nonetheless doing it.’ The fetishist disavowal ‘I know very well, but … (I don’t really believe it)’ is thus raised to a higher reflexive level: fetish is not the element to which I hold so that I can act ignoring what I know – fetish is this knowledge itself. Recall the big conference about climate change in Glasgow two years ago: the urgent need for global cooperation and green action was publicly embraced, but all this declarative </w:t>
      </w:r>
      <w:proofErr w:type="spellStart"/>
      <w:r>
        <w:rPr>
          <w:rFonts w:asciiTheme="minorHAnsi" w:hAnsiTheme="minorHAnsi" w:cstheme="minorHAnsi"/>
          <w:sz w:val="16"/>
        </w:rPr>
        <w:t>blahblah</w:t>
      </w:r>
      <w:proofErr w:type="spellEnd"/>
      <w:r>
        <w:rPr>
          <w:rFonts w:asciiTheme="minorHAnsi" w:hAnsiTheme="minorHAnsi" w:cstheme="minorHAnsi"/>
          <w:sz w:val="16"/>
        </w:rPr>
        <w:t xml:space="preserve"> had no real effect. And it is quite probable that the same will happen with anti-capitalist talk: </w:t>
      </w:r>
      <w:r w:rsidRPr="00B84FB0">
        <w:rPr>
          <w:rStyle w:val="StyleUnderline"/>
        </w:rPr>
        <w:t>very little will really change; any</w:t>
      </w:r>
      <w:r>
        <w:rPr>
          <w:rStyle w:val="StyleUnderline"/>
        </w:rPr>
        <w:t xml:space="preserve"> </w:t>
      </w:r>
      <w:r w:rsidRPr="00B84FB0">
        <w:rPr>
          <w:rStyle w:val="StyleUnderline"/>
        </w:rPr>
        <w:t>threat to the system will be effectively neutralized.</w:t>
      </w:r>
      <w:r>
        <w:rPr>
          <w:rStyle w:val="StyleUnderline"/>
        </w:rPr>
        <w:t xml:space="preserve"> </w:t>
      </w:r>
      <w:r>
        <w:rPr>
          <w:rFonts w:asciiTheme="minorHAnsi" w:hAnsiTheme="minorHAnsi" w:cstheme="minorHAnsi"/>
          <w:sz w:val="16"/>
        </w:rPr>
        <w:t xml:space="preserve">The predominant critical stance in our big media still avoids capitalism. Here is an exemplary case. Harry and Meghan have joined Ethic, a company that invests in sustainable projects, as ‘impact officers’ – Ethic’s website says: ‘They’re deeply committed to helping address the defining issues of our time – such as climate, gender equity, health, racial justice, human rights, and strengthening democracy – and understand that these issues are inherently interconnected.’ 135 One cannot but note that something is missing in this list of the ‘defining issues of our time’: yes, these issues are ‘inherently interconnected’, but not directly – what mediates their connection is global capitalism and its destructive effects. Against this predominant stance, a version of direct anti-capitalism is gradually spreading even in our mainstream media. It began a decade or more ago with what one cannot but call Hollywood-Marxism, from movies like Avatar, which transposes class struggle into a conflict between alien organic-patriarchal culture living in harmony with nature on one hand and brutal corporate capitalism trying to colonize and exploit them on the other, up to killing-the-rich movies (Glass Onion, Menu, Triangle of Sadness …). Similarly, economic debates are first constrained to the critique of ultra rich: many members of this elite are calling on governments to tax them more </w:t>
      </w:r>
      <w:proofErr w:type="gramStart"/>
      <w:r>
        <w:rPr>
          <w:rFonts w:asciiTheme="minorHAnsi" w:hAnsiTheme="minorHAnsi" w:cstheme="minorHAnsi"/>
          <w:sz w:val="16"/>
        </w:rPr>
        <w:t>in order to</w:t>
      </w:r>
      <w:proofErr w:type="gramEnd"/>
      <w:r>
        <w:rPr>
          <w:rFonts w:asciiTheme="minorHAnsi" w:hAnsiTheme="minorHAnsi" w:cstheme="minorHAnsi"/>
          <w:sz w:val="16"/>
        </w:rPr>
        <w:t xml:space="preserve"> help billions of people who struggle to survive. We recently learned that ‘2 per cent of Elon Musk’s wealth could solve world hunger’ 136 – and Musk (who recently lost over half of his wealth, around $160 billion) immediately offered the money if the UN could propose a clear model of how to achieve the goal … While ‘tax the rich’ is something to enact, we should nonetheless bear in mind that it leaves the basic functioning of the system intact, while just trying to constrain its excesses. Even some big media are becoming aware that more is needed – the Financial Times declared in an editorial that neoliberalism </w:t>
      </w:r>
      <w:proofErr w:type="gramStart"/>
      <w:r>
        <w:rPr>
          <w:rFonts w:asciiTheme="minorHAnsi" w:hAnsiTheme="minorHAnsi" w:cstheme="minorHAnsi"/>
          <w:sz w:val="16"/>
        </w:rPr>
        <w:t>has to</w:t>
      </w:r>
      <w:proofErr w:type="gramEnd"/>
      <w:r>
        <w:rPr>
          <w:rFonts w:asciiTheme="minorHAnsi" w:hAnsiTheme="minorHAnsi" w:cstheme="minorHAnsi"/>
          <w:sz w:val="16"/>
        </w:rPr>
        <w:t xml:space="preserve"> descend from the global scene since its time has passed: the capitalist dynamic </w:t>
      </w:r>
      <w:proofErr w:type="gramStart"/>
      <w:r>
        <w:rPr>
          <w:rFonts w:asciiTheme="minorHAnsi" w:hAnsiTheme="minorHAnsi" w:cstheme="minorHAnsi"/>
          <w:sz w:val="16"/>
        </w:rPr>
        <w:t>more and more</w:t>
      </w:r>
      <w:proofErr w:type="gramEnd"/>
      <w:r>
        <w:rPr>
          <w:rFonts w:asciiTheme="minorHAnsi" w:hAnsiTheme="minorHAnsi" w:cstheme="minorHAnsi"/>
          <w:sz w:val="16"/>
        </w:rPr>
        <w:t xml:space="preserve"> looks like a hamster running in the wheel of its cage. 137 So what is needed? The first thing to do is to learn to cross the red lines imposed by neoliberal ideology: today’s capitalism can survive much more radical interventions than may appear possible. Mariana Mazzucato pointed out that the system that constantly repeated the mantra that we cannot raise taxes to fight global warming was able to spend trillions to combat the omicron epidemic. 138 So we should begin by courageously strengthening what Peter </w:t>
      </w:r>
      <w:proofErr w:type="spellStart"/>
      <w:r>
        <w:rPr>
          <w:rFonts w:asciiTheme="minorHAnsi" w:hAnsiTheme="minorHAnsi" w:cstheme="minorHAnsi"/>
          <w:sz w:val="16"/>
        </w:rPr>
        <w:t>Sloterdijk</w:t>
      </w:r>
      <w:proofErr w:type="spellEnd"/>
      <w:r>
        <w:rPr>
          <w:rFonts w:asciiTheme="minorHAnsi" w:hAnsiTheme="minorHAnsi" w:cstheme="minorHAnsi"/>
          <w:sz w:val="16"/>
        </w:rPr>
        <w:t xml:space="preserve"> called ‘objective Social Democracy’: the true triumph of Social Democracy occurred when its basic demands (free education and healthcare, etc.) became part of the </w:t>
      </w:r>
      <w:proofErr w:type="spellStart"/>
      <w:r>
        <w:rPr>
          <w:rFonts w:asciiTheme="minorHAnsi" w:hAnsiTheme="minorHAnsi" w:cstheme="minorHAnsi"/>
          <w:sz w:val="16"/>
        </w:rPr>
        <w:t>programme</w:t>
      </w:r>
      <w:proofErr w:type="spellEnd"/>
      <w:r>
        <w:rPr>
          <w:rFonts w:asciiTheme="minorHAnsi" w:hAnsiTheme="minorHAnsi" w:cstheme="minorHAnsi"/>
          <w:sz w:val="16"/>
        </w:rPr>
        <w:t xml:space="preserve"> accepted by all main parties and were inscribed into the functioning of the state institutions themselves. But this will not be enough. The second thing to do is to become aware that the existing multi-party parliamentary system is not effective enough to cope with the crises that beset us. We </w:t>
      </w:r>
      <w:proofErr w:type="spellStart"/>
      <w:r>
        <w:rPr>
          <w:rFonts w:asciiTheme="minorHAnsi" w:hAnsiTheme="minorHAnsi" w:cstheme="minorHAnsi"/>
          <w:sz w:val="16"/>
        </w:rPr>
        <w:t>shouldnt</w:t>
      </w:r>
      <w:proofErr w:type="spellEnd"/>
      <w:r>
        <w:rPr>
          <w:rFonts w:asciiTheme="minorHAnsi" w:hAnsiTheme="minorHAnsi" w:cstheme="minorHAnsi"/>
          <w:sz w:val="16"/>
        </w:rPr>
        <w:t xml:space="preserve"> fetishize multi-party parliamentary democracy – what Friedrich Engels wrote in a letter to August Bebel from 1884 still holds. Engels warned that ‘pure democracy’ often becomes a slogan for counter-revolutionary reaction: ‘At the moment of revolution, the entire reactionary mass will act as though they were democrats … At all events, on the crucial day and the day after, they will act as though they were democrats.’ 139 Does exactly this not happen when an emancipatory movement in power gets too radical? Was not – among many others – the coup against Evo Morales in Bolivia done on behalf of democracy? Lenin observed (from a balcony overlooking the hall) the last session of the Russian Constituent Assembly, on 5 January 1918. Afterwards, the Assembly was de facto disbanded, never convoked again – democracy (in the usual sense of the word, at least) was over in Russia, since this Assembly was the last multiparty elected body. Here is Lenin’s reaction which is worth a longer quote: ‘Friends, I have lost a day,’ says an old Latin tag. One cannot help but recall it when one remembers how the fifth of January was lost. After real, lively, Soviet work among workers and peasants engaged </w:t>
      </w:r>
      <w:proofErr w:type="gramStart"/>
      <w:r>
        <w:rPr>
          <w:rFonts w:asciiTheme="minorHAnsi" w:hAnsiTheme="minorHAnsi" w:cstheme="minorHAnsi"/>
          <w:sz w:val="16"/>
        </w:rPr>
        <w:t>on</w:t>
      </w:r>
      <w:proofErr w:type="gramEnd"/>
      <w:r>
        <w:rPr>
          <w:rFonts w:asciiTheme="minorHAnsi" w:hAnsiTheme="minorHAnsi" w:cstheme="minorHAnsi"/>
          <w:sz w:val="16"/>
        </w:rPr>
        <w:t xml:space="preserve"> real tasks, clearing the forest and uprooting the stumps of landowner and capitalist exploitation, we were suddenly transported to ‘another </w:t>
      </w:r>
      <w:proofErr w:type="gramStart"/>
      <w:r>
        <w:rPr>
          <w:rFonts w:asciiTheme="minorHAnsi" w:hAnsiTheme="minorHAnsi" w:cstheme="minorHAnsi"/>
          <w:sz w:val="16"/>
        </w:rPr>
        <w:t>world’,</w:t>
      </w:r>
      <w:proofErr w:type="gramEnd"/>
      <w:r>
        <w:rPr>
          <w:rFonts w:asciiTheme="minorHAnsi" w:hAnsiTheme="minorHAnsi" w:cstheme="minorHAnsi"/>
          <w:sz w:val="16"/>
        </w:rPr>
        <w:t xml:space="preserve"> to arrivals from another world, from the camp of the bourgeoisie with its willing or unwilling, conscious or unconscious champions, with its hangers-on, servants and advocates. Out of the world in which the working people and their Soviet organization were conducting the struggle against the exploiters we were transported to the world of saccharine phrases, of slick, empty declamations, of promises and more promises based, as before, on conciliation with the capitalists. It is as though history had accidentally, or by mistake, turned its clock back, and January 1918 for a single day became May or June 1917! It was terrible! To be transported from the world of living people into the company of corpses, to breathe the odor of the dead, to hear those mummies with their empty ‘social’ Louis Blanc phrases, was simply intolerable … It was a hard, boring and irksome day in the elegant rooms of the Taurida Palace, whose very aspect differs from that of </w:t>
      </w:r>
      <w:proofErr w:type="spellStart"/>
      <w:r>
        <w:rPr>
          <w:rFonts w:asciiTheme="minorHAnsi" w:hAnsiTheme="minorHAnsi" w:cstheme="minorHAnsi"/>
          <w:sz w:val="16"/>
        </w:rPr>
        <w:t>Smolny</w:t>
      </w:r>
      <w:proofErr w:type="spellEnd"/>
      <w:r>
        <w:rPr>
          <w:rFonts w:asciiTheme="minorHAnsi" w:hAnsiTheme="minorHAnsi" w:cstheme="minorHAnsi"/>
          <w:sz w:val="16"/>
        </w:rPr>
        <w:t xml:space="preserve"> approximately in the same way as elegant, but moribund bourgeois parliamentarism differs from the plain, proletarian Soviet apparatus that is in many ways still disorderly and imperfect but is living and vital. There, in that old world of bourgeois parliamentarism, the leaders of hostile classes and hostile groups of the bourgeoisie did their fencing. Here, in the new world of the proletarian and peasant, socialist state, the oppressed classes are making clumsy, inefficient … [manuscript breaks off at this point] 140 It is, of course, easy to mock the quoted passage, seeing in it just the first step towards the Stalinist dictatorship, and to strike back: what about the meetings and debates within the Bolshevik party itself? Did they not in a couple of years also turn into ‘the world of saccharine phrases, of slick, empty </w:t>
      </w:r>
      <w:r>
        <w:rPr>
          <w:rFonts w:asciiTheme="minorHAnsi" w:hAnsiTheme="minorHAnsi" w:cstheme="minorHAnsi"/>
          <w:sz w:val="16"/>
        </w:rPr>
        <w:lastRenderedPageBreak/>
        <w:t xml:space="preserve">declamations,’ a world of empty rituals in which members also acted like zombies, and in which one could also ‘breathe the </w:t>
      </w:r>
      <w:proofErr w:type="spellStart"/>
      <w:r>
        <w:rPr>
          <w:rFonts w:asciiTheme="minorHAnsi" w:hAnsiTheme="minorHAnsi" w:cstheme="minorHAnsi"/>
          <w:sz w:val="16"/>
        </w:rPr>
        <w:t>odour</w:t>
      </w:r>
      <w:proofErr w:type="spellEnd"/>
      <w:r>
        <w:rPr>
          <w:rFonts w:asciiTheme="minorHAnsi" w:hAnsiTheme="minorHAnsi" w:cstheme="minorHAnsi"/>
          <w:sz w:val="16"/>
        </w:rPr>
        <w:t xml:space="preserve"> of the dead’? But, on the other hand, does Lenin’s brutally icy description not fit perfectly big meetings about global warming like the Glasgow conference, which also transport us ‘to the world of saccharine phrases … of promises and more promises based, as before, on conciliation with the </w:t>
      </w:r>
      <w:proofErr w:type="gramStart"/>
      <w:r>
        <w:rPr>
          <w:rFonts w:asciiTheme="minorHAnsi" w:hAnsiTheme="minorHAnsi" w:cstheme="minorHAnsi"/>
          <w:sz w:val="16"/>
        </w:rPr>
        <w:t>capitalists’</w:t>
      </w:r>
      <w:proofErr w:type="gramEnd"/>
      <w:r>
        <w:rPr>
          <w:rFonts w:asciiTheme="minorHAnsi" w:hAnsiTheme="minorHAnsi" w:cstheme="minorHAnsi"/>
          <w:sz w:val="16"/>
        </w:rPr>
        <w:t xml:space="preserve">? In search of a different democracy, one is tempted to turn to today’s China. Roland Boer did this, 141 arguing that, while China is not simply a global model for all of us to follow, it provides useful lessons, since it shows how to combine economic growth and a strong role for the market with socialism. The complex development from Deng Hsiao Ping’s reforms to Xi Jinping’s new vision cannot be reduced to a conflict between (a limited dose of) market capitalism and Communist ‘totalitarianism’, as the usual Western ‘democratic’ critique suggests. Xi repeatedly insists that the task is to redirect the growth so that ordinary poor people will feel the benefits, and he emphasizes the public control over markets. That’s why the leading role of the Communist party is needed: it guarantees that the dynamic of the big capital is directed towards the common good of the majority, the rights of women and minorities, as well as towards keeping in check threats to our environment … </w:t>
      </w:r>
      <w:proofErr w:type="gramStart"/>
      <w:r>
        <w:rPr>
          <w:rFonts w:asciiTheme="minorHAnsi" w:hAnsiTheme="minorHAnsi" w:cstheme="minorHAnsi"/>
          <w:sz w:val="16"/>
        </w:rPr>
        <w:t>So</w:t>
      </w:r>
      <w:proofErr w:type="gramEnd"/>
      <w:r>
        <w:rPr>
          <w:rFonts w:asciiTheme="minorHAnsi" w:hAnsiTheme="minorHAnsi" w:cstheme="minorHAnsi"/>
          <w:sz w:val="16"/>
        </w:rPr>
        <w:t xml:space="preserve"> is China showing the way? Not quite: the public unrest that triggered the turnaround in the struggle against Covid was just one among many signs that the ruling elite does not effectively register and react to ordinary people’s discontents. Behind the proclaimed goal of closely listening to the discontent and the demands of the majority, lurks a society in which public media are tightly controlled and censored; plus, the way the Party leadership is selected is far from transparent. On the other hand, the explosive rise of the new media (Facebook, Google, Instagram, TikTok, etc.) in the ‘democratic’ West radically changed the relationship between public and private space: a new third space has emerged that violates the division between public and private. This new space is public, globally accessible; but it simultaneously functions as an exchange of private messages. It is far from being uncontrolled: there are algorithms that not only censor it, preventing some messages from entering it, but also manipulate the way messages catch our attention. The task is here to move beyond the alternative ‘China or Elon Musk’: neither the </w:t>
      </w:r>
      <w:proofErr w:type="spellStart"/>
      <w:proofErr w:type="gramStart"/>
      <w:r>
        <w:rPr>
          <w:rFonts w:asciiTheme="minorHAnsi" w:hAnsiTheme="minorHAnsi" w:cstheme="minorHAnsi"/>
          <w:sz w:val="16"/>
        </w:rPr>
        <w:t>non transparent</w:t>
      </w:r>
      <w:proofErr w:type="spellEnd"/>
      <w:proofErr w:type="gramEnd"/>
      <w:r>
        <w:rPr>
          <w:rFonts w:asciiTheme="minorHAnsi" w:hAnsiTheme="minorHAnsi" w:cstheme="minorHAnsi"/>
          <w:sz w:val="16"/>
        </w:rPr>
        <w:t xml:space="preserve"> state control nor the ‘freedom’ to do what one wants that is also manipulated by non-transparent algorithms. What China and Musk share is the non-transparent control by algorithms. What we need is almost self-evident: </w:t>
      </w:r>
      <w:proofErr w:type="gramStart"/>
      <w:r>
        <w:rPr>
          <w:rFonts w:asciiTheme="minorHAnsi" w:hAnsiTheme="minorHAnsi" w:cstheme="minorHAnsi"/>
          <w:sz w:val="16"/>
        </w:rPr>
        <w:t>of course</w:t>
      </w:r>
      <w:proofErr w:type="gramEnd"/>
      <w:r>
        <w:rPr>
          <w:rFonts w:asciiTheme="minorHAnsi" w:hAnsiTheme="minorHAnsi" w:cstheme="minorHAnsi"/>
          <w:sz w:val="16"/>
        </w:rPr>
        <w:t xml:space="preserve"> we need algorithms that control access (preventing racist and sexist content, etc.), but these algorithms should be totally transparent, publicly debated and fully accessible. Some theorists think that, with this new space, the very notion of ideology is no longer of any use – but it is easy to show that ideology remains fully operative here: the ‘freedom’ we enjoy in this space is an exemplary mode of un-freedom experienced as freedom, of freedom which is tightly regulated, manipulated and controlled. In his ‘Foreword’ to Søren Mau’s Mute Compulsion, Michael Heinrich points out how the term ‘mute compulsion’, used by Marx a couple of times in his Capital, is ‘of central importance in the contrast between personal relations of domination such as slavery or serfdom in pre-capitalist modes of production, and the impersonal domination of legally free wage </w:t>
      </w:r>
      <w:proofErr w:type="spellStart"/>
      <w:r>
        <w:rPr>
          <w:rFonts w:asciiTheme="minorHAnsi" w:hAnsiTheme="minorHAnsi" w:cstheme="minorHAnsi"/>
          <w:sz w:val="16"/>
        </w:rPr>
        <w:t>labourers</w:t>
      </w:r>
      <w:proofErr w:type="spellEnd"/>
      <w:r>
        <w:rPr>
          <w:rFonts w:asciiTheme="minorHAnsi" w:hAnsiTheme="minorHAnsi" w:cstheme="minorHAnsi"/>
          <w:sz w:val="16"/>
        </w:rPr>
        <w:t xml:space="preserve"> by which Marx characterizes the capitalist mode of production’. This notion is thus a key component of the specifically economic ‘power of </w:t>
      </w:r>
      <w:proofErr w:type="gramStart"/>
      <w:r>
        <w:rPr>
          <w:rFonts w:asciiTheme="minorHAnsi" w:hAnsiTheme="minorHAnsi" w:cstheme="minorHAnsi"/>
          <w:sz w:val="16"/>
        </w:rPr>
        <w:t>capital’,</w:t>
      </w:r>
      <w:proofErr w:type="gramEnd"/>
      <w:r>
        <w:rPr>
          <w:rFonts w:asciiTheme="minorHAnsi" w:hAnsiTheme="minorHAnsi" w:cstheme="minorHAnsi"/>
          <w:sz w:val="16"/>
        </w:rPr>
        <w:t xml:space="preserve"> a power based on altering the material conditions of social reproduction. For his examination of the question, already much discussed, of how capitalist relations repeatedly reproduce themselves despite all crises and contradictions, Søren had named a third type of power relations alongside those based on violence and those based on ideology. While the first two have a direct effect on people, this third type asserts itself indirectly by reshaping people’s economic and social environment. 142 The only point I am tempted to disagree with here is the distinction between mute compulsion and ideology: this distinction holds only if we conceive of ideology in the narrow sense of explicit legal and notional constructs. However, I think that, in our (wrongly) so-called ‘post-ideological’ era, the main space in which ideology remains fully operative is precisely the thick network of daily practices with their implicit rules and customs that we follow without even being fully aware of them – the domain, precisely, of ‘mute ideology’. The third thing: the focus on ‘real’ economic problems is also not enough: we will be forced to fully absorb the lessons of psychoanalysis. Friedrich Engels wrote that in socialism ‘the satisfaction of all reasonable needs will be assured to everyone in an ever-increasing measure’, 143 but one should raise the inevitable question: what, precisely, are these ‘reasonable </w:t>
      </w:r>
      <w:proofErr w:type="gramStart"/>
      <w:r>
        <w:rPr>
          <w:rFonts w:asciiTheme="minorHAnsi" w:hAnsiTheme="minorHAnsi" w:cstheme="minorHAnsi"/>
          <w:sz w:val="16"/>
        </w:rPr>
        <w:t>needs’</w:t>
      </w:r>
      <w:proofErr w:type="gramEnd"/>
      <w:r>
        <w:rPr>
          <w:rFonts w:asciiTheme="minorHAnsi" w:hAnsiTheme="minorHAnsi" w:cstheme="minorHAnsi"/>
          <w:sz w:val="16"/>
        </w:rPr>
        <w:t xml:space="preserve">? Isn’t the big lesson of psychoanalysis that, in our social universe, needs are never directly expressed: they are always mediated by psychic mechanisms that make them perverted ‘irrational’ desires? I am ready to risk my life for something that I don’t need; the prohibition of directly getting what I desire can itself provide </w:t>
      </w:r>
      <w:proofErr w:type="gramStart"/>
      <w:r>
        <w:rPr>
          <w:rFonts w:asciiTheme="minorHAnsi" w:hAnsiTheme="minorHAnsi" w:cstheme="minorHAnsi"/>
          <w:sz w:val="16"/>
        </w:rPr>
        <w:t>surplus-pleasure</w:t>
      </w:r>
      <w:proofErr w:type="gramEnd"/>
      <w:r>
        <w:rPr>
          <w:rFonts w:asciiTheme="minorHAnsi" w:hAnsiTheme="minorHAnsi" w:cstheme="minorHAnsi"/>
          <w:sz w:val="16"/>
        </w:rPr>
        <w:t xml:space="preserve">; what I desire is mediated by what others desire; there is the mechanism of envy that makes it more important to hurt the other than to satisfy myself … How can one explain things like racism and sexism without such perverted reversals? Fredric Jameson pointed out that, if we imagine some kind of communism, envy will be its basic problem. </w:t>
      </w:r>
      <w:proofErr w:type="gramStart"/>
      <w:r>
        <w:rPr>
          <w:rFonts w:asciiTheme="minorHAnsi" w:hAnsiTheme="minorHAnsi" w:cstheme="minorHAnsi"/>
          <w:sz w:val="16"/>
        </w:rPr>
        <w:t>So</w:t>
      </w:r>
      <w:proofErr w:type="gramEnd"/>
      <w:r>
        <w:rPr>
          <w:rFonts w:asciiTheme="minorHAnsi" w:hAnsiTheme="minorHAnsi" w:cstheme="minorHAnsi"/>
          <w:sz w:val="16"/>
        </w:rPr>
        <w:t xml:space="preserve"> the passage to (whatever version of) post-capitalism will be not only a very complex process at the level of the economy, </w:t>
      </w:r>
      <w:proofErr w:type="gramStart"/>
      <w:r>
        <w:rPr>
          <w:rFonts w:asciiTheme="minorHAnsi" w:hAnsiTheme="minorHAnsi" w:cstheme="minorHAnsi"/>
          <w:sz w:val="16"/>
        </w:rPr>
        <w:t>it</w:t>
      </w:r>
      <w:proofErr w:type="gramEnd"/>
      <w:r>
        <w:rPr>
          <w:rFonts w:asciiTheme="minorHAnsi" w:hAnsiTheme="minorHAnsi" w:cstheme="minorHAnsi"/>
          <w:sz w:val="16"/>
        </w:rPr>
        <w:t xml:space="preserve"> will also confront us with new problems of libidinal economy – the ultimate lesson is, ‘no critique of political economy without a critique of libidinal economy’. And we are not talking here just about supplementing a critique of political economy with a critique of libidinal economy: a close reading of Marx shows that a </w:t>
      </w:r>
      <w:proofErr w:type="gramStart"/>
      <w:r>
        <w:rPr>
          <w:rFonts w:asciiTheme="minorHAnsi" w:hAnsiTheme="minorHAnsi" w:cstheme="minorHAnsi"/>
          <w:sz w:val="16"/>
        </w:rPr>
        <w:t>kind of critique</w:t>
      </w:r>
      <w:proofErr w:type="gramEnd"/>
      <w:r>
        <w:rPr>
          <w:rFonts w:asciiTheme="minorHAnsi" w:hAnsiTheme="minorHAnsi" w:cstheme="minorHAnsi"/>
          <w:sz w:val="16"/>
        </w:rPr>
        <w:t xml:space="preserve"> of libidinal economy is already present in his Capital. Does Marx not characterize capitalism as a system run by an incessant drive (Trieb) towards expanded self-reproduction? The conclusion is thus that one should not cynically dismiss the emerging critiques of capitalism: they have </w:t>
      </w:r>
      <w:proofErr w:type="gramStart"/>
      <w:r>
        <w:rPr>
          <w:rFonts w:asciiTheme="minorHAnsi" w:hAnsiTheme="minorHAnsi" w:cstheme="minorHAnsi"/>
          <w:sz w:val="16"/>
        </w:rPr>
        <w:t>opened up</w:t>
      </w:r>
      <w:proofErr w:type="gramEnd"/>
      <w:r>
        <w:rPr>
          <w:rFonts w:asciiTheme="minorHAnsi" w:hAnsiTheme="minorHAnsi" w:cstheme="minorHAnsi"/>
          <w:sz w:val="16"/>
        </w:rPr>
        <w:t xml:space="preserve"> a new space of critical thinking, and it is up to us whether this space will be recaptured by the system or not. </w:t>
      </w:r>
      <w:r w:rsidRPr="00BA46AF">
        <w:rPr>
          <w:rStyle w:val="StyleUnderline"/>
          <w:highlight w:val="green"/>
        </w:rPr>
        <w:t>To avoid</w:t>
      </w:r>
      <w:r w:rsidRPr="00BA46AF">
        <w:rPr>
          <w:rStyle w:val="StyleUnderline"/>
        </w:rPr>
        <w:t xml:space="preserve"> this </w:t>
      </w:r>
      <w:r w:rsidRPr="00BA46AF">
        <w:rPr>
          <w:rStyle w:val="StyleUnderline"/>
          <w:highlight w:val="green"/>
        </w:rPr>
        <w:t>recapture</w:t>
      </w:r>
      <w:r w:rsidRPr="00BA46AF">
        <w:rPr>
          <w:rStyle w:val="StyleUnderline"/>
        </w:rPr>
        <w:t xml:space="preserve">, the first thing to do is to fully </w:t>
      </w:r>
      <w:r w:rsidRPr="00BA46AF">
        <w:rPr>
          <w:rStyle w:val="StyleUnderline"/>
          <w:highlight w:val="green"/>
        </w:rPr>
        <w:t>assume the</w:t>
      </w:r>
      <w:r w:rsidRPr="00BA46AF">
        <w:rPr>
          <w:rStyle w:val="StyleUnderline"/>
        </w:rPr>
        <w:t xml:space="preserve"> </w:t>
      </w:r>
      <w:r w:rsidRPr="00BA46AF">
        <w:rPr>
          <w:rStyle w:val="StyleUnderline"/>
          <w:highlight w:val="green"/>
        </w:rPr>
        <w:t>fact</w:t>
      </w:r>
      <w:r w:rsidRPr="00BA46AF">
        <w:rPr>
          <w:rStyle w:val="StyleUnderline"/>
        </w:rPr>
        <w:t xml:space="preserve"> that </w:t>
      </w:r>
      <w:r w:rsidRPr="00BA46AF">
        <w:rPr>
          <w:rStyle w:val="StyleUnderline"/>
          <w:highlight w:val="green"/>
        </w:rPr>
        <w:t>it is not enough to tell the truth</w:t>
      </w:r>
      <w:r w:rsidRPr="00BA46AF">
        <w:rPr>
          <w:rStyle w:val="StyleUnderline"/>
        </w:rPr>
        <w:t xml:space="preserve">: one </w:t>
      </w:r>
      <w:proofErr w:type="gramStart"/>
      <w:r w:rsidRPr="00BA46AF">
        <w:rPr>
          <w:rStyle w:val="StyleUnderline"/>
        </w:rPr>
        <w:t>has to</w:t>
      </w:r>
      <w:proofErr w:type="gramEnd"/>
      <w:r w:rsidRPr="00BA46AF">
        <w:rPr>
          <w:rStyle w:val="StyleUnderline"/>
        </w:rPr>
        <w:t xml:space="preserve"> tell it in a way that mobilizes people to act on it, </w:t>
      </w:r>
      <w:r w:rsidRPr="00BA46AF">
        <w:rPr>
          <w:rStyle w:val="StyleUnderline"/>
          <w:highlight w:val="green"/>
        </w:rPr>
        <w:t>not</w:t>
      </w:r>
      <w:r w:rsidRPr="00BA46AF">
        <w:rPr>
          <w:rStyle w:val="StyleUnderline"/>
        </w:rPr>
        <w:t xml:space="preserve"> to indulge </w:t>
      </w:r>
      <w:r w:rsidRPr="00BA46AF">
        <w:rPr>
          <w:rStyle w:val="StyleUnderline"/>
          <w:highlight w:val="green"/>
        </w:rPr>
        <w:t>in self-righteous satisfaction</w:t>
      </w:r>
      <w:r>
        <w:rPr>
          <w:rFonts w:asciiTheme="minorHAnsi" w:hAnsiTheme="minorHAnsi" w:cstheme="minorHAnsi"/>
          <w:sz w:val="16"/>
        </w:rPr>
        <w:t xml:space="preserve">. Why? Friedrich Jacobi, the German philosopher active around 1800, wrote: ‘La verité </w:t>
      </w:r>
      <w:proofErr w:type="spellStart"/>
      <w:r>
        <w:rPr>
          <w:rFonts w:asciiTheme="minorHAnsi" w:hAnsiTheme="minorHAnsi" w:cstheme="minorHAnsi"/>
          <w:sz w:val="16"/>
        </w:rPr>
        <w:t>en</w:t>
      </w:r>
      <w:proofErr w:type="spellEnd"/>
      <w:r>
        <w:rPr>
          <w:rFonts w:asciiTheme="minorHAnsi" w:hAnsiTheme="minorHAnsi" w:cstheme="minorHAnsi"/>
          <w:sz w:val="16"/>
        </w:rPr>
        <w:t xml:space="preserve"> la </w:t>
      </w:r>
      <w:proofErr w:type="spellStart"/>
      <w:r>
        <w:rPr>
          <w:rFonts w:asciiTheme="minorHAnsi" w:hAnsiTheme="minorHAnsi" w:cstheme="minorHAnsi"/>
          <w:sz w:val="16"/>
        </w:rPr>
        <w:t>repoussant</w:t>
      </w:r>
      <w:proofErr w:type="spellEnd"/>
      <w:r>
        <w:rPr>
          <w:rFonts w:asciiTheme="minorHAnsi" w:hAnsiTheme="minorHAnsi" w:cstheme="minorHAnsi"/>
          <w:sz w:val="16"/>
        </w:rPr>
        <w:t xml:space="preserve">, on </w:t>
      </w:r>
      <w:proofErr w:type="spellStart"/>
      <w:r>
        <w:rPr>
          <w:rFonts w:asciiTheme="minorHAnsi" w:hAnsiTheme="minorHAnsi" w:cstheme="minorHAnsi"/>
          <w:sz w:val="16"/>
        </w:rPr>
        <w:t>l’embrasse</w:t>
      </w:r>
      <w:proofErr w:type="spellEnd"/>
      <w:r>
        <w:rPr>
          <w:rFonts w:asciiTheme="minorHAnsi" w:hAnsiTheme="minorHAnsi" w:cstheme="minorHAnsi"/>
          <w:sz w:val="16"/>
        </w:rPr>
        <w:t xml:space="preserve">’ (‘In repelling the truth, one embraces it’). Examples of this paradox abound – for example, the Enlightenment really won against traditional faith and authority when the partisans of the traditional view began to use Enlightenment rational argumentation to justify their stance (a society needs firm unquestionable authority to enjoy a stable life, etc.). But does the same hold also the opposite way? Is it that in embracing the truth one repels it? This is exactly what is happening </w:t>
      </w:r>
      <w:proofErr w:type="gramStart"/>
      <w:r>
        <w:rPr>
          <w:rFonts w:asciiTheme="minorHAnsi" w:hAnsiTheme="minorHAnsi" w:cstheme="minorHAnsi"/>
          <w:sz w:val="16"/>
        </w:rPr>
        <w:t>today: ‘truth’ (</w:t>
      </w:r>
      <w:proofErr w:type="gramEnd"/>
      <w:r>
        <w:rPr>
          <w:rFonts w:asciiTheme="minorHAnsi" w:hAnsiTheme="minorHAnsi" w:cstheme="minorHAnsi"/>
          <w:sz w:val="16"/>
        </w:rPr>
        <w:t xml:space="preserve">the urgent need for global co-operation, etc.) is repelled by the public </w:t>
      </w:r>
      <w:proofErr w:type="gramStart"/>
      <w:r>
        <w:rPr>
          <w:rFonts w:asciiTheme="minorHAnsi" w:hAnsiTheme="minorHAnsi" w:cstheme="minorHAnsi"/>
          <w:sz w:val="16"/>
        </w:rPr>
        <w:t>embracing of</w:t>
      </w:r>
      <w:proofErr w:type="gramEnd"/>
      <w:r>
        <w:rPr>
          <w:rFonts w:asciiTheme="minorHAnsi" w:hAnsiTheme="minorHAnsi" w:cstheme="minorHAnsi"/>
          <w:sz w:val="16"/>
        </w:rPr>
        <w:t xml:space="preserve"> the need for green action, for collaborative action to fight pandemic, as happened </w:t>
      </w:r>
      <w:proofErr w:type="gramStart"/>
      <w:r>
        <w:rPr>
          <w:rFonts w:asciiTheme="minorHAnsi" w:hAnsiTheme="minorHAnsi" w:cstheme="minorHAnsi"/>
          <w:sz w:val="16"/>
        </w:rPr>
        <w:t>in</w:t>
      </w:r>
      <w:proofErr w:type="gramEnd"/>
      <w:r>
        <w:rPr>
          <w:rFonts w:asciiTheme="minorHAnsi" w:hAnsiTheme="minorHAnsi" w:cstheme="minorHAnsi"/>
          <w:sz w:val="16"/>
        </w:rPr>
        <w:t xml:space="preserve"> the Glasgow conference mentioned earlier. This mechanism was already being described back in 1937 by George Orwell, who deployed the ambiguity of the predominant Leftist attitude towards class differences: </w:t>
      </w:r>
      <w:r w:rsidRPr="00BA46AF">
        <w:rPr>
          <w:rStyle w:val="StyleUnderline"/>
        </w:rPr>
        <w:t xml:space="preserve">We all rail against </w:t>
      </w:r>
      <w:proofErr w:type="gramStart"/>
      <w:r w:rsidRPr="00BA46AF">
        <w:rPr>
          <w:rStyle w:val="StyleUnderline"/>
        </w:rPr>
        <w:t>class-distinctions</w:t>
      </w:r>
      <w:proofErr w:type="gramEnd"/>
      <w:r w:rsidRPr="00BA46AF">
        <w:rPr>
          <w:rStyle w:val="StyleUnderline"/>
        </w:rPr>
        <w:t xml:space="preserve">, but very few people seriously want to abolish </w:t>
      </w:r>
      <w:r w:rsidRPr="00BA46AF">
        <w:rPr>
          <w:rStyle w:val="StyleUnderline"/>
        </w:rPr>
        <w:lastRenderedPageBreak/>
        <w:t>them</w:t>
      </w:r>
      <w:r>
        <w:rPr>
          <w:rFonts w:asciiTheme="minorHAnsi" w:hAnsiTheme="minorHAnsi" w:cstheme="minorHAnsi"/>
          <w:sz w:val="16"/>
        </w:rPr>
        <w:t xml:space="preserve">. Here you come upon the important fact that every </w:t>
      </w:r>
      <w:r w:rsidRPr="00BA46AF">
        <w:rPr>
          <w:rStyle w:val="StyleUnderline"/>
          <w:highlight w:val="green"/>
        </w:rPr>
        <w:t>revolutionary opinion draws</w:t>
      </w:r>
      <w:r w:rsidRPr="00BA46AF">
        <w:rPr>
          <w:rStyle w:val="StyleUnderline"/>
        </w:rPr>
        <w:t xml:space="preserve"> part of </w:t>
      </w:r>
      <w:r w:rsidRPr="00BA46AF">
        <w:rPr>
          <w:rStyle w:val="StyleUnderline"/>
          <w:highlight w:val="green"/>
        </w:rPr>
        <w:t>its strength from a secret conviction</w:t>
      </w:r>
      <w:r w:rsidRPr="00BA46AF">
        <w:rPr>
          <w:rStyle w:val="StyleUnderline"/>
        </w:rPr>
        <w:t xml:space="preserve"> that </w:t>
      </w:r>
      <w:r w:rsidRPr="00BA46AF">
        <w:rPr>
          <w:rStyle w:val="StyleUnderline"/>
          <w:highlight w:val="green"/>
        </w:rPr>
        <w:t>nothing can be changed</w:t>
      </w:r>
      <w:r>
        <w:rPr>
          <w:rFonts w:asciiTheme="minorHAnsi" w:hAnsiTheme="minorHAnsi" w:cstheme="minorHAnsi"/>
          <w:sz w:val="16"/>
        </w:rPr>
        <w:t xml:space="preserve"> … So long as it is merely a question of ameliorating the worker’s lot, every decent person is agreed …. But </w:t>
      </w:r>
      <w:proofErr w:type="gramStart"/>
      <w:r>
        <w:rPr>
          <w:rFonts w:asciiTheme="minorHAnsi" w:hAnsiTheme="minorHAnsi" w:cstheme="minorHAnsi"/>
          <w:sz w:val="16"/>
        </w:rPr>
        <w:t>unfortunately</w:t>
      </w:r>
      <w:proofErr w:type="gramEnd"/>
      <w:r>
        <w:rPr>
          <w:rFonts w:asciiTheme="minorHAnsi" w:hAnsiTheme="minorHAnsi" w:cstheme="minorHAnsi"/>
          <w:sz w:val="16"/>
        </w:rPr>
        <w:t xml:space="preserve"> you get no further by merely wishing </w:t>
      </w:r>
      <w:proofErr w:type="gramStart"/>
      <w:r>
        <w:rPr>
          <w:rFonts w:asciiTheme="minorHAnsi" w:hAnsiTheme="minorHAnsi" w:cstheme="minorHAnsi"/>
          <w:sz w:val="16"/>
        </w:rPr>
        <w:t>class-distinctions</w:t>
      </w:r>
      <w:proofErr w:type="gramEnd"/>
      <w:r>
        <w:rPr>
          <w:rFonts w:asciiTheme="minorHAnsi" w:hAnsiTheme="minorHAnsi" w:cstheme="minorHAnsi"/>
          <w:sz w:val="16"/>
        </w:rPr>
        <w:t xml:space="preserve"> away. More exactly, it is necessary to wish them away, but your wish has no efficacy unless you grasp what it involves. The fact that has got to be faced is that to abolish class distinctions means abolishing a part of yourself … I have got to alter myself so completely that at the end I should hardly be recognizable as the same person. 144 Orwell’s point is that radicals invoke the need for revolutionary change as a kind of superstitious token that should achieve the opposite, i.e. prevent the change from really occurring – today’s </w:t>
      </w:r>
      <w:r w:rsidRPr="00BA46AF">
        <w:rPr>
          <w:rStyle w:val="StyleUnderline"/>
        </w:rPr>
        <w:t xml:space="preserve">academic Leftists who criticize capitalist cultural imperialism are </w:t>
      </w:r>
      <w:proofErr w:type="gramStart"/>
      <w:r w:rsidRPr="00BA46AF">
        <w:rPr>
          <w:rStyle w:val="StyleUnderline"/>
        </w:rPr>
        <w:t>in reality horrified</w:t>
      </w:r>
      <w:proofErr w:type="gramEnd"/>
      <w:r w:rsidRPr="00BA46AF">
        <w:rPr>
          <w:rStyle w:val="StyleUnderline"/>
        </w:rPr>
        <w:t xml:space="preserve"> at the thought of their field of study really breaking down</w:t>
      </w:r>
      <w:r>
        <w:rPr>
          <w:rFonts w:asciiTheme="minorHAnsi" w:hAnsiTheme="minorHAnsi" w:cstheme="minorHAnsi"/>
          <w:sz w:val="16"/>
        </w:rPr>
        <w:t xml:space="preserve">. And the same goes for our fight against the pandemic and global warming – a paraphrase of Orwell is appropriate here: </w:t>
      </w:r>
      <w:r w:rsidRPr="00B84FB0">
        <w:rPr>
          <w:rStyle w:val="StyleUnderline"/>
        </w:rPr>
        <w:t>We</w:t>
      </w:r>
      <w:r>
        <w:rPr>
          <w:rFonts w:asciiTheme="minorHAnsi" w:hAnsiTheme="minorHAnsi" w:cstheme="minorHAnsi"/>
          <w:sz w:val="16"/>
        </w:rPr>
        <w:t xml:space="preserve"> all </w:t>
      </w:r>
      <w:r w:rsidRPr="00B84FB0">
        <w:rPr>
          <w:rStyle w:val="StyleUnderline"/>
        </w:rPr>
        <w:t>rail against global warming</w:t>
      </w:r>
      <w:r>
        <w:rPr>
          <w:rFonts w:asciiTheme="minorHAnsi" w:hAnsiTheme="minorHAnsi" w:cstheme="minorHAnsi"/>
          <w:sz w:val="16"/>
        </w:rPr>
        <w:t xml:space="preserve"> and the pandemic, </w:t>
      </w:r>
      <w:r w:rsidRPr="00B84FB0">
        <w:rPr>
          <w:rStyle w:val="StyleUnderline"/>
        </w:rPr>
        <w:t>but very few</w:t>
      </w:r>
      <w:r>
        <w:rPr>
          <w:rStyle w:val="StyleUnderline"/>
        </w:rPr>
        <w:t xml:space="preserve"> </w:t>
      </w:r>
      <w:r w:rsidRPr="00B84FB0">
        <w:rPr>
          <w:rStyle w:val="StyleUnderline"/>
        </w:rPr>
        <w:t>people seriously want to abolish them</w:t>
      </w:r>
      <w:r>
        <w:rPr>
          <w:rFonts w:asciiTheme="minorHAnsi" w:hAnsiTheme="minorHAnsi" w:cstheme="minorHAnsi"/>
          <w:sz w:val="16"/>
        </w:rPr>
        <w:t xml:space="preserve">. So long as it is merely a question of ameliorating the lot of ordinary people, every decent person is agreed. But </w:t>
      </w:r>
      <w:proofErr w:type="gramStart"/>
      <w:r>
        <w:rPr>
          <w:rFonts w:asciiTheme="minorHAnsi" w:hAnsiTheme="minorHAnsi" w:cstheme="minorHAnsi"/>
          <w:sz w:val="16"/>
        </w:rPr>
        <w:t>unfortunately</w:t>
      </w:r>
      <w:proofErr w:type="gramEnd"/>
      <w:r>
        <w:rPr>
          <w:rFonts w:asciiTheme="minorHAnsi" w:hAnsiTheme="minorHAnsi" w:cstheme="minorHAnsi"/>
          <w:sz w:val="16"/>
        </w:rPr>
        <w:t xml:space="preserve"> you get no further by merely wishing global warming and the pandemic away. More exactly, it is necessary to wish them away, but </w:t>
      </w:r>
      <w:r w:rsidRPr="00B84FB0">
        <w:rPr>
          <w:rStyle w:val="StyleUnderline"/>
        </w:rPr>
        <w:t>your wish has no efficacy unless</w:t>
      </w:r>
      <w:r>
        <w:rPr>
          <w:rStyle w:val="StyleUnderline"/>
        </w:rPr>
        <w:t xml:space="preserve"> </w:t>
      </w:r>
      <w:r w:rsidRPr="00B84FB0">
        <w:rPr>
          <w:rStyle w:val="StyleUnderline"/>
        </w:rPr>
        <w:t>you grasp what it involves</w:t>
      </w:r>
      <w:r>
        <w:rPr>
          <w:rFonts w:asciiTheme="minorHAnsi" w:hAnsiTheme="minorHAnsi" w:cstheme="minorHAnsi"/>
          <w:sz w:val="16"/>
        </w:rPr>
        <w:t xml:space="preserve">. The fact that has got to be faced is that </w:t>
      </w:r>
      <w:r w:rsidRPr="00B84FB0">
        <w:rPr>
          <w:rStyle w:val="StyleUnderline"/>
        </w:rPr>
        <w:t>to</w:t>
      </w:r>
      <w:r>
        <w:rPr>
          <w:rStyle w:val="StyleUnderline"/>
        </w:rPr>
        <w:t xml:space="preserve"> </w:t>
      </w:r>
      <w:r w:rsidRPr="00B84FB0">
        <w:rPr>
          <w:rStyle w:val="StyleUnderline"/>
        </w:rPr>
        <w:t>abolish global warming</w:t>
      </w:r>
      <w:r>
        <w:rPr>
          <w:rFonts w:asciiTheme="minorHAnsi" w:hAnsiTheme="minorHAnsi" w:cstheme="minorHAnsi"/>
          <w:sz w:val="16"/>
        </w:rPr>
        <w:t xml:space="preserve"> and the pandemic </w:t>
      </w:r>
      <w:r w:rsidRPr="00B84FB0">
        <w:rPr>
          <w:rStyle w:val="StyleUnderline"/>
        </w:rPr>
        <w:t>means abolishing a part</w:t>
      </w:r>
      <w:r>
        <w:rPr>
          <w:rStyle w:val="StyleUnderline"/>
        </w:rPr>
        <w:t xml:space="preserve"> </w:t>
      </w:r>
      <w:r w:rsidRPr="00B84FB0">
        <w:rPr>
          <w:rStyle w:val="StyleUnderline"/>
        </w:rPr>
        <w:t xml:space="preserve">of yourself. </w:t>
      </w:r>
      <w:r w:rsidRPr="00BA46AF">
        <w:rPr>
          <w:rStyle w:val="StyleUnderline"/>
          <w:highlight w:val="green"/>
        </w:rPr>
        <w:t>Each of us will have to alter</w:t>
      </w:r>
      <w:r w:rsidRPr="00B84FB0">
        <w:rPr>
          <w:rStyle w:val="StyleUnderline"/>
        </w:rPr>
        <w:t xml:space="preserve"> him/</w:t>
      </w:r>
      <w:r w:rsidRPr="00BA46AF">
        <w:rPr>
          <w:rStyle w:val="StyleUnderline"/>
          <w:highlight w:val="green"/>
        </w:rPr>
        <w:t>herself so completely</w:t>
      </w:r>
      <w:r>
        <w:rPr>
          <w:rStyle w:val="StyleUnderline"/>
        </w:rPr>
        <w:t xml:space="preserve"> </w:t>
      </w:r>
      <w:r w:rsidRPr="00B84FB0">
        <w:rPr>
          <w:rStyle w:val="StyleUnderline"/>
        </w:rPr>
        <w:t xml:space="preserve">that at the end </w:t>
      </w:r>
      <w:r w:rsidRPr="00BA46AF">
        <w:rPr>
          <w:rStyle w:val="StyleUnderline"/>
          <w:highlight w:val="green"/>
        </w:rPr>
        <w:t>s/he will hardly be recognizable</w:t>
      </w:r>
      <w:r w:rsidRPr="00B84FB0">
        <w:rPr>
          <w:rStyle w:val="StyleUnderline"/>
        </w:rPr>
        <w:t xml:space="preserve"> as the same person.</w:t>
      </w:r>
      <w:r>
        <w:rPr>
          <w:rStyle w:val="StyleUnderline"/>
        </w:rPr>
        <w:t xml:space="preserve"> </w:t>
      </w:r>
      <w:r w:rsidRPr="00B84FB0">
        <w:rPr>
          <w:rStyle w:val="StyleUnderline"/>
        </w:rPr>
        <w:t>Are we ready</w:t>
      </w:r>
      <w:r>
        <w:rPr>
          <w:rFonts w:asciiTheme="minorHAnsi" w:hAnsiTheme="minorHAnsi" w:cstheme="minorHAnsi"/>
          <w:sz w:val="16"/>
        </w:rPr>
        <w:t xml:space="preserve"> for this? The answer is </w:t>
      </w:r>
      <w:proofErr w:type="gramStart"/>
      <w:r>
        <w:rPr>
          <w:rFonts w:asciiTheme="minorHAnsi" w:hAnsiTheme="minorHAnsi" w:cstheme="minorHAnsi"/>
          <w:sz w:val="16"/>
        </w:rPr>
        <w:t>an obvious</w:t>
      </w:r>
      <w:proofErr w:type="gramEnd"/>
      <w:r>
        <w:rPr>
          <w:rFonts w:asciiTheme="minorHAnsi" w:hAnsiTheme="minorHAnsi" w:cstheme="minorHAnsi"/>
          <w:sz w:val="16"/>
        </w:rPr>
        <w:t xml:space="preserve"> </w:t>
      </w:r>
      <w:r w:rsidRPr="00B84FB0">
        <w:rPr>
          <w:rStyle w:val="Emphasis"/>
        </w:rPr>
        <w:t>NO</w:t>
      </w:r>
      <w:r>
        <w:rPr>
          <w:rFonts w:asciiTheme="minorHAnsi" w:hAnsiTheme="minorHAnsi" w:cstheme="minorHAnsi"/>
          <w:sz w:val="16"/>
        </w:rPr>
        <w:t xml:space="preserve">. To quote again from Adrian </w:t>
      </w:r>
      <w:proofErr w:type="gramStart"/>
      <w:r>
        <w:rPr>
          <w:rFonts w:asciiTheme="minorHAnsi" w:hAnsiTheme="minorHAnsi" w:cstheme="minorHAnsi"/>
          <w:sz w:val="16"/>
        </w:rPr>
        <w:t xml:space="preserve">Johnston: </w:t>
      </w:r>
      <w:r w:rsidRPr="00B84FB0">
        <w:rPr>
          <w:rStyle w:val="StyleUnderline"/>
        </w:rPr>
        <w:t>‘</w:t>
      </w:r>
      <w:proofErr w:type="gramEnd"/>
      <w:r w:rsidRPr="00B84FB0">
        <w:rPr>
          <w:rStyle w:val="StyleUnderline"/>
        </w:rPr>
        <w:t>We know things are broken. We know what needs</w:t>
      </w:r>
      <w:r>
        <w:rPr>
          <w:rStyle w:val="StyleUnderline"/>
        </w:rPr>
        <w:t xml:space="preserve"> </w:t>
      </w:r>
      <w:r w:rsidRPr="00B84FB0">
        <w:rPr>
          <w:rStyle w:val="StyleUnderline"/>
        </w:rPr>
        <w:t>fixing. We even sometimes have ideas about how to fix them. But,</w:t>
      </w:r>
      <w:r>
        <w:rPr>
          <w:rStyle w:val="StyleUnderline"/>
        </w:rPr>
        <w:t xml:space="preserve"> </w:t>
      </w:r>
      <w:r w:rsidRPr="00B84FB0">
        <w:rPr>
          <w:rStyle w:val="StyleUnderline"/>
        </w:rPr>
        <w:t>nevertheless, we keep doing nothing either to mend damage already done or</w:t>
      </w:r>
      <w:r>
        <w:rPr>
          <w:rStyle w:val="StyleUnderline"/>
        </w:rPr>
        <w:t xml:space="preserve"> </w:t>
      </w:r>
      <w:r w:rsidRPr="00B84FB0">
        <w:rPr>
          <w:rStyle w:val="StyleUnderline"/>
        </w:rPr>
        <w:t>to prevent further easily foreseeable damage</w:t>
      </w:r>
      <w:r>
        <w:rPr>
          <w:rFonts w:asciiTheme="minorHAnsi" w:hAnsiTheme="minorHAnsi" w:cstheme="minorHAnsi"/>
          <w:sz w:val="16"/>
        </w:rPr>
        <w:t xml:space="preserve">.’ 145 Where does this passivity come from? Take the pandemic as a case in point. Our media often speculate which hidden motives make anti-vaxxers so adamantly persist in their stance, but, as far as I know, they never evoke the most obvious reason: </w:t>
      </w:r>
      <w:r w:rsidRPr="00B84FB0">
        <w:rPr>
          <w:rStyle w:val="StyleUnderline"/>
        </w:rPr>
        <w:t>at some level they desire a continuation of the pandemic, and they</w:t>
      </w:r>
      <w:r>
        <w:rPr>
          <w:rStyle w:val="StyleUnderline"/>
        </w:rPr>
        <w:t xml:space="preserve"> </w:t>
      </w:r>
      <w:r w:rsidRPr="00B84FB0">
        <w:rPr>
          <w:rStyle w:val="StyleUnderline"/>
        </w:rPr>
        <w:t>know that refusing anti-pandemic measures will prolong it</w:t>
      </w:r>
      <w:r>
        <w:rPr>
          <w:rFonts w:asciiTheme="minorHAnsi" w:hAnsiTheme="minorHAnsi" w:cstheme="minorHAnsi"/>
          <w:sz w:val="16"/>
        </w:rPr>
        <w:t xml:space="preserve">. If this is the case, then the next question to be raised is: what (which feature) makes the anti-vaxxers desire the continuation of the pandemic? We should avoid here not only any pseudo-Freudian notions like some version of death-drive, of a wish to suffer and die. The idea that anti </w:t>
      </w:r>
      <w:proofErr w:type="spellStart"/>
      <w:r>
        <w:rPr>
          <w:rFonts w:asciiTheme="minorHAnsi" w:hAnsiTheme="minorHAnsi" w:cstheme="minorHAnsi"/>
          <w:sz w:val="16"/>
        </w:rPr>
        <w:t>vaxxers</w:t>
      </w:r>
      <w:proofErr w:type="spellEnd"/>
      <w:r>
        <w:rPr>
          <w:rFonts w:asciiTheme="minorHAnsi" w:hAnsiTheme="minorHAnsi" w:cstheme="minorHAnsi"/>
          <w:sz w:val="16"/>
        </w:rPr>
        <w:t xml:space="preserve"> oppose anti-pandemic measures because they are not ready to sacrifice the Western-liberal way of life which is for them the only possible frame of freedom and dignity is true, but not enough. We should add here a perverse enjoyment in the very renunciation of ordinary pleasures that the pandemic brings about. We should not underestimate the secret satisfaction provided by the passive life of depression and apathy, of just dragging on without a clear life-project. However, </w:t>
      </w:r>
      <w:r w:rsidRPr="00BA46AF">
        <w:rPr>
          <w:rStyle w:val="StyleUnderline"/>
          <w:highlight w:val="green"/>
        </w:rPr>
        <w:t>the change</w:t>
      </w:r>
      <w:r w:rsidRPr="00BA46AF">
        <w:rPr>
          <w:rStyle w:val="StyleUnderline"/>
        </w:rPr>
        <w:t xml:space="preserve"> that is </w:t>
      </w:r>
      <w:r w:rsidRPr="00BA46AF">
        <w:rPr>
          <w:rStyle w:val="StyleUnderline"/>
          <w:highlight w:val="green"/>
        </w:rPr>
        <w:t>required is not just</w:t>
      </w:r>
      <w:r w:rsidRPr="00BA46AF">
        <w:rPr>
          <w:rStyle w:val="StyleUnderline"/>
        </w:rPr>
        <w:t xml:space="preserve"> a </w:t>
      </w:r>
      <w:r w:rsidRPr="00BA46AF">
        <w:rPr>
          <w:rStyle w:val="StyleUnderline"/>
          <w:highlight w:val="green"/>
        </w:rPr>
        <w:t>subjective</w:t>
      </w:r>
      <w:r w:rsidRPr="00BA46AF">
        <w:rPr>
          <w:rStyle w:val="StyleUnderline"/>
        </w:rPr>
        <w:t xml:space="preserve"> one </w:t>
      </w:r>
      <w:r w:rsidRPr="00BA46AF">
        <w:rPr>
          <w:rStyle w:val="StyleUnderline"/>
          <w:highlight w:val="green"/>
        </w:rPr>
        <w:t>but</w:t>
      </w:r>
      <w:r w:rsidRPr="00BA46AF">
        <w:rPr>
          <w:rStyle w:val="StyleUnderline"/>
        </w:rPr>
        <w:t xml:space="preserve"> a </w:t>
      </w:r>
      <w:r w:rsidRPr="00BA46AF">
        <w:rPr>
          <w:rStyle w:val="StyleUnderline"/>
          <w:highlight w:val="green"/>
        </w:rPr>
        <w:t>global</w:t>
      </w:r>
      <w:r w:rsidRPr="00BA46AF">
        <w:rPr>
          <w:rStyle w:val="StyleUnderline"/>
        </w:rPr>
        <w:t xml:space="preserve"> social change</w:t>
      </w:r>
      <w:r>
        <w:rPr>
          <w:rFonts w:asciiTheme="minorHAnsi" w:hAnsiTheme="minorHAnsi" w:cstheme="minorHAnsi"/>
          <w:sz w:val="16"/>
        </w:rPr>
        <w:t xml:space="preserve">. At the beginning of the pandemic, I wrote that the disease would deal a mortal blow to capitalism. I referred to the final scene of Tarantino’s Kill Bill 2, in which Beatrix disables the evil Bill and strikes him with the ‘Five Point Palm Exploding Heart Technique’, a combination of five strikes with one’s fingertips to five different pressure points on the target’s body – after the target walks away and has taken five steps, their heart explodes in their body and they fall to the ground. My point was that the coronavirus epidemic was a kind of ‘Five Point Palm Exploding Heart Technique’ attack on the global capitalist system – a signal that we cannot go on the way we were up until now, that a radical change is needed. Many people laughed at me afterwards: capitalism not only contained the crisis but even exploited it to strengthen itself … I still think I was right. In the last years, global capitalism has changed so radically that some (such as Yanis Varoufakis and Jodi Dean) no longer even call the new emerging order capitalism but, </w:t>
      </w:r>
      <w:proofErr w:type="gramStart"/>
      <w:r>
        <w:rPr>
          <w:rFonts w:asciiTheme="minorHAnsi" w:hAnsiTheme="minorHAnsi" w:cstheme="minorHAnsi"/>
          <w:sz w:val="16"/>
        </w:rPr>
        <w:t>rather, ‘corporate</w:t>
      </w:r>
      <w:proofErr w:type="gramEnd"/>
      <w:r>
        <w:rPr>
          <w:rFonts w:asciiTheme="minorHAnsi" w:hAnsiTheme="minorHAnsi" w:cstheme="minorHAnsi"/>
          <w:sz w:val="16"/>
        </w:rPr>
        <w:t xml:space="preserve"> neo-feudalism’. The pandemic gave a boost to this new corporate order, with new feudal lords like Bill Gates or Mark Zuckerberg </w:t>
      </w:r>
      <w:proofErr w:type="gramStart"/>
      <w:r>
        <w:rPr>
          <w:rFonts w:asciiTheme="minorHAnsi" w:hAnsiTheme="minorHAnsi" w:cstheme="minorHAnsi"/>
          <w:sz w:val="16"/>
        </w:rPr>
        <w:t>more and more</w:t>
      </w:r>
      <w:proofErr w:type="gramEnd"/>
      <w:r>
        <w:rPr>
          <w:rFonts w:asciiTheme="minorHAnsi" w:hAnsiTheme="minorHAnsi" w:cstheme="minorHAnsi"/>
          <w:sz w:val="16"/>
        </w:rPr>
        <w:t xml:space="preserve"> controlling our common spaces of communication and exchange. The pessimistic conclusion that imposes itself is that even stronger shocks and crises will be needed to awaken us. Neoliberal capitalism is already dying, so the forthcoming battle will not be the one between neoliberalism and its beyond but the one between two forms of this beyond: corporate neo-feudalism, which promises protective bubbles against the threats (like Zuckerberg’s ‘metaverse’), bubbles in which we can continue to dream, and the rude awakening which will compel us to invent new forms of solidarity. At this point in time, this solidarity has a name: it is embodied in one person rotting in a London jail without being accused of anything: Julian Assange </w:t>
      </w:r>
      <w:proofErr w:type="spellStart"/>
      <w:r>
        <w:rPr>
          <w:rFonts w:asciiTheme="minorHAnsi" w:hAnsiTheme="minorHAnsi" w:cstheme="minorHAnsi"/>
          <w:sz w:val="16"/>
        </w:rPr>
        <w:t>Assange</w:t>
      </w:r>
      <w:proofErr w:type="spellEnd"/>
      <w:r>
        <w:rPr>
          <w:rFonts w:asciiTheme="minorHAnsi" w:hAnsiTheme="minorHAnsi" w:cstheme="minorHAnsi"/>
          <w:sz w:val="16"/>
        </w:rPr>
        <w:t xml:space="preserve">: Yes, We Can! </w:t>
      </w:r>
    </w:p>
    <w:p w14:paraId="0C45F171" w14:textId="77777777" w:rsidR="00C25E9B" w:rsidRPr="007D233B" w:rsidRDefault="00C25E9B" w:rsidP="00C25E9B">
      <w:pPr>
        <w:pStyle w:val="Heading3"/>
        <w:rPr>
          <w:rFonts w:asciiTheme="minorHAnsi" w:hAnsiTheme="minorHAnsi" w:cstheme="minorHAnsi"/>
        </w:rPr>
      </w:pPr>
      <w:r w:rsidRPr="007D233B">
        <w:rPr>
          <w:rFonts w:asciiTheme="minorHAnsi" w:hAnsiTheme="minorHAnsi" w:cstheme="minorHAnsi"/>
        </w:rPr>
        <w:lastRenderedPageBreak/>
        <w:t>AT: Antinatalism</w:t>
      </w:r>
    </w:p>
    <w:p w14:paraId="724C43AE" w14:textId="77777777" w:rsidR="00C25E9B" w:rsidRPr="007D233B" w:rsidRDefault="00C25E9B" w:rsidP="00C25E9B">
      <w:pPr>
        <w:pStyle w:val="Heading4"/>
        <w:rPr>
          <w:rFonts w:asciiTheme="minorHAnsi" w:hAnsiTheme="minorHAnsi" w:cstheme="minorHAnsi"/>
        </w:rPr>
      </w:pPr>
      <w:r w:rsidRPr="007D233B">
        <w:rPr>
          <w:rFonts w:asciiTheme="minorHAnsi" w:hAnsiTheme="minorHAnsi" w:cstheme="minorHAnsi"/>
        </w:rPr>
        <w:t>Going extinct is a moral bad even if continued existence is not good</w:t>
      </w:r>
    </w:p>
    <w:p w14:paraId="72CD5CEC" w14:textId="77777777" w:rsidR="00C25E9B" w:rsidRPr="007D233B" w:rsidRDefault="00C25E9B" w:rsidP="00C25E9B">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31" w:history="1">
        <w:r w:rsidRPr="007D233B">
          <w:rPr>
            <w:rStyle w:val="Hyperlink"/>
            <w:rFonts w:asciiTheme="minorHAnsi" w:hAnsiTheme="minorHAnsi" w:cstheme="minorHAnsi"/>
          </w:rPr>
          <w:t>https://www.routledge.com/Human-Extinction-A-History-of-the-Science-and-Ethics-of-Annihilation/Torres/p/book/9781032159089]/Kankee</w:t>
        </w:r>
      </w:hyperlink>
    </w:p>
    <w:p w14:paraId="4B72CD88" w14:textId="77777777" w:rsidR="00C25E9B" w:rsidRPr="007D233B" w:rsidRDefault="00C25E9B" w:rsidP="00C25E9B">
      <w:pPr>
        <w:rPr>
          <w:rFonts w:asciiTheme="minorHAnsi" w:hAnsiTheme="minorHAnsi" w:cstheme="minorHAnsi"/>
        </w:rPr>
      </w:pPr>
      <w:r w:rsidRPr="007D233B">
        <w:rPr>
          <w:rFonts w:asciiTheme="minorHAnsi" w:hAnsiTheme="minorHAnsi" w:cstheme="minorHAnsi"/>
        </w:rPr>
        <w:t>*NOTE: this card can be recut to also answer wipeout</w:t>
      </w:r>
    </w:p>
    <w:p w14:paraId="0E43C7BB" w14:textId="77777777" w:rsidR="00C25E9B" w:rsidRPr="007D233B" w:rsidRDefault="00C25E9B" w:rsidP="00C25E9B">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595204EF" w14:textId="77777777" w:rsidR="00C25E9B" w:rsidRPr="007D233B" w:rsidRDefault="00C25E9B" w:rsidP="00C25E9B">
      <w:pPr>
        <w:rPr>
          <w:rFonts w:asciiTheme="minorHAnsi" w:hAnsiTheme="minorHAnsi" w:cstheme="minorHAnsi"/>
          <w:sz w:val="16"/>
        </w:rPr>
      </w:pPr>
      <w:r w:rsidRPr="007D233B">
        <w:rPr>
          <w:rFonts w:asciiTheme="minorHAnsi" w:hAnsiTheme="minorHAnsi" w:cstheme="minorHAnsi"/>
          <w:sz w:val="16"/>
        </w:rPr>
        <w:t xml:space="preserve">A Terrible Calamity There were, however, some writers prior to the second existential mood—which, recall, was triggered by the discovery of the Second Law and enabled by the decline of religion—who more directly addressed the question of whether and why our extinction would be bad, although examples are few, and none offer sustained reflections on the badness of our disappearance. In some cases, opinions about the evaluative status of extinction are revealed only indirectly, as when Wil- </w:t>
      </w:r>
      <w:proofErr w:type="spellStart"/>
      <w:r w:rsidRPr="007D233B">
        <w:rPr>
          <w:rFonts w:asciiTheme="minorHAnsi" w:hAnsiTheme="minorHAnsi" w:cstheme="minorHAnsi"/>
          <w:sz w:val="16"/>
        </w:rPr>
        <w:t>liam</w:t>
      </w:r>
      <w:proofErr w:type="spellEnd"/>
      <w:r w:rsidRPr="007D233B">
        <w:rPr>
          <w:rFonts w:asciiTheme="minorHAnsi" w:hAnsiTheme="minorHAnsi" w:cstheme="minorHAnsi"/>
          <w:sz w:val="16"/>
        </w:rPr>
        <w:t xml:space="preserve"> Godwin wrote that “it may be one of the first duties incumbent on the true statesman and friend of human kind, to prevent that diminution in the numbers of his fellow-man.”27 This is a claim about what those in power ought to do—that they should take actions to avoid extinction caused by a dwindling population— although he did not elaborate on why exactly he thought we should avoid this. Again, perhaps he thought the answer was obvious, even if that isn’t the case. Others focused on the potential </w:t>
      </w:r>
      <w:proofErr w:type="gramStart"/>
      <w:r w:rsidRPr="007D233B">
        <w:rPr>
          <w:rFonts w:asciiTheme="minorHAnsi" w:hAnsiTheme="minorHAnsi" w:cstheme="minorHAnsi"/>
          <w:sz w:val="16"/>
        </w:rPr>
        <w:t>harms</w:t>
      </w:r>
      <w:proofErr w:type="gramEnd"/>
      <w:r w:rsidRPr="007D233B">
        <w:rPr>
          <w:rFonts w:asciiTheme="minorHAnsi" w:hAnsiTheme="minorHAnsi" w:cstheme="minorHAnsi"/>
          <w:sz w:val="16"/>
        </w:rPr>
        <w:t xml:space="preserve"> that might be caused by the process or event of Going Extinct. As mentioned above, </w:t>
      </w:r>
      <w:r w:rsidRPr="007D233B">
        <w:rPr>
          <w:rStyle w:val="StyleUnderline"/>
          <w:rFonts w:asciiTheme="minorHAnsi" w:hAnsiTheme="minorHAnsi" w:cstheme="minorHAnsi"/>
        </w:rPr>
        <w:t>insofar as Going Extinct involves a catastrophe</w:t>
      </w:r>
      <w:r w:rsidRPr="007D233B">
        <w:rPr>
          <w:rFonts w:asciiTheme="minorHAnsi" w:hAnsiTheme="minorHAnsi" w:cstheme="minorHAnsi"/>
          <w:sz w:val="16"/>
        </w:rPr>
        <w:t xml:space="preserve">, nearly </w:t>
      </w:r>
      <w:r w:rsidRPr="007D233B">
        <w:rPr>
          <w:rStyle w:val="StyleUnderline"/>
          <w:rFonts w:asciiTheme="minorHAnsi" w:hAnsiTheme="minorHAnsi" w:cstheme="minorHAnsi"/>
          <w:highlight w:val="green"/>
        </w:rPr>
        <w:t>everyone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will </w:t>
      </w:r>
      <w:r w:rsidRPr="007D233B">
        <w:rPr>
          <w:rStyle w:val="StyleUnderline"/>
          <w:rFonts w:asciiTheme="minorHAnsi" w:hAnsiTheme="minorHAnsi" w:cstheme="minorHAnsi"/>
          <w:highlight w:val="green"/>
        </w:rPr>
        <w:t>agree</w:t>
      </w:r>
      <w:r w:rsidRPr="007D233B">
        <w:rPr>
          <w:rStyle w:val="StyleUnderline"/>
          <w:rFonts w:asciiTheme="minorHAnsi" w:hAnsiTheme="minorHAnsi" w:cstheme="minorHAnsi"/>
        </w:rPr>
        <w:t xml:space="preserve"> that our </w:t>
      </w:r>
      <w:r w:rsidRPr="007D233B">
        <w:rPr>
          <w:rStyle w:val="StyleUnderline"/>
          <w:rFonts w:asciiTheme="minorHAnsi" w:hAnsiTheme="minorHAnsi" w:cstheme="minorHAnsi"/>
          <w:highlight w:val="green"/>
        </w:rPr>
        <w:t>extinction would be bad</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even those who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see</w:t>
      </w:r>
      <w:r w:rsidRPr="007D233B">
        <w:rPr>
          <w:rStyle w:val="StyleUnderline"/>
          <w:rFonts w:asciiTheme="minorHAnsi" w:hAnsiTheme="minorHAnsi" w:cstheme="minorHAnsi"/>
        </w:rPr>
        <w:t xml:space="preserve"> the outcome of </w:t>
      </w:r>
      <w:r w:rsidRPr="007D233B">
        <w:rPr>
          <w:rStyle w:val="StyleUnderline"/>
          <w:rFonts w:asciiTheme="minorHAnsi" w:hAnsiTheme="minorHAnsi" w:cstheme="minorHAnsi"/>
          <w:highlight w:val="green"/>
        </w:rPr>
        <w:t>extinction as good</w:t>
      </w:r>
      <w:r w:rsidRPr="007D233B">
        <w:rPr>
          <w:rFonts w:asciiTheme="minorHAnsi" w:hAnsiTheme="minorHAnsi" w:cstheme="minorHAnsi"/>
          <w:sz w:val="16"/>
        </w:rPr>
        <w:t xml:space="preserve"> or neutral. Consider, for example, that philosophers would classify the concept of </w:t>
      </w:r>
      <w:r w:rsidRPr="007D233B">
        <w:rPr>
          <w:rStyle w:val="StyleUnderline"/>
          <w:rFonts w:asciiTheme="minorHAnsi" w:hAnsiTheme="minorHAnsi" w:cstheme="minorHAnsi"/>
        </w:rPr>
        <w:t>catastrophe</w:t>
      </w:r>
      <w:r w:rsidRPr="007D233B">
        <w:rPr>
          <w:rFonts w:asciiTheme="minorHAnsi" w:hAnsiTheme="minorHAnsi" w:cstheme="minorHAnsi"/>
          <w:sz w:val="16"/>
        </w:rPr>
        <w:t xml:space="preserve"> as a “thick” evaluative concept, since it contains both descriptive (e.g., catastrophes are events that hap- pen in the world) and evaluative (i.e., they </w:t>
      </w:r>
      <w:r w:rsidRPr="007D233B">
        <w:rPr>
          <w:rStyle w:val="StyleUnderline"/>
          <w:rFonts w:asciiTheme="minorHAnsi" w:hAnsiTheme="minorHAnsi" w:cstheme="minorHAnsi"/>
        </w:rPr>
        <w:t>are inherently very bad</w:t>
      </w:r>
      <w:r w:rsidRPr="007D233B">
        <w:rPr>
          <w:rFonts w:asciiTheme="minorHAnsi" w:hAnsiTheme="minorHAnsi" w:cstheme="minorHAnsi"/>
          <w:sz w:val="16"/>
        </w:rPr>
        <w:t>) elements. To call something a catastrophe is thus to say that it is a very bad event, and hence “</w:t>
      </w:r>
      <w:r w:rsidRPr="007D233B">
        <w:rPr>
          <w:rStyle w:val="StyleUnderline"/>
          <w:rFonts w:asciiTheme="minorHAnsi" w:hAnsiTheme="minorHAnsi" w:cstheme="minorHAnsi"/>
        </w:rPr>
        <w:t xml:space="preserve">human extinction caused by a catastrophe” implies that our extinction is very bad, if only </w:t>
      </w:r>
      <w:r w:rsidRPr="007D233B">
        <w:rPr>
          <w:rStyle w:val="StyleUnderline"/>
          <w:rFonts w:asciiTheme="minorHAnsi" w:hAnsiTheme="minorHAnsi" w:cstheme="minorHAnsi"/>
          <w:highlight w:val="green"/>
        </w:rPr>
        <w:t>because of the event that caused it</w:t>
      </w:r>
      <w:r w:rsidRPr="007D233B">
        <w:rPr>
          <w:rFonts w:asciiTheme="minorHAnsi" w:hAnsiTheme="minorHAnsi" w:cstheme="minorHAnsi"/>
          <w:sz w:val="16"/>
        </w:rPr>
        <w:t xml:space="preserve">. Let’s refer to this as the default view, which we can define as follows: </w:t>
      </w:r>
      <w:r w:rsidRPr="007D233B">
        <w:rPr>
          <w:rStyle w:val="StyleUnderline"/>
          <w:rFonts w:asciiTheme="minorHAnsi" w:hAnsiTheme="minorHAnsi" w:cstheme="minorHAnsi"/>
        </w:rPr>
        <w:t xml:space="preserve">if human extinction is brought about by a </w:t>
      </w:r>
      <w:proofErr w:type="spellStart"/>
      <w:r w:rsidRPr="007D233B">
        <w:rPr>
          <w:rStyle w:val="StyleUnderline"/>
          <w:rFonts w:asciiTheme="minorHAnsi" w:hAnsiTheme="minorHAnsi" w:cstheme="minorHAnsi"/>
        </w:rPr>
        <w:t>catas</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trophe</w:t>
      </w:r>
      <w:proofErr w:type="spellEnd"/>
      <w:r w:rsidRPr="007D233B">
        <w:rPr>
          <w:rFonts w:asciiTheme="minorHAnsi" w:hAnsiTheme="minorHAnsi" w:cstheme="minorHAnsi"/>
          <w:sz w:val="16"/>
        </w:rPr>
        <w:t xml:space="preserve">—or disaster, cataclysm,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so on—</w:t>
      </w:r>
      <w:r w:rsidRPr="007D233B">
        <w:rPr>
          <w:rStyle w:val="StyleUnderline"/>
          <w:rFonts w:asciiTheme="minorHAnsi" w:hAnsiTheme="minorHAnsi" w:cstheme="minorHAnsi"/>
        </w:rPr>
        <w:t xml:space="preserve">it would be bad at least because of </w:t>
      </w:r>
      <w:r w:rsidRPr="007D233B">
        <w:rPr>
          <w:rStyle w:val="StyleUnderline"/>
          <w:rFonts w:asciiTheme="minorHAnsi" w:hAnsiTheme="minorHAnsi" w:cstheme="minorHAnsi"/>
          <w:highlight w:val="green"/>
        </w:rPr>
        <w:t>the suffering inflicted</w:t>
      </w:r>
      <w:r w:rsidRPr="007D233B">
        <w:rPr>
          <w:rStyle w:val="StyleUnderline"/>
          <w:rFonts w:asciiTheme="minorHAnsi" w:hAnsiTheme="minorHAnsi" w:cstheme="minorHAnsi"/>
        </w:rPr>
        <w:t xml:space="preserve"> by the catastrophe </w:t>
      </w:r>
      <w:r w:rsidRPr="007D233B">
        <w:rPr>
          <w:rStyle w:val="StyleUnderline"/>
          <w:rFonts w:asciiTheme="minorHAnsi" w:hAnsiTheme="minorHAnsi" w:cstheme="minorHAnsi"/>
          <w:highlight w:val="green"/>
        </w:rPr>
        <w:t>on those living</w:t>
      </w:r>
      <w:r w:rsidRPr="007D233B">
        <w:rPr>
          <w:rStyle w:val="StyleUnderline"/>
          <w:rFonts w:asciiTheme="minorHAnsi" w:hAnsiTheme="minorHAnsi" w:cstheme="minorHAnsi"/>
        </w:rPr>
        <w:t xml:space="preserve"> at the time</w:t>
      </w:r>
      <w:r w:rsidRPr="007D233B">
        <w:rPr>
          <w:rFonts w:asciiTheme="minorHAnsi" w:hAnsiTheme="minorHAnsi" w:cstheme="minorHAnsi"/>
          <w:sz w:val="16"/>
        </w:rPr>
        <w:t xml:space="preserve">.28 From a normative perspective, the default view is mostly uninteresting, since it (a) is accepted by nearly everyone, and (b) follows more or less directly from the meaning of “catastrophe.” Yet it was not until the early nineteenth century, with the emergence of the “Last Man” genre, that people began to explore, for the first time, just how terrible the occurrences leading up to our extinction might be. Some focused primarily on the unprecedented scope of an extinction-causing catastrophe, as it would affect everyone on the planet, while others foregrounded the idea that </w:t>
      </w:r>
      <w:r w:rsidRPr="007D233B">
        <w:rPr>
          <w:rStyle w:val="StyleUnderline"/>
          <w:rFonts w:asciiTheme="minorHAnsi" w:hAnsiTheme="minorHAnsi" w:cstheme="minorHAnsi"/>
        </w:rPr>
        <w:t xml:space="preserve">experiencing or anticipating the end of humanity could </w:t>
      </w:r>
      <w:proofErr w:type="spellStart"/>
      <w:r w:rsidRPr="007D233B">
        <w:rPr>
          <w:rStyle w:val="StyleUnderline"/>
          <w:rFonts w:asciiTheme="minorHAnsi" w:hAnsiTheme="minorHAnsi" w:cstheme="minorHAnsi"/>
        </w:rPr>
        <w:t>engen</w:t>
      </w:r>
      <w:proofErr w:type="spellEnd"/>
      <w:r w:rsidRPr="007D233B">
        <w:rPr>
          <w:rStyle w:val="StyleUnderline"/>
          <w:rFonts w:asciiTheme="minorHAnsi" w:hAnsiTheme="minorHAnsi" w:cstheme="minorHAnsi"/>
        </w:rPr>
        <w:t xml:space="preserve">- der kinds of suffering that wouldn’t normally arise from non-extinction-causing catastrophes. </w:t>
      </w:r>
      <w:r w:rsidRPr="007D233B">
        <w:rPr>
          <w:rFonts w:asciiTheme="minorHAnsi" w:hAnsiTheme="minorHAnsi" w:cstheme="minorHAnsi"/>
          <w:sz w:val="16"/>
        </w:rPr>
        <w:t>An example of both comes from Mary Shelley’s The Last Man, which depicts humanity’s somersault into the oblivion from a worldwide plague as a horrendous tragedy due in part to the sheer enormity of the suffering that it causes. As Bruce and Jenna Tonn write, “scores of people begin to die . . . and the magnitude of the crisis becomes unbearable</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Although altruism ties people together in their last moments, despair over the loss of loved ones fills Lionel’s memoirs.”29 How- ever, </w:t>
      </w:r>
      <w:r w:rsidRPr="007D233B">
        <w:rPr>
          <w:rStyle w:val="StyleUnderline"/>
          <w:rFonts w:asciiTheme="minorHAnsi" w:hAnsiTheme="minorHAnsi" w:cstheme="minorHAnsi"/>
        </w:rPr>
        <w:t>Shelley</w:t>
      </w:r>
      <w:r w:rsidRPr="007D233B">
        <w:rPr>
          <w:rFonts w:asciiTheme="minorHAnsi" w:hAnsiTheme="minorHAnsi" w:cstheme="minorHAnsi"/>
          <w:sz w:val="16"/>
        </w:rPr>
        <w:t xml:space="preserve"> also </w:t>
      </w:r>
      <w:r w:rsidRPr="007D233B">
        <w:rPr>
          <w:rStyle w:val="StyleUnderline"/>
          <w:rFonts w:asciiTheme="minorHAnsi" w:hAnsiTheme="minorHAnsi" w:cstheme="minorHAnsi"/>
        </w:rPr>
        <w:t>homes in on the extraordinary loneliness, grief, hopelessness, and sorrow that the experience of witnessing our extinction could elicit</w:t>
      </w:r>
      <w:r w:rsidRPr="007D233B">
        <w:rPr>
          <w:rFonts w:asciiTheme="minorHAnsi" w:hAnsiTheme="minorHAnsi" w:cstheme="minorHAnsi"/>
          <w:sz w:val="16"/>
        </w:rPr>
        <w:t>. This is exemplified by the struggles of those in the final generations, especially Lionel Verney, the very last man. As Verney declares at one point in the novel, “</w:t>
      </w:r>
      <w:r w:rsidRPr="007D233B">
        <w:rPr>
          <w:rStyle w:val="StyleUnderline"/>
          <w:rFonts w:asciiTheme="minorHAnsi" w:hAnsiTheme="minorHAnsi" w:cstheme="minorHAnsi"/>
        </w:rPr>
        <w:t>my soul [is] deluged with the interminable food of hopeless misery</w:t>
      </w:r>
      <w:r w:rsidRPr="007D233B">
        <w:rPr>
          <w:rFonts w:asciiTheme="minorHAnsi" w:hAnsiTheme="minorHAnsi" w:cstheme="minorHAnsi"/>
          <w:sz w:val="16"/>
        </w:rPr>
        <w:t xml:space="preserve">.” Later, he bemoans </w:t>
      </w:r>
      <w:r w:rsidRPr="007D233B">
        <w:rPr>
          <w:rStyle w:val="StyleUnderline"/>
          <w:rFonts w:asciiTheme="minorHAnsi" w:hAnsiTheme="minorHAnsi" w:cstheme="minorHAnsi"/>
        </w:rPr>
        <w:t>his “hopeless state of loneliness” and “restless despair</w:t>
      </w:r>
      <w:r w:rsidRPr="007D233B">
        <w:rPr>
          <w:rFonts w:asciiTheme="minorHAnsi" w:hAnsiTheme="minorHAnsi" w:cstheme="minorHAnsi"/>
          <w:sz w:val="16"/>
        </w:rPr>
        <w:t xml:space="preserve">.”30 Verney understands, all too clearly, that </w:t>
      </w:r>
      <w:r w:rsidRPr="007D233B">
        <w:rPr>
          <w:rStyle w:val="StyleUnderline"/>
          <w:rFonts w:asciiTheme="minorHAnsi" w:hAnsiTheme="minorHAnsi" w:cstheme="minorHAnsi"/>
        </w:rPr>
        <w:t xml:space="preserve">unlike lesser catastrophes </w:t>
      </w:r>
      <w:r w:rsidRPr="007D233B">
        <w:rPr>
          <w:rStyle w:val="StyleUnderline"/>
          <w:rFonts w:asciiTheme="minorHAnsi" w:hAnsiTheme="minorHAnsi" w:cstheme="minorHAnsi"/>
          <w:highlight w:val="green"/>
        </w:rPr>
        <w:t xml:space="preserve">there is </w:t>
      </w:r>
      <w:r w:rsidRPr="007D233B">
        <w:rPr>
          <w:rStyle w:val="Emphasis"/>
          <w:rFonts w:asciiTheme="minorHAnsi" w:hAnsiTheme="minorHAnsi" w:cstheme="minorHAnsi"/>
          <w:highlight w:val="green"/>
        </w:rPr>
        <w:t>no silver</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lining</w:t>
      </w:r>
      <w:r w:rsidRPr="007D233B">
        <w:rPr>
          <w:rFonts w:asciiTheme="minorHAnsi" w:hAnsiTheme="minorHAnsi" w:cstheme="minorHAnsi"/>
          <w:sz w:val="16"/>
        </w:rPr>
        <w:t xml:space="preserve">, no glimmer at the tunnel’s end. It is not the case that, as we say, “life will go on” despite one’s own personal hardships or that “it’s not the end of the world,” both of which can provide some degree of solace in dark times. Although anyone who believes that “their world” is coming to an end could experience similar feelings—indeed, Shelley’s story no doubt reflected her own personal situation, having recently lost both her husband, Percy Bysshe Shelley, and close friend Lord Byron—there is something especially jarring about the belief that the entire human species is on the verge of annihilation. In other words, the </w:t>
      </w:r>
      <w:r w:rsidRPr="007D233B">
        <w:rPr>
          <w:rStyle w:val="StyleUnderline"/>
          <w:rFonts w:asciiTheme="minorHAnsi" w:hAnsiTheme="minorHAnsi" w:cstheme="minorHAnsi"/>
          <w:highlight w:val="green"/>
        </w:rPr>
        <w:t>phenomenology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associated with the</w:t>
      </w:r>
      <w:r w:rsidRPr="007D233B">
        <w:rPr>
          <w:rStyle w:val="StyleUnderline"/>
          <w:rFonts w:asciiTheme="minorHAnsi" w:hAnsiTheme="minorHAnsi" w:cstheme="minorHAnsi"/>
        </w:rPr>
        <w:t xml:space="preserve"> awful, intense personal experience of approaching extinction </w:t>
      </w:r>
      <w:r w:rsidRPr="007D233B">
        <w:rPr>
          <w:rStyle w:val="StyleUnderline"/>
          <w:rFonts w:asciiTheme="minorHAnsi" w:hAnsiTheme="minorHAnsi" w:cstheme="minorHAnsi"/>
          <w:highlight w:val="green"/>
        </w:rPr>
        <w:t xml:space="preserve">may </w:t>
      </w:r>
      <w:proofErr w:type="gramStart"/>
      <w:r w:rsidRPr="007D233B">
        <w:rPr>
          <w:rStyle w:val="StyleUnderline"/>
          <w:rFonts w:asciiTheme="minorHAnsi" w:hAnsiTheme="minorHAnsi" w:cstheme="minorHAnsi"/>
          <w:highlight w:val="green"/>
        </w:rPr>
        <w:t>contribute</w:t>
      </w:r>
      <w:proofErr w:type="gramEnd"/>
      <w:r w:rsidRPr="007D233B">
        <w:rPr>
          <w:rStyle w:val="StyleUnderline"/>
          <w:rFonts w:asciiTheme="minorHAnsi" w:hAnsiTheme="minorHAnsi" w:cstheme="minorHAnsi"/>
          <w:highlight w:val="green"/>
        </w:rPr>
        <w:t xml:space="preserve"> a</w:t>
      </w:r>
      <w:r w:rsidRPr="007D233B">
        <w:rPr>
          <w:rStyle w:val="StyleUnderline"/>
          <w:rFonts w:asciiTheme="minorHAnsi" w:hAnsiTheme="minorHAnsi" w:cstheme="minorHAnsi"/>
        </w:rPr>
        <w:t xml:space="preserve"> qualitatively </w:t>
      </w:r>
      <w:r w:rsidRPr="007D233B">
        <w:rPr>
          <w:rStyle w:val="StyleUnderline"/>
          <w:rFonts w:asciiTheme="minorHAnsi" w:hAnsiTheme="minorHAnsi" w:cstheme="minorHAnsi"/>
          <w:highlight w:val="green"/>
        </w:rPr>
        <w:t>distinctive form of suffering</w:t>
      </w:r>
      <w:r w:rsidRPr="007D233B">
        <w:rPr>
          <w:rStyle w:val="StyleUnderline"/>
          <w:rFonts w:asciiTheme="minorHAnsi" w:hAnsiTheme="minorHAnsi" w:cstheme="minorHAnsi"/>
        </w:rPr>
        <w:t xml:space="preserve">, which may cause those who have this experience </w:t>
      </w:r>
      <w:r w:rsidRPr="007D233B">
        <w:rPr>
          <w:rStyle w:val="StyleUnderline"/>
          <w:rFonts w:asciiTheme="minorHAnsi" w:hAnsiTheme="minorHAnsi" w:cstheme="minorHAnsi"/>
        </w:rPr>
        <w:lastRenderedPageBreak/>
        <w:t xml:space="preserve">a degree of harm that is </w:t>
      </w:r>
      <w:r w:rsidRPr="007D233B">
        <w:rPr>
          <w:rStyle w:val="StyleUnderline"/>
          <w:rFonts w:asciiTheme="minorHAnsi" w:hAnsiTheme="minorHAnsi" w:cstheme="minorHAnsi"/>
          <w:highlight w:val="green"/>
        </w:rPr>
        <w:t>unique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scenarios in which one anticipates our extinction</w:t>
      </w:r>
      <w:r w:rsidRPr="007D233B">
        <w:rPr>
          <w:rStyle w:val="StyleUnderline"/>
          <w:rFonts w:asciiTheme="minorHAnsi" w:hAnsiTheme="minorHAnsi" w:cstheme="minorHAnsi"/>
        </w:rPr>
        <w:t xml:space="preserve"> amidst a worldwide catastrophe</w:t>
      </w:r>
      <w:r w:rsidRPr="007D233B">
        <w:rPr>
          <w:rFonts w:asciiTheme="minorHAnsi" w:hAnsiTheme="minorHAnsi" w:cstheme="minorHAnsi"/>
          <w:sz w:val="16"/>
        </w:rPr>
        <w:t xml:space="preserve">. Others in the Last Man genre of the early nineteenth century also explored this idea, such as an anonymous author who penned a short story titled “The Last Man,” also published in 1826. The story culminates with the tremulous shrieks of the main character, </w:t>
      </w:r>
      <w:r w:rsidRPr="007D233B">
        <w:rPr>
          <w:rStyle w:val="StyleUnderline"/>
          <w:rFonts w:asciiTheme="minorHAnsi" w:hAnsiTheme="minorHAnsi" w:cstheme="minorHAnsi"/>
          <w:highlight w:val="green"/>
        </w:rPr>
        <w:t>the last man</w:t>
      </w:r>
      <w:r w:rsidRPr="007D233B">
        <w:rPr>
          <w:rFonts w:asciiTheme="minorHAnsi" w:hAnsiTheme="minorHAnsi" w:cstheme="minorHAnsi"/>
          <w:sz w:val="16"/>
        </w:rPr>
        <w:t xml:space="preserve">, who </w:t>
      </w:r>
      <w:r w:rsidRPr="007D233B">
        <w:rPr>
          <w:rStyle w:val="StyleUnderline"/>
          <w:rFonts w:asciiTheme="minorHAnsi" w:hAnsiTheme="minorHAnsi" w:cstheme="minorHAnsi"/>
          <w:highlight w:val="green"/>
        </w:rPr>
        <w:t xml:space="preserve">finds himself </w:t>
      </w:r>
      <w:r w:rsidRPr="007D233B">
        <w:rPr>
          <w:rStyle w:val="Emphasis"/>
          <w:rFonts w:asciiTheme="minorHAnsi" w:hAnsiTheme="minorHAnsi" w:cstheme="minorHAnsi"/>
          <w:highlight w:val="green"/>
        </w:rPr>
        <w:t>overwhelmed</w:t>
      </w:r>
      <w:r w:rsidRPr="007D233B">
        <w:rPr>
          <w:rStyle w:val="StyleUnderline"/>
          <w:rFonts w:asciiTheme="minorHAnsi" w:hAnsiTheme="minorHAnsi" w:cstheme="minorHAnsi"/>
          <w:highlight w:val="green"/>
        </w:rPr>
        <w:t xml:space="preserve"> by feelings of </w:t>
      </w:r>
      <w:r w:rsidRPr="007D233B">
        <w:rPr>
          <w:rStyle w:val="Emphasis"/>
          <w:rFonts w:asciiTheme="minorHAnsi" w:hAnsiTheme="minorHAnsi" w:cstheme="minorHAnsi"/>
          <w:highlight w:val="green"/>
        </w:rPr>
        <w:t>isolation</w:t>
      </w:r>
      <w:r w:rsidRPr="007D233B">
        <w:rPr>
          <w:rStyle w:val="StyleUnderline"/>
          <w:rFonts w:asciiTheme="minorHAnsi" w:hAnsiTheme="minorHAnsi" w:cstheme="minorHAnsi"/>
        </w:rPr>
        <w:t xml:space="preserve"> and </w:t>
      </w:r>
      <w:r w:rsidRPr="007D233B">
        <w:rPr>
          <w:rStyle w:val="Emphasis"/>
          <w:rFonts w:asciiTheme="minorHAnsi" w:hAnsiTheme="minorHAnsi" w:cstheme="minorHAnsi"/>
        </w:rPr>
        <w:t>despondency</w:t>
      </w:r>
      <w:r w:rsidRPr="007D233B">
        <w:rPr>
          <w:rStyle w:val="StyleUnderline"/>
          <w:rFonts w:asciiTheme="minorHAnsi" w:hAnsiTheme="minorHAnsi" w:cstheme="minorHAnsi"/>
        </w:rPr>
        <w:t xml:space="preserve"> upon surveying the panoply of a </w:t>
      </w:r>
      <w:proofErr w:type="spellStart"/>
      <w:r w:rsidRPr="007D233B">
        <w:rPr>
          <w:rStyle w:val="StyleUnderline"/>
          <w:rFonts w:asciiTheme="minorHAnsi" w:hAnsiTheme="minorHAnsi" w:cstheme="minorHAnsi"/>
        </w:rPr>
        <w:t>humanless</w:t>
      </w:r>
      <w:proofErr w:type="spellEnd"/>
      <w:r w:rsidRPr="007D233B">
        <w:rPr>
          <w:rStyle w:val="StyleUnderline"/>
          <w:rFonts w:asciiTheme="minorHAnsi" w:hAnsiTheme="minorHAnsi" w:cstheme="minorHAnsi"/>
        </w:rPr>
        <w:t xml:space="preserve"> Earth: </w:t>
      </w:r>
      <w:r w:rsidRPr="007D233B">
        <w:rPr>
          <w:rFonts w:asciiTheme="minorHAnsi" w:hAnsiTheme="minorHAnsi" w:cstheme="minorHAnsi"/>
          <w:sz w:val="16"/>
        </w:rPr>
        <w:t xml:space="preserve">Alas! Alas! I soon and easily gained the top of the rising </w:t>
      </w:r>
      <w:proofErr w:type="gramStart"/>
      <w:r w:rsidRPr="007D233B">
        <w:rPr>
          <w:rFonts w:asciiTheme="minorHAnsi" w:hAnsiTheme="minorHAnsi" w:cstheme="minorHAnsi"/>
          <w:sz w:val="16"/>
        </w:rPr>
        <w:t>bank, and</w:t>
      </w:r>
      <w:proofErr w:type="gramEnd"/>
      <w:r w:rsidRPr="007D233B">
        <w:rPr>
          <w:rFonts w:asciiTheme="minorHAnsi" w:hAnsiTheme="minorHAnsi" w:cstheme="minorHAnsi"/>
          <w:sz w:val="16"/>
        </w:rPr>
        <w:t xml:space="preserve"> fixed my eyes on the wide landscape of a desolate and </w:t>
      </w:r>
      <w:proofErr w:type="gramStart"/>
      <w:r w:rsidRPr="007D233B">
        <w:rPr>
          <w:rFonts w:asciiTheme="minorHAnsi" w:hAnsiTheme="minorHAnsi" w:cstheme="minorHAnsi"/>
          <w:sz w:val="16"/>
        </w:rPr>
        <w:t>unpeopled</w:t>
      </w:r>
      <w:proofErr w:type="gramEnd"/>
      <w:r w:rsidRPr="007D233B">
        <w:rPr>
          <w:rFonts w:asciiTheme="minorHAnsi" w:hAnsiTheme="minorHAnsi" w:cstheme="minorHAnsi"/>
          <w:sz w:val="16"/>
        </w:rPr>
        <w:t xml:space="preserve"> world</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Desolation! </w:t>
      </w:r>
      <w:r w:rsidRPr="007D233B">
        <w:rPr>
          <w:rStyle w:val="Emphasis"/>
          <w:rFonts w:asciiTheme="minorHAnsi" w:hAnsiTheme="minorHAnsi" w:cstheme="minorHAnsi"/>
        </w:rPr>
        <w:t>Desolation</w:t>
      </w:r>
      <w:r w:rsidRPr="007D233B">
        <w:rPr>
          <w:rFonts w:asciiTheme="minorHAnsi" w:hAnsiTheme="minorHAnsi" w:cstheme="minorHAnsi"/>
          <w:sz w:val="16"/>
        </w:rPr>
        <w:t xml:space="preserve">! I knew that it was to be dreaded as a fearful and a terrible thing, and I had felt the horrors of a lone and helpless spirit—but never, </w:t>
      </w:r>
      <w:r w:rsidRPr="007D233B">
        <w:rPr>
          <w:rStyle w:val="StyleUnderline"/>
          <w:rFonts w:asciiTheme="minorHAnsi" w:hAnsiTheme="minorHAnsi" w:cstheme="minorHAnsi"/>
        </w:rPr>
        <w:t>never had I conceived the full misery that is contained in that one awful word</w:t>
      </w:r>
      <w:r w:rsidRPr="007D233B">
        <w:rPr>
          <w:rFonts w:asciiTheme="minorHAnsi" w:hAnsiTheme="minorHAnsi" w:cstheme="minorHAnsi"/>
          <w:sz w:val="16"/>
        </w:rPr>
        <w:t xml:space="preserve">, </w:t>
      </w:r>
      <w:r w:rsidRPr="007D233B">
        <w:rPr>
          <w:rStyle w:val="StyleUnderline"/>
          <w:rFonts w:asciiTheme="minorHAnsi" w:hAnsiTheme="minorHAnsi" w:cstheme="minorHAnsi"/>
        </w:rPr>
        <w:t>until I stood</w:t>
      </w:r>
      <w:r w:rsidRPr="007D233B">
        <w:rPr>
          <w:rFonts w:asciiTheme="minorHAnsi" w:hAnsiTheme="minorHAnsi" w:cstheme="minorHAnsi"/>
          <w:sz w:val="16"/>
        </w:rPr>
        <w:t xml:space="preserve"> on the brow of that hill, </w:t>
      </w:r>
      <w:r w:rsidRPr="007D233B">
        <w:rPr>
          <w:rStyle w:val="StyleUnderline"/>
          <w:rFonts w:asciiTheme="minorHAnsi" w:hAnsiTheme="minorHAnsi" w:cstheme="minorHAnsi"/>
        </w:rPr>
        <w:t>and</w:t>
      </w:r>
      <w:r w:rsidRPr="007D233B">
        <w:rPr>
          <w:rFonts w:asciiTheme="minorHAnsi" w:hAnsiTheme="minorHAnsi" w:cstheme="minorHAnsi"/>
          <w:sz w:val="16"/>
        </w:rPr>
        <w:t xml:space="preserve"> </w:t>
      </w:r>
      <w:r w:rsidRPr="007D233B">
        <w:rPr>
          <w:rStyle w:val="StyleUnderline"/>
          <w:rFonts w:asciiTheme="minorHAnsi" w:hAnsiTheme="minorHAnsi" w:cstheme="minorHAnsi"/>
        </w:rPr>
        <w:t>looked on the</w:t>
      </w:r>
      <w:r w:rsidRPr="007D233B">
        <w:rPr>
          <w:rFonts w:asciiTheme="minorHAnsi" w:hAnsiTheme="minorHAnsi" w:cstheme="minorHAnsi"/>
          <w:sz w:val="16"/>
        </w:rPr>
        <w:t xml:space="preserve"> wide and </w:t>
      </w:r>
      <w:r w:rsidRPr="007D233B">
        <w:rPr>
          <w:rStyle w:val="StyleUnderline"/>
          <w:rFonts w:asciiTheme="minorHAnsi" w:hAnsiTheme="minorHAnsi" w:cstheme="minorHAnsi"/>
        </w:rPr>
        <w:t>wasted world</w:t>
      </w:r>
      <w:r w:rsidRPr="007D233B">
        <w:rPr>
          <w:rFonts w:asciiTheme="minorHAnsi" w:hAnsiTheme="minorHAnsi" w:cstheme="minorHAnsi"/>
          <w:sz w:val="16"/>
        </w:rPr>
        <w:t xml:space="preserve"> that lay stretched in one vast desert before me. . . . </w:t>
      </w:r>
      <w:r w:rsidRPr="007D233B">
        <w:rPr>
          <w:rStyle w:val="StyleUnderline"/>
          <w:rFonts w:asciiTheme="minorHAnsi" w:hAnsiTheme="minorHAnsi" w:cstheme="minorHAnsi"/>
        </w:rPr>
        <w:t>Then despair and dread indeed laid hold of me—then dark visions of woe and of loneliness rose indistinctly before me—</w:t>
      </w:r>
      <w:r w:rsidRPr="007D233B">
        <w:rPr>
          <w:rStyle w:val="StyleUnderline"/>
          <w:rFonts w:asciiTheme="minorHAnsi" w:hAnsiTheme="minorHAnsi" w:cstheme="minorHAnsi"/>
          <w:highlight w:val="green"/>
        </w:rPr>
        <w:t>thoughts of</w:t>
      </w:r>
      <w:r w:rsidRPr="007D233B">
        <w:rPr>
          <w:rStyle w:val="StyleUnderline"/>
          <w:rFonts w:asciiTheme="minorHAnsi" w:hAnsiTheme="minorHAnsi" w:cstheme="minorHAnsi"/>
        </w:rPr>
        <w:t xml:space="preserve"> nights and </w:t>
      </w:r>
      <w:r w:rsidRPr="007D233B">
        <w:rPr>
          <w:rStyle w:val="StyleUnderline"/>
          <w:rFonts w:asciiTheme="minorHAnsi" w:hAnsiTheme="minorHAnsi" w:cstheme="minorHAnsi"/>
          <w:highlight w:val="green"/>
        </w:rPr>
        <w:t xml:space="preserve">days of never-ending darkness </w:t>
      </w:r>
      <w:r w:rsidRPr="007D233B">
        <w:rPr>
          <w:rStyle w:val="StyleUnderline"/>
          <w:rFonts w:asciiTheme="minorHAnsi" w:hAnsiTheme="minorHAnsi" w:cstheme="minorHAnsi"/>
        </w:rPr>
        <w:t>cold—</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then </w:t>
      </w:r>
      <w:r w:rsidRPr="007D233B">
        <w:rPr>
          <w:rStyle w:val="StyleUnderline"/>
          <w:rFonts w:asciiTheme="minorHAnsi" w:hAnsiTheme="minorHAnsi" w:cstheme="minorHAnsi"/>
          <w:highlight w:val="green"/>
        </w:rPr>
        <w:t>the miseries of hunger</w:t>
      </w:r>
      <w:r w:rsidRPr="007D233B">
        <w:rPr>
          <w:rStyle w:val="StyleUnderline"/>
          <w:rFonts w:asciiTheme="minorHAnsi" w:hAnsiTheme="minorHAnsi" w:cstheme="minorHAnsi"/>
        </w:rPr>
        <w:t xml:space="preserve"> and of </w:t>
      </w:r>
      <w:r w:rsidRPr="007D233B">
        <w:rPr>
          <w:rStyle w:val="StyleUnderline"/>
          <w:rFonts w:asciiTheme="minorHAnsi" w:hAnsiTheme="minorHAnsi" w:cstheme="minorHAnsi"/>
          <w:highlight w:val="green"/>
        </w:rPr>
        <w:t>slow decay</w:t>
      </w:r>
      <w:r w:rsidRPr="007D233B">
        <w:rPr>
          <w:rStyle w:val="StyleUnderline"/>
          <w:rFonts w:asciiTheme="minorHAnsi" w:hAnsiTheme="minorHAnsi" w:cstheme="minorHAnsi"/>
        </w:rPr>
        <w:t xml:space="preserve"> and starvation, and </w:t>
      </w:r>
      <w:r w:rsidRPr="007D233B">
        <w:rPr>
          <w:rStyle w:val="StyleUnderline"/>
          <w:rFonts w:asciiTheme="minorHAnsi" w:hAnsiTheme="minorHAnsi" w:cstheme="minorHAnsi"/>
          <w:highlight w:val="green"/>
        </w:rPr>
        <w:t>homeless destitution</w:t>
      </w:r>
      <w:r w:rsidRPr="007D233B">
        <w:rPr>
          <w:rStyle w:val="StyleUnderline"/>
          <w:rFonts w:asciiTheme="minorHAnsi" w:hAnsiTheme="minorHAnsi" w:cstheme="minorHAnsi"/>
        </w:rPr>
        <w:t xml:space="preserve">—and then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hard </w:t>
      </w:r>
      <w:r w:rsidRPr="007D233B">
        <w:rPr>
          <w:rStyle w:val="StyleUnderline"/>
          <w:rFonts w:asciiTheme="minorHAnsi" w:hAnsiTheme="minorHAnsi" w:cstheme="minorHAnsi"/>
          <w:highlight w:val="green"/>
        </w:rPr>
        <w:t>struggle to live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the</w:t>
      </w:r>
      <w:r w:rsidRPr="007D233B">
        <w:rPr>
          <w:rStyle w:val="StyleUnderline"/>
          <w:rFonts w:asciiTheme="minorHAnsi" w:hAnsiTheme="minorHAnsi" w:cstheme="minorHAnsi"/>
        </w:rPr>
        <w:t xml:space="preserve"> still harder </w:t>
      </w:r>
      <w:r w:rsidRPr="007D233B">
        <w:rPr>
          <w:rStyle w:val="StyleUnderline"/>
          <w:rFonts w:asciiTheme="minorHAnsi" w:hAnsiTheme="minorHAnsi" w:cstheme="minorHAnsi"/>
          <w:highlight w:val="green"/>
        </w:rPr>
        <w:t>struggle of youth</w:t>
      </w:r>
      <w:r w:rsidRPr="007D233B">
        <w:rPr>
          <w:rStyle w:val="StyleUnderline"/>
          <w:rFonts w:asciiTheme="minorHAnsi" w:hAnsiTheme="minorHAnsi" w:cstheme="minorHAnsi"/>
        </w:rPr>
        <w:t xml:space="preserve"> and strength </w:t>
      </w:r>
      <w:r w:rsidRPr="007D233B">
        <w:rPr>
          <w:rStyle w:val="StyleUnderline"/>
          <w:rFonts w:asciiTheme="minorHAnsi" w:hAnsiTheme="minorHAnsi" w:cstheme="minorHAnsi"/>
          <w:highlight w:val="green"/>
        </w:rPr>
        <w:t>to die</w:t>
      </w:r>
      <w:r w:rsidRPr="007D233B">
        <w:rPr>
          <w:rFonts w:asciiTheme="minorHAnsi" w:hAnsiTheme="minorHAnsi" w:cstheme="minorHAnsi"/>
          <w:sz w:val="16"/>
        </w:rPr>
        <w:t xml:space="preserve">.31 The most important contribution of these stories to the development of Existential Ethics was </w:t>
      </w:r>
      <w:r w:rsidRPr="007D233B">
        <w:rPr>
          <w:rStyle w:val="StyleUnderline"/>
          <w:rFonts w:asciiTheme="minorHAnsi" w:hAnsiTheme="minorHAnsi" w:cstheme="minorHAnsi"/>
        </w:rPr>
        <w:t>draw</w:t>
      </w:r>
      <w:r w:rsidRPr="007D233B">
        <w:rPr>
          <w:rFonts w:asciiTheme="minorHAnsi" w:hAnsiTheme="minorHAnsi" w:cstheme="minorHAnsi"/>
          <w:sz w:val="16"/>
        </w:rPr>
        <w:t xml:space="preserve">ing </w:t>
      </w:r>
      <w:r w:rsidRPr="007D233B">
        <w:rPr>
          <w:rStyle w:val="StyleUnderline"/>
          <w:rFonts w:asciiTheme="minorHAnsi" w:hAnsiTheme="minorHAnsi" w:cstheme="minorHAnsi"/>
        </w:rPr>
        <w:t>attention to just how devastating the process or event of Going Extinct could be and why</w:t>
      </w:r>
      <w:r w:rsidRPr="007D233B">
        <w:rPr>
          <w:rFonts w:asciiTheme="minorHAnsi" w:hAnsiTheme="minorHAnsi" w:cstheme="minorHAnsi"/>
          <w:sz w:val="16"/>
        </w:rPr>
        <w:t xml:space="preserve">. Although their main focus was the struggles of the final person, the idea can be generalized to the entire last generation(s) of human beings prior to extinction, and indeed many recent </w:t>
      </w:r>
      <w:r w:rsidRPr="007D233B">
        <w:rPr>
          <w:rStyle w:val="StyleUnderline"/>
          <w:rFonts w:asciiTheme="minorHAnsi" w:hAnsiTheme="minorHAnsi" w:cstheme="minorHAnsi"/>
        </w:rPr>
        <w:t>philosophers</w:t>
      </w:r>
      <w:r w:rsidRPr="007D233B">
        <w:rPr>
          <w:rFonts w:asciiTheme="minorHAnsi" w:hAnsiTheme="minorHAnsi" w:cstheme="minorHAnsi"/>
          <w:sz w:val="16"/>
        </w:rPr>
        <w:t xml:space="preserve"> have incorporated this insight into their theories of extinction, </w:t>
      </w:r>
      <w:r w:rsidRPr="007D233B">
        <w:rPr>
          <w:rStyle w:val="StyleUnderline"/>
          <w:rFonts w:asciiTheme="minorHAnsi" w:hAnsiTheme="minorHAnsi" w:cstheme="minorHAnsi"/>
        </w:rPr>
        <w:t>identify</w:t>
      </w:r>
      <w:r w:rsidRPr="007D233B">
        <w:rPr>
          <w:rFonts w:asciiTheme="minorHAnsi" w:hAnsiTheme="minorHAnsi" w:cstheme="minorHAnsi"/>
          <w:sz w:val="16"/>
        </w:rPr>
        <w:t xml:space="preserve">ing </w:t>
      </w:r>
      <w:r w:rsidRPr="007D233B">
        <w:rPr>
          <w:rStyle w:val="StyleUnderline"/>
          <w:rFonts w:asciiTheme="minorHAnsi" w:hAnsiTheme="minorHAnsi" w:cstheme="minorHAnsi"/>
        </w:rPr>
        <w:t>it as</w:t>
      </w:r>
      <w:r w:rsidRPr="007D233B">
        <w:rPr>
          <w:rFonts w:asciiTheme="minorHAnsi" w:hAnsiTheme="minorHAnsi" w:cstheme="minorHAnsi"/>
          <w:sz w:val="16"/>
        </w:rPr>
        <w:t xml:space="preserve"> one reason</w:t>
      </w:r>
      <w:r w:rsidRPr="007D233B">
        <w:rPr>
          <w:rStyle w:val="StyleUnderline"/>
          <w:rFonts w:asciiTheme="minorHAnsi" w:hAnsiTheme="minorHAnsi" w:cstheme="minorHAnsi"/>
        </w:rPr>
        <w:t xml:space="preserve">—a reason </w:t>
      </w:r>
      <w:proofErr w:type="spellStart"/>
      <w:r w:rsidRPr="007D233B">
        <w:rPr>
          <w:rStyle w:val="StyleUnderline"/>
          <w:rFonts w:asciiTheme="minorHAnsi" w:hAnsiTheme="minorHAnsi" w:cstheme="minorHAnsi"/>
        </w:rPr>
        <w:t>spe</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cifc</w:t>
      </w:r>
      <w:proofErr w:type="spellEnd"/>
      <w:r w:rsidRPr="007D233B">
        <w:rPr>
          <w:rStyle w:val="StyleUnderline"/>
          <w:rFonts w:asciiTheme="minorHAnsi" w:hAnsiTheme="minorHAnsi" w:cstheme="minorHAnsi"/>
        </w:rPr>
        <w:t xml:space="preserve"> to extinction—that our extinction would be bad</w:t>
      </w:r>
      <w:r w:rsidRPr="007D233B">
        <w:rPr>
          <w:rFonts w:asciiTheme="minorHAnsi" w:hAnsiTheme="minorHAnsi" w:cstheme="minorHAnsi"/>
          <w:sz w:val="16"/>
        </w:rPr>
        <w:t xml:space="preserve"> (and this it true </w:t>
      </w:r>
      <w:r w:rsidRPr="007D233B">
        <w:rPr>
          <w:rStyle w:val="StyleUnderline"/>
          <w:rFonts w:asciiTheme="minorHAnsi" w:hAnsiTheme="minorHAnsi" w:cstheme="minorHAnsi"/>
        </w:rPr>
        <w:t>even among philosophers who see the outcome of extinction as good</w:t>
      </w:r>
      <w:r w:rsidRPr="007D233B">
        <w:rPr>
          <w:rFonts w:asciiTheme="minorHAnsi" w:hAnsiTheme="minorHAnsi" w:cstheme="minorHAnsi"/>
          <w:sz w:val="16"/>
        </w:rPr>
        <w:t xml:space="preserve">).32 An even more intriguing example in this third category predates the Last Man genre, introduced by de </w:t>
      </w:r>
      <w:proofErr w:type="spellStart"/>
      <w:r w:rsidRPr="007D233B">
        <w:rPr>
          <w:rFonts w:asciiTheme="minorHAnsi" w:hAnsiTheme="minorHAnsi" w:cstheme="minorHAnsi"/>
          <w:sz w:val="16"/>
        </w:rPr>
        <w:t>Grainville</w:t>
      </w:r>
      <w:proofErr w:type="spellEnd"/>
      <w:r w:rsidRPr="007D233B">
        <w:rPr>
          <w:rFonts w:asciiTheme="minorHAnsi" w:hAnsiTheme="minorHAnsi" w:cstheme="minorHAnsi"/>
          <w:sz w:val="16"/>
        </w:rPr>
        <w:t xml:space="preserve"> in 1805, by more than 80 years. It comes from Montesquieu’s 1721 Persian Letters, which I noted in Part I because of its discussion of population decline and the possible etiology of this trend. Recall that </w:t>
      </w:r>
      <w:proofErr w:type="spellStart"/>
      <w:r w:rsidRPr="007D233B">
        <w:rPr>
          <w:rFonts w:asciiTheme="minorHAnsi" w:hAnsiTheme="minorHAnsi" w:cstheme="minorHAnsi"/>
          <w:sz w:val="16"/>
        </w:rPr>
        <w:t>Rhedi</w:t>
      </w:r>
      <w:proofErr w:type="spellEnd"/>
      <w:r w:rsidRPr="007D233B">
        <w:rPr>
          <w:rFonts w:asciiTheme="minorHAnsi" w:hAnsiTheme="minorHAnsi" w:cstheme="minorHAnsi"/>
          <w:sz w:val="16"/>
        </w:rPr>
        <w:t xml:space="preserve"> tells </w:t>
      </w:r>
      <w:proofErr w:type="spellStart"/>
      <w:r w:rsidRPr="007D233B">
        <w:rPr>
          <w:rFonts w:asciiTheme="minorHAnsi" w:hAnsiTheme="minorHAnsi" w:cstheme="minorHAnsi"/>
          <w:sz w:val="16"/>
        </w:rPr>
        <w:t>Usbek</w:t>
      </w:r>
      <w:proofErr w:type="spellEnd"/>
      <w:r w:rsidRPr="007D233B">
        <w:rPr>
          <w:rFonts w:asciiTheme="minorHAnsi" w:hAnsiTheme="minorHAnsi" w:cstheme="minorHAnsi"/>
          <w:sz w:val="16"/>
        </w:rPr>
        <w:t xml:space="preserve"> that if depopulation trends continue, then “in ten centuries the earth will be a desert.” </w:t>
      </w:r>
      <w:proofErr w:type="spellStart"/>
      <w:r w:rsidRPr="007D233B">
        <w:rPr>
          <w:rFonts w:asciiTheme="minorHAnsi" w:hAnsiTheme="minorHAnsi" w:cstheme="minorHAnsi"/>
          <w:sz w:val="16"/>
        </w:rPr>
        <w:t>Rhedi</w:t>
      </w:r>
      <w:proofErr w:type="spellEnd"/>
      <w:r w:rsidRPr="007D233B">
        <w:rPr>
          <w:rFonts w:asciiTheme="minorHAnsi" w:hAnsiTheme="minorHAnsi" w:cstheme="minorHAnsi"/>
          <w:sz w:val="16"/>
        </w:rPr>
        <w:t xml:space="preserve"> then declares: “Here, my dear </w:t>
      </w:r>
      <w:proofErr w:type="spellStart"/>
      <w:r w:rsidRPr="007D233B">
        <w:rPr>
          <w:rFonts w:asciiTheme="minorHAnsi" w:hAnsiTheme="minorHAnsi" w:cstheme="minorHAnsi"/>
          <w:sz w:val="16"/>
        </w:rPr>
        <w:t>Usbek</w:t>
      </w:r>
      <w:proofErr w:type="spellEnd"/>
      <w:r w:rsidRPr="007D233B">
        <w:rPr>
          <w:rFonts w:asciiTheme="minorHAnsi" w:hAnsiTheme="minorHAnsi" w:cstheme="minorHAnsi"/>
          <w:sz w:val="16"/>
        </w:rPr>
        <w:t xml:space="preserve">, you have the most terrible calamity that can ever happen in the world.”33 What is notable about this is that (a) Montesquieu, speaking through </w:t>
      </w:r>
      <w:proofErr w:type="spellStart"/>
      <w:r w:rsidRPr="007D233B">
        <w:rPr>
          <w:rFonts w:asciiTheme="minorHAnsi" w:hAnsiTheme="minorHAnsi" w:cstheme="minorHAnsi"/>
          <w:sz w:val="16"/>
        </w:rPr>
        <w:t>Rhedi</w:t>
      </w:r>
      <w:proofErr w:type="spellEnd"/>
      <w:r w:rsidRPr="007D233B">
        <w:rPr>
          <w:rFonts w:asciiTheme="minorHAnsi" w:hAnsiTheme="minorHAnsi" w:cstheme="minorHAnsi"/>
          <w:sz w:val="16"/>
        </w:rPr>
        <w:t xml:space="preserve">, says nothing about the </w:t>
      </w:r>
      <w:proofErr w:type="spellStart"/>
      <w:r w:rsidRPr="007D233B">
        <w:rPr>
          <w:rFonts w:asciiTheme="minorHAnsi" w:hAnsiTheme="minorHAnsi" w:cstheme="minorHAnsi"/>
          <w:sz w:val="16"/>
        </w:rPr>
        <w:t>poten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tial</w:t>
      </w:r>
      <w:proofErr w:type="spellEnd"/>
      <w:r w:rsidRPr="007D233B">
        <w:rPr>
          <w:rFonts w:asciiTheme="minorHAnsi" w:hAnsiTheme="minorHAnsi" w:cstheme="minorHAnsi"/>
          <w:sz w:val="16"/>
        </w:rPr>
        <w:t xml:space="preserve"> badness of Going Extinct, and (b) the negative value-judgment expressed by the phrase “terrible calamity” seems to concern the loss of humanity itself. That is to say, the evaluative focus looks to be the fact that there will be no more humans rather than the plight of the last few humans. Montesquieu—a deist, albeit in the most minimal sense34—not mentioning the potential harms of Going Extinct does not, of course, mean that he thought the last few generations wouldn’t suffer in his scenario. He may well have agreed that the quality of human life would decline as extinction approaches, and that this constitutes one bad aspect of extinction by depopulation. But so far as I can tell, his claim points toward the state or condition of Being Extinct, whereby “the earth will be a desert,” meaning without humanity, rather than the process or event of Going Extinct. If this is correct, it gestures at one of the most significant innovations within Existential Ethics over the past many centuries, namely, the idea that the loss of our species, of the entire population, has normative implications that go above and beyond whatever </w:t>
      </w:r>
      <w:proofErr w:type="gramStart"/>
      <w:r w:rsidRPr="007D233B">
        <w:rPr>
          <w:rFonts w:asciiTheme="minorHAnsi" w:hAnsiTheme="minorHAnsi" w:cstheme="minorHAnsi"/>
          <w:sz w:val="16"/>
        </w:rPr>
        <w:t>suffering</w:t>
      </w:r>
      <w:proofErr w:type="gramEnd"/>
      <w:r w:rsidRPr="007D233B">
        <w:rPr>
          <w:rFonts w:asciiTheme="minorHAnsi" w:hAnsiTheme="minorHAnsi" w:cstheme="minorHAnsi"/>
          <w:sz w:val="16"/>
        </w:rPr>
        <w:t xml:space="preserve"> and harm might befall those subject to the process of extinction. Indeed, we will see that it was not until the 1980s and, especially, the past two decades that this idea became a topic of explicit philosophical theorizing among existential ethicists. Some have, in fact, come to see Being Extinct as the primary source of extinction’s badness, </w:t>
      </w:r>
      <w:proofErr w:type="gramStart"/>
      <w:r w:rsidRPr="007D233B">
        <w:rPr>
          <w:rFonts w:asciiTheme="minorHAnsi" w:hAnsiTheme="minorHAnsi" w:cstheme="minorHAnsi"/>
          <w:sz w:val="16"/>
        </w:rPr>
        <w:t>whether or not</w:t>
      </w:r>
      <w:proofErr w:type="gramEnd"/>
      <w:r w:rsidRPr="007D233B">
        <w:rPr>
          <w:rFonts w:asciiTheme="minorHAnsi" w:hAnsiTheme="minorHAnsi" w:cstheme="minorHAnsi"/>
          <w:sz w:val="16"/>
        </w:rPr>
        <w:t xml:space="preserve"> this comes about through a catastrophe. Equivalence Versus Further-Loss Views </w:t>
      </w:r>
    </w:p>
    <w:p w14:paraId="235B3C69"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3A9420E9" w14:textId="7AAEEA30" w:rsidR="00C25E9B" w:rsidRPr="007D233B" w:rsidRDefault="00C25E9B" w:rsidP="00C25E9B">
      <w:pPr>
        <w:pStyle w:val="Heading4"/>
        <w:rPr>
          <w:rFonts w:asciiTheme="minorHAnsi" w:hAnsiTheme="minorHAnsi" w:cstheme="minorHAnsi"/>
        </w:rPr>
      </w:pPr>
      <w:r w:rsidRPr="007D233B">
        <w:rPr>
          <w:rFonts w:asciiTheme="minorHAnsi" w:hAnsiTheme="minorHAnsi" w:cstheme="minorHAnsi"/>
        </w:rPr>
        <w:lastRenderedPageBreak/>
        <w:t>Only voluntary human extinction is ethical – the neg removes our freedom of choice in death and reproduction</w:t>
      </w:r>
    </w:p>
    <w:p w14:paraId="5FBF6D8C" w14:textId="77777777" w:rsidR="00C25E9B" w:rsidRPr="007D233B" w:rsidRDefault="00C25E9B" w:rsidP="00C25E9B">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32" w:history="1">
        <w:r w:rsidRPr="007D233B">
          <w:rPr>
            <w:rStyle w:val="Hyperlink"/>
            <w:rFonts w:asciiTheme="minorHAnsi" w:hAnsiTheme="minorHAnsi" w:cstheme="minorHAnsi"/>
          </w:rPr>
          <w:t>https://www.routledge.com/Human-Extinction-A-History-of-the-Science-and-Ethics-of-Annihilation/Torres/p/book/9781032159089]/Kankee</w:t>
        </w:r>
      </w:hyperlink>
    </w:p>
    <w:p w14:paraId="4DDA8B12" w14:textId="77777777" w:rsidR="00C25E9B" w:rsidRPr="007D233B" w:rsidRDefault="00C25E9B" w:rsidP="00C25E9B">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54160B01" w14:textId="77777777" w:rsidR="00C25E9B" w:rsidRPr="007D233B" w:rsidRDefault="00C25E9B" w:rsidP="00C25E9B">
      <w:pPr>
        <w:rPr>
          <w:rFonts w:asciiTheme="minorHAnsi" w:hAnsiTheme="minorHAnsi" w:cstheme="minorHAnsi"/>
          <w:sz w:val="16"/>
        </w:rPr>
      </w:pPr>
      <w:r w:rsidRPr="007D233B">
        <w:rPr>
          <w:rFonts w:asciiTheme="minorHAnsi" w:hAnsiTheme="minorHAnsi" w:cstheme="minorHAnsi"/>
          <w:sz w:val="16"/>
        </w:rPr>
        <w:t xml:space="preserve">The Perfect Calm of </w:t>
      </w:r>
      <w:proofErr w:type="gramStart"/>
      <w:r w:rsidRPr="007D233B">
        <w:rPr>
          <w:rFonts w:asciiTheme="minorHAnsi" w:hAnsiTheme="minorHAnsi" w:cstheme="minorHAnsi"/>
          <w:sz w:val="16"/>
        </w:rPr>
        <w:t>Spirit This</w:t>
      </w:r>
      <w:proofErr w:type="gramEnd"/>
      <w:r w:rsidRPr="007D233B">
        <w:rPr>
          <w:rFonts w:asciiTheme="minorHAnsi" w:hAnsiTheme="minorHAnsi" w:cstheme="minorHAnsi"/>
          <w:sz w:val="16"/>
        </w:rPr>
        <w:t xml:space="preserve"> brings us to the connection between philosophical pessimism and Existential Ethics. The “central thesis” of pessimism, i.e., that non-existence is better than existence, clearly entails a version of what we could refer to as a pro-</w:t>
      </w:r>
      <w:proofErr w:type="spellStart"/>
      <w:r w:rsidRPr="007D233B">
        <w:rPr>
          <w:rFonts w:asciiTheme="minorHAnsi" w:hAnsiTheme="minorHAnsi" w:cstheme="minorHAnsi"/>
          <w:sz w:val="16"/>
        </w:rPr>
        <w:t>extinctionist</w:t>
      </w:r>
      <w:proofErr w:type="spellEnd"/>
      <w:r w:rsidRPr="007D233B">
        <w:rPr>
          <w:rFonts w:asciiTheme="minorHAnsi" w:hAnsiTheme="minorHAnsi" w:cstheme="minorHAnsi"/>
          <w:sz w:val="16"/>
        </w:rPr>
        <w:t xml:space="preserve"> view. That is to say, the central thesis has two obvious implications: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it would have been better if humanity had never existed (a backward-looking implication), and (ii) given that we already exist and can do nothing about the former, it would be better if humanity were to cease existing, i.e., to go extinct, especially in the final sense (a forward-looking implication). The second implication is of course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pro-</w:t>
      </w:r>
      <w:proofErr w:type="spellStart"/>
      <w:r w:rsidRPr="007D233B">
        <w:rPr>
          <w:rStyle w:val="StyleUnderline"/>
          <w:rFonts w:asciiTheme="minorHAnsi" w:hAnsiTheme="minorHAnsi" w:cstheme="minorHAnsi"/>
          <w:highlight w:val="green"/>
        </w:rPr>
        <w:t>extinctionist</w:t>
      </w:r>
      <w:proofErr w:type="spellEnd"/>
      <w:r w:rsidRPr="007D233B">
        <w:rPr>
          <w:rStyle w:val="StyleUnderline"/>
          <w:rFonts w:asciiTheme="minorHAnsi" w:hAnsiTheme="minorHAnsi" w:cstheme="minorHAnsi"/>
        </w:rPr>
        <w:t xml:space="preserve"> position</w:t>
      </w:r>
      <w:r w:rsidRPr="007D233B">
        <w:rPr>
          <w:rFonts w:asciiTheme="minorHAnsi" w:hAnsiTheme="minorHAnsi" w:cstheme="minorHAnsi"/>
          <w:sz w:val="16"/>
        </w:rPr>
        <w:t xml:space="preserve">. Notice right away that </w:t>
      </w:r>
      <w:r w:rsidRPr="007D233B">
        <w:rPr>
          <w:rFonts w:asciiTheme="minorHAnsi" w:hAnsiTheme="minorHAnsi" w:cstheme="minorHAnsi"/>
          <w:sz w:val="16"/>
          <w:szCs w:val="16"/>
        </w:rPr>
        <w:t>this</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concerns</w:t>
      </w:r>
      <w:r w:rsidRPr="007D233B">
        <w:rPr>
          <w:rStyle w:val="StyleUnderline"/>
          <w:rFonts w:asciiTheme="minorHAnsi" w:hAnsiTheme="minorHAnsi" w:cstheme="minorHAnsi"/>
        </w:rPr>
        <w:t xml:space="preserve"> the state or condition of Being </w:t>
      </w:r>
      <w:r w:rsidRPr="007D233B">
        <w:rPr>
          <w:rStyle w:val="StyleUnderline"/>
          <w:rFonts w:asciiTheme="minorHAnsi" w:hAnsiTheme="minorHAnsi" w:cstheme="minorHAnsi"/>
          <w:highlight w:val="green"/>
        </w:rPr>
        <w:t>Extinct rather than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process</w:t>
      </w:r>
      <w:r w:rsidRPr="007D233B">
        <w:rPr>
          <w:rStyle w:val="StyleUnderline"/>
          <w:rFonts w:asciiTheme="minorHAnsi" w:hAnsiTheme="minorHAnsi" w:cstheme="minorHAnsi"/>
        </w:rPr>
        <w:t xml:space="preserve"> or event of Going Extinct. </w:t>
      </w:r>
      <w:r w:rsidRPr="007D233B">
        <w:rPr>
          <w:rFonts w:asciiTheme="minorHAnsi" w:hAnsiTheme="minorHAnsi" w:cstheme="minorHAnsi"/>
          <w:sz w:val="16"/>
        </w:rPr>
        <w:t xml:space="preserve">There are many possible </w:t>
      </w:r>
      <w:r w:rsidRPr="007D233B">
        <w:rPr>
          <w:rStyle w:val="StyleUnderline"/>
          <w:rFonts w:asciiTheme="minorHAnsi" w:hAnsiTheme="minorHAnsi" w:cstheme="minorHAnsi"/>
        </w:rPr>
        <w:t>ways</w:t>
      </w:r>
      <w:r w:rsidRPr="007D233B">
        <w:rPr>
          <w:rFonts w:asciiTheme="minorHAnsi" w:hAnsiTheme="minorHAnsi" w:cstheme="minorHAnsi"/>
          <w:sz w:val="16"/>
        </w:rPr>
        <w:t xml:space="preserve"> for humanity to </w:t>
      </w:r>
      <w:proofErr w:type="gramStart"/>
      <w:r w:rsidRPr="007D233B">
        <w:rPr>
          <w:rFonts w:asciiTheme="minorHAnsi" w:hAnsiTheme="minorHAnsi" w:cstheme="minorHAnsi"/>
          <w:sz w:val="16"/>
        </w:rPr>
        <w:t>go</w:t>
      </w:r>
      <w:proofErr w:type="gramEnd"/>
      <w:r w:rsidRPr="007D233B">
        <w:rPr>
          <w:rFonts w:asciiTheme="minorHAnsi" w:hAnsiTheme="minorHAnsi" w:cstheme="minorHAnsi"/>
          <w:sz w:val="16"/>
        </w:rPr>
        <w:t xml:space="preserve"> extinct, most of which would, as we saw, cause tremendous amounts of suffering. </w:t>
      </w:r>
      <w:r w:rsidRPr="007D233B">
        <w:rPr>
          <w:rStyle w:val="StyleUnderline"/>
          <w:rFonts w:asciiTheme="minorHAnsi" w:hAnsiTheme="minorHAnsi" w:cstheme="minorHAnsi"/>
          <w:highlight w:val="green"/>
        </w:rPr>
        <w:t>Given</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pessimists’</w:t>
      </w:r>
      <w:r w:rsidRPr="007D233B">
        <w:rPr>
          <w:rStyle w:val="StyleUnderline"/>
          <w:rFonts w:asciiTheme="minorHAnsi" w:hAnsiTheme="minorHAnsi" w:cstheme="minorHAnsi"/>
        </w:rPr>
        <w:t xml:space="preserve"> unusual </w:t>
      </w:r>
      <w:r w:rsidRPr="007D233B">
        <w:rPr>
          <w:rStyle w:val="StyleUnderline"/>
          <w:rFonts w:asciiTheme="minorHAnsi" w:hAnsiTheme="minorHAnsi" w:cstheme="minorHAnsi"/>
          <w:highlight w:val="green"/>
        </w:rPr>
        <w:t>sensitivity to suffering</w:t>
      </w:r>
      <w:r w:rsidRPr="007D233B">
        <w:rPr>
          <w:rStyle w:val="StyleUnderline"/>
          <w:rFonts w:asciiTheme="minorHAnsi" w:hAnsiTheme="minorHAnsi" w:cstheme="minorHAnsi"/>
        </w:rPr>
        <w:t xml:space="preserve">, there is no doubt that virtually </w:t>
      </w:r>
      <w:r w:rsidRPr="007D233B">
        <w:rPr>
          <w:rStyle w:val="Emphasis"/>
          <w:rFonts w:asciiTheme="minorHAnsi" w:hAnsiTheme="minorHAnsi" w:cstheme="minorHAnsi"/>
          <w:highlight w:val="green"/>
        </w:rPr>
        <w:t>all</w:t>
      </w:r>
      <w:r w:rsidRPr="007D233B">
        <w:rPr>
          <w:rStyle w:val="StyleUnderline"/>
          <w:rFonts w:asciiTheme="minorHAnsi" w:hAnsiTheme="minorHAnsi" w:cstheme="minorHAnsi"/>
        </w:rPr>
        <w:t xml:space="preserve"> of them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seen</w:t>
      </w:r>
      <w:r w:rsidRPr="007D233B">
        <w:rPr>
          <w:rStyle w:val="StyleUnderline"/>
          <w:rFonts w:asciiTheme="minorHAnsi" w:hAnsiTheme="minorHAnsi" w:cstheme="minorHAnsi"/>
        </w:rPr>
        <w:t xml:space="preserve"> most scenarios of Going Extinct as </w:t>
      </w:r>
      <w:r w:rsidRPr="007D233B">
        <w:rPr>
          <w:rStyle w:val="Emphasis"/>
          <w:rFonts w:asciiTheme="minorHAnsi" w:hAnsiTheme="minorHAnsi" w:cstheme="minorHAnsi"/>
        </w:rPr>
        <w:t>utterly dreadful</w:t>
      </w:r>
      <w:r w:rsidRPr="007D233B">
        <w:rPr>
          <w:rStyle w:val="StyleUnderline"/>
          <w:rFonts w:asciiTheme="minorHAnsi" w:hAnsiTheme="minorHAnsi" w:cstheme="minorHAnsi"/>
        </w:rPr>
        <w:t xml:space="preserve">, as something that ought to be avoided </w:t>
      </w:r>
      <w:proofErr w:type="gramStart"/>
      <w:r w:rsidRPr="007D233B">
        <w:rPr>
          <w:rStyle w:val="StyleUnderline"/>
          <w:rFonts w:asciiTheme="minorHAnsi" w:hAnsiTheme="minorHAnsi" w:cstheme="minorHAnsi"/>
        </w:rPr>
        <w:t>if at all possible</w:t>
      </w:r>
      <w:proofErr w:type="gramEnd"/>
      <w:r w:rsidRPr="007D233B">
        <w:rPr>
          <w:rFonts w:asciiTheme="minorHAnsi" w:hAnsiTheme="minorHAnsi" w:cstheme="minorHAnsi"/>
          <w:sz w:val="16"/>
        </w:rPr>
        <w:t xml:space="preserve">. Virtually all would have not only accepted the default view (if not the no-ordinary-catastrophe thesis) but there is every indication that </w:t>
      </w:r>
      <w:r w:rsidRPr="007D233B">
        <w:rPr>
          <w:rStyle w:val="StyleUnderline"/>
          <w:rFonts w:asciiTheme="minorHAnsi" w:hAnsiTheme="minorHAnsi" w:cstheme="minorHAnsi"/>
        </w:rPr>
        <w:t xml:space="preserve">they would have seen any form of </w:t>
      </w:r>
      <w:r w:rsidRPr="007D233B">
        <w:rPr>
          <w:rStyle w:val="StyleUnderline"/>
          <w:rFonts w:asciiTheme="minorHAnsi" w:hAnsiTheme="minorHAnsi" w:cstheme="minorHAnsi"/>
          <w:highlight w:val="green"/>
        </w:rPr>
        <w:t>involuntary anthropogenic extinction as very wrong</w:t>
      </w:r>
      <w:r w:rsidRPr="007D233B">
        <w:rPr>
          <w:rFonts w:asciiTheme="minorHAnsi" w:hAnsiTheme="minorHAnsi" w:cstheme="minorHAnsi"/>
          <w:sz w:val="16"/>
        </w:rPr>
        <w:t xml:space="preserve">, a claim consistent with the fact that the only means of annihilation they considered—such as </w:t>
      </w:r>
      <w:r w:rsidRPr="007D233B">
        <w:rPr>
          <w:rStyle w:val="StyleUnderline"/>
          <w:rFonts w:asciiTheme="minorHAnsi" w:hAnsiTheme="minorHAnsi" w:cstheme="minorHAnsi"/>
          <w:highlight w:val="green"/>
        </w:rPr>
        <w:t xml:space="preserve">antinatalism and </w:t>
      </w:r>
      <w:proofErr w:type="spellStart"/>
      <w:r w:rsidRPr="007D233B">
        <w:rPr>
          <w:rStyle w:val="StyleUnderline"/>
          <w:rFonts w:asciiTheme="minorHAnsi" w:hAnsiTheme="minorHAnsi" w:cstheme="minorHAnsi"/>
          <w:highlight w:val="green"/>
        </w:rPr>
        <w:t>promortalism</w:t>
      </w:r>
      <w:proofErr w:type="spellEnd"/>
      <w:r w:rsidRPr="007D233B">
        <w:rPr>
          <w:rFonts w:asciiTheme="minorHAnsi" w:hAnsiTheme="minorHAnsi" w:cstheme="minorHAnsi"/>
          <w:sz w:val="16"/>
        </w:rPr>
        <w:t>—</w:t>
      </w:r>
      <w:r w:rsidRPr="007D233B">
        <w:rPr>
          <w:rStyle w:val="StyleUnderline"/>
          <w:rFonts w:asciiTheme="minorHAnsi" w:hAnsiTheme="minorHAnsi" w:cstheme="minorHAnsi"/>
          <w:highlight w:val="green"/>
        </w:rPr>
        <w:t>involve voluntary actions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(e.g., </w:t>
      </w:r>
      <w:r w:rsidRPr="007D233B">
        <w:rPr>
          <w:rStyle w:val="StyleUnderline"/>
          <w:rFonts w:asciiTheme="minorHAnsi" w:hAnsiTheme="minorHAnsi" w:cstheme="minorHAnsi"/>
        </w:rPr>
        <w:t>one chooses for oneself to be childless or commit suicide</w:t>
      </w:r>
      <w:r w:rsidRPr="007D233B">
        <w:rPr>
          <w:rFonts w:asciiTheme="minorHAnsi" w:hAnsiTheme="minorHAnsi" w:cstheme="minorHAnsi"/>
          <w:sz w:val="16"/>
        </w:rPr>
        <w:t xml:space="preserve">). To put the point differently, </w:t>
      </w:r>
      <w:r w:rsidRPr="007D233B">
        <w:rPr>
          <w:rStyle w:val="StyleUnderline"/>
          <w:rFonts w:asciiTheme="minorHAnsi" w:hAnsiTheme="minorHAnsi" w:cstheme="minorHAnsi"/>
        </w:rPr>
        <w:t xml:space="preserve">it would be misleading to describe any of the pes- </w:t>
      </w:r>
      <w:proofErr w:type="spellStart"/>
      <w:r w:rsidRPr="007D233B">
        <w:rPr>
          <w:rStyle w:val="StyleUnderline"/>
          <w:rFonts w:asciiTheme="minorHAnsi" w:hAnsiTheme="minorHAnsi" w:cstheme="minorHAnsi"/>
        </w:rPr>
        <w:t>simists</w:t>
      </w:r>
      <w:proofErr w:type="spellEnd"/>
      <w:r w:rsidRPr="007D233B">
        <w:rPr>
          <w:rStyle w:val="StyleUnderline"/>
          <w:rFonts w:asciiTheme="minorHAnsi" w:hAnsiTheme="minorHAnsi" w:cstheme="minorHAnsi"/>
        </w:rPr>
        <w:t xml:space="preserve"> who endorsed the pro-</w:t>
      </w:r>
      <w:proofErr w:type="spellStart"/>
      <w:r w:rsidRPr="007D233B">
        <w:rPr>
          <w:rStyle w:val="StyleUnderline"/>
          <w:rFonts w:asciiTheme="minorHAnsi" w:hAnsiTheme="minorHAnsi" w:cstheme="minorHAnsi"/>
        </w:rPr>
        <w:t>extinctionist</w:t>
      </w:r>
      <w:proofErr w:type="spellEnd"/>
      <w:r w:rsidRPr="007D233B">
        <w:rPr>
          <w:rStyle w:val="StyleUnderline"/>
          <w:rFonts w:asciiTheme="minorHAnsi" w:hAnsiTheme="minorHAnsi" w:cstheme="minorHAnsi"/>
        </w:rPr>
        <w:t xml:space="preserve"> view of (ii) above as “</w:t>
      </w:r>
      <w:proofErr w:type="spellStart"/>
      <w:r w:rsidRPr="007D233B">
        <w:rPr>
          <w:rStyle w:val="StyleUnderline"/>
          <w:rFonts w:asciiTheme="minorHAnsi" w:hAnsiTheme="minorHAnsi" w:cstheme="minorHAnsi"/>
        </w:rPr>
        <w:t>omnicidal</w:t>
      </w:r>
      <w:proofErr w:type="spellEnd"/>
      <w:r w:rsidRPr="007D233B">
        <w:rPr>
          <w:rFonts w:asciiTheme="minorHAnsi" w:hAnsiTheme="minorHAnsi" w:cstheme="minorHAnsi"/>
          <w:sz w:val="16"/>
        </w:rPr>
        <w:t xml:space="preserve">,” as Moynihan does, if “omnicide” is understood in Kenneth Tynan’s terms of “the murder of everyone.”68 </w:t>
      </w:r>
      <w:r w:rsidRPr="007D233B">
        <w:rPr>
          <w:rStyle w:val="StyleUnderline"/>
          <w:rFonts w:asciiTheme="minorHAnsi" w:hAnsiTheme="minorHAnsi" w:cstheme="minorHAnsi"/>
        </w:rPr>
        <w:t xml:space="preserve">The pessimists were not </w:t>
      </w:r>
      <w:proofErr w:type="spellStart"/>
      <w:r w:rsidRPr="007D233B">
        <w:rPr>
          <w:rStyle w:val="StyleUnderline"/>
          <w:rFonts w:asciiTheme="minorHAnsi" w:hAnsiTheme="minorHAnsi" w:cstheme="minorHAnsi"/>
        </w:rPr>
        <w:t>omnicidal</w:t>
      </w:r>
      <w:proofErr w:type="spellEnd"/>
      <w:r w:rsidRPr="007D233B">
        <w:rPr>
          <w:rStyle w:val="StyleUnderline"/>
          <w:rFonts w:asciiTheme="minorHAnsi" w:hAnsiTheme="minorHAnsi" w:cstheme="minorHAnsi"/>
        </w:rPr>
        <w:t xml:space="preserve"> maniacs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however desirable it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would be for humanity to disappear</w:t>
      </w:r>
      <w:r w:rsidRPr="007D233B">
        <w:rPr>
          <w:rStyle w:val="StyleUnderline"/>
          <w:rFonts w:asciiTheme="minorHAnsi" w:hAnsiTheme="minorHAnsi" w:cstheme="minorHAnsi"/>
        </w:rPr>
        <w:t xml:space="preserve"> entirely and forever, </w:t>
      </w:r>
      <w:r w:rsidRPr="007D233B">
        <w:rPr>
          <w:rStyle w:val="StyleUnderline"/>
          <w:rFonts w:asciiTheme="minorHAnsi" w:hAnsiTheme="minorHAnsi" w:cstheme="minorHAnsi"/>
          <w:highlight w:val="green"/>
        </w:rPr>
        <w:t>none</w:t>
      </w:r>
      <w:r w:rsidRPr="007D233B">
        <w:rPr>
          <w:rStyle w:val="StyleUnderline"/>
          <w:rFonts w:asciiTheme="minorHAnsi" w:hAnsiTheme="minorHAnsi" w:cstheme="minorHAnsi"/>
        </w:rPr>
        <w:t xml:space="preserve"> of them </w:t>
      </w:r>
      <w:r w:rsidRPr="007D233B">
        <w:rPr>
          <w:rStyle w:val="StyleUnderline"/>
          <w:rFonts w:asciiTheme="minorHAnsi" w:hAnsiTheme="minorHAnsi" w:cstheme="minorHAnsi"/>
          <w:highlight w:val="green"/>
        </w:rPr>
        <w:t>advocated mass murder by some agent acting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unilaterally</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The </w:t>
      </w:r>
      <w:r w:rsidRPr="007D233B">
        <w:rPr>
          <w:rStyle w:val="StyleUnderline"/>
          <w:rFonts w:asciiTheme="minorHAnsi" w:hAnsiTheme="minorHAnsi" w:cstheme="minorHAnsi"/>
        </w:rPr>
        <w:t>outcome</w:t>
      </w:r>
      <w:r w:rsidRPr="007D233B">
        <w:rPr>
          <w:rFonts w:asciiTheme="minorHAnsi" w:hAnsiTheme="minorHAnsi" w:cstheme="minorHAnsi"/>
          <w:sz w:val="16"/>
        </w:rPr>
        <w:t xml:space="preserve"> of this </w:t>
      </w:r>
      <w:r w:rsidRPr="007D233B">
        <w:rPr>
          <w:rStyle w:val="StyleUnderline"/>
          <w:rFonts w:asciiTheme="minorHAnsi" w:hAnsiTheme="minorHAnsi" w:cstheme="minorHAnsi"/>
        </w:rPr>
        <w:t xml:space="preserve">might be better, but the </w:t>
      </w:r>
      <w:r w:rsidRPr="007D233B">
        <w:rPr>
          <w:rStyle w:val="StyleUnderline"/>
          <w:rFonts w:asciiTheme="minorHAnsi" w:hAnsiTheme="minorHAnsi" w:cstheme="minorHAnsi"/>
          <w:highlight w:val="green"/>
        </w:rPr>
        <w:t>means would be abhorrent</w:t>
      </w:r>
      <w:r w:rsidRPr="007D233B">
        <w:rPr>
          <w:rFonts w:asciiTheme="minorHAnsi" w:hAnsiTheme="minorHAnsi" w:cstheme="minorHAnsi"/>
          <w:sz w:val="16"/>
        </w:rPr>
        <w:t xml:space="preserve">. A second point about (ii) is that it is, strictly speaking, a purely evaluative rather than deontic claim: it simply states that Being Extinct is better than Being Extant, as we could say, and that is all. However, there may be some connection between what is better—or, in this case, since there are only two options, what is best—and what one ought to do.69 For now it suffices to observe that some of the philosophical pessimists did, in fact, take the extra step of arguing that humanity should actively strive to bring about its own extinction, albeit through voluntary, if unspecified, means. One example comes from the troubled soul of Philipp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(1841–1876), who published Volume I of his central work The Philosophy of Redemption in 1876, at the age of 34. Upon receiving the first copies of it, he placed them on the floor, stood on them, stepped </w:t>
      </w:r>
      <w:proofErr w:type="gramStart"/>
      <w:r w:rsidRPr="007D233B">
        <w:rPr>
          <w:rFonts w:asciiTheme="minorHAnsi" w:hAnsiTheme="minorHAnsi" w:cstheme="minorHAnsi"/>
          <w:sz w:val="16"/>
        </w:rPr>
        <w:t>of</w:t>
      </w:r>
      <w:proofErr w:type="gramEnd"/>
      <w:r w:rsidRPr="007D233B">
        <w:rPr>
          <w:rFonts w:asciiTheme="minorHAnsi" w:hAnsiTheme="minorHAnsi" w:cstheme="minorHAnsi"/>
          <w:sz w:val="16"/>
        </w:rPr>
        <w:t xml:space="preserve">, and hanged himself. Like all the pessimists, </w:t>
      </w:r>
      <w:proofErr w:type="spellStart"/>
      <w:r w:rsidRPr="007D233B">
        <w:rPr>
          <w:rFonts w:asciiTheme="minorHAnsi" w:hAnsiTheme="minorHAnsi" w:cstheme="minorHAnsi"/>
          <w:sz w:val="16"/>
        </w:rPr>
        <w:t>Mainländ</w:t>
      </w:r>
      <w:r w:rsidRPr="007D233B">
        <w:rPr>
          <w:rFonts w:asciiTheme="minorHAnsi" w:hAnsiTheme="minorHAnsi" w:cstheme="minorHAnsi"/>
          <w:sz w:val="16"/>
          <w:szCs w:val="16"/>
        </w:rPr>
        <w:t>er</w:t>
      </w:r>
      <w:proofErr w:type="spellEnd"/>
      <w:r w:rsidRPr="007D233B">
        <w:rPr>
          <w:rFonts w:asciiTheme="minorHAnsi" w:hAnsiTheme="minorHAnsi" w:cstheme="minorHAnsi"/>
          <w:sz w:val="16"/>
          <w:szCs w:val="16"/>
        </w:rPr>
        <w:t xml:space="preserve">, an atheist who popularized the “death of God” idea before Nietzsche, borrowed much from the woeful picture of existence outlined by Schopenhauer, e.g., he held that all life is suffering and nonbeing is preferable to being.70 But whereas Schopen- </w:t>
      </w:r>
      <w:proofErr w:type="spellStart"/>
      <w:r w:rsidRPr="007D233B">
        <w:rPr>
          <w:rFonts w:asciiTheme="minorHAnsi" w:hAnsiTheme="minorHAnsi" w:cstheme="minorHAnsi"/>
          <w:sz w:val="16"/>
          <w:szCs w:val="16"/>
        </w:rPr>
        <w:t>hauer</w:t>
      </w:r>
      <w:proofErr w:type="spellEnd"/>
      <w:r w:rsidRPr="007D233B">
        <w:rPr>
          <w:rFonts w:asciiTheme="minorHAnsi" w:hAnsiTheme="minorHAnsi" w:cstheme="minorHAnsi"/>
          <w:sz w:val="16"/>
          <w:szCs w:val="16"/>
        </w:rPr>
        <w:t xml:space="preserve"> argued against suicide (see below), </w:t>
      </w:r>
      <w:proofErr w:type="spellStart"/>
      <w:r w:rsidRPr="007D233B">
        <w:rPr>
          <w:rFonts w:asciiTheme="minorHAnsi" w:hAnsiTheme="minorHAnsi" w:cstheme="minorHAnsi"/>
          <w:sz w:val="16"/>
          <w:szCs w:val="16"/>
        </w:rPr>
        <w:t>Mainländer</w:t>
      </w:r>
      <w:proofErr w:type="spellEnd"/>
      <w:r w:rsidRPr="007D233B">
        <w:rPr>
          <w:rFonts w:asciiTheme="minorHAnsi" w:hAnsiTheme="minorHAnsi" w:cstheme="minorHAnsi"/>
          <w:sz w:val="16"/>
          <w:szCs w:val="16"/>
        </w:rPr>
        <w:t xml:space="preserve"> disagreed: “Go without </w:t>
      </w:r>
      <w:proofErr w:type="spellStart"/>
      <w:r w:rsidRPr="007D233B">
        <w:rPr>
          <w:rFonts w:asciiTheme="minorHAnsi" w:hAnsiTheme="minorHAnsi" w:cstheme="minorHAnsi"/>
          <w:sz w:val="16"/>
          <w:szCs w:val="16"/>
        </w:rPr>
        <w:t>trem</w:t>
      </w:r>
      <w:proofErr w:type="spellEnd"/>
      <w:r w:rsidRPr="007D233B">
        <w:rPr>
          <w:rFonts w:asciiTheme="minorHAnsi" w:hAnsiTheme="minorHAnsi" w:cstheme="minorHAnsi"/>
          <w:sz w:val="16"/>
          <w:szCs w:val="16"/>
        </w:rPr>
        <w:t xml:space="preserve">- bling, my brothers, out of this life if it lies heavily upon you; you will find neither heaven nor hell in your grave,” he wrote in Volume II of Redemption. But he did not recommend this for everyone, only those unable to tolerate existence any longer.71 He did endorse, however, universal antinatalism through not merely </w:t>
      </w:r>
      <w:proofErr w:type="spellStart"/>
      <w:r w:rsidRPr="007D233B">
        <w:rPr>
          <w:rFonts w:asciiTheme="minorHAnsi" w:hAnsiTheme="minorHAnsi" w:cstheme="minorHAnsi"/>
          <w:sz w:val="16"/>
          <w:szCs w:val="16"/>
        </w:rPr>
        <w:t>absti</w:t>
      </w:r>
      <w:proofErr w:type="spellEnd"/>
      <w:r w:rsidRPr="007D233B">
        <w:rPr>
          <w:rFonts w:asciiTheme="minorHAnsi" w:hAnsiTheme="minorHAnsi" w:cstheme="minorHAnsi"/>
          <w:sz w:val="16"/>
          <w:szCs w:val="16"/>
        </w:rPr>
        <w:t xml:space="preserve">- </w:t>
      </w:r>
      <w:proofErr w:type="spellStart"/>
      <w:r w:rsidRPr="007D233B">
        <w:rPr>
          <w:rFonts w:asciiTheme="minorHAnsi" w:hAnsiTheme="minorHAnsi" w:cstheme="minorHAnsi"/>
          <w:sz w:val="16"/>
          <w:szCs w:val="16"/>
        </w:rPr>
        <w:t>nence</w:t>
      </w:r>
      <w:proofErr w:type="spellEnd"/>
      <w:r w:rsidRPr="007D233B">
        <w:rPr>
          <w:rFonts w:asciiTheme="minorHAnsi" w:hAnsiTheme="minorHAnsi" w:cstheme="minorHAnsi"/>
          <w:sz w:val="16"/>
          <w:szCs w:val="16"/>
        </w:rPr>
        <w:t xml:space="preserve"> but virginity, and explicitly linked this with the final goal of bringing about our complete and permanent extinction.72 This is to say</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accepted a teleological conception of history according to which humanity is marching toward an “ideal state,” as outlined by Kant in his “Idea for a Universal His- tory with a Cosmopolitan Purpose” (1784), which would “encompass all of humanity.” But unlike Kant,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contended that this is not the </w:t>
      </w:r>
      <w:proofErr w:type="spellStart"/>
      <w:r w:rsidRPr="007D233B">
        <w:rPr>
          <w:rFonts w:asciiTheme="minorHAnsi" w:hAnsiTheme="minorHAnsi" w:cstheme="minorHAnsi"/>
          <w:sz w:val="16"/>
        </w:rPr>
        <w:t>ulti</w:t>
      </w:r>
      <w:proofErr w:type="spellEnd"/>
      <w:r w:rsidRPr="007D233B">
        <w:rPr>
          <w:rFonts w:asciiTheme="minorHAnsi" w:hAnsiTheme="minorHAnsi" w:cstheme="minorHAnsi"/>
          <w:sz w:val="16"/>
        </w:rPr>
        <w:t xml:space="preserve">- mate state of development but merely the penultimate “transit point” on the way to something even better. The true goal is “the annihilation of hell,” where “hell” refers ironically to existence and, consequently, “the still night of death” is its annihilation. In other words, since death is eternal nothingness, a complete absence of misery, the ultimate escape from the perdition of our world is to bring about an absolute state of Being Extinct through universal celibacy. “There is only one movement left for” humanity after attaining the ideal state, he wrote, “the movement to complete annihilation, the movement from being into non-being. And humanity (i.e., all single then living humans) will execute this movement, in </w:t>
      </w:r>
      <w:proofErr w:type="spellStart"/>
      <w:r w:rsidRPr="007D233B">
        <w:rPr>
          <w:rFonts w:asciiTheme="minorHAnsi" w:hAnsiTheme="minorHAnsi" w:cstheme="minorHAnsi"/>
          <w:sz w:val="16"/>
        </w:rPr>
        <w:t>irre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sistible</w:t>
      </w:r>
      <w:proofErr w:type="spellEnd"/>
      <w:r w:rsidRPr="007D233B">
        <w:rPr>
          <w:rFonts w:asciiTheme="minorHAnsi" w:hAnsiTheme="minorHAnsi" w:cstheme="minorHAnsi"/>
          <w:sz w:val="16"/>
        </w:rPr>
        <w:t xml:space="preserve"> desire to the rest of absolute death.” Referring again to Kant’s ideal state: The movement of humanity to the ideal state will also follow the other, from being into non-</w:t>
      </w:r>
      <w:proofErr w:type="gramStart"/>
      <w:r w:rsidRPr="007D233B">
        <w:rPr>
          <w:rFonts w:asciiTheme="minorHAnsi" w:hAnsiTheme="minorHAnsi" w:cstheme="minorHAnsi"/>
          <w:sz w:val="16"/>
        </w:rPr>
        <w:t>being:</w:t>
      </w:r>
      <w:proofErr w:type="gramEnd"/>
      <w:r w:rsidRPr="007D233B">
        <w:rPr>
          <w:rFonts w:asciiTheme="minorHAnsi" w:hAnsiTheme="minorHAnsi" w:cstheme="minorHAnsi"/>
          <w:sz w:val="16"/>
        </w:rPr>
        <w:t xml:space="preserve"> the movement of humanity is after all the movement from being into non-being. If we separate the two movements, then from the first one appears the rule of full dedication to the common good, the latter the rule of celibacy, which . . . is recommend [sic] as the highest and most perfect vir- </w:t>
      </w:r>
      <w:proofErr w:type="spellStart"/>
      <w:r w:rsidRPr="007D233B">
        <w:rPr>
          <w:rFonts w:asciiTheme="minorHAnsi" w:hAnsiTheme="minorHAnsi" w:cstheme="minorHAnsi"/>
          <w:sz w:val="16"/>
        </w:rPr>
        <w:t>tue</w:t>
      </w:r>
      <w:proofErr w:type="spellEnd"/>
      <w:r w:rsidRPr="007D233B">
        <w:rPr>
          <w:rFonts w:asciiTheme="minorHAnsi" w:hAnsiTheme="minorHAnsi" w:cstheme="minorHAnsi"/>
          <w:sz w:val="16"/>
        </w:rPr>
        <w:t xml:space="preserve">; for although the movement will be fulfilled despite bestial sexual urge and lust, it is seriously demanded to every individual to be chaste, so that movement can reach its </w:t>
      </w:r>
      <w:r w:rsidRPr="007D233B">
        <w:rPr>
          <w:rFonts w:asciiTheme="minorHAnsi" w:hAnsiTheme="minorHAnsi" w:cstheme="minorHAnsi"/>
          <w:sz w:val="16"/>
        </w:rPr>
        <w:lastRenderedPageBreak/>
        <w:t xml:space="preserve">goal more quickly. How could universal celibacy possibly be achieved? As noted, it is quite unimaginable that </w:t>
      </w:r>
      <w:proofErr w:type="gramStart"/>
      <w:r w:rsidRPr="007D233B">
        <w:rPr>
          <w:rFonts w:asciiTheme="minorHAnsi" w:hAnsiTheme="minorHAnsi" w:cstheme="minorHAnsi"/>
          <w:sz w:val="16"/>
        </w:rPr>
        <w:t>a sufficient number of</w:t>
      </w:r>
      <w:proofErr w:type="gramEnd"/>
      <w:r w:rsidRPr="007D233B">
        <w:rPr>
          <w:rFonts w:asciiTheme="minorHAnsi" w:hAnsiTheme="minorHAnsi" w:cstheme="minorHAnsi"/>
          <w:sz w:val="16"/>
        </w:rPr>
        <w:t xml:space="preserve"> people around the world would agree not to have sex again—or ever, in the case of virginity. This poses a virtually “</w:t>
      </w:r>
      <w:proofErr w:type="spellStart"/>
      <w:r w:rsidRPr="007D233B">
        <w:rPr>
          <w:rFonts w:asciiTheme="minorHAnsi" w:hAnsiTheme="minorHAnsi" w:cstheme="minorHAnsi"/>
          <w:sz w:val="16"/>
        </w:rPr>
        <w:t>insurmount</w:t>
      </w:r>
      <w:proofErr w:type="spellEnd"/>
      <w:r w:rsidRPr="007D233B">
        <w:rPr>
          <w:rFonts w:asciiTheme="minorHAnsi" w:hAnsiTheme="minorHAnsi" w:cstheme="minorHAnsi"/>
          <w:sz w:val="16"/>
        </w:rPr>
        <w:t xml:space="preserve">- able” problem,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concedes. However, he also claims that by recognizing just how terrible life is, and by understanding that death provides eternal peace whereas existence only prolongs suffering, one can incrementally begin to muster the willpower needed to overcome our natural urges to procreate. In his words: [W]</w:t>
      </w:r>
      <w:proofErr w:type="spellStart"/>
      <w:r w:rsidRPr="007D233B">
        <w:rPr>
          <w:rFonts w:asciiTheme="minorHAnsi" w:hAnsiTheme="minorHAnsi" w:cstheme="minorHAnsi"/>
          <w:sz w:val="16"/>
        </w:rPr>
        <w:t>ith</w:t>
      </w:r>
      <w:proofErr w:type="spellEnd"/>
      <w:r w:rsidRPr="007D233B">
        <w:rPr>
          <w:rFonts w:asciiTheme="minorHAnsi" w:hAnsiTheme="minorHAnsi" w:cstheme="minorHAnsi"/>
          <w:sz w:val="16"/>
        </w:rPr>
        <w:t xml:space="preserve"> every step he gets less disturbed by sexual urges, with every step his heart becomes lighter, until his inside enters the same joy, blissful serenity, and complete immobility . . . He feels himself in accordance with the movement of humanity from existence into non-existence, from the torment of life into absolute death, he enters this movement of the whole gladly, he acts eminently ethically, and his reward is the undisturbed peace of heart, “the perfect calm of spirit,” the peace that is higher than all reason.73 Universal Final Extinction This is one example of a philosophical pessimist following the implications of the central thesis stated above to its logical conclusion: if nonbeing is better than being, then we should strive for nonbeing, not just on an individual but species level. Another notable example comes from Eduard von Hartmann (1842–1906), who, despite being largely unknown today, attained the status of a celebrity in the late nineteenth century.74 Described by one contemporary writer as displaying a “mustache [that] is, I think, the longest in metaphysics,” Hartmann also fully embraced Schopenhauer’s pessimism, although he provided a more systematic account of life’s unending awfulness.75 However, his overall picture of the universe uniquely combined Schopenhauerian pessimism with an “optimistic” account of goal-directed historical development that was heavily influenced by Georg Wil- helm Friedrich Hegel.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seems to have been influenced by Hegel, too, but much less so.) As Hartmann himself wrote in the tenth edition of his most famous book, titled The Philosophy of the Unconscious (1869), “should the position of my system of philosophy be characterized in a few words, one could say: it is a synthesis of Hegel’s and Schopenhauer’s systems with a decisive preponderance of the former.”76 To understand Hartmann’s position, it is necessary to describe some </w:t>
      </w:r>
      <w:proofErr w:type="spellStart"/>
      <w:r w:rsidRPr="007D233B">
        <w:rPr>
          <w:rFonts w:asciiTheme="minorHAnsi" w:hAnsiTheme="minorHAnsi" w:cstheme="minorHAnsi"/>
          <w:sz w:val="16"/>
        </w:rPr>
        <w:t>addi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tional</w:t>
      </w:r>
      <w:proofErr w:type="spellEnd"/>
      <w:r w:rsidRPr="007D233B">
        <w:rPr>
          <w:rFonts w:asciiTheme="minorHAnsi" w:hAnsiTheme="minorHAnsi" w:cstheme="minorHAnsi"/>
          <w:sz w:val="16"/>
        </w:rPr>
        <w:t xml:space="preserve"> aspects of Schopenhauer’s philosophy. For Schopenhauer, the universe is animated by what he called “the will,” which refers to the “blind striving” that underlies all </w:t>
      </w:r>
      <w:proofErr w:type="spellStart"/>
      <w:r w:rsidRPr="007D233B">
        <w:rPr>
          <w:rFonts w:asciiTheme="minorHAnsi" w:hAnsiTheme="minorHAnsi" w:cstheme="minorHAnsi"/>
          <w:sz w:val="16"/>
        </w:rPr>
        <w:t>sufering</w:t>
      </w:r>
      <w:proofErr w:type="spellEnd"/>
      <w:r w:rsidRPr="007D233B">
        <w:rPr>
          <w:rFonts w:asciiTheme="minorHAnsi" w:hAnsiTheme="minorHAnsi" w:cstheme="minorHAnsi"/>
          <w:sz w:val="16"/>
        </w:rPr>
        <w:t xml:space="preserve"> in the world. The urge to satisfy our biological needs, to acquire power, prestige, and money, and so on are all driven by the will. The only hope of “redemption” or “salvation” is to subjugate or deny the will, which one achieves through aesthetic appreciation, asceticism, and mystical experience. (Unfortunately, these are only available to a small, elite demographic: geniuses and saints, respectively.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in fact, aimed to outline a non-elitist path to redemption for the common man by advocating suicide and celibacy, which are of course available to everyone.) Hartmann vociferously rejected Schopenhauer’s path to serenity, a personal state of being </w:t>
      </w:r>
      <w:proofErr w:type="gramStart"/>
      <w:r w:rsidRPr="007D233B">
        <w:rPr>
          <w:rFonts w:asciiTheme="minorHAnsi" w:hAnsiTheme="minorHAnsi" w:cstheme="minorHAnsi"/>
          <w:sz w:val="16"/>
        </w:rPr>
        <w:t>similar to</w:t>
      </w:r>
      <w:proofErr w:type="gramEnd"/>
      <w:r w:rsidRPr="007D233B">
        <w:rPr>
          <w:rFonts w:asciiTheme="minorHAnsi" w:hAnsiTheme="minorHAnsi" w:cstheme="minorHAnsi"/>
          <w:sz w:val="16"/>
        </w:rPr>
        <w:t xml:space="preserve"> what the Buddhists would call nirvana (literally, “extinction, disappearance”) and Hindus would call moksha (literally, “emancipation, liberation, release”). Like many others at the time, he worried that the “ascetic attitude of renunciation, resignation, and will-lessness” would only lead to quietism, or the view that one should give up trying to change the world for the better.77 Hartmann thus aimed to establish a new, pantheistic, “rational” religion that could fill the space left behind by Christianity and, in doing so, provide people with a reason to live, a purpose in life, and the motivation needed to actively strive for a better world, thereby replacing quietism with a kind of activism. At the heart of this religion was an evolutionary account of history that, as with </w:t>
      </w:r>
      <w:proofErr w:type="spellStart"/>
      <w:r w:rsidRPr="007D233B">
        <w:rPr>
          <w:rFonts w:asciiTheme="minorHAnsi" w:hAnsiTheme="minorHAnsi" w:cstheme="minorHAnsi"/>
          <w:sz w:val="16"/>
        </w:rPr>
        <w:t>Mainländer’s</w:t>
      </w:r>
      <w:proofErr w:type="spellEnd"/>
      <w:r w:rsidRPr="007D233B">
        <w:rPr>
          <w:rFonts w:asciiTheme="minorHAnsi" w:hAnsiTheme="minorHAnsi" w:cstheme="minorHAnsi"/>
          <w:sz w:val="16"/>
        </w:rPr>
        <w:t xml:space="preserve"> view, posited a “final redemption from the misery of volition and existence” as the ultimate telos toward which the universe is developing.78 This redemption corresponds to, of course, a future condition of complete and total annihilation— not just the final extinction of humanity, but a sort of universal final extinction of all sentient life everywhere and forever. How exactly will humanity bring this about? How could we annihilate the very possibility of all life in the entire </w:t>
      </w:r>
      <w:proofErr w:type="gramStart"/>
      <w:r w:rsidRPr="007D233B">
        <w:rPr>
          <w:rFonts w:asciiTheme="minorHAnsi" w:hAnsiTheme="minorHAnsi" w:cstheme="minorHAnsi"/>
          <w:sz w:val="16"/>
        </w:rPr>
        <w:t>cos</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mos</w:t>
      </w:r>
      <w:proofErr w:type="spellEnd"/>
      <w:r w:rsidRPr="007D233B">
        <w:rPr>
          <w:rFonts w:asciiTheme="minorHAnsi" w:hAnsiTheme="minorHAnsi" w:cstheme="minorHAnsi"/>
          <w:sz w:val="16"/>
        </w:rPr>
        <w:t xml:space="preserve">? Unlike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Hartmann completely rejected both antinatalism and </w:t>
      </w:r>
      <w:proofErr w:type="spellStart"/>
      <w:r w:rsidRPr="007D233B">
        <w:rPr>
          <w:rFonts w:asciiTheme="minorHAnsi" w:hAnsiTheme="minorHAnsi" w:cstheme="minorHAnsi"/>
          <w:sz w:val="16"/>
        </w:rPr>
        <w:t>promortalism</w:t>
      </w:r>
      <w:proofErr w:type="spellEnd"/>
      <w:r w:rsidRPr="007D233B">
        <w:rPr>
          <w:rFonts w:asciiTheme="minorHAnsi" w:hAnsiTheme="minorHAnsi" w:cstheme="minorHAnsi"/>
          <w:sz w:val="16"/>
        </w:rPr>
        <w:t xml:space="preserve">, which renders these questions even more urgent and perplexing. What, then, was Hartmann’s plan? To answer these questions, let’s begin with Hartmann’s claim that humanity will have progressed through three stages of “illusions.” In the first, people strove to achieve happiness in the present world, as exemplified by the ancient Greeks. In the second, people recognized the evils of life and impossibility of happiness here and now but came to believe that happiness would be attained in the afterlife, as </w:t>
      </w:r>
      <w:proofErr w:type="spellStart"/>
      <w:r w:rsidRPr="007D233B">
        <w:rPr>
          <w:rFonts w:asciiTheme="minorHAnsi" w:hAnsiTheme="minorHAnsi" w:cstheme="minorHAnsi"/>
          <w:sz w:val="16"/>
        </w:rPr>
        <w:t>exemplifed</w:t>
      </w:r>
      <w:proofErr w:type="spellEnd"/>
      <w:r w:rsidRPr="007D233B">
        <w:rPr>
          <w:rFonts w:asciiTheme="minorHAnsi" w:hAnsiTheme="minorHAnsi" w:cstheme="minorHAnsi"/>
          <w:sz w:val="16"/>
        </w:rPr>
        <w:t xml:space="preserve"> by Christianity. Finally, in the third, people came to believe </w:t>
      </w:r>
      <w:r w:rsidRPr="007D233B">
        <w:rPr>
          <w:rStyle w:val="StyleUnderline"/>
          <w:rFonts w:asciiTheme="minorHAnsi" w:hAnsiTheme="minorHAnsi" w:cstheme="minorHAnsi"/>
        </w:rPr>
        <w:t>that material progress would ultimately lead to a better world in which happiness will indeed become attainable</w:t>
      </w:r>
      <w:r w:rsidRPr="007D233B">
        <w:rPr>
          <w:rFonts w:asciiTheme="minorHAnsi" w:hAnsiTheme="minorHAnsi" w:cstheme="minorHAnsi"/>
          <w:sz w:val="16"/>
        </w:rPr>
        <w:t xml:space="preserve">, as </w:t>
      </w:r>
      <w:proofErr w:type="spellStart"/>
      <w:r w:rsidRPr="007D233B">
        <w:rPr>
          <w:rFonts w:asciiTheme="minorHAnsi" w:hAnsiTheme="minorHAnsi" w:cstheme="minorHAnsi"/>
          <w:sz w:val="16"/>
        </w:rPr>
        <w:t>exemplifed</w:t>
      </w:r>
      <w:proofErr w:type="spellEnd"/>
      <w:r w:rsidRPr="007D233B">
        <w:rPr>
          <w:rFonts w:asciiTheme="minorHAnsi" w:hAnsiTheme="minorHAnsi" w:cstheme="minorHAnsi"/>
          <w:sz w:val="16"/>
        </w:rPr>
        <w:t xml:space="preserve"> by the progressivism of Enlightenment philosophers like Condorcet. But the truth is that happiness is impossible here and now, there is no afterlife, and no matter what progress humanity makes, life will always be suffering. Indeed, Hartmann claimed that suffering will only grow as humanity becomes increasingly aware of how bad existence is. Yet so long as our consciousness continues to develop, we will eventually realize that there is a way out: to achieve happiness, we must attain a state of painlessness; and to attain a state of painlessness, we must terminate the “world-process” in its entirety. This is Hartmann’s final redemption, and it is precisely because our world will someday see redemption that, he argued against Schopenhauer, we </w:t>
      </w:r>
      <w:proofErr w:type="gramStart"/>
      <w:r w:rsidRPr="007D233B">
        <w:rPr>
          <w:rFonts w:asciiTheme="minorHAnsi" w:hAnsiTheme="minorHAnsi" w:cstheme="minorHAnsi"/>
          <w:sz w:val="16"/>
        </w:rPr>
        <w:t>actually occupy</w:t>
      </w:r>
      <w:proofErr w:type="gramEnd"/>
      <w:r w:rsidRPr="007D233B">
        <w:rPr>
          <w:rFonts w:asciiTheme="minorHAnsi" w:hAnsiTheme="minorHAnsi" w:cstheme="minorHAnsi"/>
          <w:sz w:val="16"/>
        </w:rPr>
        <w:t xml:space="preserve"> “a best possible world.” There is hope after all: the hope of total annihilation, and hence the elimination of all suffering once and forever. But we still have not answered the practical question above: how could we </w:t>
      </w:r>
      <w:proofErr w:type="gramStart"/>
      <w:r w:rsidRPr="007D233B">
        <w:rPr>
          <w:rFonts w:asciiTheme="minorHAnsi" w:hAnsiTheme="minorHAnsi" w:cstheme="minorHAnsi"/>
          <w:sz w:val="16"/>
        </w:rPr>
        <w:t>actually achieve</w:t>
      </w:r>
      <w:proofErr w:type="gramEnd"/>
      <w:r w:rsidRPr="007D233B">
        <w:rPr>
          <w:rFonts w:asciiTheme="minorHAnsi" w:hAnsiTheme="minorHAnsi" w:cstheme="minorHAnsi"/>
          <w:sz w:val="16"/>
        </w:rPr>
        <w:t xml:space="preserve"> this? Hartmann, in fact, does not go into details, but is not </w:t>
      </w:r>
      <w:proofErr w:type="gramStart"/>
      <w:r w:rsidRPr="007D233B">
        <w:rPr>
          <w:rFonts w:asciiTheme="minorHAnsi" w:hAnsiTheme="minorHAnsi" w:cstheme="minorHAnsi"/>
          <w:sz w:val="16"/>
        </w:rPr>
        <w:t xml:space="preserve">both- </w:t>
      </w:r>
      <w:proofErr w:type="spellStart"/>
      <w:r w:rsidRPr="007D233B">
        <w:rPr>
          <w:rFonts w:asciiTheme="minorHAnsi" w:hAnsiTheme="minorHAnsi" w:cstheme="minorHAnsi"/>
          <w:sz w:val="16"/>
        </w:rPr>
        <w:t>ered</w:t>
      </w:r>
      <w:proofErr w:type="spellEnd"/>
      <w:proofErr w:type="gramEnd"/>
      <w:r w:rsidRPr="007D233B">
        <w:rPr>
          <w:rFonts w:asciiTheme="minorHAnsi" w:hAnsiTheme="minorHAnsi" w:cstheme="minorHAnsi"/>
          <w:sz w:val="16"/>
        </w:rPr>
        <w:t xml:space="preserve"> by his inability to delineate a precise means of universal annihilation. “Our knowledge is far too imperfect, our experience too brief, and the possible </w:t>
      </w:r>
      <w:proofErr w:type="spellStart"/>
      <w:r w:rsidRPr="007D233B">
        <w:rPr>
          <w:rFonts w:asciiTheme="minorHAnsi" w:hAnsiTheme="minorHAnsi" w:cstheme="minorHAnsi"/>
          <w:sz w:val="16"/>
        </w:rPr>
        <w:t>analo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gies</w:t>
      </w:r>
      <w:proofErr w:type="spellEnd"/>
      <w:r w:rsidRPr="007D233B">
        <w:rPr>
          <w:rFonts w:asciiTheme="minorHAnsi" w:hAnsiTheme="minorHAnsi" w:cstheme="minorHAnsi"/>
          <w:sz w:val="16"/>
        </w:rPr>
        <w:t xml:space="preserve"> too defective, for us to be able, even approximately, to form a picture of the end of the process,” he wrote. As society continues to develop over time, the answer will gradually peak over the horizon of imaginability and the practicality and logistics of universal annihilation will become visible. Indeed, this is one rea- son that Hartmann so strongly opposed antinatalism and </w:t>
      </w:r>
      <w:proofErr w:type="spellStart"/>
      <w:r w:rsidRPr="007D233B">
        <w:rPr>
          <w:rFonts w:asciiTheme="minorHAnsi" w:hAnsiTheme="minorHAnsi" w:cstheme="minorHAnsi"/>
          <w:sz w:val="16"/>
        </w:rPr>
        <w:t>promortalism</w:t>
      </w:r>
      <w:proofErr w:type="spellEnd"/>
      <w:r w:rsidRPr="007D233B">
        <w:rPr>
          <w:rFonts w:asciiTheme="minorHAnsi" w:hAnsiTheme="minorHAnsi" w:cstheme="minorHAnsi"/>
          <w:sz w:val="16"/>
        </w:rPr>
        <w:t xml:space="preserve">: by </w:t>
      </w:r>
      <w:proofErr w:type="spellStart"/>
      <w:r w:rsidRPr="007D233B">
        <w:rPr>
          <w:rFonts w:asciiTheme="minorHAnsi" w:hAnsiTheme="minorHAnsi" w:cstheme="minorHAnsi"/>
          <w:sz w:val="16"/>
        </w:rPr>
        <w:t>refus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to have children or by killing ourselves, we impede the movement of the world-process toward this ultimate telos and, consequently, only prolong suffering. This is also why Hartmann so deeply despised the quietism of Schopenhauer: [I]t threatens to bring the world-process to stagnation, and to perpetuate the misery of existence. What would it avail, e.g., if all mankind should die out gradually by sexual continence? The world as such would </w:t>
      </w:r>
      <w:proofErr w:type="gramStart"/>
      <w:r w:rsidRPr="007D233B">
        <w:rPr>
          <w:rFonts w:asciiTheme="minorHAnsi" w:hAnsiTheme="minorHAnsi" w:cstheme="minorHAnsi"/>
          <w:sz w:val="16"/>
        </w:rPr>
        <w:t>still continue</w:t>
      </w:r>
      <w:proofErr w:type="gramEnd"/>
      <w:r w:rsidRPr="007D233B">
        <w:rPr>
          <w:rFonts w:asciiTheme="minorHAnsi" w:hAnsiTheme="minorHAnsi" w:cstheme="minorHAnsi"/>
          <w:sz w:val="16"/>
        </w:rPr>
        <w:t xml:space="preserve"> to </w:t>
      </w:r>
      <w:proofErr w:type="gramStart"/>
      <w:r w:rsidRPr="007D233B">
        <w:rPr>
          <w:rFonts w:asciiTheme="minorHAnsi" w:hAnsiTheme="minorHAnsi" w:cstheme="minorHAnsi"/>
          <w:sz w:val="16"/>
        </w:rPr>
        <w:t>exist, and</w:t>
      </w:r>
      <w:proofErr w:type="gramEnd"/>
      <w:r w:rsidRPr="007D233B">
        <w:rPr>
          <w:rFonts w:asciiTheme="minorHAnsi" w:hAnsiTheme="minorHAnsi" w:cstheme="minorHAnsi"/>
          <w:sz w:val="16"/>
        </w:rPr>
        <w:t xml:space="preserve"> would find itself substantially in the same position as immediately before the origin of the first man; nay, the Unconscious would even be com- </w:t>
      </w:r>
      <w:proofErr w:type="spellStart"/>
      <w:r w:rsidRPr="007D233B">
        <w:rPr>
          <w:rFonts w:asciiTheme="minorHAnsi" w:hAnsiTheme="minorHAnsi" w:cstheme="minorHAnsi"/>
          <w:sz w:val="16"/>
        </w:rPr>
        <w:t>pelled</w:t>
      </w:r>
      <w:proofErr w:type="spellEnd"/>
      <w:r w:rsidRPr="007D233B">
        <w:rPr>
          <w:rFonts w:asciiTheme="minorHAnsi" w:hAnsiTheme="minorHAnsi" w:cstheme="minorHAnsi"/>
          <w:sz w:val="16"/>
        </w:rPr>
        <w:t xml:space="preserve"> to employ the next opportunity to fashion a new man or a similar type, and the whole misery would begin over again. “Therefore,” he declared, “vigorously forward in the world-process as workers in the Lord’s vineyard, for it is the process alone that can bring redemption!” Hartmann did specify several necessary conditions for humanity to reach this telos, such as “the consciousness of mankind [being] penetrated by the folly of volition and the misery of all existence” and there being “sufficient </w:t>
      </w:r>
      <w:proofErr w:type="spellStart"/>
      <w:r w:rsidRPr="007D233B">
        <w:rPr>
          <w:rFonts w:asciiTheme="minorHAnsi" w:hAnsiTheme="minorHAnsi" w:cstheme="minorHAnsi"/>
          <w:sz w:val="16"/>
        </w:rPr>
        <w:t>communica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between the peoples of the earth to allow of a simultaneous common resolve.” But he also argued </w:t>
      </w:r>
      <w:r w:rsidRPr="007D233B">
        <w:rPr>
          <w:rFonts w:asciiTheme="minorHAnsi" w:hAnsiTheme="minorHAnsi" w:cstheme="minorHAnsi"/>
          <w:sz w:val="16"/>
        </w:rPr>
        <w:lastRenderedPageBreak/>
        <w:t xml:space="preserve">that there is no guarantee that humanity will ever satisfy these conditions, even though the complete annihilation of everything forever is the inevitable terminus of the world-process itself. Here Hartmann seems to have drawn from (a) the theory of evolution (recall that Darwin’s Origin had been published exactly ten years earlier) and (b) the plurality of worlds model of the universe, writing that whether humanity will be capable of so high an enhancement of conscious- ness, or whether a higher race of animals will arise on earth, which, </w:t>
      </w:r>
      <w:proofErr w:type="spellStart"/>
      <w:r w:rsidRPr="007D233B">
        <w:rPr>
          <w:rFonts w:asciiTheme="minorHAnsi" w:hAnsiTheme="minorHAnsi" w:cstheme="minorHAnsi"/>
          <w:sz w:val="16"/>
        </w:rPr>
        <w:t>continu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the work of humanity, will attain the goal, or whether our earth altogether is only an abortive attempt to reach such [a] goal, and it will only be reached, when our little planet has long been reckoned to the frozen celestial bodies, on a planet invisible to us of another fixed star under more </w:t>
      </w:r>
      <w:proofErr w:type="spellStart"/>
      <w:r w:rsidRPr="007D233B">
        <w:rPr>
          <w:rFonts w:asciiTheme="minorHAnsi" w:hAnsiTheme="minorHAnsi" w:cstheme="minorHAnsi"/>
          <w:sz w:val="16"/>
        </w:rPr>
        <w:t>favourable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condi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is hard to say.79 In other words, if humanity doesn’t get the job done, either our successors on Earth (before Earth becomes uninhabitable; Hartmann may have been thinking about the Second Law here)80 or some unknown future species of extraterrestrial intelligences eventually will—“if ” is not in question, only “when” is. This, again, is why Hartmann saw his new religion as “optimistic,” and why he thought we occupy “a best possible world.” Yet the question remains: how could any species, wherever or whenever it exists, annihilate the entire cosmos? The answer comes from Hartmann’s metaphysics—specifically, his idealism, according to which the existence of objects requires the existence of a subject (for example, us), and hence the annihilation of all subjectivity metaphysically entails the annihilation of all objectivity. Without creatures like us, the universe simply cannot exist, and if the universe does not exist, there is no possibility of suffering ever again rearing its ugly head.81 Lifeless as the Moon While the very first remarks about the normative implications of human extinction— from Montesquieu, Shelley, and others—agreed that the process and/or outcome would be in some sense bad, a number of prominent German philosophers in the latter nineteenth century explicitly and vigorously argued that, in fact, the outcome would be very good, and is thus something that we should actively strive to bring about. This was intimately connected to the decline of religious belief during the 1800s, although, interestingly, the Second Law—the trigger-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factor behind the first shift in existential mood—did not seem to play any significant role in the rise of philosophical pessimism. This is despite (a) its obvi- </w:t>
      </w:r>
      <w:proofErr w:type="spellStart"/>
      <w:r w:rsidRPr="007D233B">
        <w:rPr>
          <w:rFonts w:asciiTheme="minorHAnsi" w:hAnsiTheme="minorHAnsi" w:cstheme="minorHAnsi"/>
          <w:sz w:val="16"/>
        </w:rPr>
        <w:t>ously</w:t>
      </w:r>
      <w:proofErr w:type="spellEnd"/>
      <w:r w:rsidRPr="007D233B">
        <w:rPr>
          <w:rFonts w:asciiTheme="minorHAnsi" w:hAnsiTheme="minorHAnsi" w:cstheme="minorHAnsi"/>
          <w:sz w:val="16"/>
        </w:rPr>
        <w:t xml:space="preserve"> dismal implications for the long-term future of humanity, and (b) the fact that it was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formulated and subsequently developed in Germany (by Rudolf Clausius and then by Ludwig Boltzmann), which suggests that contemporary German philosophers would have likely known about it. Nonetheless, the pro- </w:t>
      </w:r>
      <w:proofErr w:type="spellStart"/>
      <w:r w:rsidRPr="007D233B">
        <w:rPr>
          <w:rFonts w:asciiTheme="minorHAnsi" w:hAnsiTheme="minorHAnsi" w:cstheme="minorHAnsi"/>
          <w:sz w:val="16"/>
        </w:rPr>
        <w:t>extinctionist</w:t>
      </w:r>
      <w:proofErr w:type="spellEnd"/>
      <w:r w:rsidRPr="007D233B">
        <w:rPr>
          <w:rFonts w:asciiTheme="minorHAnsi" w:hAnsiTheme="minorHAnsi" w:cstheme="minorHAnsi"/>
          <w:sz w:val="16"/>
        </w:rPr>
        <w:t xml:space="preserve"> views of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and Hartmann were built upon the pessimism of Schopenhauer—the most influential and lionized philosopher within Ger- many between 1860 and the beginning of WWI82—and hence one might wonder whether Schopenhauer himself endorsed our extinction, or other positions that would, as a necessary consequence, lead to our extinction (i.e., universal </w:t>
      </w:r>
      <w:proofErr w:type="spellStart"/>
      <w:r w:rsidRPr="007D233B">
        <w:rPr>
          <w:rFonts w:asciiTheme="minorHAnsi" w:hAnsiTheme="minorHAnsi" w:cstheme="minorHAnsi"/>
          <w:sz w:val="16"/>
        </w:rPr>
        <w:t>antina</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talism</w:t>
      </w:r>
      <w:proofErr w:type="spellEnd"/>
      <w:r w:rsidRPr="007D233B">
        <w:rPr>
          <w:rFonts w:asciiTheme="minorHAnsi" w:hAnsiTheme="minorHAnsi" w:cstheme="minorHAnsi"/>
          <w:sz w:val="16"/>
        </w:rPr>
        <w:t xml:space="preserve"> or </w:t>
      </w:r>
      <w:proofErr w:type="spellStart"/>
      <w:r w:rsidRPr="007D233B">
        <w:rPr>
          <w:rFonts w:asciiTheme="minorHAnsi" w:hAnsiTheme="minorHAnsi" w:cstheme="minorHAnsi"/>
          <w:sz w:val="16"/>
        </w:rPr>
        <w:t>promortalism</w:t>
      </w:r>
      <w:proofErr w:type="spellEnd"/>
      <w:r w:rsidRPr="007D233B">
        <w:rPr>
          <w:rFonts w:asciiTheme="minorHAnsi" w:hAnsiTheme="minorHAnsi" w:cstheme="minorHAnsi"/>
          <w:sz w:val="16"/>
        </w:rPr>
        <w:t>).83 Oddly, Schopenhauer himself never took the obvious next step of inferring the forward-looking claim (ii) above from the central thesis that non-existence is better than existence. He did, however, affirm something very similar to the backward-looking claim of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as when he wrote in his essay “On the Suffering of the World,” published in Parerga and Paralipomena: If you imagine, in so far as it is approximately possible, the sum total of distress, pain, and suffering of every kind which the sun shines upon in its course, you will have to admit it would have been much better if the sun had been able to call up the phenomenon of life as little on the earth as on the moon; and if, here as there, the surface were still in a crystalline condition.84 In other words, assuming that the moon is lifeless, it would have been better if our planet were like its natural satellite in this respect. Writing in the same essay, Schopenhauer further declared that if the act of procreation were neither the outcome of a desire nor accompanied by feelings of pleasure, but a matter to be decided </w:t>
      </w:r>
      <w:proofErr w:type="gramStart"/>
      <w:r w:rsidRPr="007D233B">
        <w:rPr>
          <w:rFonts w:asciiTheme="minorHAnsi" w:hAnsiTheme="minorHAnsi" w:cstheme="minorHAnsi"/>
          <w:sz w:val="16"/>
        </w:rPr>
        <w:t>on the basis of</w:t>
      </w:r>
      <w:proofErr w:type="gramEnd"/>
      <w:r w:rsidRPr="007D233B">
        <w:rPr>
          <w:rFonts w:asciiTheme="minorHAnsi" w:hAnsiTheme="minorHAnsi" w:cstheme="minorHAnsi"/>
          <w:sz w:val="16"/>
        </w:rPr>
        <w:t xml:space="preserve"> purely rational considerations, is it likely that </w:t>
      </w:r>
      <w:proofErr w:type="gramStart"/>
      <w:r w:rsidRPr="007D233B">
        <w:rPr>
          <w:rFonts w:asciiTheme="minorHAnsi" w:hAnsiTheme="minorHAnsi" w:cstheme="minorHAnsi"/>
          <w:sz w:val="16"/>
        </w:rPr>
        <w:t>the human race</w:t>
      </w:r>
      <w:proofErr w:type="gramEnd"/>
      <w:r w:rsidRPr="007D233B">
        <w:rPr>
          <w:rFonts w:asciiTheme="minorHAnsi" w:hAnsiTheme="minorHAnsi" w:cstheme="minorHAnsi"/>
          <w:sz w:val="16"/>
        </w:rPr>
        <w:t xml:space="preserve"> would still exist? Would each of </w:t>
      </w:r>
      <w:proofErr w:type="gramStart"/>
      <w:r w:rsidRPr="007D233B">
        <w:rPr>
          <w:rFonts w:asciiTheme="minorHAnsi" w:hAnsiTheme="minorHAnsi" w:cstheme="minorHAnsi"/>
          <w:sz w:val="16"/>
        </w:rPr>
        <w:t>us not</w:t>
      </w:r>
      <w:proofErr w:type="gramEnd"/>
      <w:r w:rsidRPr="007D233B">
        <w:rPr>
          <w:rFonts w:asciiTheme="minorHAnsi" w:hAnsiTheme="minorHAnsi" w:cstheme="minorHAnsi"/>
          <w:sz w:val="16"/>
        </w:rPr>
        <w:t xml:space="preserve"> rather have felt so much pity for the coming generation as to prefer to spare it the burden of existence, or at least not wish to take it upon himself to impose that burden upon it in cold blood? . . . For the world is Hell and men are on the one hand the tormented souls and on the other the devils in it.85 </w:t>
      </w:r>
      <w:r w:rsidRPr="007D233B">
        <w:rPr>
          <w:rStyle w:val="StyleUnderline"/>
          <w:rFonts w:asciiTheme="minorHAnsi" w:hAnsiTheme="minorHAnsi" w:cstheme="minorHAnsi"/>
        </w:rPr>
        <w:t>Schopenhauer</w:t>
      </w:r>
      <w:r w:rsidRPr="007D233B">
        <w:rPr>
          <w:rFonts w:asciiTheme="minorHAnsi" w:hAnsiTheme="minorHAnsi" w:cstheme="minorHAnsi"/>
          <w:sz w:val="16"/>
        </w:rPr>
        <w:t xml:space="preserve"> thus </w:t>
      </w:r>
      <w:r w:rsidRPr="007D233B">
        <w:rPr>
          <w:rStyle w:val="StyleUnderline"/>
          <w:rFonts w:asciiTheme="minorHAnsi" w:hAnsiTheme="minorHAnsi" w:cstheme="minorHAnsi"/>
        </w:rPr>
        <w:t>made clear</w:t>
      </w:r>
      <w:r w:rsidRPr="007D233B">
        <w:rPr>
          <w:rFonts w:asciiTheme="minorHAnsi" w:hAnsiTheme="minorHAnsi" w:cstheme="minorHAnsi"/>
          <w:sz w:val="16"/>
        </w:rPr>
        <w:t xml:space="preserve"> that </w:t>
      </w:r>
      <w:r w:rsidRPr="007D233B">
        <w:rPr>
          <w:rStyle w:val="StyleUnderline"/>
          <w:rFonts w:asciiTheme="minorHAnsi" w:hAnsiTheme="minorHAnsi" w:cstheme="minorHAnsi"/>
        </w:rPr>
        <w:t>procreation is irrational</w:t>
      </w:r>
      <w:r w:rsidRPr="007D233B">
        <w:rPr>
          <w:rFonts w:asciiTheme="minorHAnsi" w:hAnsiTheme="minorHAnsi" w:cstheme="minorHAnsi"/>
          <w:sz w:val="16"/>
        </w:rPr>
        <w:t xml:space="preserve">, </w:t>
      </w:r>
      <w:r w:rsidRPr="007D233B">
        <w:rPr>
          <w:rStyle w:val="StyleUnderline"/>
          <w:rFonts w:asciiTheme="minorHAnsi" w:hAnsiTheme="minorHAnsi" w:cstheme="minorHAnsi"/>
        </w:rPr>
        <w:t>yet</w:t>
      </w:r>
      <w:r w:rsidRPr="007D233B">
        <w:rPr>
          <w:rFonts w:asciiTheme="minorHAnsi" w:hAnsiTheme="minorHAnsi" w:cstheme="minorHAnsi"/>
          <w:sz w:val="16"/>
        </w:rPr>
        <w:t xml:space="preserve"> he </w:t>
      </w:r>
      <w:r w:rsidRPr="007D233B">
        <w:rPr>
          <w:rStyle w:val="StyleUnderline"/>
          <w:rFonts w:asciiTheme="minorHAnsi" w:hAnsiTheme="minorHAnsi" w:cstheme="minorHAnsi"/>
        </w:rPr>
        <w:t>stopped short of claiming</w:t>
      </w:r>
      <w:r w:rsidRPr="007D233B">
        <w:rPr>
          <w:rFonts w:asciiTheme="minorHAnsi" w:hAnsiTheme="minorHAnsi" w:cstheme="minorHAnsi"/>
          <w:sz w:val="16"/>
        </w:rPr>
        <w:t xml:space="preserve"> that </w:t>
      </w:r>
      <w:r w:rsidRPr="007D233B">
        <w:rPr>
          <w:rStyle w:val="StyleUnderline"/>
          <w:rFonts w:asciiTheme="minorHAnsi" w:hAnsiTheme="minorHAnsi" w:cstheme="minorHAnsi"/>
        </w:rPr>
        <w:t>it is immoral</w:t>
      </w:r>
      <w:r w:rsidRPr="007D233B">
        <w:rPr>
          <w:rFonts w:asciiTheme="minorHAnsi" w:hAnsiTheme="minorHAnsi" w:cstheme="minorHAnsi"/>
          <w:sz w:val="16"/>
        </w:rPr>
        <w:t xml:space="preserve"> and, therefore, something that we should refrain from doing. A similar statement comes from his earlier1818 magnum opus titled The World as Will and Representation: </w:t>
      </w:r>
      <w:r w:rsidRPr="007D233B">
        <w:rPr>
          <w:rStyle w:val="StyleUnderline"/>
          <w:rFonts w:asciiTheme="minorHAnsi" w:hAnsiTheme="minorHAnsi" w:cstheme="minorHAnsi"/>
        </w:rPr>
        <w:t>Voluntary</w:t>
      </w:r>
      <w:r w:rsidRPr="007D233B">
        <w:rPr>
          <w:rFonts w:asciiTheme="minorHAnsi" w:hAnsiTheme="minorHAnsi" w:cstheme="minorHAnsi"/>
          <w:sz w:val="16"/>
        </w:rPr>
        <w:t xml:space="preserve"> and complete </w:t>
      </w:r>
      <w:r w:rsidRPr="007D233B">
        <w:rPr>
          <w:rStyle w:val="StyleUnderline"/>
          <w:rFonts w:asciiTheme="minorHAnsi" w:hAnsiTheme="minorHAnsi" w:cstheme="minorHAnsi"/>
        </w:rPr>
        <w:t>chastity is the first step</w:t>
      </w:r>
      <w:r w:rsidRPr="007D233B">
        <w:rPr>
          <w:rFonts w:asciiTheme="minorHAnsi" w:hAnsiTheme="minorHAnsi" w:cstheme="minorHAnsi"/>
          <w:sz w:val="16"/>
        </w:rPr>
        <w:t xml:space="preserve"> in asceticism or the denial of the will to live. </w:t>
      </w:r>
      <w:r w:rsidRPr="007D233B">
        <w:rPr>
          <w:rStyle w:val="StyleUnderline"/>
          <w:rFonts w:asciiTheme="minorHAnsi" w:hAnsiTheme="minorHAnsi" w:cstheme="minorHAnsi"/>
        </w:rPr>
        <w:t>It</w:t>
      </w:r>
      <w:r w:rsidRPr="007D233B">
        <w:rPr>
          <w:rFonts w:asciiTheme="minorHAnsi" w:hAnsiTheme="minorHAnsi" w:cstheme="minorHAnsi"/>
          <w:sz w:val="16"/>
        </w:rPr>
        <w:t xml:space="preserve"> thereby </w:t>
      </w:r>
      <w:r w:rsidRPr="007D233B">
        <w:rPr>
          <w:rStyle w:val="StyleUnderline"/>
          <w:rFonts w:asciiTheme="minorHAnsi" w:hAnsiTheme="minorHAnsi" w:cstheme="minorHAnsi"/>
        </w:rPr>
        <w:t xml:space="preserve">denies the assertion of the will which extends beyond the individual </w:t>
      </w:r>
      <w:proofErr w:type="gramStart"/>
      <w:r w:rsidRPr="007D233B">
        <w:rPr>
          <w:rStyle w:val="StyleUnderline"/>
          <w:rFonts w:asciiTheme="minorHAnsi" w:hAnsiTheme="minorHAnsi" w:cstheme="minorHAnsi"/>
        </w:rPr>
        <w:t>life</w:t>
      </w:r>
      <w:r w:rsidRPr="007D233B">
        <w:rPr>
          <w:rFonts w:asciiTheme="minorHAnsi" w:hAnsiTheme="minorHAnsi" w:cstheme="minorHAnsi"/>
          <w:sz w:val="16"/>
        </w:rPr>
        <w:t>, and</w:t>
      </w:r>
      <w:proofErr w:type="gramEnd"/>
      <w:r w:rsidRPr="007D233B">
        <w:rPr>
          <w:rFonts w:asciiTheme="minorHAnsi" w:hAnsiTheme="minorHAnsi" w:cstheme="minorHAnsi"/>
          <w:sz w:val="16"/>
        </w:rPr>
        <w:t xml:space="preserve"> gives the assurance that with the life of this body, the will, whose manifestation it is, ceases. Nature, always true and naive, declares that if this maxim became universal, the human race would die out.86 Once again, though, Schopenhauer never contended that this maxim should become universal,87 perhaps because his primary concern was overcoming and denying the will—the underlying source of all </w:t>
      </w:r>
      <w:proofErr w:type="spellStart"/>
      <w:r w:rsidRPr="007D233B">
        <w:rPr>
          <w:rFonts w:asciiTheme="minorHAnsi" w:hAnsiTheme="minorHAnsi" w:cstheme="minorHAnsi"/>
          <w:sz w:val="16"/>
        </w:rPr>
        <w:t>sufering</w:t>
      </w:r>
      <w:proofErr w:type="spellEnd"/>
      <w:r w:rsidRPr="007D233B">
        <w:rPr>
          <w:rFonts w:asciiTheme="minorHAnsi" w:hAnsiTheme="minorHAnsi" w:cstheme="minorHAnsi"/>
          <w:sz w:val="16"/>
        </w:rPr>
        <w:t xml:space="preserve"> in the world—and since the will pervades the whole cosmos, the blind striving of the will would continue to exist even if humanity were to disappear. But this is inconsistent with </w:t>
      </w:r>
      <w:r w:rsidRPr="007D233B">
        <w:rPr>
          <w:rStyle w:val="StyleUnderline"/>
          <w:rFonts w:asciiTheme="minorHAnsi" w:hAnsiTheme="minorHAnsi" w:cstheme="minorHAnsi"/>
        </w:rPr>
        <w:t xml:space="preserve">Schopen- </w:t>
      </w:r>
      <w:proofErr w:type="spellStart"/>
      <w:r w:rsidRPr="007D233B">
        <w:rPr>
          <w:rStyle w:val="StyleUnderline"/>
          <w:rFonts w:asciiTheme="minorHAnsi" w:hAnsiTheme="minorHAnsi" w:cstheme="minorHAnsi"/>
        </w:rPr>
        <w:t>hauer</w:t>
      </w:r>
      <w:r w:rsidRPr="007D233B">
        <w:rPr>
          <w:rFonts w:asciiTheme="minorHAnsi" w:hAnsiTheme="minorHAnsi" w:cstheme="minorHAnsi"/>
          <w:sz w:val="16"/>
        </w:rPr>
        <w:t>’s</w:t>
      </w:r>
      <w:proofErr w:type="spellEnd"/>
      <w:r w:rsidRPr="007D233B">
        <w:rPr>
          <w:rFonts w:asciiTheme="minorHAnsi" w:hAnsiTheme="minorHAnsi" w:cstheme="minorHAnsi"/>
          <w:sz w:val="16"/>
        </w:rPr>
        <w:t xml:space="preserve"> own idealism, which </w:t>
      </w:r>
      <w:r w:rsidRPr="007D233B">
        <w:rPr>
          <w:rStyle w:val="StyleUnderline"/>
          <w:rFonts w:asciiTheme="minorHAnsi" w:hAnsiTheme="minorHAnsi" w:cstheme="minorHAnsi"/>
        </w:rPr>
        <w:t xml:space="preserve">implies that </w:t>
      </w:r>
      <w:r w:rsidRPr="007D233B">
        <w:rPr>
          <w:rStyle w:val="StyleUnderline"/>
          <w:rFonts w:asciiTheme="minorHAnsi" w:hAnsiTheme="minorHAnsi" w:cstheme="minorHAnsi"/>
          <w:highlight w:val="green"/>
        </w:rPr>
        <w:t>if humanity were to disappear</w:t>
      </w:r>
      <w:r w:rsidRPr="007D233B">
        <w:rPr>
          <w:rStyle w:val="StyleUnderline"/>
          <w:rFonts w:asciiTheme="minorHAnsi" w:hAnsiTheme="minorHAnsi" w:cstheme="minorHAnsi"/>
        </w:rPr>
        <w:t>, so would the universe itself, assuming that we are the only rational beings in it</w:t>
      </w:r>
      <w:r w:rsidRPr="007D233B">
        <w:rPr>
          <w:rFonts w:asciiTheme="minorHAnsi" w:hAnsiTheme="minorHAnsi" w:cstheme="minorHAnsi"/>
          <w:sz w:val="16"/>
        </w:rPr>
        <w:t>, which he may have believed. As Schopenhauer declared almost immediately after the pas- sage just quoted: “</w:t>
      </w:r>
      <w:r w:rsidRPr="007D233B">
        <w:rPr>
          <w:rStyle w:val="StyleUnderline"/>
          <w:rFonts w:asciiTheme="minorHAnsi" w:hAnsiTheme="minorHAnsi" w:cstheme="minorHAnsi"/>
          <w:highlight w:val="green"/>
        </w:rPr>
        <w:t>With the</w:t>
      </w:r>
      <w:r w:rsidRPr="007D233B">
        <w:rPr>
          <w:rStyle w:val="StyleUnderline"/>
          <w:rFonts w:asciiTheme="minorHAnsi" w:hAnsiTheme="minorHAnsi" w:cstheme="minorHAnsi"/>
        </w:rPr>
        <w:t xml:space="preserve"> entire </w:t>
      </w:r>
      <w:r w:rsidRPr="007D233B">
        <w:rPr>
          <w:rStyle w:val="StyleUnderline"/>
          <w:rFonts w:asciiTheme="minorHAnsi" w:hAnsiTheme="minorHAnsi" w:cstheme="minorHAnsi"/>
          <w:highlight w:val="green"/>
        </w:rPr>
        <w:t>abolition of knowledge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rest of the </w:t>
      </w:r>
      <w:r w:rsidRPr="007D233B">
        <w:rPr>
          <w:rStyle w:val="StyleUnderline"/>
          <w:rFonts w:asciiTheme="minorHAnsi" w:hAnsiTheme="minorHAnsi" w:cstheme="minorHAnsi"/>
          <w:highlight w:val="green"/>
        </w:rPr>
        <w:t>world would</w:t>
      </w:r>
      <w:r w:rsidRPr="007D233B">
        <w:rPr>
          <w:rStyle w:val="StyleUnderline"/>
          <w:rFonts w:asciiTheme="minorHAnsi" w:hAnsiTheme="minorHAnsi" w:cstheme="minorHAnsi"/>
        </w:rPr>
        <w:t xml:space="preserve"> of itself </w:t>
      </w:r>
      <w:r w:rsidRPr="007D233B">
        <w:rPr>
          <w:rStyle w:val="StyleUnderline"/>
          <w:rFonts w:asciiTheme="minorHAnsi" w:hAnsiTheme="minorHAnsi" w:cstheme="minorHAnsi"/>
          <w:highlight w:val="green"/>
        </w:rPr>
        <w:t>vanish into nothing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for without a subject there is no object</w:t>
      </w:r>
      <w:r w:rsidRPr="007D233B">
        <w:rPr>
          <w:rFonts w:asciiTheme="minorHAnsi" w:hAnsiTheme="minorHAnsi" w:cstheme="minorHAnsi"/>
          <w:sz w:val="16"/>
        </w:rPr>
        <w:t xml:space="preserve">.”88 This leaves it a mystery why </w:t>
      </w:r>
      <w:r w:rsidRPr="007D233B">
        <w:rPr>
          <w:rStyle w:val="StyleUnderline"/>
          <w:rFonts w:asciiTheme="minorHAnsi" w:hAnsiTheme="minorHAnsi" w:cstheme="minorHAnsi"/>
        </w:rPr>
        <w:t>Schopenhauer did not argue for a pro-extinction view</w:t>
      </w:r>
      <w:r w:rsidRPr="007D233B">
        <w:rPr>
          <w:rFonts w:asciiTheme="minorHAnsi" w:hAnsiTheme="minorHAnsi" w:cstheme="minorHAnsi"/>
          <w:sz w:val="16"/>
        </w:rPr>
        <w:t xml:space="preserve">, coupled with an </w:t>
      </w:r>
      <w:proofErr w:type="spellStart"/>
      <w:r w:rsidRPr="007D233B">
        <w:rPr>
          <w:rFonts w:asciiTheme="minorHAnsi" w:hAnsiTheme="minorHAnsi" w:cstheme="minorHAnsi"/>
          <w:sz w:val="16"/>
        </w:rPr>
        <w:t>antinatalist</w:t>
      </w:r>
      <w:proofErr w:type="spellEnd"/>
      <w:r w:rsidRPr="007D233B">
        <w:rPr>
          <w:rFonts w:asciiTheme="minorHAnsi" w:hAnsiTheme="minorHAnsi" w:cstheme="minorHAnsi"/>
          <w:sz w:val="16"/>
        </w:rPr>
        <w:t xml:space="preserve"> means of bringing this about, whereby all </w:t>
      </w:r>
      <w:proofErr w:type="spellStart"/>
      <w:r w:rsidRPr="007D233B">
        <w:rPr>
          <w:rFonts w:asciiTheme="minorHAnsi" w:hAnsiTheme="minorHAnsi" w:cstheme="minorHAnsi"/>
          <w:sz w:val="16"/>
        </w:rPr>
        <w:t>peo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ple</w:t>
      </w:r>
      <w:proofErr w:type="spellEnd"/>
      <w:r w:rsidRPr="007D233B">
        <w:rPr>
          <w:rFonts w:asciiTheme="minorHAnsi" w:hAnsiTheme="minorHAnsi" w:cstheme="minorHAnsi"/>
          <w:sz w:val="16"/>
        </w:rPr>
        <w:t xml:space="preserve"> are enjoined to cease having children, ultimately leading to the complete annihilation of everything. Similarly, many critics have complained that Scho- </w:t>
      </w:r>
      <w:proofErr w:type="spellStart"/>
      <w:r w:rsidRPr="007D233B">
        <w:rPr>
          <w:rFonts w:asciiTheme="minorHAnsi" w:hAnsiTheme="minorHAnsi" w:cstheme="minorHAnsi"/>
          <w:sz w:val="16"/>
        </w:rPr>
        <w:t>penhauer’s</w:t>
      </w:r>
      <w:proofErr w:type="spellEnd"/>
      <w:r w:rsidRPr="007D233B">
        <w:rPr>
          <w:rFonts w:asciiTheme="minorHAnsi" w:hAnsiTheme="minorHAnsi" w:cstheme="minorHAnsi"/>
          <w:sz w:val="16"/>
        </w:rPr>
        <w:t xml:space="preserve"> pessimism seems to straightforwardly entail pro-</w:t>
      </w:r>
      <w:proofErr w:type="spellStart"/>
      <w:r w:rsidRPr="007D233B">
        <w:rPr>
          <w:rFonts w:asciiTheme="minorHAnsi" w:hAnsiTheme="minorHAnsi" w:cstheme="minorHAnsi"/>
          <w:sz w:val="16"/>
        </w:rPr>
        <w:t>mortalism</w:t>
      </w:r>
      <w:proofErr w:type="spellEnd"/>
      <w:r w:rsidRPr="007D233B">
        <w:rPr>
          <w:rFonts w:asciiTheme="minorHAnsi" w:hAnsiTheme="minorHAnsi" w:cstheme="minorHAnsi"/>
          <w:sz w:val="16"/>
        </w:rPr>
        <w:t xml:space="preserve">: if life isn’t worth living, why not find the nearest exit in the theater of being and say good- bye, as Sophocles and </w:t>
      </w:r>
      <w:proofErr w:type="spellStart"/>
      <w:r w:rsidRPr="007D233B">
        <w:rPr>
          <w:rFonts w:asciiTheme="minorHAnsi" w:hAnsiTheme="minorHAnsi" w:cstheme="minorHAnsi"/>
          <w:sz w:val="16"/>
        </w:rPr>
        <w:t>Mainländer</w:t>
      </w:r>
      <w:proofErr w:type="spellEnd"/>
      <w:r w:rsidRPr="007D233B">
        <w:rPr>
          <w:rFonts w:asciiTheme="minorHAnsi" w:hAnsiTheme="minorHAnsi" w:cstheme="minorHAnsi"/>
          <w:sz w:val="16"/>
        </w:rPr>
        <w:t xml:space="preserve"> suggested? But </w:t>
      </w:r>
      <w:r w:rsidRPr="007D233B">
        <w:rPr>
          <w:rStyle w:val="Emphasis"/>
          <w:rFonts w:asciiTheme="minorHAnsi" w:hAnsiTheme="minorHAnsi" w:cstheme="minorHAnsi"/>
          <w:highlight w:val="green"/>
        </w:rPr>
        <w:t>Schopenhauer</w:t>
      </w:r>
      <w:r w:rsidRPr="007D233B">
        <w:rPr>
          <w:rStyle w:val="StyleUnderline"/>
          <w:rFonts w:asciiTheme="minorHAnsi" w:hAnsiTheme="minorHAnsi" w:cstheme="minorHAnsi"/>
          <w:highlight w:val="green"/>
        </w:rPr>
        <w:t xml:space="preserve"> argued against suicide, which he saw as a manifestation rather than denial of the will</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is precisely because one is driven by the will to attain a satisfaction in life that </w:t>
      </w:r>
      <w:r w:rsidRPr="007D233B">
        <w:rPr>
          <w:rStyle w:val="StyleUnderline"/>
          <w:rFonts w:asciiTheme="minorHAnsi" w:hAnsiTheme="minorHAnsi" w:cstheme="minorHAnsi"/>
          <w:highlight w:val="green"/>
        </w:rPr>
        <w:t>one becomes frustrated, as satisfaction is unattainable; the will then turns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against itself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leading</w:t>
      </w:r>
      <w:r w:rsidRPr="007D233B">
        <w:rPr>
          <w:rStyle w:val="StyleUnderline"/>
          <w:rFonts w:asciiTheme="minorHAnsi" w:hAnsiTheme="minorHAnsi" w:cstheme="minorHAnsi"/>
        </w:rPr>
        <w:t xml:space="preserve"> the frustrated individual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end her life</w:t>
      </w:r>
      <w:r w:rsidRPr="007D233B">
        <w:rPr>
          <w:rFonts w:asciiTheme="minorHAnsi" w:hAnsiTheme="minorHAnsi" w:cstheme="minorHAnsi"/>
          <w:sz w:val="16"/>
        </w:rPr>
        <w:t xml:space="preserve">.89 Even more, Schopenhauer contended that the loss of any particular individual cannot destroy the cosmic will that pervades all existence, and hence </w:t>
      </w:r>
      <w:r w:rsidRPr="007D233B">
        <w:rPr>
          <w:rStyle w:val="StyleUnderline"/>
          <w:rFonts w:asciiTheme="minorHAnsi" w:hAnsiTheme="minorHAnsi" w:cstheme="minorHAnsi"/>
          <w:highlight w:val="green"/>
        </w:rPr>
        <w:t>suicide</w:t>
      </w:r>
      <w:r w:rsidRPr="007D233B">
        <w:rPr>
          <w:rStyle w:val="StyleUnderline"/>
          <w:rFonts w:asciiTheme="minorHAnsi" w:hAnsiTheme="minorHAnsi" w:cstheme="minorHAnsi"/>
        </w:rPr>
        <w:t xml:space="preserve"> is not a solution to the problem of suffering</w:t>
      </w:r>
      <w:r w:rsidRPr="007D233B">
        <w:rPr>
          <w:rFonts w:asciiTheme="minorHAnsi" w:hAnsiTheme="minorHAnsi" w:cstheme="minorHAnsi"/>
          <w:sz w:val="16"/>
        </w:rPr>
        <w:t xml:space="preserve">. But </w:t>
      </w:r>
      <w:proofErr w:type="gramStart"/>
      <w:r w:rsidRPr="007D233B">
        <w:rPr>
          <w:rFonts w:asciiTheme="minorHAnsi" w:hAnsiTheme="minorHAnsi" w:cstheme="minorHAnsi"/>
          <w:sz w:val="16"/>
        </w:rPr>
        <w:t>of course</w:t>
      </w:r>
      <w:proofErr w:type="gramEnd"/>
      <w:r w:rsidRPr="007D233B">
        <w:rPr>
          <w:rFonts w:asciiTheme="minorHAnsi" w:hAnsiTheme="minorHAnsi" w:cstheme="minorHAnsi"/>
          <w:sz w:val="16"/>
        </w:rPr>
        <w:t xml:space="preserve"> if everyone were to kill themselves in a worldwide act of </w:t>
      </w:r>
      <w:r w:rsidRPr="007D233B">
        <w:rPr>
          <w:rFonts w:asciiTheme="minorHAnsi" w:hAnsiTheme="minorHAnsi" w:cstheme="minorHAnsi"/>
          <w:sz w:val="16"/>
        </w:rPr>
        <w:lastRenderedPageBreak/>
        <w:t xml:space="preserve">simultaneous mass death, this would not be the case: the universe would immediately “vanish into nothing,” replaced forever by “the blessed calm of nothingness.”90 It is strange that Schopenhauer never entertained this possibility. The Murderer and the Good </w:t>
      </w:r>
    </w:p>
    <w:p w14:paraId="0F1A91DA"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CB0FA8E" w14:textId="7E293D1E" w:rsidR="00C25E9B" w:rsidRPr="007D233B" w:rsidRDefault="00C25E9B" w:rsidP="00C25E9B">
      <w:pPr>
        <w:pStyle w:val="Heading4"/>
        <w:rPr>
          <w:rFonts w:asciiTheme="minorHAnsi" w:hAnsiTheme="minorHAnsi" w:cstheme="minorHAnsi"/>
        </w:rPr>
      </w:pPr>
      <w:r w:rsidRPr="007D233B">
        <w:rPr>
          <w:rFonts w:asciiTheme="minorHAnsi" w:hAnsiTheme="minorHAnsi" w:cstheme="minorHAnsi"/>
        </w:rPr>
        <w:lastRenderedPageBreak/>
        <w:t>Antinatalism is unethical – it minimizes long-run net happiness</w:t>
      </w:r>
    </w:p>
    <w:p w14:paraId="5C890794" w14:textId="77777777" w:rsidR="00C25E9B" w:rsidRPr="007D233B" w:rsidRDefault="00C25E9B" w:rsidP="00C25E9B">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w:t>
      </w:r>
      <w:hyperlink r:id="rId33" w:history="1">
        <w:r w:rsidRPr="007D233B">
          <w:rPr>
            <w:rStyle w:val="Hyperlink"/>
            <w:rFonts w:asciiTheme="minorHAnsi" w:hAnsiTheme="minorHAnsi" w:cstheme="minorHAnsi"/>
          </w:rPr>
          <w:t>https://www.routledge.com/Human-Extinction-A-History-of-the-Science-and-Ethics-of-Annihilation/Torres/p/book/9781032159089]/Kankee</w:t>
        </w:r>
      </w:hyperlink>
    </w:p>
    <w:p w14:paraId="0FF4AB7C" w14:textId="77777777" w:rsidR="00C25E9B" w:rsidRPr="007D233B" w:rsidRDefault="00C25E9B" w:rsidP="00C25E9B">
      <w:pPr>
        <w:rPr>
          <w:rFonts w:asciiTheme="minorHAnsi" w:hAnsiTheme="minorHAnsi" w:cstheme="minorHAnsi"/>
        </w:rPr>
      </w:pPr>
      <w:r w:rsidRPr="007D233B">
        <w:rPr>
          <w:rFonts w:asciiTheme="minorHAnsi" w:hAnsiTheme="minorHAnsi" w:cstheme="minorHAnsi"/>
        </w:rPr>
        <w:t>*NOTE: OCR errors mean this card is missing several instances of the letter “</w:t>
      </w:r>
      <w:proofErr w:type="spellStart"/>
      <w:r w:rsidRPr="007D233B">
        <w:rPr>
          <w:rFonts w:asciiTheme="minorHAnsi" w:hAnsiTheme="minorHAnsi" w:cstheme="minorHAnsi"/>
        </w:rPr>
        <w:t>i</w:t>
      </w:r>
      <w:proofErr w:type="spellEnd"/>
      <w:r w:rsidRPr="007D233B">
        <w:rPr>
          <w:rFonts w:asciiTheme="minorHAnsi" w:hAnsiTheme="minorHAnsi" w:cstheme="minorHAnsi"/>
        </w:rPr>
        <w:t>” “l” and “f.” Errors have been corrected as needed</w:t>
      </w:r>
    </w:p>
    <w:p w14:paraId="38636B0C" w14:textId="77777777" w:rsidR="00C25E9B" w:rsidRPr="007D233B" w:rsidRDefault="00C25E9B" w:rsidP="00C25E9B">
      <w:pPr>
        <w:rPr>
          <w:rFonts w:asciiTheme="minorHAnsi" w:hAnsiTheme="minorHAnsi" w:cstheme="minorHAnsi"/>
          <w:sz w:val="16"/>
        </w:rPr>
      </w:pPr>
      <w:r w:rsidRPr="007D233B">
        <w:rPr>
          <w:rFonts w:asciiTheme="minorHAnsi" w:hAnsiTheme="minorHAnsi" w:cstheme="minorHAnsi"/>
          <w:sz w:val="16"/>
        </w:rPr>
        <w:t xml:space="preserve">The Inconceivable Crime of Universal Celibacy We </w:t>
      </w:r>
      <w:proofErr w:type="gramStart"/>
      <w:r w:rsidRPr="007D233B">
        <w:rPr>
          <w:rFonts w:asciiTheme="minorHAnsi" w:hAnsiTheme="minorHAnsi" w:cstheme="minorHAnsi"/>
          <w:sz w:val="16"/>
        </w:rPr>
        <w:t>are now in a position to</w:t>
      </w:r>
      <w:proofErr w:type="gramEnd"/>
      <w:r w:rsidRPr="007D233B">
        <w:rPr>
          <w:rFonts w:asciiTheme="minorHAnsi" w:hAnsiTheme="minorHAnsi" w:cstheme="minorHAnsi"/>
          <w:sz w:val="16"/>
        </w:rPr>
        <w:t xml:space="preserve"> understand Sidgwick’s anti-extinction position. Con- sider, he says, how particular acts can produce more good than bad, but when adopted by a </w:t>
      </w:r>
      <w:proofErr w:type="spellStart"/>
      <w:r w:rsidRPr="007D233B">
        <w:rPr>
          <w:rFonts w:asciiTheme="minorHAnsi" w:hAnsiTheme="minorHAnsi" w:cstheme="minorHAnsi"/>
          <w:sz w:val="16"/>
        </w:rPr>
        <w:t>sufciently</w:t>
      </w:r>
      <w:proofErr w:type="spellEnd"/>
      <w:r w:rsidRPr="007D233B">
        <w:rPr>
          <w:rFonts w:asciiTheme="minorHAnsi" w:hAnsiTheme="minorHAnsi" w:cstheme="minorHAnsi"/>
          <w:sz w:val="16"/>
        </w:rPr>
        <w:t xml:space="preserve"> large number of people, the result can be more bad than good. For example, “no one (e.g.) would say that because an army walking over a bridge would break it down, therefore the crossing of a single </w:t>
      </w:r>
      <w:proofErr w:type="spellStart"/>
      <w:r w:rsidRPr="007D233B">
        <w:rPr>
          <w:rFonts w:asciiTheme="minorHAnsi" w:hAnsiTheme="minorHAnsi" w:cstheme="minorHAnsi"/>
          <w:sz w:val="16"/>
        </w:rPr>
        <w:t>traveller</w:t>
      </w:r>
      <w:proofErr w:type="spellEnd"/>
      <w:r w:rsidRPr="007D233B">
        <w:rPr>
          <w:rFonts w:asciiTheme="minorHAnsi" w:hAnsiTheme="minorHAnsi" w:cstheme="minorHAnsi"/>
          <w:sz w:val="16"/>
        </w:rPr>
        <w:t xml:space="preserve"> has a tendency to destroy it.” Hence, there may be acts that are not wrong on the assumption that they “will not be widely imitated” by others, but wrong when many people perform those acts together. This leads Sidgwick to consider “the case of Celibacy,” which he may have thought of because of his impressive “fu- </w:t>
      </w:r>
      <w:proofErr w:type="spellStart"/>
      <w:r w:rsidRPr="007D233B">
        <w:rPr>
          <w:rFonts w:asciiTheme="minorHAnsi" w:hAnsiTheme="minorHAnsi" w:cstheme="minorHAnsi"/>
          <w:sz w:val="16"/>
        </w:rPr>
        <w:t>ency</w:t>
      </w:r>
      <w:proofErr w:type="spellEnd"/>
      <w:r w:rsidRPr="007D233B">
        <w:rPr>
          <w:rFonts w:asciiTheme="minorHAnsi" w:hAnsiTheme="minorHAnsi" w:cstheme="minorHAnsi"/>
          <w:sz w:val="16"/>
        </w:rPr>
        <w:t xml:space="preserve"> in German philosophy.”102 (Indeed, not only could Sidgwick read German, but his 1886 Outlines of the History of Ethics includes sections on “German Pes- </w:t>
      </w:r>
      <w:proofErr w:type="spellStart"/>
      <w:r w:rsidRPr="007D233B">
        <w:rPr>
          <w:rFonts w:asciiTheme="minorHAnsi" w:hAnsiTheme="minorHAnsi" w:cstheme="minorHAnsi"/>
          <w:sz w:val="16"/>
        </w:rPr>
        <w:t>simism</w:t>
      </w:r>
      <w:proofErr w:type="spellEnd"/>
      <w:r w:rsidRPr="007D233B">
        <w:rPr>
          <w:rFonts w:asciiTheme="minorHAnsi" w:hAnsiTheme="minorHAnsi" w:cstheme="minorHAnsi"/>
          <w:sz w:val="16"/>
        </w:rPr>
        <w:t xml:space="preserve">,” “Schopenhauer,” and “Hartmann.”) Applying the above idea to celibacy, Sidgwick declared that </w:t>
      </w:r>
      <w:r w:rsidRPr="007D233B">
        <w:rPr>
          <w:rStyle w:val="StyleUnderline"/>
          <w:rFonts w:asciiTheme="minorHAnsi" w:hAnsiTheme="minorHAnsi" w:cstheme="minorHAnsi"/>
        </w:rPr>
        <w:t>a universal refusal to propagate the human species would be the greatest of conceivable crimes</w:t>
      </w:r>
      <w:r w:rsidRPr="007D233B">
        <w:rPr>
          <w:rFonts w:asciiTheme="minorHAnsi" w:hAnsiTheme="minorHAnsi" w:cstheme="minorHAnsi"/>
          <w:sz w:val="16"/>
        </w:rPr>
        <w:t xml:space="preserve"> from a Utilitarian point of view;—that is, </w:t>
      </w:r>
      <w:r w:rsidRPr="007D233B">
        <w:rPr>
          <w:rStyle w:val="StyleUnderline"/>
          <w:rFonts w:asciiTheme="minorHAnsi" w:hAnsiTheme="minorHAnsi" w:cstheme="minorHAnsi"/>
        </w:rPr>
        <w:t>according to</w:t>
      </w:r>
      <w:r w:rsidRPr="007D233B">
        <w:rPr>
          <w:rFonts w:asciiTheme="minorHAnsi" w:hAnsiTheme="minorHAnsi" w:cstheme="minorHAnsi"/>
          <w:sz w:val="16"/>
        </w:rPr>
        <w:t xml:space="preserve"> </w:t>
      </w:r>
      <w:r w:rsidRPr="007D233B">
        <w:rPr>
          <w:rStyle w:val="StyleUnderline"/>
          <w:rFonts w:asciiTheme="minorHAnsi" w:hAnsiTheme="minorHAnsi" w:cstheme="minorHAnsi"/>
        </w:rPr>
        <w:t>the</w:t>
      </w:r>
      <w:r w:rsidRPr="007D233B">
        <w:rPr>
          <w:rFonts w:asciiTheme="minorHAnsi" w:hAnsiTheme="minorHAnsi" w:cstheme="minorHAnsi"/>
          <w:sz w:val="16"/>
        </w:rPr>
        <w:t xml:space="preserve"> commonly accepted </w:t>
      </w:r>
      <w:r w:rsidRPr="007D233B">
        <w:rPr>
          <w:rStyle w:val="StyleUnderline"/>
          <w:rFonts w:asciiTheme="minorHAnsi" w:hAnsiTheme="minorHAnsi" w:cstheme="minorHAnsi"/>
        </w:rPr>
        <w:t>belief in the superiority of human happiness to that of other animals</w:t>
      </w:r>
      <w:r w:rsidRPr="007D233B">
        <w:rPr>
          <w:rFonts w:asciiTheme="minorHAnsi" w:hAnsiTheme="minorHAnsi" w:cstheme="minorHAnsi"/>
          <w:sz w:val="16"/>
        </w:rPr>
        <w:t>;—</w:t>
      </w:r>
      <w:r w:rsidRPr="007D233B">
        <w:rPr>
          <w:rStyle w:val="StyleUnderline"/>
          <w:rFonts w:asciiTheme="minorHAnsi" w:hAnsiTheme="minorHAnsi" w:cstheme="minorHAnsi"/>
        </w:rPr>
        <w:t>and</w:t>
      </w:r>
      <w:r w:rsidRPr="007D233B">
        <w:rPr>
          <w:rFonts w:asciiTheme="minorHAnsi" w:hAnsiTheme="minorHAnsi" w:cstheme="minorHAnsi"/>
          <w:sz w:val="16"/>
        </w:rPr>
        <w:t xml:space="preserve"> hence the [</w:t>
      </w:r>
      <w:r w:rsidRPr="007D233B">
        <w:rPr>
          <w:rStyle w:val="Emphasis"/>
          <w:rFonts w:asciiTheme="minorHAnsi" w:hAnsiTheme="minorHAnsi" w:cstheme="minorHAnsi"/>
          <w:highlight w:val="green"/>
        </w:rPr>
        <w:t>Kantian</w:t>
      </w:r>
      <w:r w:rsidRPr="007D233B">
        <w:rPr>
          <w:rFonts w:asciiTheme="minorHAnsi" w:hAnsiTheme="minorHAnsi" w:cstheme="minorHAnsi"/>
          <w:sz w:val="16"/>
        </w:rPr>
        <w:t xml:space="preserve">] principle [of </w:t>
      </w:r>
      <w:r w:rsidRPr="007D233B">
        <w:rPr>
          <w:rStyle w:val="Emphasis"/>
          <w:rFonts w:asciiTheme="minorHAnsi" w:hAnsiTheme="minorHAnsi" w:cstheme="minorHAnsi"/>
          <w:highlight w:val="green"/>
        </w:rPr>
        <w:t>universalizability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applied without the </w:t>
      </w:r>
      <w:proofErr w:type="spellStart"/>
      <w:r w:rsidRPr="007D233B">
        <w:rPr>
          <w:rStyle w:val="StyleUnderline"/>
          <w:rFonts w:asciiTheme="minorHAnsi" w:hAnsiTheme="minorHAnsi" w:cstheme="minorHAnsi"/>
        </w:rPr>
        <w:t>qualifcation</w:t>
      </w:r>
      <w:proofErr w:type="spellEnd"/>
      <w:r w:rsidRPr="007D233B">
        <w:rPr>
          <w:rStyle w:val="StyleUnderline"/>
          <w:rFonts w:asciiTheme="minorHAnsi" w:hAnsiTheme="minorHAnsi" w:cstheme="minorHAnsi"/>
        </w:rPr>
        <w:t xml:space="preserve"> [that one engages in celibacy </w:t>
      </w:r>
      <w:r w:rsidRPr="007D233B">
        <w:rPr>
          <w:rStyle w:val="StyleUnderline"/>
          <w:rFonts w:asciiTheme="minorHAnsi" w:hAnsiTheme="minorHAnsi" w:cstheme="minorHAnsi"/>
          <w:highlight w:val="green"/>
        </w:rPr>
        <w:t xml:space="preserve">on the </w:t>
      </w:r>
      <w:proofErr w:type="spellStart"/>
      <w:r w:rsidRPr="007D233B">
        <w:rPr>
          <w:rStyle w:val="StyleUnderline"/>
          <w:rFonts w:asciiTheme="minorHAnsi" w:hAnsiTheme="minorHAnsi" w:cstheme="minorHAnsi"/>
          <w:highlight w:val="green"/>
        </w:rPr>
        <w:t>assump</w:t>
      </w:r>
      <w:proofErr w:type="spellEnd"/>
      <w:r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tion</w:t>
      </w:r>
      <w:proofErr w:type="spellEnd"/>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enough other people won’t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would make it a crime</w:t>
      </w:r>
      <w:r w:rsidRPr="007D233B">
        <w:rPr>
          <w:rStyle w:val="StyleUnderline"/>
          <w:rFonts w:asciiTheme="minorHAnsi" w:hAnsiTheme="minorHAnsi" w:cstheme="minorHAnsi"/>
        </w:rPr>
        <w:t xml:space="preserve"> in any one to choose celibacy</w:t>
      </w:r>
      <w:r w:rsidRPr="007D233B">
        <w:rPr>
          <w:rFonts w:asciiTheme="minorHAnsi" w:hAnsiTheme="minorHAnsi" w:cstheme="minorHAnsi"/>
          <w:sz w:val="16"/>
        </w:rPr>
        <w:t xml:space="preserve"> as the state most conductive to his own happiness. But Com- </w:t>
      </w:r>
      <w:proofErr w:type="spellStart"/>
      <w:r w:rsidRPr="007D233B">
        <w:rPr>
          <w:rFonts w:asciiTheme="minorHAnsi" w:hAnsiTheme="minorHAnsi" w:cstheme="minorHAnsi"/>
          <w:sz w:val="16"/>
        </w:rPr>
        <w:t>mon</w:t>
      </w:r>
      <w:proofErr w:type="spellEnd"/>
      <w:r w:rsidRPr="007D233B">
        <w:rPr>
          <w:rFonts w:asciiTheme="minorHAnsi" w:hAnsiTheme="minorHAnsi" w:cstheme="minorHAnsi"/>
          <w:sz w:val="16"/>
        </w:rPr>
        <w:t xml:space="preserve"> Sense (in the present age at least) regards such preference [for celibacy] as within the limits of right conduct; because there is no fear that population will not be </w:t>
      </w:r>
      <w:proofErr w:type="spellStart"/>
      <w:r w:rsidRPr="007D233B">
        <w:rPr>
          <w:rFonts w:asciiTheme="minorHAnsi" w:hAnsiTheme="minorHAnsi" w:cstheme="minorHAnsi"/>
          <w:sz w:val="16"/>
        </w:rPr>
        <w:t>sufciently</w:t>
      </w:r>
      <w:proofErr w:type="spellEnd"/>
      <w:r w:rsidRPr="007D233B">
        <w:rPr>
          <w:rFonts w:asciiTheme="minorHAnsi" w:hAnsiTheme="minorHAnsi" w:cstheme="minorHAnsi"/>
          <w:sz w:val="16"/>
        </w:rPr>
        <w:t xml:space="preserve"> kept up, as in fact the tendency to propagate is thought to exist rather in excess than otherwise [a likely reference to Malthus] (italics added).103 Here we can discern two arguments, one of which has been much more </w:t>
      </w:r>
      <w:proofErr w:type="spellStart"/>
      <w:r w:rsidRPr="007D233B">
        <w:rPr>
          <w:rFonts w:asciiTheme="minorHAnsi" w:hAnsiTheme="minorHAnsi" w:cstheme="minorHAnsi"/>
          <w:sz w:val="16"/>
        </w:rPr>
        <w:t>infu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ential</w:t>
      </w:r>
      <w:proofErr w:type="spellEnd"/>
      <w:r w:rsidRPr="007D233B">
        <w:rPr>
          <w:rFonts w:asciiTheme="minorHAnsi" w:hAnsiTheme="minorHAnsi" w:cstheme="minorHAnsi"/>
          <w:sz w:val="16"/>
        </w:rPr>
        <w:t xml:space="preserve"> within Existential Ethics than the other. (A) Sidgwick is saying that, </w:t>
      </w:r>
      <w:r w:rsidRPr="007D233B">
        <w:rPr>
          <w:rStyle w:val="StyleUnderline"/>
          <w:rFonts w:asciiTheme="minorHAnsi" w:hAnsiTheme="minorHAnsi" w:cstheme="minorHAnsi"/>
        </w:rPr>
        <w:t xml:space="preserve">even if the process of Going Extinct were entirely voluntary, </w:t>
      </w:r>
      <w:r w:rsidRPr="007D233B">
        <w:rPr>
          <w:rStyle w:val="StyleUnderline"/>
          <w:rFonts w:asciiTheme="minorHAnsi" w:hAnsiTheme="minorHAnsi" w:cstheme="minorHAnsi"/>
          <w:highlight w:val="green"/>
        </w:rPr>
        <w:t>since most</w:t>
      </w:r>
      <w:r w:rsidRPr="007D233B">
        <w:rPr>
          <w:rStyle w:val="StyleUnderline"/>
          <w:rFonts w:asciiTheme="minorHAnsi" w:hAnsiTheme="minorHAnsi" w:cstheme="minorHAnsi"/>
        </w:rPr>
        <w:t xml:space="preserve"> of the </w:t>
      </w:r>
      <w:r w:rsidRPr="007D233B">
        <w:rPr>
          <w:rStyle w:val="StyleUnderline"/>
          <w:rFonts w:asciiTheme="minorHAnsi" w:hAnsiTheme="minorHAnsi" w:cstheme="minorHAnsi"/>
          <w:highlight w:val="green"/>
        </w:rPr>
        <w:t>happiness</w:t>
      </w:r>
      <w:r w:rsidRPr="007D233B">
        <w:rPr>
          <w:rStyle w:val="StyleUnderline"/>
          <w:rFonts w:asciiTheme="minorHAnsi" w:hAnsiTheme="minorHAnsi" w:cstheme="minorHAnsi"/>
        </w:rPr>
        <w:t xml:space="preserve"> in the world </w:t>
      </w:r>
      <w:r w:rsidRPr="007D233B">
        <w:rPr>
          <w:rStyle w:val="StyleUnderline"/>
          <w:rFonts w:asciiTheme="minorHAnsi" w:hAnsiTheme="minorHAnsi" w:cstheme="minorHAnsi"/>
          <w:highlight w:val="green"/>
        </w:rPr>
        <w:t xml:space="preserve">comes from human beings rather than nonhuman </w:t>
      </w:r>
      <w:proofErr w:type="gramStart"/>
      <w:r w:rsidRPr="007D233B">
        <w:rPr>
          <w:rStyle w:val="StyleUnderline"/>
          <w:rFonts w:asciiTheme="minorHAnsi" w:hAnsiTheme="minorHAnsi" w:cstheme="minorHAnsi"/>
          <w:highlight w:val="green"/>
        </w:rPr>
        <w:t xml:space="preserve">ani- </w:t>
      </w:r>
      <w:proofErr w:type="spellStart"/>
      <w:r w:rsidRPr="007D233B">
        <w:rPr>
          <w:rStyle w:val="StyleUnderline"/>
          <w:rFonts w:asciiTheme="minorHAnsi" w:hAnsiTheme="minorHAnsi" w:cstheme="minorHAnsi"/>
          <w:highlight w:val="green"/>
        </w:rPr>
        <w:t>mals</w:t>
      </w:r>
      <w:proofErr w:type="spellEnd"/>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loss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humanity would greatly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decrease</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total</w:t>
      </w:r>
      <w:r w:rsidRPr="007D233B">
        <w:rPr>
          <w:rStyle w:val="StyleUnderline"/>
          <w:rFonts w:asciiTheme="minorHAnsi" w:hAnsiTheme="minorHAnsi" w:cstheme="minorHAnsi"/>
        </w:rPr>
        <w:t xml:space="preserve"> amount of </w:t>
      </w:r>
      <w:proofErr w:type="spellStart"/>
      <w:proofErr w:type="gramStart"/>
      <w:r w:rsidRPr="007D233B">
        <w:rPr>
          <w:rStyle w:val="StyleUnderline"/>
          <w:rFonts w:asciiTheme="minorHAnsi" w:hAnsiTheme="minorHAnsi" w:cstheme="minorHAnsi"/>
          <w:highlight w:val="green"/>
        </w:rPr>
        <w:t>happi</w:t>
      </w:r>
      <w:proofErr w:type="spellEnd"/>
      <w:r w:rsidRPr="007D233B">
        <w:rPr>
          <w:rStyle w:val="StyleUnderline"/>
          <w:rFonts w:asciiTheme="minorHAnsi" w:hAnsiTheme="minorHAnsi" w:cstheme="minorHAnsi"/>
          <w:highlight w:val="green"/>
        </w:rPr>
        <w:t>- ness</w:t>
      </w:r>
      <w:proofErr w:type="gramEnd"/>
      <w:r w:rsidRPr="007D233B">
        <w:rPr>
          <w:rFonts w:asciiTheme="minorHAnsi" w:hAnsiTheme="minorHAnsi" w:cstheme="minorHAnsi"/>
          <w:sz w:val="16"/>
        </w:rPr>
        <w:t xml:space="preserve"> in the </w:t>
      </w:r>
      <w:r w:rsidRPr="007D233B">
        <w:rPr>
          <w:rFonts w:asciiTheme="minorHAnsi" w:hAnsiTheme="minorHAnsi" w:cstheme="minorHAnsi"/>
          <w:sz w:val="16"/>
          <w:szCs w:val="16"/>
        </w:rPr>
        <w:t>world, which would be bad and therefore</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wrong. (B) The second is that, </w:t>
      </w:r>
      <w:r w:rsidRPr="007D233B">
        <w:rPr>
          <w:rStyle w:val="StyleUnderline"/>
          <w:rFonts w:asciiTheme="minorHAnsi" w:hAnsiTheme="minorHAnsi" w:cstheme="minorHAnsi"/>
          <w:highlight w:val="green"/>
        </w:rPr>
        <w:t>since many humans could exist in the future</w:t>
      </w:r>
      <w:r w:rsidRPr="007D233B">
        <w:rPr>
          <w:rStyle w:val="StyleUnderline"/>
          <w:rFonts w:asciiTheme="minorHAnsi" w:hAnsiTheme="minorHAnsi" w:cstheme="minorHAnsi"/>
        </w:rPr>
        <w:t xml:space="preserve">, and since what matters is the total amount of “happiness on the whole” apart from any individual’s happiness, our </w:t>
      </w:r>
      <w:r w:rsidRPr="007D233B">
        <w:rPr>
          <w:rStyle w:val="StyleUnderline"/>
          <w:rFonts w:asciiTheme="minorHAnsi" w:hAnsiTheme="minorHAnsi" w:cstheme="minorHAnsi"/>
          <w:highlight w:val="green"/>
        </w:rPr>
        <w:t>extinction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be extremely bad because it would </w:t>
      </w:r>
      <w:r w:rsidRPr="007D233B">
        <w:rPr>
          <w:rStyle w:val="StyleUnderline"/>
          <w:rFonts w:asciiTheme="minorHAnsi" w:hAnsiTheme="minorHAnsi" w:cstheme="minorHAnsi"/>
          <w:highlight w:val="green"/>
        </w:rPr>
        <w:t>prevent the realization of all</w:t>
      </w:r>
      <w:r w:rsidRPr="007D233B">
        <w:rPr>
          <w:rStyle w:val="StyleUnderline"/>
          <w:rFonts w:asciiTheme="minorHAnsi" w:hAnsiTheme="minorHAnsi" w:cstheme="minorHAnsi"/>
        </w:rPr>
        <w:t xml:space="preserve"> this </w:t>
      </w:r>
      <w:r w:rsidRPr="007D233B">
        <w:rPr>
          <w:rStyle w:val="StyleUnderline"/>
          <w:rFonts w:asciiTheme="minorHAnsi" w:hAnsiTheme="minorHAnsi" w:cstheme="minorHAnsi"/>
          <w:highlight w:val="green"/>
        </w:rPr>
        <w:t>future happiness</w:t>
      </w:r>
      <w:r w:rsidRPr="007D233B">
        <w:rPr>
          <w:rStyle w:val="StyleUnderline"/>
          <w:rFonts w:asciiTheme="minorHAnsi" w:hAnsiTheme="minorHAnsi" w:cstheme="minorHAnsi"/>
        </w:rPr>
        <w:t xml:space="preserve"> and hence greatly reduce the total quantity of happiness in the universe</w:t>
      </w:r>
      <w:r w:rsidRPr="007D233B">
        <w:rPr>
          <w:rFonts w:asciiTheme="minorHAnsi" w:hAnsiTheme="minorHAnsi" w:cstheme="minorHAnsi"/>
          <w:sz w:val="16"/>
        </w:rPr>
        <w:t xml:space="preserve">, across not just space but time as well. Put </w:t>
      </w:r>
      <w:proofErr w:type="spellStart"/>
      <w:r w:rsidRPr="007D233B">
        <w:rPr>
          <w:rFonts w:asciiTheme="minorHAnsi" w:hAnsiTheme="minorHAnsi" w:cstheme="minorHAnsi"/>
          <w:sz w:val="16"/>
        </w:rPr>
        <w:t>diferently</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the</w:t>
      </w:r>
      <w:r w:rsidRPr="007D233B">
        <w:rPr>
          <w:rFonts w:asciiTheme="minorHAnsi" w:hAnsiTheme="minorHAnsi" w:cstheme="minorHAnsi"/>
          <w:sz w:val="16"/>
        </w:rPr>
        <w:t xml:space="preserve"> primary </w:t>
      </w:r>
      <w:r w:rsidRPr="007D233B">
        <w:rPr>
          <w:rStyle w:val="StyleUnderline"/>
          <w:rFonts w:asciiTheme="minorHAnsi" w:hAnsiTheme="minorHAnsi" w:cstheme="minorHAnsi"/>
        </w:rPr>
        <w:t>locus of</w:t>
      </w:r>
      <w:r w:rsidRPr="007D233B">
        <w:rPr>
          <w:rFonts w:asciiTheme="minorHAnsi" w:hAnsiTheme="minorHAnsi" w:cstheme="minorHAnsi"/>
          <w:sz w:val="16"/>
        </w:rPr>
        <w:t xml:space="preserve"> the </w:t>
      </w:r>
      <w:r w:rsidRPr="007D233B">
        <w:rPr>
          <w:rStyle w:val="StyleUnderline"/>
          <w:rFonts w:asciiTheme="minorHAnsi" w:hAnsiTheme="minorHAnsi" w:cstheme="minorHAnsi"/>
        </w:rPr>
        <w:t>badness</w:t>
      </w:r>
      <w:r w:rsidRPr="007D233B">
        <w:rPr>
          <w:rFonts w:asciiTheme="minorHAnsi" w:hAnsiTheme="minorHAnsi" w:cstheme="minorHAnsi"/>
          <w:sz w:val="16"/>
        </w:rPr>
        <w:t xml:space="preserve"> of extinction on this account </w:t>
      </w:r>
      <w:r w:rsidRPr="007D233B">
        <w:rPr>
          <w:rStyle w:val="StyleUnderline"/>
          <w:rFonts w:asciiTheme="minorHAnsi" w:hAnsiTheme="minorHAnsi" w:cstheme="minorHAnsi"/>
        </w:rPr>
        <w:t>is</w:t>
      </w:r>
      <w:r w:rsidRPr="007D233B">
        <w:rPr>
          <w:rFonts w:asciiTheme="minorHAnsi" w:hAnsiTheme="minorHAnsi" w:cstheme="minorHAnsi"/>
          <w:sz w:val="16"/>
        </w:rPr>
        <w:t xml:space="preserve"> the state or condition of </w:t>
      </w:r>
      <w:r w:rsidRPr="007D233B">
        <w:rPr>
          <w:rStyle w:val="StyleUnderline"/>
          <w:rFonts w:asciiTheme="minorHAnsi" w:hAnsiTheme="minorHAnsi" w:cstheme="minorHAnsi"/>
        </w:rPr>
        <w:t>Being Extinct, during which a potentially very large amount of happiness that could have existed never will exist</w:t>
      </w:r>
      <w:r w:rsidRPr="007D233B">
        <w:rPr>
          <w:rFonts w:asciiTheme="minorHAnsi" w:hAnsiTheme="minorHAnsi" w:cstheme="minorHAnsi"/>
          <w:sz w:val="16"/>
        </w:rPr>
        <w:t xml:space="preserve">. Or, in modern economic terms, </w:t>
      </w:r>
      <w:r w:rsidRPr="007D233B">
        <w:rPr>
          <w:rStyle w:val="StyleUnderline"/>
          <w:rFonts w:asciiTheme="minorHAnsi" w:hAnsiTheme="minorHAnsi" w:cstheme="minorHAnsi"/>
        </w:rPr>
        <w:t>the “</w:t>
      </w:r>
      <w:r w:rsidRPr="007D233B">
        <w:rPr>
          <w:rStyle w:val="Emphasis"/>
          <w:rFonts w:asciiTheme="minorHAnsi" w:hAnsiTheme="minorHAnsi" w:cstheme="minorHAnsi"/>
        </w:rPr>
        <w:t>opportunity cost</w:t>
      </w:r>
      <w:r w:rsidRPr="007D233B">
        <w:rPr>
          <w:rStyle w:val="StyleUnderline"/>
          <w:rFonts w:asciiTheme="minorHAnsi" w:hAnsiTheme="minorHAnsi" w:cstheme="minorHAnsi"/>
        </w:rPr>
        <w:t>” of Being Extinct could be enormous</w:t>
      </w:r>
      <w:r w:rsidRPr="007D233B">
        <w:rPr>
          <w:rFonts w:asciiTheme="minorHAnsi" w:hAnsiTheme="minorHAnsi" w:cstheme="minorHAnsi"/>
          <w:sz w:val="16"/>
        </w:rPr>
        <w:t xml:space="preserve">, and this is why our extinction would constitute an axiological catastrophe. This would be the case whether our extinction </w:t>
      </w:r>
      <w:proofErr w:type="gramStart"/>
      <w:r w:rsidRPr="007D233B">
        <w:rPr>
          <w:rFonts w:asciiTheme="minorHAnsi" w:hAnsiTheme="minorHAnsi" w:cstheme="minorHAnsi"/>
          <w:sz w:val="16"/>
        </w:rPr>
        <w:t>were</w:t>
      </w:r>
      <w:proofErr w:type="gramEnd"/>
      <w:r w:rsidRPr="007D233B">
        <w:rPr>
          <w:rFonts w:asciiTheme="minorHAnsi" w:hAnsiTheme="minorHAnsi" w:cstheme="minorHAnsi"/>
          <w:sz w:val="16"/>
        </w:rPr>
        <w:t xml:space="preserve"> natural or anthropogenic in etiology, and it is why—given the utilitarian connection between badness and wrongness—Sidgwick concluded that </w:t>
      </w:r>
      <w:r w:rsidRPr="007D233B">
        <w:rPr>
          <w:rStyle w:val="StyleUnderline"/>
          <w:rFonts w:asciiTheme="minorHAnsi" w:hAnsiTheme="minorHAnsi" w:cstheme="minorHAnsi"/>
        </w:rPr>
        <w:t xml:space="preserve">even voluntary human </w:t>
      </w:r>
      <w:r w:rsidRPr="007D233B">
        <w:rPr>
          <w:rStyle w:val="StyleUnderline"/>
          <w:rFonts w:asciiTheme="minorHAnsi" w:hAnsiTheme="minorHAnsi" w:cstheme="minorHAnsi"/>
          <w:highlight w:val="green"/>
        </w:rPr>
        <w:t>extinction would be</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extremely wrong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worst</w:t>
      </w:r>
      <w:r w:rsidRPr="007D233B">
        <w:rPr>
          <w:rStyle w:val="StyleUnderline"/>
          <w:rFonts w:asciiTheme="minorHAnsi" w:hAnsiTheme="minorHAnsi" w:cstheme="minorHAnsi"/>
        </w:rPr>
        <w:t xml:space="preserve"> moral </w:t>
      </w:r>
      <w:r w:rsidRPr="007D233B">
        <w:rPr>
          <w:rStyle w:val="StyleUnderline"/>
          <w:rFonts w:asciiTheme="minorHAnsi" w:hAnsiTheme="minorHAnsi" w:cstheme="minorHAnsi"/>
          <w:highlight w:val="green"/>
        </w:rPr>
        <w:t>crime</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 xml:space="preserve">humanity could </w:t>
      </w:r>
      <w:r w:rsidRPr="007D233B">
        <w:rPr>
          <w:rStyle w:val="StyleUnderline"/>
          <w:rFonts w:asciiTheme="minorHAnsi" w:hAnsiTheme="minorHAnsi" w:cstheme="minorHAnsi"/>
        </w:rPr>
        <w:t xml:space="preserve">pos- </w:t>
      </w:r>
      <w:proofErr w:type="spellStart"/>
      <w:r w:rsidRPr="007D233B">
        <w:rPr>
          <w:rStyle w:val="StyleUnderline"/>
          <w:rFonts w:asciiTheme="minorHAnsi" w:hAnsiTheme="minorHAnsi" w:cstheme="minorHAnsi"/>
        </w:rPr>
        <w:t>sibly</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commit</w:t>
      </w:r>
      <w:r w:rsidRPr="007D233B">
        <w:rPr>
          <w:rFonts w:asciiTheme="minorHAnsi" w:hAnsiTheme="minorHAnsi" w:cstheme="minorHAnsi"/>
          <w:sz w:val="16"/>
        </w:rPr>
        <w:t xml:space="preserve">. Here we have a further-loss view par excellence, since </w:t>
      </w:r>
      <w:r w:rsidRPr="007D233B">
        <w:rPr>
          <w:rStyle w:val="StyleUnderline"/>
          <w:rFonts w:asciiTheme="minorHAnsi" w:hAnsiTheme="minorHAnsi" w:cstheme="minorHAnsi"/>
        </w:rPr>
        <w:t xml:space="preserve">what makes extinction so bad is all the lost future value that it would entail, where this lost value goes well beyond whatever losses (harms, </w:t>
      </w:r>
      <w:proofErr w:type="spellStart"/>
      <w:r w:rsidRPr="007D233B">
        <w:rPr>
          <w:rStyle w:val="StyleUnderline"/>
          <w:rFonts w:asciiTheme="minorHAnsi" w:hAnsiTheme="minorHAnsi" w:cstheme="minorHAnsi"/>
        </w:rPr>
        <w:t>sufering</w:t>
      </w:r>
      <w:proofErr w:type="spellEnd"/>
      <w:r w:rsidRPr="007D233B">
        <w:rPr>
          <w:rStyle w:val="StyleUnderline"/>
          <w:rFonts w:asciiTheme="minorHAnsi" w:hAnsiTheme="minorHAnsi" w:cstheme="minorHAnsi"/>
        </w:rPr>
        <w:t xml:space="preserve">) might be involved in the pro- </w:t>
      </w:r>
      <w:proofErr w:type="spellStart"/>
      <w:r w:rsidRPr="007D233B">
        <w:rPr>
          <w:rStyle w:val="StyleUnderline"/>
          <w:rFonts w:asciiTheme="minorHAnsi" w:hAnsiTheme="minorHAnsi" w:cstheme="minorHAnsi"/>
        </w:rPr>
        <w:t>cess</w:t>
      </w:r>
      <w:proofErr w:type="spellEnd"/>
      <w:r w:rsidRPr="007D233B">
        <w:rPr>
          <w:rFonts w:asciiTheme="minorHAnsi" w:hAnsiTheme="minorHAnsi" w:cstheme="minorHAnsi"/>
          <w:sz w:val="16"/>
        </w:rPr>
        <w:t xml:space="preserve"> or event </w:t>
      </w:r>
      <w:r w:rsidRPr="007D233B">
        <w:rPr>
          <w:rStyle w:val="StyleUnderline"/>
          <w:rFonts w:asciiTheme="minorHAnsi" w:hAnsiTheme="minorHAnsi" w:cstheme="minorHAnsi"/>
        </w:rPr>
        <w:t>of Going Extinct</w:t>
      </w:r>
      <w:r w:rsidRPr="007D233B">
        <w:rPr>
          <w:rFonts w:asciiTheme="minorHAnsi" w:hAnsiTheme="minorHAnsi" w:cstheme="minorHAnsi"/>
          <w:sz w:val="16"/>
        </w:rPr>
        <w:t xml:space="preserve"> (in the case of voluntary universal celibacy, these would presumably be minimal). Hence, Sidgwick’s position in Existential Ethics was radically </w:t>
      </w:r>
      <w:proofErr w:type="spellStart"/>
      <w:r w:rsidRPr="007D233B">
        <w:rPr>
          <w:rFonts w:asciiTheme="minorHAnsi" w:hAnsiTheme="minorHAnsi" w:cstheme="minorHAnsi"/>
          <w:sz w:val="16"/>
        </w:rPr>
        <w:t>diferent</w:t>
      </w:r>
      <w:proofErr w:type="spellEnd"/>
      <w:r w:rsidRPr="007D233B">
        <w:rPr>
          <w:rFonts w:asciiTheme="minorHAnsi" w:hAnsiTheme="minorHAnsi" w:cstheme="minorHAnsi"/>
          <w:sz w:val="16"/>
        </w:rPr>
        <w:t xml:space="preserve"> from—in a sense the complete opposite of—</w:t>
      </w:r>
      <w:proofErr w:type="spellStart"/>
      <w:r w:rsidRPr="007D233B">
        <w:rPr>
          <w:rFonts w:asciiTheme="minorHAnsi" w:hAnsiTheme="minorHAnsi" w:cstheme="minorHAnsi"/>
          <w:sz w:val="16"/>
        </w:rPr>
        <w:t>Mainländer’s</w:t>
      </w:r>
      <w:proofErr w:type="spellEnd"/>
      <w:r w:rsidRPr="007D233B">
        <w:rPr>
          <w:rFonts w:asciiTheme="minorHAnsi" w:hAnsiTheme="minorHAnsi" w:cstheme="minorHAnsi"/>
          <w:sz w:val="16"/>
        </w:rPr>
        <w:t xml:space="preserve"> and Hartmann’s positions, although Sidgwick did not elaborate on these ideas, perhaps for the same reason Bentham and Mill did not: our extinction was not widely recognized at the time as an outcome that could actually obtain in the foreseeable future. </w:t>
      </w:r>
      <w:proofErr w:type="gramStart"/>
      <w:r w:rsidRPr="007D233B">
        <w:rPr>
          <w:rFonts w:asciiTheme="minorHAnsi" w:hAnsiTheme="minorHAnsi" w:cstheme="minorHAnsi"/>
          <w:sz w:val="16"/>
        </w:rPr>
        <w:t>In particular, there</w:t>
      </w:r>
      <w:proofErr w:type="gramEnd"/>
      <w:r w:rsidRPr="007D233B">
        <w:rPr>
          <w:rFonts w:asciiTheme="minorHAnsi" w:hAnsiTheme="minorHAnsi" w:cstheme="minorHAnsi"/>
          <w:sz w:val="16"/>
        </w:rPr>
        <w:t xml:space="preserve"> was no reason to believe that, aside from universal celibacy and suicide, both highly improbable, humanity </w:t>
      </w:r>
      <w:proofErr w:type="gramStart"/>
      <w:r w:rsidRPr="007D233B">
        <w:rPr>
          <w:rFonts w:asciiTheme="minorHAnsi" w:hAnsiTheme="minorHAnsi" w:cstheme="minorHAnsi"/>
          <w:sz w:val="16"/>
        </w:rPr>
        <w:t>was capable of bringing</w:t>
      </w:r>
      <w:proofErr w:type="gramEnd"/>
      <w:r w:rsidRPr="007D233B">
        <w:rPr>
          <w:rFonts w:asciiTheme="minorHAnsi" w:hAnsiTheme="minorHAnsi" w:cstheme="minorHAnsi"/>
          <w:sz w:val="16"/>
        </w:rPr>
        <w:t xml:space="preserve"> about its collective non-existence. It is important to note that both (A) and (B) above intersect with yet another, orthogonal distinction between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“person-</w:t>
      </w:r>
      <w:proofErr w:type="spellStart"/>
      <w:r w:rsidRPr="007D233B">
        <w:rPr>
          <w:rFonts w:asciiTheme="minorHAnsi" w:hAnsiTheme="minorHAnsi" w:cstheme="minorHAnsi"/>
          <w:sz w:val="16"/>
        </w:rPr>
        <w:t>afecting</w:t>
      </w:r>
      <w:proofErr w:type="spellEnd"/>
      <w:r w:rsidRPr="007D233B">
        <w:rPr>
          <w:rFonts w:asciiTheme="minorHAnsi" w:hAnsiTheme="minorHAnsi" w:cstheme="minorHAnsi"/>
          <w:sz w:val="16"/>
        </w:rPr>
        <w:t>” and (ii) “</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interpretations. Consider the </w:t>
      </w:r>
      <w:proofErr w:type="spellStart"/>
      <w:r w:rsidRPr="007D233B">
        <w:rPr>
          <w:rFonts w:asciiTheme="minorHAnsi" w:hAnsiTheme="minorHAnsi" w:cstheme="minorHAnsi"/>
          <w:sz w:val="16"/>
        </w:rPr>
        <w:t>diference</w:t>
      </w:r>
      <w:proofErr w:type="spellEnd"/>
      <w:r w:rsidRPr="007D233B">
        <w:rPr>
          <w:rFonts w:asciiTheme="minorHAnsi" w:hAnsiTheme="minorHAnsi" w:cstheme="minorHAnsi"/>
          <w:sz w:val="16"/>
        </w:rPr>
        <w:t xml:space="preserve"> between saying, “Of those people who currently exist, we should maximize the total amount of their happiness,” and “We should maximize the total amount of happiness in the universe as a whole.” The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corresponds to what Jan Narveson described as “making people happy,” that is, making people who currently exist happier, while the second entails “making happy people,” that is, creating new people conditional on them </w:t>
      </w:r>
      <w:proofErr w:type="spellStart"/>
      <w:r w:rsidRPr="007D233B">
        <w:rPr>
          <w:rFonts w:asciiTheme="minorHAnsi" w:hAnsiTheme="minorHAnsi" w:cstheme="minorHAnsi"/>
          <w:sz w:val="16"/>
        </w:rPr>
        <w:t>hav</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worthwhile lives.104 Put </w:t>
      </w:r>
      <w:proofErr w:type="spellStart"/>
      <w:r w:rsidRPr="007D233B">
        <w:rPr>
          <w:rFonts w:asciiTheme="minorHAnsi" w:hAnsiTheme="minorHAnsi" w:cstheme="minorHAnsi"/>
          <w:sz w:val="16"/>
        </w:rPr>
        <w:t>diferently</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if what matters is how much total value there is </w:t>
      </w:r>
      <w:r w:rsidRPr="007D233B">
        <w:rPr>
          <w:rStyle w:val="StyleUnderline"/>
          <w:rFonts w:asciiTheme="minorHAnsi" w:hAnsiTheme="minorHAnsi" w:cstheme="minorHAnsi"/>
        </w:rPr>
        <w:lastRenderedPageBreak/>
        <w:t>in the whole universe, then a “total-</w:t>
      </w:r>
      <w:proofErr w:type="spellStart"/>
      <w:r w:rsidRPr="007D233B">
        <w:rPr>
          <w:rStyle w:val="StyleUnderline"/>
          <w:rFonts w:asciiTheme="minorHAnsi" w:hAnsiTheme="minorHAnsi" w:cstheme="minorHAnsi"/>
        </w:rPr>
        <w:t>impersonalist</w:t>
      </w:r>
      <w:proofErr w:type="spellEnd"/>
      <w:r w:rsidRPr="007D233B">
        <w:rPr>
          <w:rStyle w:val="StyleUnderline"/>
          <w:rFonts w:asciiTheme="minorHAnsi" w:hAnsiTheme="minorHAnsi" w:cstheme="minorHAnsi"/>
        </w:rPr>
        <w:t xml:space="preserve">” version of </w:t>
      </w:r>
      <w:proofErr w:type="spellStart"/>
      <w:r w:rsidRPr="007D233B">
        <w:rPr>
          <w:rStyle w:val="StyleUnderline"/>
          <w:rFonts w:asciiTheme="minorHAnsi" w:hAnsiTheme="minorHAnsi" w:cstheme="minorHAnsi"/>
        </w:rPr>
        <w:t>utilitari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anism</w:t>
      </w:r>
      <w:proofErr w:type="spellEnd"/>
      <w:r w:rsidRPr="007D233B">
        <w:rPr>
          <w:rStyle w:val="StyleUnderline"/>
          <w:rFonts w:asciiTheme="minorHAnsi" w:hAnsiTheme="minorHAnsi" w:cstheme="minorHAnsi"/>
        </w:rPr>
        <w:t xml:space="preserve"> implies that </w:t>
      </w:r>
      <w:r w:rsidRPr="007D233B">
        <w:rPr>
          <w:rStyle w:val="StyleUnderline"/>
          <w:rFonts w:asciiTheme="minorHAnsi" w:hAnsiTheme="minorHAnsi" w:cstheme="minorHAnsi"/>
          <w:highlight w:val="green"/>
        </w:rPr>
        <w:t xml:space="preserve">we have a moral obligation to create </w:t>
      </w:r>
      <w:r w:rsidRPr="007D233B">
        <w:rPr>
          <w:rStyle w:val="StyleUnderline"/>
          <w:rFonts w:asciiTheme="minorHAnsi" w:hAnsiTheme="minorHAnsi" w:cstheme="minorHAnsi"/>
        </w:rPr>
        <w:t xml:space="preserve">additional, </w:t>
      </w:r>
      <w:r w:rsidRPr="007D233B">
        <w:rPr>
          <w:rStyle w:val="StyleUnderline"/>
          <w:rFonts w:asciiTheme="minorHAnsi" w:hAnsiTheme="minorHAnsi" w:cstheme="minorHAnsi"/>
          <w:highlight w:val="green"/>
        </w:rPr>
        <w:t>extra people</w:t>
      </w:r>
      <w:r w:rsidRPr="007D233B">
        <w:rPr>
          <w:rFonts w:asciiTheme="minorHAnsi" w:hAnsiTheme="minorHAnsi" w:cstheme="minorHAnsi"/>
          <w:sz w:val="16"/>
        </w:rPr>
        <w:t xml:space="preserve"> (or sentient beings in general) </w:t>
      </w:r>
      <w:r w:rsidRPr="007D233B">
        <w:rPr>
          <w:rStyle w:val="StyleUnderline"/>
          <w:rFonts w:asciiTheme="minorHAnsi" w:hAnsiTheme="minorHAnsi" w:cstheme="minorHAnsi"/>
        </w:rPr>
        <w:t>with worthwhile lives for the sake of</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achiev</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this axiological end. Sidgwick himself adopts this total-</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version, which has become the most widely accepted version of utilitarianism today</w:t>
      </w:r>
      <w:proofErr w:type="gramStart"/>
      <w:r w:rsidRPr="007D233B">
        <w:rPr>
          <w:rFonts w:asciiTheme="minorHAnsi" w:hAnsiTheme="minorHAnsi" w:cstheme="minorHAnsi"/>
          <w:sz w:val="16"/>
        </w:rPr>
        <w:t>.105</w:t>
      </w:r>
      <w:proofErr w:type="gramEnd"/>
      <w:r w:rsidRPr="007D233B">
        <w:rPr>
          <w:rFonts w:asciiTheme="minorHAnsi" w:hAnsiTheme="minorHAnsi" w:cstheme="minorHAnsi"/>
          <w:sz w:val="16"/>
        </w:rPr>
        <w:t xml:space="preserve"> In Sidgwick’s words, Utilitarianism directs us to make the number [of beings] enjoying [happiness] as great as possible</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For if we take Utilitarianism to prescribe, as the </w:t>
      </w:r>
      <w:proofErr w:type="spellStart"/>
      <w:r w:rsidRPr="007D233B">
        <w:rPr>
          <w:rFonts w:asciiTheme="minorHAnsi" w:hAnsiTheme="minorHAnsi" w:cstheme="minorHAnsi"/>
          <w:sz w:val="16"/>
        </w:rPr>
        <w:t>ulti</w:t>
      </w:r>
      <w:proofErr w:type="spellEnd"/>
      <w:r w:rsidRPr="007D233B">
        <w:rPr>
          <w:rFonts w:asciiTheme="minorHAnsi" w:hAnsiTheme="minorHAnsi" w:cstheme="minorHAnsi"/>
          <w:sz w:val="16"/>
        </w:rPr>
        <w:t xml:space="preserve">- mate end of action, </w:t>
      </w:r>
      <w:r w:rsidRPr="007D233B">
        <w:rPr>
          <w:rStyle w:val="StyleUnderline"/>
          <w:rFonts w:asciiTheme="minorHAnsi" w:hAnsiTheme="minorHAnsi" w:cstheme="minorHAnsi"/>
        </w:rPr>
        <w:t>happiness on the whole, and not any individual’s happiness</w:t>
      </w:r>
      <w:r w:rsidRPr="007D233B">
        <w:rPr>
          <w:rFonts w:asciiTheme="minorHAnsi" w:hAnsiTheme="minorHAnsi" w:cstheme="minorHAnsi"/>
          <w:sz w:val="16"/>
        </w:rPr>
        <w:t xml:space="preserve">, unless considered as an element of the whole, it would follow that, </w:t>
      </w:r>
      <w:r w:rsidRPr="007D233B">
        <w:rPr>
          <w:rStyle w:val="StyleUnderline"/>
          <w:rFonts w:asciiTheme="minorHAnsi" w:hAnsiTheme="minorHAnsi" w:cstheme="minorHAnsi"/>
        </w:rPr>
        <w:t xml:space="preserve">if the </w:t>
      </w:r>
      <w:proofErr w:type="spellStart"/>
      <w:r w:rsidRPr="007D233B">
        <w:rPr>
          <w:rStyle w:val="StyleUnderline"/>
          <w:rFonts w:asciiTheme="minorHAnsi" w:hAnsiTheme="minorHAnsi" w:cstheme="minorHAnsi"/>
        </w:rPr>
        <w:t>addi</w:t>
      </w:r>
      <w:proofErr w:type="spellEnd"/>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tional</w:t>
      </w:r>
      <w:proofErr w:type="spellEnd"/>
      <w:r w:rsidRPr="007D233B">
        <w:rPr>
          <w:rStyle w:val="StyleUnderline"/>
          <w:rFonts w:asciiTheme="minorHAnsi" w:hAnsiTheme="minorHAnsi" w:cstheme="minorHAnsi"/>
        </w:rPr>
        <w:t xml:space="preserve"> population enjoy on the whole positive happiness, we ought to weight the amount of happiness gained by the extra number against the amount lost by the remainder</w:t>
      </w:r>
      <w:r w:rsidRPr="007D233B">
        <w:rPr>
          <w:rFonts w:asciiTheme="minorHAnsi" w:hAnsiTheme="minorHAnsi" w:cstheme="minorHAnsi"/>
          <w:sz w:val="16"/>
        </w:rPr>
        <w:t xml:space="preserve">. So that, strictly conceived, the point up to which, on </w:t>
      </w:r>
      <w:proofErr w:type="spellStart"/>
      <w:r w:rsidRPr="007D233B">
        <w:rPr>
          <w:rFonts w:asciiTheme="minorHAnsi" w:hAnsiTheme="minorHAnsi" w:cstheme="minorHAnsi"/>
          <w:sz w:val="16"/>
        </w:rPr>
        <w:t>Utili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tarian</w:t>
      </w:r>
      <w:proofErr w:type="spellEnd"/>
      <w:r w:rsidRPr="007D233B">
        <w:rPr>
          <w:rFonts w:asciiTheme="minorHAnsi" w:hAnsiTheme="minorHAnsi" w:cstheme="minorHAnsi"/>
          <w:sz w:val="16"/>
        </w:rPr>
        <w:t xml:space="preserve"> principles, population ought to be encouraged to increase, is not that at which average happiness is the greatest possible . . . but that at which </w:t>
      </w:r>
      <w:r w:rsidRPr="007D233B">
        <w:rPr>
          <w:rStyle w:val="StyleUnderline"/>
          <w:rFonts w:asciiTheme="minorHAnsi" w:hAnsiTheme="minorHAnsi" w:cstheme="minorHAnsi"/>
        </w:rPr>
        <w:t>the product formed by multiplying the number of persons living into the amount of average happiness reaches its maximum</w:t>
      </w:r>
      <w:r w:rsidRPr="007D233B">
        <w:rPr>
          <w:rFonts w:asciiTheme="minorHAnsi" w:hAnsiTheme="minorHAnsi" w:cstheme="minorHAnsi"/>
          <w:sz w:val="16"/>
        </w:rPr>
        <w:t xml:space="preserve">. 106 All of this is to say that Sidgwick’s further-loss view was based on a total-imper- </w:t>
      </w:r>
      <w:proofErr w:type="spellStart"/>
      <w:r w:rsidRPr="007D233B">
        <w:rPr>
          <w:rFonts w:asciiTheme="minorHAnsi" w:hAnsiTheme="minorHAnsi" w:cstheme="minorHAnsi"/>
          <w:sz w:val="16"/>
        </w:rPr>
        <w:t>sonalist</w:t>
      </w:r>
      <w:proofErr w:type="spellEnd"/>
      <w:r w:rsidRPr="007D233B">
        <w:rPr>
          <w:rFonts w:asciiTheme="minorHAnsi" w:hAnsiTheme="minorHAnsi" w:cstheme="minorHAnsi"/>
          <w:sz w:val="16"/>
        </w:rPr>
        <w:t xml:space="preserve"> version of utilitarianism, which subdivides into the two considerations above, (A) and (B). However, interestingly, Sidgwick would have rejected a differ- </w:t>
      </w:r>
      <w:proofErr w:type="spellStart"/>
      <w:r w:rsidRPr="007D233B">
        <w:rPr>
          <w:rFonts w:asciiTheme="minorHAnsi" w:hAnsiTheme="minorHAnsi" w:cstheme="minorHAnsi"/>
          <w:sz w:val="16"/>
        </w:rPr>
        <w:t>ent</w:t>
      </w:r>
      <w:proofErr w:type="spellEnd"/>
      <w:r w:rsidRPr="007D233B">
        <w:rPr>
          <w:rFonts w:asciiTheme="minorHAnsi" w:hAnsiTheme="minorHAnsi" w:cstheme="minorHAnsi"/>
          <w:sz w:val="16"/>
        </w:rPr>
        <w:t xml:space="preserve"> further-loss view, namely, that suggested by Shelley in The Last Man. Since, according to Sidgwick, the one and only intrinsically valuable thing is </w:t>
      </w:r>
      <w:proofErr w:type="spellStart"/>
      <w:r w:rsidRPr="007D233B">
        <w:rPr>
          <w:rFonts w:asciiTheme="minorHAnsi" w:hAnsiTheme="minorHAnsi" w:cstheme="minorHAnsi"/>
          <w:sz w:val="16"/>
        </w:rPr>
        <w:t>happi</w:t>
      </w:r>
      <w:proofErr w:type="spellEnd"/>
      <w:r w:rsidRPr="007D233B">
        <w:rPr>
          <w:rFonts w:asciiTheme="minorHAnsi" w:hAnsiTheme="minorHAnsi" w:cstheme="minorHAnsi"/>
          <w:sz w:val="16"/>
        </w:rPr>
        <w:t xml:space="preserve">- ness—hedonism is a monistic theory of goodness—the value of what he called the “ideal goods,” or non-hedonic goods like knowledge and beauty, is entirely dependent upon the existence of beings like us. Why? Because they have merely instrumental value, meaning that they are good only “in so far as they conduce either (1) to Happiness or (2) to the Perfection or Excellence of human existence,” where (2) refers to the “ultimate practical end” of “attaining an ideal or nearly ideal set of mental qualities, which we admire and approve when they are manifested in human life.”107 Hence, only when the loss of such goods negatively affect our happiness, or our ability to achieve happiness, would this be bad; otherwise, without humanity around, the disappearance of the “adornments of humanity” that Shel- ley lists would not be bad in itself.108 Here we have, by the 1870s, two distinct further-loss views, one focused on the things we value no longer existing after we ourselves are gone, and the other focused on the happiness that would be lost if the human story were to come to an end. These are not mutually exclusive, although Shelley did not say anything about the latter, while Sidgwick would not have accepted the former. A Universe in Ruins </w:t>
      </w:r>
    </w:p>
    <w:p w14:paraId="5D98A180"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590E6B46" w14:textId="095A05AE" w:rsidR="00C25E9B" w:rsidRPr="007D233B" w:rsidRDefault="00C25E9B" w:rsidP="00C25E9B">
      <w:pPr>
        <w:pStyle w:val="Heading4"/>
        <w:rPr>
          <w:rFonts w:asciiTheme="minorHAnsi" w:hAnsiTheme="minorHAnsi" w:cstheme="minorHAnsi"/>
        </w:rPr>
      </w:pPr>
      <w:r w:rsidRPr="007D233B">
        <w:rPr>
          <w:rFonts w:asciiTheme="minorHAnsi" w:hAnsiTheme="minorHAnsi" w:cstheme="minorHAnsi"/>
        </w:rPr>
        <w:lastRenderedPageBreak/>
        <w:t xml:space="preserve">Life extension tech allows for </w:t>
      </w:r>
      <w:proofErr w:type="spellStart"/>
      <w:r w:rsidRPr="007D233B">
        <w:rPr>
          <w:rFonts w:asciiTheme="minorHAnsi" w:hAnsiTheme="minorHAnsi" w:cstheme="minorHAnsi"/>
        </w:rPr>
        <w:t>extinctionless</w:t>
      </w:r>
      <w:proofErr w:type="spellEnd"/>
      <w:r w:rsidRPr="007D233B">
        <w:rPr>
          <w:rFonts w:asciiTheme="minorHAnsi" w:hAnsiTheme="minorHAnsi" w:cstheme="minorHAnsi"/>
        </w:rPr>
        <w:t xml:space="preserve"> antinatalism</w:t>
      </w:r>
    </w:p>
    <w:p w14:paraId="193633F3" w14:textId="77777777" w:rsidR="00C25E9B" w:rsidRPr="007D233B" w:rsidRDefault="00C25E9B" w:rsidP="00C25E9B">
      <w:pPr>
        <w:rPr>
          <w:rFonts w:asciiTheme="minorHAnsi" w:hAnsiTheme="minorHAnsi" w:cstheme="minorHAnsi"/>
        </w:rPr>
      </w:pPr>
      <w:r w:rsidRPr="007D233B">
        <w:rPr>
          <w:rFonts w:asciiTheme="minorHAnsi" w:hAnsiTheme="minorHAnsi" w:cstheme="minorHAnsi"/>
          <w:b/>
          <w:bCs/>
          <w:sz w:val="26"/>
          <w:szCs w:val="26"/>
        </w:rPr>
        <w:t>Torres 20</w:t>
      </w:r>
      <w:r w:rsidRPr="007D233B">
        <w:rPr>
          <w:rFonts w:asciiTheme="minorHAnsi" w:hAnsiTheme="minorHAnsi" w:cstheme="minorHAnsi"/>
        </w:rPr>
        <w:t xml:space="preserve"> [Émile P. Torres, existential risk philosopher with a PhD in philosophy at the Leibniz University Hannover, 2020, “Can anti-natalists oppose human extinction? The harm-benefit asymmetry, person-uploading, and human enhancement,” South African Journal of Philosophy, https://sci-hub.se/10.1080/02580136.2020.1730051]/Kankee</w:t>
      </w:r>
    </w:p>
    <w:p w14:paraId="4F73AABF" w14:textId="77777777" w:rsidR="00C25E9B" w:rsidRPr="007D233B" w:rsidRDefault="00C25E9B" w:rsidP="00C25E9B">
      <w:pPr>
        <w:rPr>
          <w:rFonts w:asciiTheme="minorHAnsi" w:hAnsiTheme="minorHAnsi" w:cstheme="minorHAnsi"/>
        </w:rPr>
      </w:pPr>
      <w:r w:rsidRPr="007D233B">
        <w:rPr>
          <w:rFonts w:asciiTheme="minorHAnsi" w:hAnsiTheme="minorHAnsi" w:cstheme="minorHAnsi"/>
        </w:rPr>
        <w:t>*NOTE: this article was originally published under the name Phil Torres. Their current name after coming out as non-binary is Émile P. Torres.</w:t>
      </w:r>
    </w:p>
    <w:p w14:paraId="236A4771" w14:textId="77777777" w:rsidR="00C25E9B" w:rsidRPr="007D233B" w:rsidRDefault="00C25E9B" w:rsidP="00C25E9B">
      <w:pPr>
        <w:rPr>
          <w:rFonts w:asciiTheme="minorHAnsi" w:hAnsiTheme="minorHAnsi" w:cstheme="minorHAnsi"/>
          <w:sz w:val="16"/>
        </w:rPr>
      </w:pPr>
      <w:r w:rsidRPr="007D233B">
        <w:rPr>
          <w:rFonts w:asciiTheme="minorHAnsi" w:hAnsiTheme="minorHAnsi" w:cstheme="minorHAnsi"/>
          <w:sz w:val="16"/>
        </w:rPr>
        <w:t xml:space="preserve">This article outlines a novel philosophical position according to which people can (a) value the continued survival of humanity, and (b) oppose procreation on moral grounds. While these two propositions may appear contradictory, they need not be: </w:t>
      </w:r>
      <w:r w:rsidRPr="007D233B">
        <w:rPr>
          <w:rStyle w:val="StyleUnderline"/>
          <w:rFonts w:asciiTheme="minorHAnsi" w:hAnsiTheme="minorHAnsi" w:cstheme="minorHAnsi"/>
        </w:rPr>
        <w:t>life-extension technologies could enable members of a “final” human generation to live indefinitely long lives and</w:t>
      </w:r>
      <w:r w:rsidRPr="007D233B">
        <w:rPr>
          <w:rFonts w:asciiTheme="minorHAnsi" w:hAnsiTheme="minorHAnsi" w:cstheme="minorHAnsi"/>
          <w:sz w:val="16"/>
        </w:rPr>
        <w:t xml:space="preserve">, therefore, to </w:t>
      </w:r>
      <w:r w:rsidRPr="007D233B">
        <w:rPr>
          <w:rStyle w:val="StyleUnderline"/>
          <w:rFonts w:asciiTheme="minorHAnsi" w:hAnsiTheme="minorHAnsi" w:cstheme="minorHAnsi"/>
        </w:rPr>
        <w:t>avoid biological extinction</w:t>
      </w:r>
      <w:r w:rsidRPr="007D233B">
        <w:rPr>
          <w:rFonts w:asciiTheme="minorHAnsi" w:hAnsiTheme="minorHAnsi" w:cstheme="minorHAnsi"/>
          <w:sz w:val="16"/>
        </w:rPr>
        <w:t xml:space="preserve">. I call this position no-extinction anti-natalism. After exploring a range of arguments for (a) and (b), I turn to various challenges associated with attaining “functional immortality”. These include whether procreation can be morally justified until life-extension technologies become available, as well as whether personal identity issues associated with attaining functional immortality </w:t>
      </w:r>
      <w:proofErr w:type="spellStart"/>
      <w:r w:rsidRPr="007D233B">
        <w:rPr>
          <w:rFonts w:asciiTheme="minorHAnsi" w:hAnsiTheme="minorHAnsi" w:cstheme="minorHAnsi"/>
          <w:sz w:val="16"/>
        </w:rPr>
        <w:t>problematise</w:t>
      </w:r>
      <w:proofErr w:type="spellEnd"/>
      <w:r w:rsidRPr="007D233B">
        <w:rPr>
          <w:rFonts w:asciiTheme="minorHAnsi" w:hAnsiTheme="minorHAnsi" w:cstheme="minorHAnsi"/>
          <w:sz w:val="16"/>
        </w:rPr>
        <w:t xml:space="preserve"> the anti-natalist component of my position. I conclude that this view ought to be taken seriously by those who believe that procreation is immoral. Introduction This article argues that one can accept without contradiction the following three propositions: (</w:t>
      </w:r>
      <w:proofErr w:type="spellStart"/>
      <w:r w:rsidRPr="007D233B">
        <w:rPr>
          <w:rFonts w:asciiTheme="minorHAnsi" w:hAnsiTheme="minorHAnsi" w:cstheme="minorHAnsi"/>
          <w:sz w:val="16"/>
        </w:rPr>
        <w:t>i</w:t>
      </w:r>
      <w:proofErr w:type="spellEnd"/>
      <w:r w:rsidRPr="007D233B">
        <w:rPr>
          <w:rFonts w:asciiTheme="minorHAnsi" w:hAnsiTheme="minorHAnsi" w:cstheme="minorHAnsi"/>
          <w:sz w:val="16"/>
        </w:rPr>
        <w:t xml:space="preserve">) it would be better if no people had ever existed; (ii) it would be better if there </w:t>
      </w:r>
      <w:proofErr w:type="gramStart"/>
      <w:r w:rsidRPr="007D233B">
        <w:rPr>
          <w:rFonts w:asciiTheme="minorHAnsi" w:hAnsiTheme="minorHAnsi" w:cstheme="minorHAnsi"/>
          <w:sz w:val="16"/>
        </w:rPr>
        <w:t>are</w:t>
      </w:r>
      <w:proofErr w:type="gramEnd"/>
      <w:r w:rsidRPr="007D233B">
        <w:rPr>
          <w:rFonts w:asciiTheme="minorHAnsi" w:hAnsiTheme="minorHAnsi" w:cstheme="minorHAnsi"/>
          <w:sz w:val="16"/>
        </w:rPr>
        <w:t xml:space="preserve"> no more people; and (iii) human extinction would constitute </w:t>
      </w:r>
      <w:proofErr w:type="gramStart"/>
      <w:r w:rsidRPr="007D233B">
        <w:rPr>
          <w:rFonts w:asciiTheme="minorHAnsi" w:hAnsiTheme="minorHAnsi" w:cstheme="minorHAnsi"/>
          <w:sz w:val="16"/>
        </w:rPr>
        <w:t>a terrible tragedy</w:t>
      </w:r>
      <w:proofErr w:type="gramEnd"/>
      <w:r w:rsidRPr="007D233B">
        <w:rPr>
          <w:rFonts w:asciiTheme="minorHAnsi" w:hAnsiTheme="minorHAnsi" w:cstheme="minorHAnsi"/>
          <w:sz w:val="16"/>
        </w:rPr>
        <w:t xml:space="preserve"> that we should strive hard to avoid. The argument that I present goes as follows: (1) Coming into existence is always a net harm. (2) There are strong reasons to believe that </w:t>
      </w:r>
      <w:r w:rsidRPr="007D233B">
        <w:rPr>
          <w:rStyle w:val="StyleUnderline"/>
          <w:rFonts w:asciiTheme="minorHAnsi" w:hAnsiTheme="minorHAnsi" w:cstheme="minorHAnsi"/>
        </w:rPr>
        <w:t>most</w:t>
      </w:r>
      <w:r w:rsidRPr="007D233B">
        <w:rPr>
          <w:rFonts w:asciiTheme="minorHAnsi" w:hAnsiTheme="minorHAnsi" w:cstheme="minorHAnsi"/>
          <w:sz w:val="16"/>
        </w:rPr>
        <w:t xml:space="preserve"> (but not all) </w:t>
      </w:r>
      <w:r w:rsidRPr="007D233B">
        <w:rPr>
          <w:rStyle w:val="StyleUnderline"/>
          <w:rFonts w:asciiTheme="minorHAnsi" w:hAnsiTheme="minorHAnsi" w:cstheme="minorHAnsi"/>
        </w:rPr>
        <w:t xml:space="preserve">instances of human extinction would constitute </w:t>
      </w:r>
      <w:proofErr w:type="gramStart"/>
      <w:r w:rsidRPr="007D233B">
        <w:rPr>
          <w:rStyle w:val="StyleUnderline"/>
          <w:rFonts w:asciiTheme="minorHAnsi" w:hAnsiTheme="minorHAnsi" w:cstheme="minorHAnsi"/>
        </w:rPr>
        <w:t xml:space="preserve">a </w:t>
      </w:r>
      <w:r w:rsidRPr="007D233B">
        <w:rPr>
          <w:rStyle w:val="Emphasis"/>
          <w:rFonts w:asciiTheme="minorHAnsi" w:hAnsiTheme="minorHAnsi" w:cstheme="minorHAnsi"/>
        </w:rPr>
        <w:t>terrible tragedy</w:t>
      </w:r>
      <w:proofErr w:type="gramEnd"/>
      <w:r w:rsidRPr="007D233B">
        <w:rPr>
          <w:rFonts w:asciiTheme="minorHAnsi" w:hAnsiTheme="minorHAnsi" w:cstheme="minorHAnsi"/>
          <w:sz w:val="16"/>
        </w:rPr>
        <w:t xml:space="preserve">. 1 (3) </w:t>
      </w:r>
      <w:r w:rsidRPr="007D233B">
        <w:rPr>
          <w:rStyle w:val="StyleUnderline"/>
          <w:rFonts w:asciiTheme="minorHAnsi" w:hAnsiTheme="minorHAnsi" w:cstheme="minorHAnsi"/>
          <w:highlight w:val="green"/>
        </w:rPr>
        <w:t>Life-extension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 xml:space="preserve">nologies </w:t>
      </w:r>
      <w:r w:rsidRPr="007D233B">
        <w:rPr>
          <w:rStyle w:val="StyleUnderline"/>
          <w:rFonts w:asciiTheme="minorHAnsi" w:hAnsiTheme="minorHAnsi" w:cstheme="minorHAnsi"/>
          <w:highlight w:val="green"/>
        </w:rPr>
        <w:t>could enable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present or future people to live indefinitely long lives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some emerging </w:t>
      </w:r>
      <w:r w:rsidRPr="007D233B">
        <w:rPr>
          <w:rStyle w:val="StyleUnderline"/>
          <w:rFonts w:asciiTheme="minorHAnsi" w:hAnsiTheme="minorHAnsi" w:cstheme="minorHAnsi"/>
        </w:rPr>
        <w:t xml:space="preserve">technologies could also make life far </w:t>
      </w:r>
      <w:r w:rsidRPr="007D233B">
        <w:rPr>
          <w:rStyle w:val="StyleUnderline"/>
          <w:rFonts w:asciiTheme="minorHAnsi" w:hAnsiTheme="minorHAnsi" w:cstheme="minorHAnsi"/>
          <w:highlight w:val="green"/>
        </w:rPr>
        <w:t>more worth living</w:t>
      </w:r>
      <w:r w:rsidRPr="007D233B">
        <w:rPr>
          <w:rStyle w:val="StyleUnderline"/>
          <w:rFonts w:asciiTheme="minorHAnsi" w:hAnsiTheme="minorHAnsi" w:cstheme="minorHAnsi"/>
        </w:rPr>
        <w:t xml:space="preserve"> than it currently is. </w:t>
      </w:r>
      <w:r w:rsidRPr="007D233B">
        <w:rPr>
          <w:rFonts w:asciiTheme="minorHAnsi" w:hAnsiTheme="minorHAnsi" w:cstheme="minorHAnsi"/>
          <w:sz w:val="16"/>
        </w:rPr>
        <w:t xml:space="preserve">(5) These </w:t>
      </w:r>
      <w:r w:rsidRPr="007D233B">
        <w:rPr>
          <w:rStyle w:val="StyleUnderline"/>
          <w:rFonts w:asciiTheme="minorHAnsi" w:hAnsiTheme="minorHAnsi" w:cstheme="minorHAnsi"/>
        </w:rPr>
        <w:t>technologies</w:t>
      </w:r>
      <w:r w:rsidRPr="007D233B">
        <w:rPr>
          <w:rFonts w:asciiTheme="minorHAnsi" w:hAnsiTheme="minorHAnsi" w:cstheme="minorHAnsi"/>
          <w:sz w:val="16"/>
        </w:rPr>
        <w:t xml:space="preserve"> </w:t>
      </w:r>
      <w:r w:rsidRPr="007D233B">
        <w:rPr>
          <w:rStyle w:val="StyleUnderline"/>
          <w:rFonts w:asciiTheme="minorHAnsi" w:hAnsiTheme="minorHAnsi" w:cstheme="minorHAnsi"/>
        </w:rPr>
        <w:t>could</w:t>
      </w:r>
      <w:r w:rsidRPr="007D233B">
        <w:rPr>
          <w:rFonts w:asciiTheme="minorHAnsi" w:hAnsiTheme="minorHAnsi" w:cstheme="minorHAnsi"/>
          <w:sz w:val="16"/>
        </w:rPr>
        <w:t xml:space="preserve"> thus </w:t>
      </w:r>
      <w:r w:rsidRPr="007D233B">
        <w:rPr>
          <w:rStyle w:val="StyleUnderline"/>
          <w:rFonts w:asciiTheme="minorHAnsi" w:hAnsiTheme="minorHAnsi" w:cstheme="minorHAnsi"/>
        </w:rPr>
        <w:t xml:space="preserve">enable humanity to survive indefinitely with lives worth continuing. </w:t>
      </w:r>
      <w:r w:rsidRPr="007D233B">
        <w:rPr>
          <w:rFonts w:asciiTheme="minorHAnsi" w:hAnsiTheme="minorHAnsi" w:cstheme="minorHAnsi"/>
          <w:sz w:val="16"/>
        </w:rPr>
        <w:t xml:space="preserve">(6) Therefore, </w:t>
      </w:r>
      <w:r w:rsidRPr="007D233B">
        <w:rPr>
          <w:rStyle w:val="StyleUnderline"/>
          <w:rFonts w:asciiTheme="minorHAnsi" w:hAnsiTheme="minorHAnsi" w:cstheme="minorHAnsi"/>
          <w:highlight w:val="green"/>
        </w:rPr>
        <w:t>one can</w:t>
      </w:r>
      <w:r w:rsidRPr="007D233B">
        <w:rPr>
          <w:rFonts w:asciiTheme="minorHAnsi" w:hAnsiTheme="minorHAnsi" w:cstheme="minorHAnsi"/>
          <w:sz w:val="16"/>
        </w:rPr>
        <w:t xml:space="preserve"> coherently espouse (1) and </w:t>
      </w:r>
      <w:r w:rsidRPr="007D233B">
        <w:rPr>
          <w:rStyle w:val="StyleUnderline"/>
          <w:rFonts w:asciiTheme="minorHAnsi" w:hAnsiTheme="minorHAnsi" w:cstheme="minorHAnsi"/>
          <w:highlight w:val="green"/>
        </w:rPr>
        <w:t>reject</w:t>
      </w:r>
      <w:r w:rsidRPr="007D233B">
        <w:rPr>
          <w:rStyle w:val="StyleUnderline"/>
          <w:rFonts w:asciiTheme="minorHAnsi" w:hAnsiTheme="minorHAnsi" w:cstheme="minorHAnsi"/>
        </w:rPr>
        <w:t xml:space="preserve"> Benatar’s </w:t>
      </w:r>
      <w:r w:rsidRPr="007D233B">
        <w:rPr>
          <w:rStyle w:val="StyleUnderline"/>
          <w:rFonts w:asciiTheme="minorHAnsi" w:hAnsiTheme="minorHAnsi" w:cstheme="minorHAnsi"/>
          <w:highlight w:val="green"/>
        </w:rPr>
        <w:t>pro-extinction</w:t>
      </w:r>
      <w:r w:rsidRPr="007D233B">
        <w:rPr>
          <w:rStyle w:val="StyleUnderline"/>
          <w:rFonts w:asciiTheme="minorHAnsi" w:hAnsiTheme="minorHAnsi" w:cstheme="minorHAnsi"/>
        </w:rPr>
        <w:t xml:space="preserve"> position </w:t>
      </w:r>
      <w:r w:rsidRPr="007D233B">
        <w:rPr>
          <w:rStyle w:val="StyleUnderline"/>
          <w:rFonts w:asciiTheme="minorHAnsi" w:hAnsiTheme="minorHAnsi" w:cstheme="minorHAnsi"/>
          <w:highlight w:val="green"/>
        </w:rPr>
        <w:t>if one</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also </w:t>
      </w:r>
      <w:r w:rsidRPr="007D233B">
        <w:rPr>
          <w:rStyle w:val="StyleUnderline"/>
          <w:rFonts w:asciiTheme="minorHAnsi" w:hAnsiTheme="minorHAnsi" w:cstheme="minorHAnsi"/>
          <w:highlight w:val="green"/>
        </w:rPr>
        <w:t>endorses</w:t>
      </w:r>
      <w:r w:rsidRPr="007D233B">
        <w:rPr>
          <w:rStyle w:val="StyleUnderline"/>
          <w:rFonts w:asciiTheme="minorHAnsi" w:hAnsiTheme="minorHAnsi" w:cstheme="minorHAnsi"/>
        </w:rPr>
        <w:t xml:space="preserve"> the development of safe and effective </w:t>
      </w:r>
      <w:r w:rsidRPr="007D233B">
        <w:rPr>
          <w:rStyle w:val="StyleUnderline"/>
          <w:rFonts w:asciiTheme="minorHAnsi" w:hAnsiTheme="minorHAnsi" w:cstheme="minorHAnsi"/>
          <w:highlight w:val="green"/>
        </w:rPr>
        <w:t>life-extension</w:t>
      </w:r>
      <w:r w:rsidRPr="007D233B">
        <w:rPr>
          <w:rStyle w:val="StyleUnderline"/>
          <w:rFonts w:asciiTheme="minorHAnsi" w:hAnsiTheme="minorHAnsi" w:cstheme="minorHAnsi"/>
        </w:rPr>
        <w:t xml:space="preserve"> technologies</w:t>
      </w:r>
      <w:r w:rsidRPr="007D233B">
        <w:rPr>
          <w:rFonts w:asciiTheme="minorHAnsi" w:hAnsiTheme="minorHAnsi" w:cstheme="minorHAnsi"/>
          <w:sz w:val="16"/>
        </w:rPr>
        <w:t xml:space="preserve">. </w:t>
      </w:r>
      <w:r w:rsidRPr="007D233B">
        <w:rPr>
          <w:rStyle w:val="StyleUnderline"/>
          <w:rFonts w:asciiTheme="minorHAnsi" w:hAnsiTheme="minorHAnsi" w:cstheme="minorHAnsi"/>
        </w:rPr>
        <w:t>Call this “</w:t>
      </w:r>
      <w:r w:rsidRPr="007D233B">
        <w:rPr>
          <w:rStyle w:val="Emphasis"/>
          <w:rFonts w:asciiTheme="minorHAnsi" w:hAnsiTheme="minorHAnsi" w:cstheme="minorHAnsi"/>
        </w:rPr>
        <w:t>no-extinction anti-natalism</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 following sections provide reasons for accepting these premises. The second section recapitulates the anti-natalist arguments put forward by Benatar. The third section adumbrates multiple arguments that independently converge upon the conclusion that one ought to oppose human extinction. The fourth section examines the question of whether humanity would be ethically justified in continuing to procreate until life-extension technologies become available. The fifth section explores the implications of </w:t>
      </w:r>
      <w:proofErr w:type="gramStart"/>
      <w:r w:rsidRPr="007D233B">
        <w:rPr>
          <w:rFonts w:asciiTheme="minorHAnsi" w:hAnsiTheme="minorHAnsi" w:cstheme="minorHAnsi"/>
          <w:sz w:val="16"/>
        </w:rPr>
        <w:t>no</w:t>
      </w:r>
      <w:proofErr w:type="gramEnd"/>
      <w:r w:rsidRPr="007D233B">
        <w:rPr>
          <w:rFonts w:asciiTheme="minorHAnsi" w:hAnsiTheme="minorHAnsi" w:cstheme="minorHAnsi"/>
          <w:sz w:val="16"/>
        </w:rPr>
        <w:t xml:space="preserve">-extinction anti-natalism with respect to the metaphysics of diachronic personal identity; this will focus on mind-uploading, the duplication of uploaded minds, and the possibility of radical cognitive-psychological enhancement, in particular. Finally, the sixth section concludes the article Two thoughts before moving on to the substance of this article. First, the argument here presented could very well increase the general appeal of anti-natalism among both academics and the public. As Benatar (2006) observes, many people intuitively accept the “starting point” of his argument, i.e. the harm-benefit asymmetry, yet spurn its apparent entailment that humanity should go </w:t>
      </w:r>
      <w:proofErr w:type="gramStart"/>
      <w:r w:rsidRPr="007D233B">
        <w:rPr>
          <w:rFonts w:asciiTheme="minorHAnsi" w:hAnsiTheme="minorHAnsi" w:cstheme="minorHAnsi"/>
          <w:sz w:val="16"/>
        </w:rPr>
        <w:t>extinct, and</w:t>
      </w:r>
      <w:proofErr w:type="gramEnd"/>
      <w:r w:rsidRPr="007D233B">
        <w:rPr>
          <w:rFonts w:asciiTheme="minorHAnsi" w:hAnsiTheme="minorHAnsi" w:cstheme="minorHAnsi"/>
          <w:sz w:val="16"/>
        </w:rPr>
        <w:t xml:space="preserve"> hence reject anti-natalism. For </w:t>
      </w:r>
      <w:r w:rsidRPr="007D233B">
        <w:rPr>
          <w:rStyle w:val="StyleUnderline"/>
          <w:rFonts w:asciiTheme="minorHAnsi" w:hAnsiTheme="minorHAnsi" w:cstheme="minorHAnsi"/>
        </w:rPr>
        <w:t>people</w:t>
      </w:r>
      <w:r w:rsidRPr="007D233B">
        <w:rPr>
          <w:rFonts w:asciiTheme="minorHAnsi" w:hAnsiTheme="minorHAnsi" w:cstheme="minorHAnsi"/>
          <w:sz w:val="16"/>
        </w:rPr>
        <w:t xml:space="preserve">, like </w:t>
      </w:r>
      <w:proofErr w:type="gramStart"/>
      <w:r w:rsidRPr="007D233B">
        <w:rPr>
          <w:rFonts w:asciiTheme="minorHAnsi" w:hAnsiTheme="minorHAnsi" w:cstheme="minorHAnsi"/>
          <w:sz w:val="16"/>
        </w:rPr>
        <w:t>myself</w:t>
      </w:r>
      <w:proofErr w:type="gramEnd"/>
      <w:r w:rsidRPr="007D233B">
        <w:rPr>
          <w:rFonts w:asciiTheme="minorHAnsi" w:hAnsiTheme="minorHAnsi" w:cstheme="minorHAnsi"/>
          <w:sz w:val="16"/>
        </w:rPr>
        <w:t xml:space="preserve">, who </w:t>
      </w:r>
      <w:r w:rsidRPr="007D233B">
        <w:rPr>
          <w:rStyle w:val="StyleUnderline"/>
          <w:rFonts w:asciiTheme="minorHAnsi" w:hAnsiTheme="minorHAnsi" w:cstheme="minorHAnsi"/>
        </w:rPr>
        <w:t>are sympathetic with the moral prescription not to procreate but are also inclined to think that human extinction would constitute an immense tragedy</w:t>
      </w:r>
      <w:r w:rsidRPr="007D233B">
        <w:rPr>
          <w:rFonts w:asciiTheme="minorHAnsi" w:hAnsiTheme="minorHAnsi" w:cstheme="minorHAnsi"/>
          <w:sz w:val="16"/>
        </w:rPr>
        <w:t xml:space="preserve">, the present article offers a middle path that enables one to have one’s cake and eat it, too. A lifeless universe would have been best, but </w:t>
      </w:r>
      <w:r w:rsidRPr="007D233B">
        <w:rPr>
          <w:rStyle w:val="StyleUnderline"/>
          <w:rFonts w:asciiTheme="minorHAnsi" w:hAnsiTheme="minorHAnsi" w:cstheme="minorHAnsi"/>
          <w:highlight w:val="green"/>
        </w:rPr>
        <w:t>a universe that contains</w:t>
      </w:r>
      <w:r w:rsidRPr="007D233B">
        <w:rPr>
          <w:rStyle w:val="StyleUnderline"/>
          <w:rFonts w:asciiTheme="minorHAnsi" w:hAnsiTheme="minorHAnsi" w:cstheme="minorHAnsi"/>
        </w:rPr>
        <w:t xml:space="preserve"> intelligent </w:t>
      </w:r>
      <w:r w:rsidRPr="007D233B">
        <w:rPr>
          <w:rStyle w:val="StyleUnderline"/>
          <w:rFonts w:asciiTheme="minorHAnsi" w:hAnsiTheme="minorHAnsi" w:cstheme="minorHAnsi"/>
          <w:highlight w:val="green"/>
        </w:rPr>
        <w:t>beings that go extinct prematurely is worse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one that contains</w:t>
      </w:r>
      <w:r w:rsidRPr="007D233B">
        <w:rPr>
          <w:rStyle w:val="StyleUnderline"/>
          <w:rFonts w:asciiTheme="minorHAnsi" w:hAnsiTheme="minorHAnsi" w:cstheme="minorHAnsi"/>
        </w:rPr>
        <w:t xml:space="preserve"> intelligent </w:t>
      </w:r>
      <w:r w:rsidRPr="007D233B">
        <w:rPr>
          <w:rStyle w:val="StyleUnderline"/>
          <w:rFonts w:asciiTheme="minorHAnsi" w:hAnsiTheme="minorHAnsi" w:cstheme="minorHAnsi"/>
          <w:highlight w:val="green"/>
        </w:rPr>
        <w:t>beings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indefinitely</w:t>
      </w:r>
      <w:r w:rsidRPr="007D233B">
        <w:rPr>
          <w:rFonts w:asciiTheme="minorHAnsi" w:hAnsiTheme="minorHAnsi" w:cstheme="minorHAnsi"/>
          <w:sz w:val="16"/>
        </w:rPr>
        <w:t xml:space="preserve">. Second, on a personal note, I am not entirely convinced of the conclusions here outlined. Nonetheless, I endorse an epistemic distinction between ideas worth considering and ideas worth accepting. The position articulated by (5) above constitutes at least the former, and hence this article aims at minimum to fill-in a lacuna in the literature on anti-natalism, thereby contributing to future discussions of the topic. </w:t>
      </w:r>
      <w:proofErr w:type="spellStart"/>
      <w:r w:rsidRPr="007D233B">
        <w:rPr>
          <w:rFonts w:asciiTheme="minorHAnsi" w:hAnsiTheme="minorHAnsi" w:cstheme="minorHAnsi"/>
          <w:sz w:val="16"/>
        </w:rPr>
        <w:t>Benatarian</w:t>
      </w:r>
      <w:proofErr w:type="spellEnd"/>
      <w:r w:rsidRPr="007D233B">
        <w:rPr>
          <w:rFonts w:asciiTheme="minorHAnsi" w:hAnsiTheme="minorHAnsi" w:cstheme="minorHAnsi"/>
          <w:sz w:val="16"/>
        </w:rPr>
        <w:t xml:space="preserve"> pro-anti-natalist arguments</w:t>
      </w:r>
    </w:p>
    <w:p w14:paraId="29C5B9FF" w14:textId="55D6B53F" w:rsidR="00016A4C" w:rsidRDefault="005A5EE8" w:rsidP="00016A4C">
      <w:pPr>
        <w:pStyle w:val="Heading2"/>
        <w:rPr>
          <w:rFonts w:asciiTheme="minorHAnsi" w:hAnsiTheme="minorHAnsi" w:cstheme="minorHAnsi"/>
          <w:color w:val="B43E1F"/>
          <w:u w:val="single"/>
        </w:rPr>
      </w:pPr>
      <w:r w:rsidRPr="007D233B">
        <w:rPr>
          <w:rFonts w:asciiTheme="minorHAnsi" w:hAnsiTheme="minorHAnsi" w:cstheme="minorHAnsi"/>
          <w:color w:val="B43E1F"/>
          <w:u w:val="single"/>
        </w:rPr>
        <w:lastRenderedPageBreak/>
        <w:t>Negative</w:t>
      </w:r>
      <w:bookmarkEnd w:id="0"/>
    </w:p>
    <w:p w14:paraId="7967A859" w14:textId="79379F3F" w:rsidR="009619DC" w:rsidRDefault="009619DC" w:rsidP="009619DC">
      <w:pPr>
        <w:pStyle w:val="Heading3"/>
      </w:pPr>
      <w:r>
        <w:lastRenderedPageBreak/>
        <w:t xml:space="preserve">AT: Latent/Virtual </w:t>
      </w:r>
      <w:r w:rsidR="009D05BD">
        <w:t>Aff</w:t>
      </w:r>
    </w:p>
    <w:p w14:paraId="3BA10867" w14:textId="3C9BD882" w:rsidR="00202FE6" w:rsidRDefault="009619DC" w:rsidP="009619DC">
      <w:pPr>
        <w:pStyle w:val="Heading4"/>
      </w:pPr>
      <w:r>
        <w:t xml:space="preserve">Virtual states </w:t>
      </w:r>
      <w:proofErr w:type="gramStart"/>
      <w:r>
        <w:t>means either</w:t>
      </w:r>
      <w:proofErr w:type="gramEnd"/>
      <w:r>
        <w:t xml:space="preserve"> there’s a conditional ban unless states choose otherwise, which doesn’t affirm and steals neg </w:t>
      </w:r>
      <w:proofErr w:type="gramStart"/>
      <w:r>
        <w:t>deterrence</w:t>
      </w:r>
      <w:proofErr w:type="gramEnd"/>
      <w:r>
        <w:t xml:space="preserve"> ground by keeping the nuclear option, or states</w:t>
      </w:r>
      <w:r w:rsidR="00202FE6">
        <w:t xml:space="preserve"> can’t build the bomb even if they need to due to fiat, meaning all deterrence offense still applies</w:t>
      </w:r>
    </w:p>
    <w:p w14:paraId="496B9D4C" w14:textId="77777777" w:rsidR="00202FE6" w:rsidRDefault="00202FE6" w:rsidP="009F4F4D"/>
    <w:p w14:paraId="492A86E3" w14:textId="222F1C10" w:rsidR="00202FE6" w:rsidRDefault="00202FE6" w:rsidP="00202FE6">
      <w:pPr>
        <w:pStyle w:val="Heading4"/>
      </w:pPr>
      <w:r>
        <w:t>Virtual arsenals can’t deter</w:t>
      </w:r>
    </w:p>
    <w:p w14:paraId="1D60E046" w14:textId="35A8EBEC" w:rsidR="009F4F4D" w:rsidRPr="009F4F4D" w:rsidRDefault="005C0232" w:rsidP="009F4F4D">
      <w:proofErr w:type="spellStart"/>
      <w:r w:rsidRPr="003303BC">
        <w:rPr>
          <w:b/>
          <w:bCs/>
          <w:sz w:val="26"/>
          <w:szCs w:val="26"/>
        </w:rPr>
        <w:t>Ichimasa</w:t>
      </w:r>
      <w:proofErr w:type="spellEnd"/>
      <w:r w:rsidRPr="003303BC">
        <w:rPr>
          <w:b/>
          <w:bCs/>
          <w:sz w:val="26"/>
          <w:szCs w:val="26"/>
        </w:rPr>
        <w:t xml:space="preserve"> 11</w:t>
      </w:r>
      <w:r>
        <w:t xml:space="preserve"> [</w:t>
      </w:r>
      <w:proofErr w:type="spellStart"/>
      <w:r w:rsidR="009F4F4D">
        <w:t>Sukeyuki</w:t>
      </w:r>
      <w:proofErr w:type="spellEnd"/>
      <w:r w:rsidR="009F4F4D">
        <w:t xml:space="preserve"> Ichimasa, </w:t>
      </w:r>
      <w:r w:rsidR="003303BC">
        <w:t xml:space="preserve">researcher at the National Institute for Defense Studies, </w:t>
      </w:r>
      <w:r w:rsidR="009F4F4D">
        <w:t>2011, “The Concept of Virtual Nuclear Arsenals and “a World without</w:t>
      </w:r>
      <w:r w:rsidR="009D08DD">
        <w:t xml:space="preserve"> </w:t>
      </w:r>
      <w:r w:rsidR="009F4F4D">
        <w:t>Nuclear Weapons</w:t>
      </w:r>
      <w:r w:rsidR="00B70125">
        <w:t>,</w:t>
      </w:r>
      <w:r w:rsidR="009F4F4D">
        <w:t>”</w:t>
      </w:r>
      <w:r w:rsidR="00B70125">
        <w:t xml:space="preserve">” </w:t>
      </w:r>
      <w:r w:rsidR="009F4F4D">
        <w:t>NIDS Security Studies, https://www.nids.mod.go.jp/english/publication/kiyo/pdf/2012/bulletin_e2012_3.pdf]/Kankee</w:t>
      </w:r>
    </w:p>
    <w:p w14:paraId="6A060DD7" w14:textId="13440939" w:rsidR="00202FE6" w:rsidRDefault="00202FE6" w:rsidP="00202FE6">
      <w:pPr>
        <w:rPr>
          <w:sz w:val="16"/>
        </w:rPr>
      </w:pPr>
      <w:r w:rsidRPr="009F4F4D">
        <w:rPr>
          <w:sz w:val="16"/>
        </w:rPr>
        <w:t>Criticisms against the ideas on virtual nuclear arsenals and the theory of deterrence</w:t>
      </w:r>
      <w:r w:rsidR="009F4F4D" w:rsidRPr="009F4F4D">
        <w:rPr>
          <w:sz w:val="16"/>
        </w:rPr>
        <w:t xml:space="preserve"> </w:t>
      </w:r>
      <w:proofErr w:type="gramStart"/>
      <w:r w:rsidRPr="009F4F4D">
        <w:rPr>
          <w:sz w:val="16"/>
        </w:rPr>
        <w:t>As</w:t>
      </w:r>
      <w:proofErr w:type="gramEnd"/>
      <w:r w:rsidRPr="009F4F4D">
        <w:rPr>
          <w:sz w:val="16"/>
        </w:rPr>
        <w:t xml:space="preserve"> noted, a variety of approaches have been argued </w:t>
      </w:r>
      <w:proofErr w:type="gramStart"/>
      <w:r w:rsidRPr="009F4F4D">
        <w:rPr>
          <w:sz w:val="16"/>
        </w:rPr>
        <w:t>with regard to</w:t>
      </w:r>
      <w:proofErr w:type="gramEnd"/>
      <w:r w:rsidRPr="009F4F4D">
        <w:rPr>
          <w:sz w:val="16"/>
        </w:rPr>
        <w:t xml:space="preserve"> the deterrence inherent in the</w:t>
      </w:r>
      <w:r w:rsidR="009F4F4D" w:rsidRPr="009F4F4D">
        <w:rPr>
          <w:sz w:val="16"/>
        </w:rPr>
        <w:t xml:space="preserve"> </w:t>
      </w:r>
      <w:r w:rsidRPr="009F4F4D">
        <w:rPr>
          <w:sz w:val="16"/>
        </w:rPr>
        <w:t>concept of virtual nuclear arsenals. However, it should be noted once again that the concept’s</w:t>
      </w:r>
      <w:r w:rsidR="009F4F4D" w:rsidRPr="009F4F4D">
        <w:rPr>
          <w:sz w:val="16"/>
        </w:rPr>
        <w:t xml:space="preserve"> </w:t>
      </w:r>
      <w:r w:rsidRPr="009F4F4D">
        <w:rPr>
          <w:sz w:val="16"/>
        </w:rPr>
        <w:t>“</w:t>
      </w:r>
      <w:r w:rsidRPr="009F4F4D">
        <w:rPr>
          <w:rStyle w:val="StyleUnderline"/>
        </w:rPr>
        <w:t>weaponless deterrence</w:t>
      </w:r>
      <w:r w:rsidRPr="009F4F4D">
        <w:rPr>
          <w:sz w:val="16"/>
        </w:rPr>
        <w:t xml:space="preserve">” dimension </w:t>
      </w:r>
      <w:r w:rsidRPr="009F4F4D">
        <w:rPr>
          <w:rStyle w:val="StyleUnderline"/>
        </w:rPr>
        <w:t xml:space="preserve">has drawn </w:t>
      </w:r>
      <w:r w:rsidRPr="009F4F4D">
        <w:rPr>
          <w:rStyle w:val="Emphasis"/>
        </w:rPr>
        <w:t>fierce criticisms</w:t>
      </w:r>
      <w:r w:rsidRPr="009F4F4D">
        <w:rPr>
          <w:rStyle w:val="StyleUnderline"/>
        </w:rPr>
        <w:t xml:space="preserve"> </w:t>
      </w:r>
      <w:r w:rsidRPr="009F4F4D">
        <w:rPr>
          <w:sz w:val="16"/>
        </w:rPr>
        <w:t>from supporters of nuclear</w:t>
      </w:r>
      <w:r w:rsidR="009F4F4D" w:rsidRPr="009F4F4D">
        <w:rPr>
          <w:sz w:val="16"/>
        </w:rPr>
        <w:t xml:space="preserve"> </w:t>
      </w:r>
      <w:r w:rsidRPr="009F4F4D">
        <w:rPr>
          <w:sz w:val="16"/>
        </w:rPr>
        <w:t>deterrence and strategy scholars. In particular, the criticism, which is along the same lines of the</w:t>
      </w:r>
      <w:r w:rsidR="009F4F4D" w:rsidRPr="009F4F4D">
        <w:rPr>
          <w:sz w:val="16"/>
        </w:rPr>
        <w:t xml:space="preserve"> </w:t>
      </w:r>
      <w:r w:rsidRPr="009F4F4D">
        <w:rPr>
          <w:sz w:val="16"/>
        </w:rPr>
        <w:t xml:space="preserve">criticism of minimum deterrence,46 i.e., that the concept of </w:t>
      </w:r>
      <w:r w:rsidRPr="00095488">
        <w:rPr>
          <w:rStyle w:val="StyleUnderline"/>
          <w:highlight w:val="green"/>
        </w:rPr>
        <w:t>virtual</w:t>
      </w:r>
      <w:r w:rsidRPr="009F4F4D">
        <w:rPr>
          <w:rStyle w:val="StyleUnderline"/>
        </w:rPr>
        <w:t xml:space="preserve"> nuclear </w:t>
      </w:r>
      <w:r w:rsidRPr="00095488">
        <w:rPr>
          <w:rStyle w:val="StyleUnderline"/>
          <w:highlight w:val="green"/>
        </w:rPr>
        <w:t>arsenals lacks credibility</w:t>
      </w:r>
      <w:r w:rsidR="009F4F4D">
        <w:rPr>
          <w:rStyle w:val="StyleUnderline"/>
        </w:rPr>
        <w:t xml:space="preserve"> </w:t>
      </w:r>
      <w:r w:rsidRPr="009F4F4D">
        <w:rPr>
          <w:rStyle w:val="StyleUnderline"/>
        </w:rPr>
        <w:t>about the use of nuclear weapons</w:t>
      </w:r>
      <w:r w:rsidRPr="009F4F4D">
        <w:rPr>
          <w:sz w:val="16"/>
        </w:rPr>
        <w:t xml:space="preserve"> — a major premise of the concept — </w:t>
      </w:r>
      <w:r w:rsidRPr="00095488">
        <w:rPr>
          <w:rStyle w:val="StyleUnderline"/>
          <w:highlight w:val="green"/>
        </w:rPr>
        <w:t>and</w:t>
      </w:r>
      <w:r w:rsidRPr="009F4F4D">
        <w:rPr>
          <w:rStyle w:val="StyleUnderline"/>
        </w:rPr>
        <w:t xml:space="preserve"> cannot constitute an</w:t>
      </w:r>
      <w:r w:rsidR="009F4F4D">
        <w:rPr>
          <w:rStyle w:val="StyleUnderline"/>
        </w:rPr>
        <w:t xml:space="preserve"> </w:t>
      </w:r>
      <w:r w:rsidRPr="009F4F4D">
        <w:rPr>
          <w:rStyle w:val="StyleUnderline"/>
        </w:rPr>
        <w:t>effective</w:t>
      </w:r>
      <w:r w:rsidRPr="009F4F4D">
        <w:rPr>
          <w:sz w:val="16"/>
        </w:rPr>
        <w:t xml:space="preserve"> nuclear </w:t>
      </w:r>
      <w:r w:rsidRPr="009F4F4D">
        <w:rPr>
          <w:rStyle w:val="StyleUnderline"/>
        </w:rPr>
        <w:t>deterrence</w:t>
      </w:r>
      <w:r w:rsidRPr="009F4F4D">
        <w:rPr>
          <w:sz w:val="16"/>
        </w:rPr>
        <w:t xml:space="preserve">,47 must be considered. Kenneth </w:t>
      </w:r>
      <w:r w:rsidRPr="009F4F4D">
        <w:rPr>
          <w:rStyle w:val="StyleUnderline"/>
        </w:rPr>
        <w:t>Waltz</w:t>
      </w:r>
      <w:r w:rsidRPr="009F4F4D">
        <w:rPr>
          <w:sz w:val="16"/>
        </w:rPr>
        <w:t xml:space="preserve"> says he cannot support the</w:t>
      </w:r>
      <w:r w:rsidR="009F4F4D" w:rsidRPr="009F4F4D">
        <w:rPr>
          <w:sz w:val="16"/>
        </w:rPr>
        <w:t xml:space="preserve"> </w:t>
      </w:r>
      <w:r w:rsidRPr="009F4F4D">
        <w:rPr>
          <w:sz w:val="16"/>
        </w:rPr>
        <w:t xml:space="preserve">concept of virtual nuclear arsenals. He </w:t>
      </w:r>
      <w:r w:rsidRPr="009F4F4D">
        <w:rPr>
          <w:rStyle w:val="StyleUnderline"/>
        </w:rPr>
        <w:t>reasons</w:t>
      </w:r>
      <w:r w:rsidRPr="009F4F4D">
        <w:rPr>
          <w:sz w:val="16"/>
        </w:rPr>
        <w:t xml:space="preserve"> that </w:t>
      </w:r>
      <w:r w:rsidRPr="009F4F4D">
        <w:rPr>
          <w:rStyle w:val="StyleUnderline"/>
        </w:rPr>
        <w:t>virtual nuclear arsenals are equivalent to</w:t>
      </w:r>
      <w:r w:rsidR="009F4F4D">
        <w:rPr>
          <w:rStyle w:val="StyleUnderline"/>
        </w:rPr>
        <w:t xml:space="preserve"> </w:t>
      </w:r>
      <w:r w:rsidRPr="009F4F4D">
        <w:rPr>
          <w:rStyle w:val="StyleUnderline"/>
        </w:rPr>
        <w:t xml:space="preserve">deterrence without </w:t>
      </w:r>
      <w:r w:rsidRPr="00095488">
        <w:rPr>
          <w:rStyle w:val="StyleUnderline"/>
          <w:highlight w:val="green"/>
        </w:rPr>
        <w:t>second strike capability</w:t>
      </w:r>
      <w:r w:rsidRPr="009F4F4D">
        <w:rPr>
          <w:rStyle w:val="StyleUnderline"/>
        </w:rPr>
        <w:t>, and notes the unstableness inherent in the system</w:t>
      </w:r>
      <w:r w:rsidR="009F4F4D">
        <w:rPr>
          <w:rStyle w:val="StyleUnderline"/>
        </w:rPr>
        <w:t xml:space="preserve"> </w:t>
      </w:r>
      <w:r w:rsidRPr="009F4F4D">
        <w:rPr>
          <w:rStyle w:val="StyleUnderline"/>
        </w:rPr>
        <w:t>of virtual nuclear arsenals</w:t>
      </w:r>
      <w:r w:rsidRPr="009F4F4D">
        <w:rPr>
          <w:sz w:val="16"/>
        </w:rPr>
        <w:t>, i.e., the dangers of deterring by mutual monitoring and competitive</w:t>
      </w:r>
      <w:r w:rsidR="009F4F4D" w:rsidRPr="009F4F4D">
        <w:rPr>
          <w:sz w:val="16"/>
        </w:rPr>
        <w:t xml:space="preserve"> reconstruction of nuclear arsenals.48 Colin Gray makes the case that it is difficult to conceive that nuclear deterrence would be realized, arguing that: the concept of virtual nuclear arsenals will likely lead to an end result that is disproportionate to today’s power distribution for the five nuclear weapon states and other de-facto nuclear weapon states; </w:t>
      </w:r>
      <w:r w:rsidR="009F4F4D" w:rsidRPr="009F4F4D">
        <w:rPr>
          <w:rStyle w:val="StyleUnderline"/>
        </w:rPr>
        <w:t xml:space="preserve">the </w:t>
      </w:r>
      <w:r w:rsidR="009F4F4D" w:rsidRPr="00095488">
        <w:rPr>
          <w:rStyle w:val="StyleUnderline"/>
          <w:highlight w:val="green"/>
        </w:rPr>
        <w:t>delayed response</w:t>
      </w:r>
      <w:r w:rsidR="009F4F4D" w:rsidRPr="009F4F4D">
        <w:rPr>
          <w:rStyle w:val="StyleUnderline"/>
        </w:rPr>
        <w:t xml:space="preserve"> that is a given</w:t>
      </w:r>
      <w:r w:rsidR="009F4F4D">
        <w:rPr>
          <w:rStyle w:val="StyleUnderline"/>
        </w:rPr>
        <w:t xml:space="preserve"> </w:t>
      </w:r>
      <w:r w:rsidR="009F4F4D" w:rsidRPr="009F4F4D">
        <w:rPr>
          <w:rStyle w:val="StyleUnderline"/>
        </w:rPr>
        <w:t xml:space="preserve">condition of the mechanism of reconstructing nuclear </w:t>
      </w:r>
      <w:r w:rsidR="009F4F4D" w:rsidRPr="00095488">
        <w:rPr>
          <w:rStyle w:val="StyleUnderline"/>
        </w:rPr>
        <w:t xml:space="preserve">arsenals </w:t>
      </w:r>
      <w:r w:rsidR="009F4F4D" w:rsidRPr="00095488">
        <w:rPr>
          <w:rStyle w:val="StyleUnderline"/>
          <w:highlight w:val="green"/>
        </w:rPr>
        <w:t>will favor non-compliant states</w:t>
      </w:r>
      <w:r w:rsidR="009F4F4D">
        <w:rPr>
          <w:rStyle w:val="StyleUnderline"/>
        </w:rPr>
        <w:t xml:space="preserve"> </w:t>
      </w:r>
      <w:r w:rsidR="009F4F4D" w:rsidRPr="009F4F4D">
        <w:rPr>
          <w:sz w:val="16"/>
        </w:rPr>
        <w:t xml:space="preserve">both politically and militarily; and </w:t>
      </w:r>
      <w:r w:rsidR="009F4F4D" w:rsidRPr="00095488">
        <w:rPr>
          <w:rStyle w:val="StyleUnderline"/>
          <w:highlight w:val="green"/>
        </w:rPr>
        <w:t>no state would deem</w:t>
      </w:r>
      <w:r w:rsidR="009F4F4D" w:rsidRPr="009F4F4D">
        <w:rPr>
          <w:rStyle w:val="StyleUnderline"/>
        </w:rPr>
        <w:t xml:space="preserve"> that </w:t>
      </w:r>
      <w:r w:rsidR="009F4F4D" w:rsidRPr="00095488">
        <w:rPr>
          <w:rStyle w:val="StyleUnderline"/>
          <w:highlight w:val="green"/>
        </w:rPr>
        <w:t>a state is</w:t>
      </w:r>
      <w:r w:rsidR="009F4F4D" w:rsidRPr="009F4F4D">
        <w:rPr>
          <w:rStyle w:val="StyleUnderline"/>
        </w:rPr>
        <w:t xml:space="preserve"> a “</w:t>
      </w:r>
      <w:r w:rsidR="009F4F4D" w:rsidRPr="00095488">
        <w:rPr>
          <w:rStyle w:val="StyleUnderline"/>
          <w:highlight w:val="green"/>
        </w:rPr>
        <w:t>nuclear</w:t>
      </w:r>
      <w:r w:rsidR="009F4F4D" w:rsidRPr="009F4F4D">
        <w:rPr>
          <w:rStyle w:val="StyleUnderline"/>
        </w:rPr>
        <w:t xml:space="preserve"> weapon state”</w:t>
      </w:r>
      <w:r w:rsidR="009F4F4D">
        <w:rPr>
          <w:rStyle w:val="StyleUnderline"/>
        </w:rPr>
        <w:t xml:space="preserve"> </w:t>
      </w:r>
      <w:r w:rsidR="009F4F4D" w:rsidRPr="00095488">
        <w:rPr>
          <w:rStyle w:val="StyleUnderline"/>
          <w:highlight w:val="green"/>
        </w:rPr>
        <w:t>because it retained</w:t>
      </w:r>
      <w:r w:rsidR="009F4F4D" w:rsidRPr="009F4F4D">
        <w:rPr>
          <w:rStyle w:val="StyleUnderline"/>
        </w:rPr>
        <w:t xml:space="preserve"> nuclear </w:t>
      </w:r>
      <w:r w:rsidR="009F4F4D" w:rsidRPr="00095488">
        <w:rPr>
          <w:rStyle w:val="StyleUnderline"/>
          <w:highlight w:val="green"/>
        </w:rPr>
        <w:t>weapons which are</w:t>
      </w:r>
      <w:r w:rsidR="009F4F4D" w:rsidRPr="009F4F4D">
        <w:rPr>
          <w:rStyle w:val="StyleUnderline"/>
        </w:rPr>
        <w:t xml:space="preserve"> actually </w:t>
      </w:r>
      <w:r w:rsidR="009F4F4D" w:rsidRPr="00095488">
        <w:rPr>
          <w:rStyle w:val="StyleUnderline"/>
          <w:highlight w:val="green"/>
        </w:rPr>
        <w:t>non-operational</w:t>
      </w:r>
      <w:r w:rsidR="009F4F4D" w:rsidRPr="00095488">
        <w:rPr>
          <w:sz w:val="16"/>
        </w:rPr>
        <w:t>.49</w:t>
      </w:r>
      <w:r w:rsidR="009F4F4D" w:rsidRPr="009F4F4D">
        <w:rPr>
          <w:sz w:val="16"/>
        </w:rPr>
        <w:t xml:space="preserve"> According to Michael Wheeler, </w:t>
      </w:r>
      <w:r w:rsidR="009F4F4D" w:rsidRPr="00095488">
        <w:rPr>
          <w:rStyle w:val="StyleUnderline"/>
          <w:highlight w:val="green"/>
        </w:rPr>
        <w:t>dismantled</w:t>
      </w:r>
      <w:r w:rsidR="009F4F4D" w:rsidRPr="009F4F4D">
        <w:rPr>
          <w:rStyle w:val="StyleUnderline"/>
        </w:rPr>
        <w:t xml:space="preserve"> nuclear </w:t>
      </w:r>
      <w:r w:rsidR="009F4F4D" w:rsidRPr="00095488">
        <w:rPr>
          <w:rStyle w:val="StyleUnderline"/>
          <w:highlight w:val="green"/>
        </w:rPr>
        <w:t>arsenals</w:t>
      </w:r>
      <w:r w:rsidR="009F4F4D" w:rsidRPr="009F4F4D">
        <w:rPr>
          <w:rStyle w:val="StyleUnderline"/>
        </w:rPr>
        <w:t xml:space="preserve"> </w:t>
      </w:r>
      <w:r w:rsidR="009F4F4D" w:rsidRPr="00095488">
        <w:rPr>
          <w:rStyle w:val="StyleUnderline"/>
          <w:highlight w:val="green"/>
        </w:rPr>
        <w:t>are more vulnerable to attacks</w:t>
      </w:r>
      <w:r w:rsidR="009F4F4D" w:rsidRPr="009F4F4D">
        <w:rPr>
          <w:rStyle w:val="StyleUnderline"/>
        </w:rPr>
        <w:t xml:space="preserve"> than nuclear arsenals that are</w:t>
      </w:r>
      <w:r w:rsidR="009F4F4D">
        <w:rPr>
          <w:rStyle w:val="StyleUnderline"/>
        </w:rPr>
        <w:t xml:space="preserve"> </w:t>
      </w:r>
      <w:r w:rsidR="009F4F4D" w:rsidRPr="009F4F4D">
        <w:rPr>
          <w:rStyle w:val="StyleUnderline"/>
        </w:rPr>
        <w:t>operationally deployed</w:t>
      </w:r>
      <w:r w:rsidR="009F4F4D" w:rsidRPr="009F4F4D">
        <w:rPr>
          <w:sz w:val="16"/>
        </w:rPr>
        <w:t xml:space="preserve">; hence, </w:t>
      </w:r>
      <w:r w:rsidR="009F4F4D" w:rsidRPr="009F4F4D">
        <w:rPr>
          <w:rStyle w:val="StyleUnderline"/>
        </w:rPr>
        <w:t>it is difficult to deem them as an effective deterrent</w:t>
      </w:r>
      <w:r w:rsidR="009F4F4D" w:rsidRPr="009F4F4D">
        <w:rPr>
          <w:sz w:val="16"/>
        </w:rPr>
        <w:t xml:space="preserve">. Wheeler also criticizes that considering that even in today’s world, </w:t>
      </w:r>
      <w:r w:rsidR="009F4F4D" w:rsidRPr="009F4F4D">
        <w:rPr>
          <w:rStyle w:val="StyleUnderline"/>
        </w:rPr>
        <w:t>the building and maintenance of nuclear</w:t>
      </w:r>
      <w:r w:rsidR="009F4F4D">
        <w:rPr>
          <w:rStyle w:val="StyleUnderline"/>
        </w:rPr>
        <w:t xml:space="preserve"> </w:t>
      </w:r>
      <w:r w:rsidR="009F4F4D" w:rsidRPr="00095488">
        <w:rPr>
          <w:rStyle w:val="StyleUnderline"/>
          <w:highlight w:val="green"/>
        </w:rPr>
        <w:t>arsenals requires specialized</w:t>
      </w:r>
      <w:r w:rsidR="009F4F4D" w:rsidRPr="009F4F4D">
        <w:rPr>
          <w:rStyle w:val="StyleUnderline"/>
        </w:rPr>
        <w:t xml:space="preserve">, </w:t>
      </w:r>
      <w:r w:rsidR="009F4F4D" w:rsidRPr="00095488">
        <w:rPr>
          <w:rStyle w:val="StyleUnderline"/>
          <w:highlight w:val="green"/>
        </w:rPr>
        <w:t>large-scale infrastructure</w:t>
      </w:r>
      <w:r w:rsidR="009F4F4D" w:rsidRPr="009F4F4D">
        <w:rPr>
          <w:rStyle w:val="StyleUnderline"/>
        </w:rPr>
        <w:t>, including means of delivery of nuclear</w:t>
      </w:r>
      <w:r w:rsidR="009F4F4D">
        <w:rPr>
          <w:rStyle w:val="StyleUnderline"/>
        </w:rPr>
        <w:t xml:space="preserve"> </w:t>
      </w:r>
      <w:r w:rsidR="009F4F4D" w:rsidRPr="009F4F4D">
        <w:rPr>
          <w:rStyle w:val="StyleUnderline"/>
        </w:rPr>
        <w:t>warheads, targeting systems, reconnaissance systems, communications systems, procurement</w:t>
      </w:r>
      <w:r w:rsidR="009F4F4D">
        <w:rPr>
          <w:rStyle w:val="StyleUnderline"/>
        </w:rPr>
        <w:t xml:space="preserve"> </w:t>
      </w:r>
      <w:r w:rsidR="009F4F4D" w:rsidRPr="009F4F4D">
        <w:rPr>
          <w:rStyle w:val="StyleUnderline"/>
        </w:rPr>
        <w:t xml:space="preserve">systems, and logistics support systems, the </w:t>
      </w:r>
      <w:r w:rsidR="009F4F4D" w:rsidRPr="00095488">
        <w:rPr>
          <w:rStyle w:val="StyleUnderline"/>
          <w:highlight w:val="green"/>
        </w:rPr>
        <w:t>reconstruction</w:t>
      </w:r>
      <w:r w:rsidR="009F4F4D" w:rsidRPr="009F4F4D">
        <w:rPr>
          <w:rStyle w:val="StyleUnderline"/>
        </w:rPr>
        <w:t xml:space="preserve"> of nuclear arsenals under a virtual</w:t>
      </w:r>
      <w:r w:rsidR="009F4F4D">
        <w:rPr>
          <w:rStyle w:val="StyleUnderline"/>
        </w:rPr>
        <w:t xml:space="preserve"> </w:t>
      </w:r>
      <w:r w:rsidR="009F4F4D" w:rsidRPr="009F4F4D">
        <w:rPr>
          <w:rStyle w:val="StyleUnderline"/>
        </w:rPr>
        <w:t xml:space="preserve">nuclear arsenal regime </w:t>
      </w:r>
      <w:r w:rsidR="009F4F4D" w:rsidRPr="00095488">
        <w:rPr>
          <w:rStyle w:val="StyleUnderline"/>
          <w:highlight w:val="green"/>
        </w:rPr>
        <w:t>is</w:t>
      </w:r>
      <w:r w:rsidR="009F4F4D" w:rsidRPr="009F4F4D">
        <w:rPr>
          <w:rStyle w:val="StyleUnderline"/>
        </w:rPr>
        <w:t xml:space="preserve"> </w:t>
      </w:r>
      <w:r w:rsidR="009F4F4D" w:rsidRPr="00095488">
        <w:rPr>
          <w:rStyle w:val="StyleUnderline"/>
          <w:highlight w:val="green"/>
        </w:rPr>
        <w:t>equivalent to developing</w:t>
      </w:r>
      <w:r w:rsidR="009F4F4D" w:rsidRPr="009F4F4D">
        <w:rPr>
          <w:rStyle w:val="StyleUnderline"/>
        </w:rPr>
        <w:t xml:space="preserve"> nuclear </w:t>
      </w:r>
      <w:r w:rsidR="009F4F4D" w:rsidRPr="00095488">
        <w:rPr>
          <w:rStyle w:val="StyleUnderline"/>
          <w:highlight w:val="green"/>
        </w:rPr>
        <w:t>arsenals from scratch</w:t>
      </w:r>
      <w:r w:rsidR="009F4F4D" w:rsidRPr="00095488">
        <w:rPr>
          <w:rStyle w:val="StyleUnderline"/>
        </w:rPr>
        <w:t xml:space="preserve"> and will prove to be </w:t>
      </w:r>
      <w:r w:rsidR="009F4F4D" w:rsidRPr="00095488">
        <w:rPr>
          <w:rStyle w:val="Emphasis"/>
        </w:rPr>
        <w:t>futile</w:t>
      </w:r>
      <w:r w:rsidR="009F4F4D" w:rsidRPr="009F4F4D">
        <w:rPr>
          <w:sz w:val="16"/>
        </w:rPr>
        <w:t xml:space="preserve">.50 George Perkovich and James Acton et al. contend that the </w:t>
      </w:r>
      <w:r w:rsidR="009F4F4D" w:rsidRPr="00095488">
        <w:rPr>
          <w:rStyle w:val="StyleUnderline"/>
          <w:highlight w:val="green"/>
        </w:rPr>
        <w:t>monitoring and inspection</w:t>
      </w:r>
      <w:r w:rsidR="009F4F4D">
        <w:rPr>
          <w:rStyle w:val="StyleUnderline"/>
        </w:rPr>
        <w:t xml:space="preserve"> </w:t>
      </w:r>
      <w:r w:rsidR="009F4F4D" w:rsidRPr="009F4F4D">
        <w:rPr>
          <w:sz w:val="16"/>
        </w:rPr>
        <w:t xml:space="preserve">of dismantled nuclear arsenals </w:t>
      </w:r>
      <w:r w:rsidR="009F4F4D" w:rsidRPr="00095488">
        <w:rPr>
          <w:rStyle w:val="StyleUnderline"/>
          <w:highlight w:val="green"/>
        </w:rPr>
        <w:t>would increase</w:t>
      </w:r>
      <w:r w:rsidR="009F4F4D" w:rsidRPr="009F4F4D">
        <w:rPr>
          <w:rStyle w:val="StyleUnderline"/>
        </w:rPr>
        <w:t xml:space="preserve"> the </w:t>
      </w:r>
      <w:r w:rsidR="009F4F4D" w:rsidRPr="00095488">
        <w:rPr>
          <w:rStyle w:val="StyleUnderline"/>
          <w:highlight w:val="green"/>
        </w:rPr>
        <w:t>risks of</w:t>
      </w:r>
      <w:r w:rsidR="009F4F4D" w:rsidRPr="009F4F4D">
        <w:rPr>
          <w:rStyle w:val="StyleUnderline"/>
        </w:rPr>
        <w:t xml:space="preserve"> inappropriate </w:t>
      </w:r>
      <w:r w:rsidR="009F4F4D" w:rsidRPr="00095488">
        <w:rPr>
          <w:rStyle w:val="StyleUnderline"/>
          <w:highlight w:val="green"/>
        </w:rPr>
        <w:t>leakage</w:t>
      </w:r>
      <w:r w:rsidR="009F4F4D" w:rsidRPr="009F4F4D">
        <w:rPr>
          <w:rStyle w:val="StyleUnderline"/>
        </w:rPr>
        <w:t xml:space="preserve"> </w:t>
      </w:r>
      <w:r w:rsidR="009F4F4D" w:rsidRPr="00095488">
        <w:rPr>
          <w:rStyle w:val="StyleUnderline"/>
          <w:highlight w:val="green"/>
        </w:rPr>
        <w:t>of the storage facilities’ location</w:t>
      </w:r>
      <w:r w:rsidR="009F4F4D" w:rsidRPr="009F4F4D">
        <w:rPr>
          <w:rStyle w:val="StyleUnderline"/>
        </w:rPr>
        <w:t xml:space="preserve">, </w:t>
      </w:r>
      <w:r w:rsidR="009F4F4D" w:rsidRPr="00095488">
        <w:rPr>
          <w:rStyle w:val="StyleUnderline"/>
          <w:highlight w:val="green"/>
        </w:rPr>
        <w:t>which would bring on a preemptive first strike</w:t>
      </w:r>
      <w:r w:rsidR="009F4F4D" w:rsidRPr="009F4F4D">
        <w:rPr>
          <w:rStyle w:val="StyleUnderline"/>
        </w:rPr>
        <w:t xml:space="preserve"> by the enemy </w:t>
      </w:r>
      <w:r w:rsidR="009F4F4D" w:rsidRPr="00095488">
        <w:rPr>
          <w:rStyle w:val="StyleUnderline"/>
          <w:highlight w:val="green"/>
        </w:rPr>
        <w:t>and</w:t>
      </w:r>
      <w:r w:rsidR="009F4F4D" w:rsidRPr="009F4F4D">
        <w:rPr>
          <w:rStyle w:val="StyleUnderline"/>
        </w:rPr>
        <w:t xml:space="preserve"> accordingly</w:t>
      </w:r>
      <w:r w:rsidR="009F4F4D">
        <w:rPr>
          <w:rStyle w:val="StyleUnderline"/>
        </w:rPr>
        <w:t xml:space="preserve"> </w:t>
      </w:r>
      <w:r w:rsidR="009F4F4D" w:rsidRPr="00095488">
        <w:rPr>
          <w:rStyle w:val="StyleUnderline"/>
          <w:highlight w:val="green"/>
        </w:rPr>
        <w:t xml:space="preserve">cause </w:t>
      </w:r>
      <w:r w:rsidR="009F4F4D" w:rsidRPr="00095488">
        <w:rPr>
          <w:rStyle w:val="StyleUnderline"/>
        </w:rPr>
        <w:t xml:space="preserve">a </w:t>
      </w:r>
      <w:r w:rsidR="009F4F4D" w:rsidRPr="00095488">
        <w:rPr>
          <w:rStyle w:val="Emphasis"/>
          <w:highlight w:val="green"/>
        </w:rPr>
        <w:t>destabilization</w:t>
      </w:r>
      <w:r w:rsidR="009F4F4D" w:rsidRPr="00095488">
        <w:rPr>
          <w:rStyle w:val="StyleUnderline"/>
          <w:highlight w:val="green"/>
        </w:rPr>
        <w:t xml:space="preserve"> </w:t>
      </w:r>
      <w:r w:rsidR="009F4F4D" w:rsidRPr="00095488">
        <w:rPr>
          <w:rStyle w:val="StyleUnderline"/>
        </w:rPr>
        <w:t>of deterrence</w:t>
      </w:r>
      <w:r w:rsidR="009F4F4D" w:rsidRPr="009F4F4D">
        <w:rPr>
          <w:sz w:val="16"/>
        </w:rPr>
        <w:t xml:space="preserve">.51 As such, from the perspective of the conventional theory of nuclear deterrence which has extended from the Cold War era, there is no way of getting around saying that the concept of virtual </w:t>
      </w:r>
      <w:r w:rsidR="009F4F4D" w:rsidRPr="009F4F4D">
        <w:rPr>
          <w:rStyle w:val="StyleUnderline"/>
        </w:rPr>
        <w:t xml:space="preserve">nuclear arsenals is in an </w:t>
      </w:r>
      <w:r w:rsidR="009F4F4D" w:rsidRPr="00095488">
        <w:rPr>
          <w:rStyle w:val="Emphasis"/>
        </w:rPr>
        <w:t>extremely insufficient</w:t>
      </w:r>
      <w:r w:rsidR="009F4F4D" w:rsidRPr="009F4F4D">
        <w:rPr>
          <w:rStyle w:val="StyleUnderline"/>
        </w:rPr>
        <w:t xml:space="preserve"> and </w:t>
      </w:r>
      <w:r w:rsidR="009F4F4D" w:rsidRPr="00095488">
        <w:rPr>
          <w:rStyle w:val="Emphasis"/>
        </w:rPr>
        <w:t>unstable</w:t>
      </w:r>
      <w:r w:rsidR="009F4F4D" w:rsidRPr="009F4F4D">
        <w:rPr>
          <w:rStyle w:val="StyleUnderline"/>
        </w:rPr>
        <w:t xml:space="preserve"> situation</w:t>
      </w:r>
      <w:r w:rsidR="009F4F4D" w:rsidRPr="009F4F4D">
        <w:rPr>
          <w:sz w:val="16"/>
        </w:rPr>
        <w:t xml:space="preserve">. On the other hand, however, if the concept of virtual nuclear arsenals is redefined as being in a transition phase toward “a world without nuclear weapons,” perhaps it would be possible to find subtle inter-linkages between the theories of deterrence and nuclear disarmament. </w:t>
      </w:r>
      <w:proofErr w:type="gramStart"/>
      <w:r w:rsidR="009F4F4D" w:rsidRPr="009F4F4D">
        <w:rPr>
          <w:sz w:val="16"/>
        </w:rPr>
        <w:t>In light of</w:t>
      </w:r>
      <w:proofErr w:type="gramEnd"/>
      <w:r w:rsidR="009F4F4D" w:rsidRPr="009F4F4D">
        <w:rPr>
          <w:sz w:val="16"/>
        </w:rPr>
        <w:t xml:space="preserve"> the above awareness, the next section will examine the relationship between the concept of virtual nuclear arsenals and nuclear disarmament and non-proliferation. Virtual Nuclear Arsenals and Nuclear Disarmament/Non-Proliferation Implications for the vision of “a world without nuclear weapons” An examination of the nuclear disarmament roadmap raises the following issues regarding mid- to long-term plans for the reduction of nuclear arsenals: When, by whom, and how will zero nuclear weapons be achieved? In recent years, a variety of approaches have been studied over these issues. For example, the International Commission on Nuclear Non-Proliferation and Disarmament (ICNND), co-chaired by former Minister for Foreign Affairs of Japan </w:t>
      </w:r>
      <w:proofErr w:type="spellStart"/>
      <w:r w:rsidR="009F4F4D" w:rsidRPr="009F4F4D">
        <w:rPr>
          <w:sz w:val="16"/>
        </w:rPr>
        <w:t>Yoriko</w:t>
      </w:r>
      <w:proofErr w:type="spellEnd"/>
      <w:r w:rsidR="009F4F4D" w:rsidRPr="009F4F4D">
        <w:rPr>
          <w:sz w:val="16"/>
        </w:rPr>
        <w:t xml:space="preserve"> Kawaguchi and former Minister for Foreign Affairs of Australia Gareth Evans, addressed these issues in a report released </w:t>
      </w:r>
      <w:r w:rsidR="009F4F4D" w:rsidRPr="009F4F4D">
        <w:rPr>
          <w:sz w:val="16"/>
        </w:rPr>
        <w:lastRenderedPageBreak/>
        <w:t xml:space="preserve">in 2009. The report states that all nuclear weapon states and de-facto nuclear weapon states shall adopt NFU in their respective nuclear doctrines and set forth that the sole purpose of using nuclear weapons is to deter others from using such weapons,52 and that a political environment needs to be cultivated so that all nuclear-armed states can declare legally binding negative security assurances (NSAs).53 Furthermore, it defines to 2025 as the minimization phase for reducing the total number of nuclear weapons, and proposes to first reduce the number of nuclear weapons possessed by the US and Russia, including non-deployed reserves, to a total of 1,000. At the minimization point, the objective would be to have a global total of no more than 2,000 weapons — equivalent to approximately one-tenth of the total number of nuclear weapons now possessed by the US and Russia and by other states. In addition, it proposes that all nuclear-armed states commit to NFU, deploy verifiable nuclear arsenals as a credible force posture, and make clear its alert status in their nuclear doctrines. Nonetheless, the report does not make clear the action plan or specific target year or reduction methods for the years up to the subsequent elimination phase.54 A more ambitious vision is presented in the Global Zero Action Plan. Its objectives are: for the US and Russia to reduce their respective total number of nuclear weapons to 500 by 2021 as well as for other nuclear weapon states to freeze their nuclear warhead stockpiles until 2018 and carry out proportionate reductions until 2021; to strengthen safeguards on the civilian nuclear fuel cycle; and from 2019 to 2023, for all nuclear-armed states to establish a verification and compulsory enforcement system and to conduct negotiations to conclude a legally binding “global zero accord (on nuclear weapons),” and by 2030, complete the verified dismantlement of all nuclear weapons pursuant to the accord.55 These positive approaches to nuclear disarmament are also discussed by scholars and practitioners from around the world. For example, Bruce Blair et al. propose that the US and Russia first reduce their number of nuclear warheads to 1,000 combined, and then, while reducing the instability factor by deactivating the launch-on-warning posture of strategic nuclear arsenals, that other nuclear-armed states should be requested to reduce their nuclear warhead stockpiles to 50% of current numbers.56 Furthermore, Ivo Daalder and Jan Lodal present four steps to realize “a world without nuclear weapons”: the US must limit the role of nuclear weapons to deterring nuclear attacks by opponents; the US should reduce its total nuclear arsenal to no more than 1,000 weapons, including non-deployed reserves; the US must establish a comprehensive international nuclear-control regime; and the US must undertake a diplomatic effort regarding a global “logic of zero.” 57 As shown, there are a plethora of approaches that seek the gradual reduction of nuclear arsenals to future elimination of nuclear weapons. Nevertheless, there still remains numerous issues for which solutions have not been found, including: how should the mutual deterrence/mutually assured destruction relationship be dissolved; at what timing should nuclear weapons be dismantled and eliminated; how should knowledge of nuclear weapons production be managed; is the goal to eliminate all nuclear weapons from Earth or should states be allowed to leave in place a few nuclear weapons; if permission is granted for states to keep nuclear weapons, under what conditions and which states should be allowed to continue to hold nuclear weapons; will it be an international organization equipped with a new collective security mechanism that will manage the reserve of nuclear arsenals; how should compliance with the agreement on “a world without nuclear weapons” be verified; and how should emerging new nuclear menaces be dealt with. At present, </w:t>
      </w:r>
      <w:r w:rsidR="009F4F4D" w:rsidRPr="009F4F4D">
        <w:rPr>
          <w:rStyle w:val="StyleUnderline"/>
        </w:rPr>
        <w:t xml:space="preserve">no solution is available which directly answers </w:t>
      </w:r>
      <w:proofErr w:type="gramStart"/>
      <w:r w:rsidR="009F4F4D" w:rsidRPr="009F4F4D">
        <w:rPr>
          <w:rStyle w:val="StyleUnderline"/>
        </w:rPr>
        <w:t>all of</w:t>
      </w:r>
      <w:proofErr w:type="gramEnd"/>
      <w:r w:rsidR="009F4F4D" w:rsidRPr="009F4F4D">
        <w:rPr>
          <w:rStyle w:val="StyleUnderline"/>
        </w:rPr>
        <w:t xml:space="preserve"> these questions</w:t>
      </w:r>
      <w:r w:rsidR="009F4F4D" w:rsidRPr="009F4F4D">
        <w:rPr>
          <w:sz w:val="16"/>
        </w:rPr>
        <w:t xml:space="preserve">. However, the concept of virtual nuclear arsenals offers useful perspectives for addressing these questions. For example, Mazarr notes that the physical elimination of nuclear weapons is not necessarily a requirement to reduce the role of nuclear weapons in international politics.58 Nonetheless, in light of the various obstacles which are predicted to be faced in the process of achieving “a world without nuclear weapons,” the psychological hurdles of participating in a virtual nuclear arsenal regime that permits hedges through nuclear deterrence are, for nuclear weapon states and de-facto nuclear weapon states, likely lower than participating in nuclear disarmament aimed at eliminating nuclear weapons. From the perspective of the theory of nuclear disarmament that has aimed to gradually reduce nuclear arsenals with the </w:t>
      </w:r>
      <w:proofErr w:type="gramStart"/>
      <w:r w:rsidR="009F4F4D" w:rsidRPr="009F4F4D">
        <w:rPr>
          <w:sz w:val="16"/>
        </w:rPr>
        <w:t>ultimate goal</w:t>
      </w:r>
      <w:proofErr w:type="gramEnd"/>
      <w:r w:rsidR="009F4F4D" w:rsidRPr="009F4F4D">
        <w:rPr>
          <w:sz w:val="16"/>
        </w:rPr>
        <w:t xml:space="preserve"> of </w:t>
      </w:r>
      <w:proofErr w:type="gramStart"/>
      <w:r w:rsidR="009F4F4D" w:rsidRPr="009F4F4D">
        <w:rPr>
          <w:sz w:val="16"/>
        </w:rPr>
        <w:t>totally eliminating</w:t>
      </w:r>
      <w:proofErr w:type="gramEnd"/>
      <w:r w:rsidR="009F4F4D" w:rsidRPr="009F4F4D">
        <w:rPr>
          <w:sz w:val="16"/>
        </w:rPr>
        <w:t xml:space="preserve"> nuclear weapons</w:t>
      </w:r>
      <w:proofErr w:type="gramStart"/>
      <w:r w:rsidR="009F4F4D" w:rsidRPr="009F4F4D">
        <w:rPr>
          <w:sz w:val="16"/>
        </w:rPr>
        <w:t>,59</w:t>
      </w:r>
      <w:proofErr w:type="gramEnd"/>
      <w:r w:rsidR="009F4F4D" w:rsidRPr="009F4F4D">
        <w:rPr>
          <w:sz w:val="16"/>
        </w:rPr>
        <w:t xml:space="preserve"> the concept of </w:t>
      </w:r>
      <w:r w:rsidR="009F4F4D" w:rsidRPr="009F4F4D">
        <w:rPr>
          <w:rStyle w:val="StyleUnderline"/>
        </w:rPr>
        <w:t xml:space="preserve">virtual nuclear arsenals is </w:t>
      </w:r>
      <w:r w:rsidR="009F4F4D" w:rsidRPr="009F4F4D">
        <w:rPr>
          <w:sz w:val="16"/>
        </w:rPr>
        <w:t xml:space="preserve">essentially </w:t>
      </w:r>
      <w:r w:rsidR="009F4F4D" w:rsidRPr="009F4F4D">
        <w:rPr>
          <w:rStyle w:val="StyleUnderline"/>
        </w:rPr>
        <w:t>a thought experiment</w:t>
      </w:r>
      <w:r w:rsidR="009F4F4D" w:rsidRPr="009F4F4D">
        <w:rPr>
          <w:sz w:val="16"/>
        </w:rPr>
        <w:t xml:space="preserve">. In other words, it attempted to ensure a limited nuclear deterrent, and by extension, to displace the unstableness factor, by preliminarily removing the nuclear disarmament theory’s thesis of eliminating nuclear weapons and fundamentally denying the irreversible requirement of disarmament. On the other hand, even from the standpoint of the theory of nuclear disarmament, there are also those who positively regard the virtual nuclear arsenal regime and identify it as an inertia that would make nuclear weapon states pursue nuclear disarmament in the future.60 It is by no means easy to predict the future of nuclear weapons. However, if it were assumed that the concept of virtual nuclear arsenals was realized and opportunities presented itself to find inter-linkages between the theories of deterrence and nuclear disarmament, then the situation would perhaps look like this: (1) In the initial phase toward a virtual nuclear arsenal regime, the remaining few operationally deployed nuclear arsenals are gradually being dismantled; or (2) The virtual nuclear arsenal regime is stabilized, and the former major nuclear weapon states are struggling to maintain their infrastructures for the reconstruction of their highly costly nuclear arsenals. In terms of (1), as Akio Watanabe points out, there should be prior understanding that the future virtual nuclear arsenal regime may be an extension of current international politics in the sense that it may be a world based on a great power concert.61 Furthermore, with regard to (2), there are questions which will need to be answered in some way: how long will nuclear weapon states need to foster and maintain the experts of their nuclear weapon complex and secure budgets for them in order to maintain virtual nuclear arsenals, and how long will they need to continue to keep their factories and facilities for assembling nuclear weapons; and will such assembly work be feasible in practice? 62 Impact on nuclear non-proliferation </w:t>
      </w:r>
    </w:p>
    <w:p w14:paraId="04F8C5BE" w14:textId="77777777" w:rsidR="00D267C5" w:rsidRDefault="00D267C5">
      <w:pPr>
        <w:rPr>
          <w:rFonts w:eastAsiaTheme="majorEastAsia" w:cstheme="majorBidi"/>
          <w:b/>
          <w:iCs/>
          <w:sz w:val="26"/>
        </w:rPr>
      </w:pPr>
      <w:r>
        <w:br w:type="page"/>
      </w:r>
    </w:p>
    <w:p w14:paraId="3803FA7B" w14:textId="43789BAB" w:rsidR="00483BA5" w:rsidRDefault="00877320" w:rsidP="00877320">
      <w:pPr>
        <w:pStyle w:val="Heading4"/>
      </w:pPr>
      <w:r>
        <w:lastRenderedPageBreak/>
        <w:t>Iran proves latency can’t deter</w:t>
      </w:r>
    </w:p>
    <w:p w14:paraId="098947BF" w14:textId="05B4FDA9" w:rsidR="00483BA5" w:rsidRDefault="00617C20" w:rsidP="00483BA5">
      <w:r w:rsidRPr="00EC4188">
        <w:rPr>
          <w:b/>
          <w:bCs/>
          <w:sz w:val="26"/>
          <w:szCs w:val="26"/>
        </w:rPr>
        <w:t>Narang and Vaddi 25</w:t>
      </w:r>
      <w:r>
        <w:t xml:space="preserve"> [</w:t>
      </w:r>
      <w:r w:rsidR="00483BA5">
        <w:t xml:space="preserve">Vipin Narang, Frank Stanton Professor </w:t>
      </w:r>
      <w:r w:rsidR="0057081B">
        <w:t>o</w:t>
      </w:r>
      <w:r w:rsidR="00483BA5">
        <w:t xml:space="preserve">f </w:t>
      </w:r>
      <w:r w:rsidR="0057081B">
        <w:t>n</w:t>
      </w:r>
      <w:r w:rsidR="00483BA5">
        <w:t xml:space="preserve">uclear </w:t>
      </w:r>
      <w:r w:rsidR="0057081B">
        <w:t>s</w:t>
      </w:r>
      <w:r w:rsidR="00483BA5">
        <w:t xml:space="preserve">ecurity and </w:t>
      </w:r>
      <w:r w:rsidR="0057081B">
        <w:t>p</w:t>
      </w:r>
      <w:r w:rsidR="00483BA5">
        <w:t xml:space="preserve">olitical </w:t>
      </w:r>
      <w:r w:rsidR="0057081B">
        <w:t>s</w:t>
      </w:r>
      <w:r w:rsidR="00483BA5">
        <w:t xml:space="preserve">cience </w:t>
      </w:r>
      <w:r w:rsidR="0057081B">
        <w:t>a</w:t>
      </w:r>
      <w:r w:rsidR="00483BA5">
        <w:t xml:space="preserve">nd </w:t>
      </w:r>
      <w:r w:rsidR="0057081B">
        <w:t>d</w:t>
      </w:r>
      <w:r w:rsidR="00483BA5">
        <w:t xml:space="preserve">irector </w:t>
      </w:r>
      <w:r w:rsidR="0057081B">
        <w:t>o</w:t>
      </w:r>
      <w:r w:rsidR="00483BA5">
        <w:t xml:space="preserve">f </w:t>
      </w:r>
      <w:r w:rsidR="0057081B">
        <w:t>t</w:t>
      </w:r>
      <w:r w:rsidR="00483BA5">
        <w:t xml:space="preserve">he </w:t>
      </w:r>
      <w:r w:rsidR="0057081B">
        <w:t>c</w:t>
      </w:r>
      <w:r w:rsidR="00483BA5">
        <w:t xml:space="preserve">enter </w:t>
      </w:r>
      <w:r w:rsidR="0057081B">
        <w:t>f</w:t>
      </w:r>
      <w:r w:rsidR="00483BA5">
        <w:t xml:space="preserve">or </w:t>
      </w:r>
      <w:r w:rsidR="0057081B">
        <w:t>n</w:t>
      </w:r>
      <w:r w:rsidR="00483BA5">
        <w:t xml:space="preserve">uclear </w:t>
      </w:r>
      <w:r w:rsidR="0057081B">
        <w:t>s</w:t>
      </w:r>
      <w:r w:rsidR="00483BA5">
        <w:t xml:space="preserve">ecurity </w:t>
      </w:r>
      <w:r w:rsidR="0057081B">
        <w:t>p</w:t>
      </w:r>
      <w:r w:rsidR="00483BA5">
        <w:t xml:space="preserve">olicy </w:t>
      </w:r>
      <w:r w:rsidR="0057081B">
        <w:t>a</w:t>
      </w:r>
      <w:r w:rsidR="00483BA5">
        <w:t>t</w:t>
      </w:r>
      <w:r w:rsidR="0057081B">
        <w:t xml:space="preserve"> MIT</w:t>
      </w:r>
      <w:r w:rsidR="00483BA5">
        <w:t>, and Pranay Vaddi</w:t>
      </w:r>
      <w:r w:rsidR="0057081B">
        <w:t>,</w:t>
      </w:r>
      <w:r w:rsidR="00483BA5">
        <w:t xml:space="preserve"> </w:t>
      </w:r>
      <w:r w:rsidR="0057081B">
        <w:t>s</w:t>
      </w:r>
      <w:r w:rsidR="00483BA5">
        <w:t xml:space="preserve">enior </w:t>
      </w:r>
      <w:r w:rsidR="0057081B">
        <w:t>n</w:t>
      </w:r>
      <w:r w:rsidR="00483BA5">
        <w:t xml:space="preserve">uclear </w:t>
      </w:r>
      <w:r w:rsidR="0057081B">
        <w:t>f</w:t>
      </w:r>
      <w:r w:rsidR="00483BA5">
        <w:t xml:space="preserve">ellow at the </w:t>
      </w:r>
      <w:r w:rsidR="0057081B">
        <w:t>c</w:t>
      </w:r>
      <w:r w:rsidR="00483BA5">
        <w:t xml:space="preserve">enter for </w:t>
      </w:r>
      <w:r w:rsidR="0057081B">
        <w:t>n</w:t>
      </w:r>
      <w:r w:rsidR="00483BA5">
        <w:t xml:space="preserve">uclear </w:t>
      </w:r>
      <w:r w:rsidR="0057081B">
        <w:t>s</w:t>
      </w:r>
      <w:r w:rsidR="00483BA5">
        <w:t xml:space="preserve">ecurity </w:t>
      </w:r>
      <w:r w:rsidR="0057081B">
        <w:t>p</w:t>
      </w:r>
      <w:r w:rsidR="00483BA5">
        <w:t>olicy at MIT, 9-5-2025, "The North Korean Way of Proliferation", Foreign Affairs, https://www.foreignaffairs.com/north-korea/north-korean-way-proliferation?s=EDZZZ005ZX&amp;utm_medium=newsletters&amp;utm_source=fatoday&amp;utm_campaign=The%20North%20Korean%20Way%20of%20Proliferation&amp;utm_content=20250905&amp;utm_term=EDZZZ005ZX</w:t>
      </w:r>
    </w:p>
    <w:p w14:paraId="3A3B6709" w14:textId="0EEA1E5F" w:rsidR="00483BA5" w:rsidRDefault="00483BA5" w:rsidP="00483BA5">
      <w:pPr>
        <w:rPr>
          <w:sz w:val="16"/>
        </w:rPr>
      </w:pPr>
      <w:r w:rsidRPr="002C44F9">
        <w:rPr>
          <w:sz w:val="16"/>
        </w:rPr>
        <w:t xml:space="preserve">In the months since Israel and the United States’ 12-day war with Iran in June, analysts and intelligence agencies have widely debated the extent of the damage to the Iranian nuclear program and regime. It is still unclear how much of Iran’s nuclear infrastructure has survived and how quickly, if at all, it can be reconstituted. On a strategic level, however, the effect of the war is indisputable: it marks the eclipse of a nuclear strategy that the Islamic Republic had pursued, often successfully, since the 1980s. For decades, </w:t>
      </w:r>
      <w:r w:rsidRPr="00592C79">
        <w:rPr>
          <w:rStyle w:val="StyleUnderline"/>
          <w:highlight w:val="green"/>
        </w:rPr>
        <w:t>Iran</w:t>
      </w:r>
      <w:r w:rsidRPr="00877320">
        <w:rPr>
          <w:rStyle w:val="StyleUnderline"/>
        </w:rPr>
        <w:t xml:space="preserve"> was the</w:t>
      </w:r>
      <w:r w:rsidRPr="002C44F9">
        <w:rPr>
          <w:sz w:val="16"/>
        </w:rPr>
        <w:t xml:space="preserve"> </w:t>
      </w:r>
      <w:r w:rsidRPr="00877320">
        <w:rPr>
          <w:rStyle w:val="StyleUnderline"/>
        </w:rPr>
        <w:t xml:space="preserve">quintessential nuclear </w:t>
      </w:r>
      <w:r w:rsidRPr="00592C79">
        <w:rPr>
          <w:rStyle w:val="StyleUnderline"/>
          <w:highlight w:val="green"/>
        </w:rPr>
        <w:t>hedger</w:t>
      </w:r>
      <w:r w:rsidRPr="002C44F9">
        <w:rPr>
          <w:sz w:val="16"/>
        </w:rPr>
        <w:t xml:space="preserve">. </w:t>
      </w:r>
      <w:r w:rsidRPr="00877320">
        <w:rPr>
          <w:rStyle w:val="StyleUnderline"/>
        </w:rPr>
        <w:t>It sought the know-how and technology to weaponize its nuclear program but stopped short of doing so</w:t>
      </w:r>
      <w:r w:rsidRPr="002C44F9">
        <w:rPr>
          <w:sz w:val="16"/>
        </w:rPr>
        <w:t xml:space="preserve"> for political reasons. This threshold strategy was successful, at least for a time. Although both Israel and the United States tried to continually delay the nuclear program through sabotage and targeted assassinations, neither country overtly struck Iran’s nuclear facilities. Then, in 2015, with the signing of the Joint Comprehensive Plan of Action (JCPOA), it seemed as if the regime’s gamble had paid off: Iran received much-needed sanctions relief in exchange for accepting restrictions on its program. The threat created by Iran’s hedging, combined with the second Obama administration’s desire to find a comprehensive diplomatic solution, resulted in successful negotiation of the landmark deal that pushed Iran’s program much further away from a bomb. But </w:t>
      </w:r>
      <w:r w:rsidRPr="00877320">
        <w:rPr>
          <w:rStyle w:val="StyleUnderline"/>
        </w:rPr>
        <w:t xml:space="preserve">since the 12-day war, that </w:t>
      </w:r>
      <w:r w:rsidRPr="00592C79">
        <w:rPr>
          <w:rStyle w:val="StyleUnderline"/>
          <w:highlight w:val="green"/>
        </w:rPr>
        <w:t xml:space="preserve">strategy </w:t>
      </w:r>
      <w:proofErr w:type="gramStart"/>
      <w:r w:rsidRPr="00592C79">
        <w:rPr>
          <w:rStyle w:val="StyleUnderline"/>
          <w:highlight w:val="green"/>
        </w:rPr>
        <w:t>lies</w:t>
      </w:r>
      <w:proofErr w:type="gramEnd"/>
      <w:r w:rsidRPr="00592C79">
        <w:rPr>
          <w:rStyle w:val="StyleUnderline"/>
          <w:highlight w:val="green"/>
        </w:rPr>
        <w:t xml:space="preserve"> in </w:t>
      </w:r>
      <w:r w:rsidRPr="00592C79">
        <w:rPr>
          <w:rStyle w:val="Emphasis"/>
          <w:highlight w:val="green"/>
        </w:rPr>
        <w:t>tatters</w:t>
      </w:r>
      <w:r w:rsidRPr="002C44F9">
        <w:rPr>
          <w:sz w:val="16"/>
        </w:rPr>
        <w:t xml:space="preserve">. U.S. and Israeli airstrikes caused substantial damage to key facilities at Natanz, Fordow, and Isfahan and crippled Iran’s military leadership structure. Iran underestimated Washington’s willingness to support Israeli military action and join the campaign itself. Today, </w:t>
      </w:r>
      <w:r w:rsidRPr="00592C79">
        <w:rPr>
          <w:rStyle w:val="StyleUnderline"/>
          <w:highlight w:val="green"/>
        </w:rPr>
        <w:t>Iran</w:t>
      </w:r>
      <w:r w:rsidRPr="00877320">
        <w:rPr>
          <w:rStyle w:val="StyleUnderline"/>
        </w:rPr>
        <w:t xml:space="preserve"> </w:t>
      </w:r>
      <w:r w:rsidRPr="00592C79">
        <w:rPr>
          <w:rStyle w:val="StyleUnderline"/>
          <w:highlight w:val="green"/>
        </w:rPr>
        <w:t xml:space="preserve">finds itself </w:t>
      </w:r>
      <w:r w:rsidRPr="00592C79">
        <w:rPr>
          <w:rStyle w:val="Emphasis"/>
          <w:highlight w:val="green"/>
        </w:rPr>
        <w:t>vulnerable</w:t>
      </w:r>
      <w:r w:rsidRPr="00592C79">
        <w:rPr>
          <w:rStyle w:val="StyleUnderline"/>
          <w:highlight w:val="green"/>
        </w:rPr>
        <w:t xml:space="preserve"> to </w:t>
      </w:r>
      <w:r w:rsidRPr="00592C79">
        <w:rPr>
          <w:rStyle w:val="Emphasis"/>
          <w:highlight w:val="green"/>
        </w:rPr>
        <w:t>existential</w:t>
      </w:r>
      <w:r w:rsidRPr="00877320">
        <w:rPr>
          <w:rStyle w:val="StyleUnderline"/>
        </w:rPr>
        <w:t xml:space="preserve"> territorial </w:t>
      </w:r>
      <w:r w:rsidRPr="00592C79">
        <w:rPr>
          <w:rStyle w:val="StyleUnderline"/>
          <w:highlight w:val="green"/>
        </w:rPr>
        <w:t>attack and regime change</w:t>
      </w:r>
      <w:r w:rsidRPr="00877320">
        <w:rPr>
          <w:rStyle w:val="StyleUnderline"/>
        </w:rPr>
        <w:t xml:space="preserve"> efforts, </w:t>
      </w:r>
      <w:r w:rsidRPr="00592C79">
        <w:rPr>
          <w:rStyle w:val="StyleUnderline"/>
          <w:highlight w:val="green"/>
        </w:rPr>
        <w:t>with a bomb</w:t>
      </w:r>
      <w:r w:rsidRPr="00877320">
        <w:rPr>
          <w:rStyle w:val="StyleUnderline"/>
        </w:rPr>
        <w:t xml:space="preserve"> likely </w:t>
      </w:r>
      <w:r w:rsidRPr="00592C79">
        <w:rPr>
          <w:rStyle w:val="StyleUnderline"/>
          <w:highlight w:val="green"/>
        </w:rPr>
        <w:t>far out of reach</w:t>
      </w:r>
      <w:r w:rsidRPr="00877320">
        <w:rPr>
          <w:rStyle w:val="StyleUnderline"/>
        </w:rPr>
        <w:t xml:space="preserve"> </w:t>
      </w:r>
      <w:r w:rsidRPr="00592C79">
        <w:rPr>
          <w:rStyle w:val="StyleUnderline"/>
          <w:highlight w:val="green"/>
        </w:rPr>
        <w:t>and its negotiating</w:t>
      </w:r>
      <w:r w:rsidRPr="00877320">
        <w:rPr>
          <w:rStyle w:val="StyleUnderline"/>
        </w:rPr>
        <w:t xml:space="preserve"> position with the West </w:t>
      </w:r>
      <w:r w:rsidRPr="00592C79">
        <w:rPr>
          <w:rStyle w:val="StyleUnderline"/>
          <w:highlight w:val="green"/>
        </w:rPr>
        <w:t>weaker than ever</w:t>
      </w:r>
      <w:r w:rsidRPr="00877320">
        <w:rPr>
          <w:rStyle w:val="StyleUnderline"/>
        </w:rPr>
        <w:t xml:space="preserve"> before</w:t>
      </w:r>
      <w:r w:rsidRPr="002C44F9">
        <w:rPr>
          <w:sz w:val="16"/>
        </w:rPr>
        <w:t xml:space="preserve">. </w:t>
      </w:r>
      <w:r w:rsidRPr="00592C79">
        <w:rPr>
          <w:rStyle w:val="StyleUnderline"/>
        </w:rPr>
        <w:t>The failure of Iran as a threshold nuclear power vindicates</w:t>
      </w:r>
      <w:r w:rsidRPr="00592C79">
        <w:rPr>
          <w:sz w:val="16"/>
          <w:szCs w:val="16"/>
        </w:rPr>
        <w:t xml:space="preserve"> the strategy of another U.S. adversary: </w:t>
      </w:r>
      <w:r w:rsidRPr="00592C79">
        <w:rPr>
          <w:rStyle w:val="StyleUnderline"/>
        </w:rPr>
        <w:t>North Korea</w:t>
      </w:r>
      <w:r w:rsidRPr="00592C79">
        <w:rPr>
          <w:sz w:val="16"/>
          <w:szCs w:val="16"/>
        </w:rPr>
        <w:t xml:space="preserve">. In contrast to Tehran, </w:t>
      </w:r>
      <w:r w:rsidRPr="00592C79">
        <w:rPr>
          <w:rStyle w:val="StyleUnderline"/>
        </w:rPr>
        <w:t>Pyongyang</w:t>
      </w:r>
      <w:r w:rsidRPr="00592C79">
        <w:rPr>
          <w:sz w:val="16"/>
          <w:szCs w:val="16"/>
        </w:rPr>
        <w:t xml:space="preserve"> largely </w:t>
      </w:r>
      <w:r w:rsidRPr="00592C79">
        <w:rPr>
          <w:rStyle w:val="StyleUnderline"/>
        </w:rPr>
        <w:t>avoided delays</w:t>
      </w:r>
      <w:r w:rsidRPr="00592C79">
        <w:rPr>
          <w:sz w:val="16"/>
          <w:szCs w:val="16"/>
        </w:rPr>
        <w:t xml:space="preserve"> in weaponizing its program; it made steady progress toward a bomb, using periodic engagement to test U.S. resolve over possible agreements, routinely relied on feints and stalling tactics, and weathered tremendous diplomatic and economic pressure along the way. When diplomacy broke down, North Korea rapidly advanced its program so its Kim regime was prepared to approach any future engagement from a position of greater strength. As Supreme Leader Ali</w:t>
      </w:r>
      <w:r w:rsidRPr="00877320">
        <w:rPr>
          <w:sz w:val="16"/>
          <w:szCs w:val="16"/>
        </w:rPr>
        <w:t xml:space="preserve"> Khamenei attempts to regroup in Iran, North Korean leader </w:t>
      </w:r>
      <w:r w:rsidRPr="00877320">
        <w:rPr>
          <w:rStyle w:val="StyleUnderline"/>
        </w:rPr>
        <w:t>Kim</w:t>
      </w:r>
      <w:r w:rsidRPr="00877320">
        <w:rPr>
          <w:sz w:val="16"/>
          <w:szCs w:val="16"/>
        </w:rPr>
        <w:t xml:space="preserve"> Jong Un, with one of the world’s most rapidly expanding and diversifying arsenals and strategic partners in Beijing and Moscow, </w:t>
      </w:r>
      <w:r w:rsidRPr="00877320">
        <w:rPr>
          <w:rStyle w:val="StyleUnderline"/>
        </w:rPr>
        <w:t>looms as an example of what could have been</w:t>
      </w:r>
      <w:r w:rsidRPr="00877320">
        <w:rPr>
          <w:sz w:val="16"/>
          <w:szCs w:val="16"/>
        </w:rPr>
        <w:t xml:space="preserve">. </w:t>
      </w:r>
      <w:r w:rsidRPr="00877320">
        <w:rPr>
          <w:rStyle w:val="StyleUnderline"/>
        </w:rPr>
        <w:t xml:space="preserve">For would-be </w:t>
      </w:r>
      <w:proofErr w:type="gramStart"/>
      <w:r w:rsidRPr="00877320">
        <w:rPr>
          <w:rStyle w:val="StyleUnderline"/>
        </w:rPr>
        <w:t>proliferator states</w:t>
      </w:r>
      <w:proofErr w:type="gramEnd"/>
      <w:r w:rsidRPr="00877320">
        <w:rPr>
          <w:rStyle w:val="StyleUnderline"/>
        </w:rPr>
        <w:t xml:space="preserve">, the </w:t>
      </w:r>
      <w:r w:rsidRPr="00592C79">
        <w:rPr>
          <w:rStyle w:val="StyleUnderline"/>
          <w:highlight w:val="green"/>
        </w:rPr>
        <w:t>lessons are</w:t>
      </w:r>
      <w:r w:rsidRPr="00877320">
        <w:rPr>
          <w:rStyle w:val="StyleUnderline"/>
        </w:rPr>
        <w:t xml:space="preserve"> dangerously </w:t>
      </w:r>
      <w:r w:rsidRPr="00592C79">
        <w:rPr>
          <w:rStyle w:val="StyleUnderline"/>
          <w:highlight w:val="green"/>
        </w:rPr>
        <w:t>clear</w:t>
      </w:r>
      <w:r w:rsidRPr="00877320">
        <w:rPr>
          <w:rStyle w:val="StyleUnderline"/>
        </w:rPr>
        <w:t xml:space="preserve">: </w:t>
      </w:r>
      <w:r w:rsidRPr="00592C79">
        <w:rPr>
          <w:rStyle w:val="StyleUnderline"/>
          <w:highlight w:val="green"/>
        </w:rPr>
        <w:t xml:space="preserve">do not wait </w:t>
      </w:r>
      <w:r w:rsidRPr="00592C79">
        <w:rPr>
          <w:rStyle w:val="StyleUnderline"/>
        </w:rPr>
        <w:t>to</w:t>
      </w:r>
      <w:r w:rsidRPr="00877320">
        <w:rPr>
          <w:rStyle w:val="StyleUnderline"/>
        </w:rPr>
        <w:t xml:space="preserve"> get the bomb, </w:t>
      </w:r>
      <w:r w:rsidRPr="00592C79">
        <w:rPr>
          <w:rStyle w:val="StyleUnderline"/>
          <w:highlight w:val="green"/>
        </w:rPr>
        <w:t>assume major powers will attack</w:t>
      </w:r>
      <w:r w:rsidRPr="00877320">
        <w:rPr>
          <w:rStyle w:val="StyleUnderline"/>
        </w:rPr>
        <w:t xml:space="preserve">, </w:t>
      </w:r>
      <w:r w:rsidRPr="00592C79">
        <w:rPr>
          <w:rStyle w:val="StyleUnderline"/>
          <w:highlight w:val="green"/>
        </w:rPr>
        <w:t>and do not trust</w:t>
      </w:r>
      <w:r w:rsidRPr="00877320">
        <w:rPr>
          <w:rStyle w:val="StyleUnderline"/>
        </w:rPr>
        <w:t xml:space="preserve"> that </w:t>
      </w:r>
      <w:r w:rsidRPr="00592C79">
        <w:rPr>
          <w:rStyle w:val="StyleUnderline"/>
          <w:highlight w:val="green"/>
        </w:rPr>
        <w:t>diplomacy</w:t>
      </w:r>
      <w:r w:rsidRPr="00877320">
        <w:rPr>
          <w:rStyle w:val="StyleUnderline"/>
        </w:rPr>
        <w:t xml:space="preserve"> is within reach</w:t>
      </w:r>
      <w:r w:rsidRPr="00877320">
        <w:rPr>
          <w:sz w:val="16"/>
          <w:szCs w:val="16"/>
        </w:rPr>
        <w:t xml:space="preserve">. In other words, be like Kim, not like Khamenei. MISSED THE MOMENT As early as the 1970s, Tehran possessed the necessary ambition and expertise to expand its nuclear energy program for potential military purposes. The program had begun two decades earlier under Mohammed Reza Shah Pahlavi and Iran joined the Nuclear Nonproliferation Treaty (NPT) in 1970. During the Iran-Iraq War in the 1980s, the Islamic Republic began covert exploration of more sensitive technologies, such as uranium enrichment, and continued to gain expertise with the assistance of third countries. Beginning in </w:t>
      </w:r>
      <w:proofErr w:type="gramStart"/>
      <w:r w:rsidRPr="00877320">
        <w:rPr>
          <w:sz w:val="16"/>
          <w:szCs w:val="16"/>
        </w:rPr>
        <w:t>1989</w:t>
      </w:r>
      <w:proofErr w:type="gramEnd"/>
      <w:r w:rsidRPr="00877320">
        <w:rPr>
          <w:sz w:val="16"/>
          <w:szCs w:val="16"/>
        </w:rPr>
        <w:t xml:space="preserve"> the regime formulated the so-called AMAD plan, which established a road map for the theoretical and engineering work required to weaponize once the country had enriched enough uranium for a bomb. But </w:t>
      </w:r>
      <w:r w:rsidRPr="00877320">
        <w:rPr>
          <w:rStyle w:val="StyleUnderline"/>
        </w:rPr>
        <w:t>Iran did not cross the weaponization threshold</w:t>
      </w:r>
      <w:r w:rsidRPr="00877320">
        <w:rPr>
          <w:sz w:val="16"/>
          <w:szCs w:val="16"/>
        </w:rPr>
        <w:t xml:space="preserve">. It stopped short for political, rather than technical, reasons: after Iran’s secret nuclear activities were exposed at the beginning of the twenty-first century, Iranian leaders iced the AMAD plan, preferring to trade away its pursuit of a bomb in exchange for economic and diplomatic relief. They continued to conclude that crossing the threshold as a member of the NPT, despite heightened U.S. military presence and freedom to act in the Middle East, was not in Iran’s security and strategic interests. Nonetheless, Iran retained—at enormous expense—the technical expertise, bureaucratic organs, and industrial infrastructure needed to advance civilian nuclear research, medical isotope production, and electricity generation and repurpose it for military use if it were to ever choose to do so. </w:t>
      </w:r>
      <w:r w:rsidRPr="00877320">
        <w:rPr>
          <w:rStyle w:val="StyleUnderline"/>
        </w:rPr>
        <w:t>The regime wagered that this threshold program would</w:t>
      </w:r>
      <w:r w:rsidRPr="00877320">
        <w:rPr>
          <w:sz w:val="16"/>
          <w:szCs w:val="16"/>
        </w:rPr>
        <w:t xml:space="preserve"> serve three geopolitical purposes: it would give Iran the ability to quickly develop a bomb if an existential threat appeared imminent; it would </w:t>
      </w:r>
      <w:r w:rsidRPr="00877320">
        <w:rPr>
          <w:rStyle w:val="StyleUnderline"/>
        </w:rPr>
        <w:t>deter a military attack from Israel or the United States by keeping both countries uncertain about how close Tehran was to building a bomb</w:t>
      </w:r>
      <w:r w:rsidRPr="00877320">
        <w:rPr>
          <w:sz w:val="16"/>
          <w:szCs w:val="16"/>
        </w:rPr>
        <w:t xml:space="preserve">; and it would provide leverage with its antagonists in the West by using limits on the program as a bargaining chip for relief from punishing economic sanctions. For the nearly two decades since pausing the AMAD plan, Iran voluntarily stopped short of crossing the weapons line. Even as Iran’s nuclear scientists envisioned an initial arsenal of five weapons, Tehran’s political leaders were ambivalent about whether the aim of the country’s </w:t>
      </w:r>
      <w:r w:rsidRPr="00877320">
        <w:rPr>
          <w:sz w:val="16"/>
          <w:szCs w:val="16"/>
        </w:rPr>
        <w:lastRenderedPageBreak/>
        <w:t xml:space="preserve">program was to achieve a nuclear weapons arsenal or to trade away large chunks of it for economic and political concessions. They were, however, largely convinced that walking just up to the weaponization threshold would safeguard the nation from existential attack. After years of brinkmanship with the George W. Bush and first Obama administrations, they seemed to be proved right with the conclusion of the JCPOA, which allowed Tehran to trade away parts of the program to bolster Iran’s reputation and economy. But the JCPOA did not mandate that future U.S. administrations adhere to the agreement and under the first Trump administration, the United States withdrew, in 2018. After this perceived betrayal, Iran began stockpiling large quantities of enriched uranium, including at levels of purity much closer to that required for a nuclear bomb. These actions created negotiating leverage for a future deal but also a potential insurance policy against the unpredictable first Trump administration and Israel, which made little secret of its desire to attack Iran. The targeted killing of the Iranian general Qasem Soleimani by the United States in 2020 likely calcified these concerns in the minds of Iran’s leaders. After inconclusive indirect talks during the Biden administration and Israel’s increasingly offensive regional military actions in the wake of Hamas’s brazen October 7 attacks, Iran, according to some estimates, crept to within days of being able to enrich enough uranium for a bomb. Finally, with President Donald Trump’s return to the White House in 2025, the potential for a U.S.-backed Israeli attack on Iran suddenly became a reality and the flaws of the threshold strategy were laid bare. In June, </w:t>
      </w:r>
      <w:r w:rsidRPr="00877320">
        <w:rPr>
          <w:rStyle w:val="StyleUnderline"/>
        </w:rPr>
        <w:t>Tehran paid the price for wavering</w:t>
      </w:r>
      <w:r w:rsidRPr="00877320">
        <w:rPr>
          <w:sz w:val="16"/>
          <w:szCs w:val="16"/>
        </w:rPr>
        <w:t xml:space="preserve">, and </w:t>
      </w:r>
      <w:r w:rsidRPr="00877320">
        <w:rPr>
          <w:rStyle w:val="StyleUnderline"/>
        </w:rPr>
        <w:t>the United States</w:t>
      </w:r>
      <w:r w:rsidRPr="00877320">
        <w:rPr>
          <w:sz w:val="16"/>
          <w:szCs w:val="16"/>
        </w:rPr>
        <w:t xml:space="preserve">, for the first time in the nuclear era, </w:t>
      </w:r>
      <w:r w:rsidRPr="00877320">
        <w:rPr>
          <w:rStyle w:val="StyleUnderline"/>
        </w:rPr>
        <w:t>struck the nuclear facilities of another state</w:t>
      </w:r>
      <w:r w:rsidRPr="00877320">
        <w:rPr>
          <w:sz w:val="16"/>
          <w:szCs w:val="16"/>
        </w:rPr>
        <w:t xml:space="preserve">. </w:t>
      </w:r>
      <w:r w:rsidRPr="00877320">
        <w:rPr>
          <w:rStyle w:val="StyleUnderline"/>
        </w:rPr>
        <w:t>Had Iran crossed the nuclear Rubicon</w:t>
      </w:r>
      <w:r w:rsidRPr="00877320">
        <w:rPr>
          <w:sz w:val="16"/>
          <w:szCs w:val="16"/>
        </w:rPr>
        <w:t xml:space="preserve"> back </w:t>
      </w:r>
      <w:r w:rsidRPr="00877320">
        <w:rPr>
          <w:rStyle w:val="StyleUnderline"/>
        </w:rPr>
        <w:t>in 2003</w:t>
      </w:r>
      <w:r w:rsidRPr="00877320">
        <w:rPr>
          <w:sz w:val="16"/>
          <w:szCs w:val="16"/>
        </w:rPr>
        <w:t xml:space="preserve">, </w:t>
      </w:r>
      <w:r w:rsidRPr="00877320">
        <w:rPr>
          <w:rStyle w:val="StyleUnderline"/>
        </w:rPr>
        <w:t>the</w:t>
      </w:r>
      <w:r w:rsidRPr="00877320">
        <w:rPr>
          <w:sz w:val="16"/>
          <w:szCs w:val="16"/>
        </w:rPr>
        <w:t xml:space="preserve"> </w:t>
      </w:r>
      <w:r w:rsidRPr="00877320">
        <w:rPr>
          <w:rStyle w:val="StyleUnderline"/>
        </w:rPr>
        <w:t>United States</w:t>
      </w:r>
      <w:r w:rsidRPr="00877320">
        <w:rPr>
          <w:sz w:val="16"/>
          <w:szCs w:val="16"/>
        </w:rPr>
        <w:t xml:space="preserve"> </w:t>
      </w:r>
      <w:r w:rsidRPr="00877320">
        <w:rPr>
          <w:rStyle w:val="StyleUnderline"/>
        </w:rPr>
        <w:t>might</w:t>
      </w:r>
      <w:r w:rsidRPr="00877320">
        <w:rPr>
          <w:sz w:val="16"/>
          <w:szCs w:val="16"/>
        </w:rPr>
        <w:t xml:space="preserve"> well </w:t>
      </w:r>
      <w:r w:rsidRPr="00877320">
        <w:rPr>
          <w:rStyle w:val="StyleUnderline"/>
        </w:rPr>
        <w:t>have avoided</w:t>
      </w:r>
      <w:r w:rsidRPr="00877320">
        <w:rPr>
          <w:sz w:val="16"/>
          <w:szCs w:val="16"/>
        </w:rPr>
        <w:t xml:space="preserve"> such a direct </w:t>
      </w:r>
      <w:r w:rsidRPr="00877320">
        <w:rPr>
          <w:rStyle w:val="StyleUnderline"/>
        </w:rPr>
        <w:t>confrontation</w:t>
      </w:r>
      <w:r w:rsidRPr="00877320">
        <w:rPr>
          <w:sz w:val="16"/>
          <w:szCs w:val="16"/>
        </w:rPr>
        <w:t xml:space="preserve">, which would have invited all the risks of attacking a nuclear-armed adversary. NORTH STAR Here’s where the contrasting case of North Korea becomes instructive. In the 1960s, Pyongyang, facing a conventionally superior U.S. ally South Korea on its border under a condition of armistice, not peace, initiated a program focused on nuclear energy. But throughout the Cold War, it sought support to develop a nuclear weapon from the Soviet Union and China. North Korea sparked a crisis in the early 1990s by refusing to cooperate with the International Atomic Energy Agency (IAEA) to address its incomplete declarations regarding its nuclear program, leading to international suspicion that it was conducting illicit weapons-related activities. The United States seriously contemplated striking North Korea’s Yongbyon reactor in 1993, even drawing up military plans to attack the site with penetrating munitions delivered by stealth bombers. But the Clinton administration aborted the idea out of fear that an attack could result in retaliation against South Korea and a broader </w:t>
      </w:r>
      <w:proofErr w:type="gramStart"/>
      <w:r w:rsidRPr="00877320">
        <w:rPr>
          <w:sz w:val="16"/>
          <w:szCs w:val="16"/>
        </w:rPr>
        <w:t>war, and</w:t>
      </w:r>
      <w:proofErr w:type="gramEnd"/>
      <w:r w:rsidRPr="00877320">
        <w:rPr>
          <w:sz w:val="16"/>
          <w:szCs w:val="16"/>
        </w:rPr>
        <w:t xml:space="preserve"> instead sought a diplomatic solution. The result was the 1994 Agreed Framework, which required that North Korea freeze the construction of nuclear reactors suspected of being used in weapons production and placed the country’s existing plutonium production capabilities under the IAEA inspection regime. In return, the United States and other partners agreed to provide nuclear reactors less capable of use for nuclear weapons work and to supply fuel to address the energy needs cited by North Korean leader Kim Il Sung as the rationale for building nuclear reactors. But Pyongyang approached the Agreed Framework (and every subsequent nuclear diplomatic initiative) disingenuously, often as a stalling tactic, while successive members of the Kim dynasty prioritized the nuclear weapons program and devoted as many resources as possible to pursuing </w:t>
      </w:r>
      <w:proofErr w:type="gramStart"/>
      <w:r w:rsidRPr="00877320">
        <w:rPr>
          <w:sz w:val="16"/>
          <w:szCs w:val="16"/>
        </w:rPr>
        <w:t>a nuclear</w:t>
      </w:r>
      <w:proofErr w:type="gramEnd"/>
      <w:r w:rsidRPr="00877320">
        <w:rPr>
          <w:sz w:val="16"/>
          <w:szCs w:val="16"/>
        </w:rPr>
        <w:t xml:space="preserve"> weapons capability. Unlike Iran, North Korea showed little interest in trading meaningful chunks of its program for sanctions relief before obtaining a nuclear weapon once the Agreed Framework fell apart in 2003. When foreign intelligence or international monitors would reveal an undeclared activity </w:t>
      </w:r>
      <w:proofErr w:type="gramStart"/>
      <w:r w:rsidRPr="00877320">
        <w:rPr>
          <w:sz w:val="16"/>
          <w:szCs w:val="16"/>
        </w:rPr>
        <w:t>during the course of</w:t>
      </w:r>
      <w:proofErr w:type="gramEnd"/>
      <w:r w:rsidRPr="00877320">
        <w:rPr>
          <w:sz w:val="16"/>
          <w:szCs w:val="16"/>
        </w:rPr>
        <w:t xml:space="preserve"> nuclear diplomacy, North Korea would ratchet up pressure by testing missiles or provoking Seoul. When the United States and its allies threatened reprisal or attack, as in the Yongbyon episode, or after the United States placed bombers on alert in response to North Korea’s restarting facilities shuttered under the Agreed Framework, its breaching of NPT obligations, and its withdrawal from the treaty in 2003, Kim Il Sung and, later, Kim Jong Il pivoted toward diplomacy, deceitfully promising to halt weapons-related activities and engage in good-faith diplomacy. All the while, North Korea continually advanced its nuclear infrastructure, weapons designs, and missile programs, often accelerating work between high-profile moments of engagement with the United States. Today, Kim Jong Un is sitting on one of the world’s fastest growing nuclear arsenals, with a variety of options for striking South Korea and Japan, including possible tactical nuclear weapons, and long-range missiles to target the United States. With this arsenal, the North Korean leader is more confident in his ability to deter a U.S. or South Korean attack or attempt at regime change. Iran’s situation could not be more different. With his military and nuclear program at least temporarily shattered and his regime fragile, </w:t>
      </w:r>
      <w:r w:rsidRPr="00592C79">
        <w:rPr>
          <w:rStyle w:val="StyleUnderline"/>
          <w:highlight w:val="green"/>
        </w:rPr>
        <w:t>Khamenei</w:t>
      </w:r>
      <w:r w:rsidRPr="00877320">
        <w:rPr>
          <w:sz w:val="16"/>
          <w:szCs w:val="16"/>
        </w:rPr>
        <w:t xml:space="preserve"> has paid the price for failing to secure nuclear insurance. Iran’s hardliners may feel that </w:t>
      </w:r>
      <w:r w:rsidRPr="00592C79">
        <w:rPr>
          <w:rStyle w:val="StyleUnderline"/>
          <w:highlight w:val="green"/>
        </w:rPr>
        <w:t>failing to weaponize</w:t>
      </w:r>
      <w:r w:rsidRPr="00877320">
        <w:rPr>
          <w:rStyle w:val="StyleUnderline"/>
        </w:rPr>
        <w:t xml:space="preserve"> and pursuing diplomacy with great powers </w:t>
      </w:r>
      <w:r w:rsidRPr="00592C79">
        <w:rPr>
          <w:rStyle w:val="StyleUnderline"/>
          <w:highlight w:val="green"/>
        </w:rPr>
        <w:t>made Iran vulnerable</w:t>
      </w:r>
      <w:r w:rsidRPr="00877320">
        <w:rPr>
          <w:rStyle w:val="StyleUnderline"/>
        </w:rPr>
        <w:t xml:space="preserve"> </w:t>
      </w:r>
      <w:r w:rsidRPr="00592C79">
        <w:rPr>
          <w:rStyle w:val="StyleUnderline"/>
          <w:highlight w:val="green"/>
        </w:rPr>
        <w:t>to</w:t>
      </w:r>
      <w:r w:rsidRPr="00877320">
        <w:rPr>
          <w:rStyle w:val="StyleUnderline"/>
        </w:rPr>
        <w:t xml:space="preserve"> the kind of </w:t>
      </w:r>
      <w:r w:rsidRPr="00592C79">
        <w:rPr>
          <w:rStyle w:val="StyleUnderline"/>
          <w:highlight w:val="green"/>
        </w:rPr>
        <w:t>attacks</w:t>
      </w:r>
      <w:r w:rsidRPr="00877320">
        <w:rPr>
          <w:rStyle w:val="StyleUnderline"/>
        </w:rPr>
        <w:t xml:space="preserve"> </w:t>
      </w:r>
      <w:r w:rsidRPr="00592C79">
        <w:rPr>
          <w:rStyle w:val="StyleUnderline"/>
          <w:highlight w:val="green"/>
        </w:rPr>
        <w:t>North Korea’s</w:t>
      </w:r>
      <w:r w:rsidRPr="00877320">
        <w:rPr>
          <w:rStyle w:val="StyleUnderline"/>
        </w:rPr>
        <w:t xml:space="preserve"> decisive proliferation </w:t>
      </w:r>
      <w:r w:rsidRPr="00592C79">
        <w:rPr>
          <w:rStyle w:val="StyleUnderline"/>
          <w:highlight w:val="green"/>
        </w:rPr>
        <w:t>strategy</w:t>
      </w:r>
      <w:r w:rsidRPr="00877320">
        <w:rPr>
          <w:rStyle w:val="StyleUnderline"/>
        </w:rPr>
        <w:t xml:space="preserve"> has </w:t>
      </w:r>
      <w:r w:rsidRPr="00592C79">
        <w:rPr>
          <w:rStyle w:val="StyleUnderline"/>
          <w:highlight w:val="green"/>
        </w:rPr>
        <w:t>helped</w:t>
      </w:r>
      <w:r w:rsidRPr="00877320">
        <w:rPr>
          <w:rStyle w:val="StyleUnderline"/>
        </w:rPr>
        <w:t xml:space="preserve"> it </w:t>
      </w:r>
      <w:r w:rsidRPr="00592C79">
        <w:rPr>
          <w:rStyle w:val="StyleUnderline"/>
          <w:highlight w:val="green"/>
        </w:rPr>
        <w:t>avoid</w:t>
      </w:r>
      <w:r w:rsidRPr="00877320">
        <w:rPr>
          <w:sz w:val="16"/>
          <w:szCs w:val="16"/>
        </w:rPr>
        <w:t xml:space="preserve">. GOING DARK </w:t>
      </w:r>
      <w:r w:rsidRPr="00877320">
        <w:rPr>
          <w:rStyle w:val="StyleUnderline"/>
        </w:rPr>
        <w:t xml:space="preserve">As the experience of Iran has shown, a </w:t>
      </w:r>
      <w:r w:rsidRPr="00592C79">
        <w:rPr>
          <w:rStyle w:val="StyleUnderline"/>
          <w:highlight w:val="green"/>
        </w:rPr>
        <w:t>threshold</w:t>
      </w:r>
      <w:r w:rsidRPr="00877320">
        <w:rPr>
          <w:rStyle w:val="StyleUnderline"/>
        </w:rPr>
        <w:t xml:space="preserve"> </w:t>
      </w:r>
      <w:r w:rsidRPr="00592C79">
        <w:rPr>
          <w:rStyle w:val="StyleUnderline"/>
          <w:highlight w:val="green"/>
        </w:rPr>
        <w:t>prolif</w:t>
      </w:r>
      <w:r w:rsidRPr="00877320">
        <w:rPr>
          <w:rStyle w:val="StyleUnderline"/>
        </w:rPr>
        <w:t xml:space="preserve">eration strategy not only appears to be insufficient to deter </w:t>
      </w:r>
      <w:proofErr w:type="spellStart"/>
      <w:r w:rsidRPr="00877320">
        <w:rPr>
          <w:rStyle w:val="StyleUnderline"/>
        </w:rPr>
        <w:t>counterproliferators</w:t>
      </w:r>
      <w:proofErr w:type="spellEnd"/>
      <w:r w:rsidRPr="00877320">
        <w:rPr>
          <w:rStyle w:val="StyleUnderline"/>
        </w:rPr>
        <w:t xml:space="preserve">; it </w:t>
      </w:r>
      <w:r w:rsidRPr="00592C79">
        <w:rPr>
          <w:rStyle w:val="StyleUnderline"/>
          <w:highlight w:val="green"/>
        </w:rPr>
        <w:t>may</w:t>
      </w:r>
      <w:r w:rsidRPr="00877320">
        <w:rPr>
          <w:rStyle w:val="StyleUnderline"/>
        </w:rPr>
        <w:t xml:space="preserve"> instead </w:t>
      </w:r>
      <w:r w:rsidRPr="00592C79">
        <w:rPr>
          <w:rStyle w:val="StyleUnderline"/>
          <w:highlight w:val="green"/>
        </w:rPr>
        <w:t xml:space="preserve">increase their willingness to </w:t>
      </w:r>
      <w:r w:rsidRPr="00592C79">
        <w:rPr>
          <w:rStyle w:val="Emphasis"/>
          <w:highlight w:val="green"/>
        </w:rPr>
        <w:t>preemptively attack</w:t>
      </w:r>
      <w:r w:rsidRPr="00877320">
        <w:rPr>
          <w:rStyle w:val="StyleUnderline"/>
        </w:rPr>
        <w:t xml:space="preserve"> the program as they remain in the dark about the actual state of weaponization</w:t>
      </w:r>
      <w:r w:rsidRPr="00877320">
        <w:rPr>
          <w:sz w:val="16"/>
          <w:szCs w:val="16"/>
        </w:rPr>
        <w:t xml:space="preserve">. Maintaining the technical basis to be able to quickly develop nuclear weapons—what nuclear strategists call </w:t>
      </w:r>
      <w:r w:rsidRPr="00877320">
        <w:rPr>
          <w:rStyle w:val="StyleUnderline"/>
        </w:rPr>
        <w:t>latency</w:t>
      </w:r>
      <w:r w:rsidRPr="00877320">
        <w:rPr>
          <w:sz w:val="16"/>
          <w:szCs w:val="16"/>
        </w:rPr>
        <w:t>—</w:t>
      </w:r>
      <w:r w:rsidRPr="00877320">
        <w:rPr>
          <w:rStyle w:val="StyleUnderline"/>
        </w:rPr>
        <w:t>does not deter</w:t>
      </w:r>
      <w:r w:rsidRPr="00877320">
        <w:rPr>
          <w:sz w:val="16"/>
          <w:szCs w:val="16"/>
        </w:rPr>
        <w:t xml:space="preserve"> nearly as effectively as actually having nuclear capabilities. On the contrary, </w:t>
      </w:r>
      <w:r w:rsidRPr="00877320">
        <w:rPr>
          <w:rStyle w:val="StyleUnderline"/>
        </w:rPr>
        <w:t xml:space="preserve">a state with a latent nuclear program presents a </w:t>
      </w:r>
      <w:r w:rsidRPr="00592C79">
        <w:rPr>
          <w:rStyle w:val="Emphasis"/>
        </w:rPr>
        <w:t>ripe target</w:t>
      </w:r>
      <w:r w:rsidRPr="00877320">
        <w:rPr>
          <w:rStyle w:val="StyleUnderline"/>
        </w:rPr>
        <w:t xml:space="preserve"> for adversaries and </w:t>
      </w:r>
      <w:proofErr w:type="spellStart"/>
      <w:r w:rsidRPr="00877320">
        <w:rPr>
          <w:rStyle w:val="StyleUnderline"/>
        </w:rPr>
        <w:t>counterproliferators</w:t>
      </w:r>
      <w:proofErr w:type="spellEnd"/>
      <w:r w:rsidRPr="00877320">
        <w:rPr>
          <w:rStyle w:val="StyleUnderline"/>
        </w:rPr>
        <w:t xml:space="preserve"> seeking to prevent weaponization who may be tempted to act swiftly before the window to do so closes and the state can plausibly threaten nuclear retaliation</w:t>
      </w:r>
      <w:r w:rsidRPr="00877320">
        <w:rPr>
          <w:sz w:val="16"/>
          <w:szCs w:val="16"/>
        </w:rPr>
        <w:t xml:space="preserve">. </w:t>
      </w:r>
      <w:r w:rsidRPr="00877320">
        <w:rPr>
          <w:rStyle w:val="StyleUnderline"/>
        </w:rPr>
        <w:t>Israel</w:t>
      </w:r>
      <w:r w:rsidRPr="00877320">
        <w:rPr>
          <w:sz w:val="16"/>
          <w:szCs w:val="16"/>
        </w:rPr>
        <w:t xml:space="preserve"> saw such a window in June and </w:t>
      </w:r>
      <w:r w:rsidRPr="00877320">
        <w:rPr>
          <w:rStyle w:val="StyleUnderline"/>
        </w:rPr>
        <w:t>took full advantage</w:t>
      </w:r>
      <w:r w:rsidRPr="00877320">
        <w:rPr>
          <w:sz w:val="16"/>
          <w:szCs w:val="16"/>
        </w:rPr>
        <w:t xml:space="preserve">, executing a strike Netanyahu and the Israeli right had dreamed of for years. For aspiring nuclear powers, the lesson was clear: </w:t>
      </w:r>
      <w:r w:rsidRPr="00877320">
        <w:rPr>
          <w:rStyle w:val="StyleUnderline"/>
        </w:rPr>
        <w:t xml:space="preserve">advertising and </w:t>
      </w:r>
      <w:r w:rsidRPr="00592C79">
        <w:rPr>
          <w:rStyle w:val="StyleUnderline"/>
          <w:highlight w:val="green"/>
        </w:rPr>
        <w:t>brandishing a nuclear program</w:t>
      </w:r>
      <w:r w:rsidRPr="00877320">
        <w:rPr>
          <w:rStyle w:val="StyleUnderline"/>
        </w:rPr>
        <w:t xml:space="preserve"> against far stronger military powers, </w:t>
      </w:r>
      <w:r w:rsidRPr="00592C79">
        <w:rPr>
          <w:rStyle w:val="StyleUnderline"/>
          <w:highlight w:val="green"/>
        </w:rPr>
        <w:t>without</w:t>
      </w:r>
      <w:r w:rsidRPr="00877320">
        <w:rPr>
          <w:rStyle w:val="StyleUnderline"/>
        </w:rPr>
        <w:t xml:space="preserve"> yet </w:t>
      </w:r>
      <w:r w:rsidRPr="00592C79">
        <w:rPr>
          <w:rStyle w:val="StyleUnderline"/>
          <w:highlight w:val="green"/>
        </w:rPr>
        <w:t>having a</w:t>
      </w:r>
      <w:r w:rsidRPr="00877320">
        <w:rPr>
          <w:rStyle w:val="StyleUnderline"/>
        </w:rPr>
        <w:t xml:space="preserve"> nuclear </w:t>
      </w:r>
      <w:r w:rsidRPr="00592C79">
        <w:rPr>
          <w:rStyle w:val="StyleUnderline"/>
          <w:highlight w:val="green"/>
        </w:rPr>
        <w:t>bomb</w:t>
      </w:r>
      <w:r w:rsidRPr="00877320">
        <w:rPr>
          <w:rStyle w:val="StyleUnderline"/>
        </w:rPr>
        <w:t xml:space="preserve"> </w:t>
      </w:r>
      <w:r w:rsidRPr="00592C79">
        <w:rPr>
          <w:rStyle w:val="StyleUnderline"/>
          <w:highlight w:val="green"/>
        </w:rPr>
        <w:t>to deter a preventive attack, is</w:t>
      </w:r>
      <w:r w:rsidRPr="00877320">
        <w:rPr>
          <w:rStyle w:val="StyleUnderline"/>
        </w:rPr>
        <w:t xml:space="preserve"> a </w:t>
      </w:r>
      <w:r w:rsidRPr="00592C79">
        <w:rPr>
          <w:rStyle w:val="StyleUnderline"/>
          <w:highlight w:val="green"/>
        </w:rPr>
        <w:t>risky</w:t>
      </w:r>
      <w:r w:rsidRPr="00877320">
        <w:rPr>
          <w:rStyle w:val="StyleUnderline"/>
        </w:rPr>
        <w:t xml:space="preserve"> game</w:t>
      </w:r>
      <w:r w:rsidRPr="00877320">
        <w:rPr>
          <w:sz w:val="16"/>
          <w:szCs w:val="16"/>
        </w:rPr>
        <w:t xml:space="preserve">. Would-be proliferators will be unlikely to repeat this mistake. In addition to not postponing weaponization as long as Iran did, potential proliferators such as Poland, Saudi Arabia, South Korea, Ukraine, and the United Arab </w:t>
      </w:r>
      <w:r w:rsidRPr="00877320">
        <w:rPr>
          <w:sz w:val="16"/>
          <w:szCs w:val="16"/>
        </w:rPr>
        <w:lastRenderedPageBreak/>
        <w:t xml:space="preserve">Emirates will likely prioritize higher operational security and will attempt to hide their programs from </w:t>
      </w:r>
      <w:proofErr w:type="spellStart"/>
      <w:r w:rsidRPr="00877320">
        <w:rPr>
          <w:sz w:val="16"/>
          <w:szCs w:val="16"/>
        </w:rPr>
        <w:t>counterproliferators</w:t>
      </w:r>
      <w:proofErr w:type="spellEnd"/>
      <w:r w:rsidRPr="00877320">
        <w:rPr>
          <w:sz w:val="16"/>
          <w:szCs w:val="16"/>
        </w:rPr>
        <w:t xml:space="preserve"> more effectively than Iran did. </w:t>
      </w:r>
      <w:r w:rsidRPr="00877320">
        <w:rPr>
          <w:rStyle w:val="StyleUnderline"/>
        </w:rPr>
        <w:t>Future proliferators will likely seek to weaponize as rapidly as they can and will do so covertly</w:t>
      </w:r>
      <w:r w:rsidRPr="00877320">
        <w:rPr>
          <w:sz w:val="16"/>
          <w:szCs w:val="16"/>
        </w:rPr>
        <w:t>. Unlike Iran’s program, which could not remain covert over the long hedging period and the on-and-off diplomatic process during which Tehran was forced to be more transparent about its activities, these potential programs may be revealed not in their pre-weaponization stages as a point of diplomatic leverage, but only after a nuclear weapon is announced—or tested. Future proliferators may thus be willing to sacrifice speed for security by driving their program fully underground, repurposing what they can from their civilian nuclear industry and technology. Such an approach may be easier for tightly closed regimes than for democracies. Nevertheless, it is possible even for open democracies to have small, effective covert weapons programs—India, allegedly Israel, and South Africa all undertook covert weaponization efforts. Proliferators, including democracies, may be willing to accept the eventual international opprobrium that comes with violating or withdrawing from nonproliferation accords in the name of national security. Take the case of Bashar al-Assad’s Syria. In the first decade of the twenty-first century, as Iran paused the AMAD plan, Syria rushed to build, and nearly completed, a covert nuclear weapons program. But in 2007, Israeli intelligence serendipitously stumbled on evidence of a Syrian nuclear reactor—a miniature replica of North Korea’s Yongbyon facility—that was housed in a nondescript, aboveground complex in the hinterland near the Euphrates River. With the reactor potentially just weeks away from being fueled (after which it would have been environmentally hazardous to attack), Israel leveled it with airstrikes. Still, the episode provided a stark lesson in covert programs. Despite being high on the West’s nuclear proliferation watchlist, Syria was nonetheless able to maintain impressive operational security for an aboveground nuclear reactor. Only a determined intelligence effort—and a lot of good luck—uncovered the nuclear weapons program. Even if they forswear a North Korean rush to the bomb, future nuclear proliferators are more likely to look to the covert Syrian model than to the more transparent Iranian one. FINAL OFFER</w:t>
      </w:r>
    </w:p>
    <w:p w14:paraId="0DEFECA5" w14:textId="0701F4DD" w:rsidR="00483BA5" w:rsidRDefault="006D3D61" w:rsidP="006D3D61">
      <w:pPr>
        <w:pStyle w:val="Heading3"/>
      </w:pPr>
      <w:r>
        <w:lastRenderedPageBreak/>
        <w:t>AT: Korea Specific Aff</w:t>
      </w:r>
    </w:p>
    <w:p w14:paraId="46C65CE6" w14:textId="5F1DFC55" w:rsidR="006D3D61" w:rsidRDefault="006D3D61" w:rsidP="006D3D61">
      <w:pPr>
        <w:pStyle w:val="Heading4"/>
      </w:pPr>
      <w:r>
        <w:t xml:space="preserve">South Korea says no to reunification – they’d rather Noko crash and burn then bail them out </w:t>
      </w:r>
    </w:p>
    <w:p w14:paraId="1A42657C" w14:textId="53553A5F" w:rsidR="006D3D61" w:rsidRPr="006D3D61" w:rsidRDefault="006D3D61" w:rsidP="006D3D61">
      <w:r w:rsidRPr="00D72C05">
        <w:rPr>
          <w:b/>
          <w:bCs/>
          <w:sz w:val="26"/>
          <w:szCs w:val="26"/>
        </w:rPr>
        <w:t>Eberstadt 24</w:t>
      </w:r>
      <w:r>
        <w:t xml:space="preserve"> [Nicholas Eberstadt, Wendt Chair in Political Economy at the American Enterprise Institute, 10-23-2024, "Who's Afraid of Korean Reunification?", Milken Institute Review, https://www.milkenreview.org/articles/whos-afraid-of-korean-reunification?IssueID=55</w:t>
      </w:r>
      <w:r w:rsidR="00D72C05">
        <w:t>]/Kankee</w:t>
      </w:r>
    </w:p>
    <w:p w14:paraId="62726D18" w14:textId="784E83FE" w:rsidR="006D3D61" w:rsidRDefault="006D3D61" w:rsidP="006D3D61">
      <w:pPr>
        <w:rPr>
          <w:sz w:val="16"/>
        </w:rPr>
      </w:pPr>
      <w:r w:rsidRPr="006D3D61">
        <w:rPr>
          <w:sz w:val="16"/>
        </w:rPr>
        <w:t xml:space="preserve">Korea is the site of the modern world’s most remarkable – and tragic – “natural experiment.” The sudden and unexpected partition of Korea into a Soviet zone in the north and an American zone in the south at the end of World War II was a temporary measure ostensibly intended for managing Japanese surrender. But by a twist of fate, that decision resulted in an enduring division of the peninsula into irreconcilably hostile states with radically different development agendas. In South Korea, a bitterly impoverished population accomplished a remarkable ascent into the elite ranks of affluent democracies, reaching a material living standard roughly equal to that of Western Europe. In North Korea, the cult-like dynasty of the Kim family has subjected three generations to immiseration and oppression while managing to amass an arsenal of nuclear-tipped missiles that threaten the South – not to mention the international community. That nuclear capacity shields the Kim regime from outside military force and international pressures for reform, seemingly freezing the dictatorship in place. It’s worth remembering, though, that Germany’s postwar division spectacularly concluded in 1989-90 with the implosion of the Soviet empire – an event no one called in advance. And while the partition of Korea, now heading toward its 80th anniversary, looks similarly permanent, serendipities like the collapse of the German Democratic Republic are not beyond the realm of possibility. Now for an irony: One might think that the end of the monstrous North Korean dictatorship would be a matter of collective longing in South Korea. But one would be wrong. For a generation – ever since the Asian financial crisis of 1997 – </w:t>
      </w:r>
      <w:r w:rsidRPr="006D3D61">
        <w:rPr>
          <w:rStyle w:val="StyleUnderline"/>
        </w:rPr>
        <w:t xml:space="preserve">growing numbers of </w:t>
      </w:r>
      <w:r w:rsidRPr="005D5446">
        <w:rPr>
          <w:rStyle w:val="StyleUnderline"/>
          <w:highlight w:val="green"/>
        </w:rPr>
        <w:t>South Koreans</w:t>
      </w:r>
      <w:r w:rsidRPr="006D3D61">
        <w:rPr>
          <w:rStyle w:val="StyleUnderline"/>
        </w:rPr>
        <w:t xml:space="preserve"> have been </w:t>
      </w:r>
      <w:r w:rsidRPr="005D5446">
        <w:rPr>
          <w:rStyle w:val="StyleUnderline"/>
          <w:highlight w:val="green"/>
        </w:rPr>
        <w:t>express</w:t>
      </w:r>
      <w:r w:rsidRPr="006D3D61">
        <w:rPr>
          <w:rStyle w:val="StyleUnderline"/>
        </w:rPr>
        <w:t xml:space="preserve">ing </w:t>
      </w:r>
      <w:r w:rsidRPr="005D5446">
        <w:rPr>
          <w:rStyle w:val="StyleUnderline"/>
          <w:highlight w:val="green"/>
        </w:rPr>
        <w:t>doubts about</w:t>
      </w:r>
      <w:r w:rsidRPr="006D3D61">
        <w:rPr>
          <w:rStyle w:val="StyleUnderline"/>
        </w:rPr>
        <w:t xml:space="preserve"> their own interest in </w:t>
      </w:r>
      <w:r w:rsidRPr="005D5446">
        <w:rPr>
          <w:rStyle w:val="StyleUnderline"/>
          <w:highlight w:val="green"/>
        </w:rPr>
        <w:t>reunification</w:t>
      </w:r>
      <w:r w:rsidRPr="006D3D61">
        <w:rPr>
          <w:sz w:val="16"/>
        </w:rPr>
        <w:t xml:space="preserve">. Indeed, polls suggest that </w:t>
      </w:r>
      <w:r w:rsidRPr="005D5446">
        <w:rPr>
          <w:rStyle w:val="StyleUnderline"/>
          <w:highlight w:val="green"/>
        </w:rPr>
        <w:t xml:space="preserve">the </w:t>
      </w:r>
      <w:r w:rsidRPr="005D5446">
        <w:rPr>
          <w:rStyle w:val="Emphasis"/>
          <w:highlight w:val="green"/>
        </w:rPr>
        <w:t>overwhelming majority</w:t>
      </w:r>
      <w:r w:rsidRPr="006D3D61">
        <w:rPr>
          <w:rStyle w:val="StyleUnderline"/>
        </w:rPr>
        <w:t xml:space="preserve"> of </w:t>
      </w:r>
      <w:r w:rsidRPr="006D3D61">
        <w:rPr>
          <w:sz w:val="16"/>
        </w:rPr>
        <w:t>young</w:t>
      </w:r>
      <w:r w:rsidRPr="006D3D61">
        <w:rPr>
          <w:rStyle w:val="StyleUnderline"/>
        </w:rPr>
        <w:t xml:space="preserve"> South Koreans </w:t>
      </w:r>
      <w:r w:rsidRPr="005D5446">
        <w:rPr>
          <w:rStyle w:val="StyleUnderline"/>
          <w:highlight w:val="green"/>
        </w:rPr>
        <w:t>would like to remove</w:t>
      </w:r>
      <w:r w:rsidRPr="006D3D61">
        <w:rPr>
          <w:rStyle w:val="StyleUnderline"/>
        </w:rPr>
        <w:t xml:space="preserve"> </w:t>
      </w:r>
      <w:r w:rsidRPr="005D5446">
        <w:rPr>
          <w:rStyle w:val="StyleUnderline"/>
          <w:highlight w:val="green"/>
        </w:rPr>
        <w:t xml:space="preserve">reunification from the </w:t>
      </w:r>
      <w:r w:rsidRPr="005D5446">
        <w:rPr>
          <w:rStyle w:val="StyleUnderline"/>
        </w:rPr>
        <w:t xml:space="preserve">national </w:t>
      </w:r>
      <w:r w:rsidRPr="005D5446">
        <w:rPr>
          <w:rStyle w:val="StyleUnderline"/>
          <w:highlight w:val="green"/>
        </w:rPr>
        <w:t>agenda</w:t>
      </w:r>
      <w:r w:rsidRPr="006D3D61">
        <w:rPr>
          <w:rStyle w:val="StyleUnderline"/>
        </w:rPr>
        <w:t xml:space="preserve"> altogether</w:t>
      </w:r>
      <w:r w:rsidRPr="006D3D61">
        <w:rPr>
          <w:sz w:val="16"/>
        </w:rPr>
        <w:t xml:space="preserve">. </w:t>
      </w:r>
      <w:r w:rsidRPr="005D5446">
        <w:rPr>
          <w:rStyle w:val="StyleUnderline"/>
          <w:highlight w:val="green"/>
        </w:rPr>
        <w:t xml:space="preserve">They worry about the costs of integrating </w:t>
      </w:r>
      <w:r w:rsidRPr="005D5446">
        <w:rPr>
          <w:rStyle w:val="Emphasis"/>
          <w:highlight w:val="green"/>
        </w:rPr>
        <w:t>tens of</w:t>
      </w:r>
      <w:r w:rsidRPr="006D3D61">
        <w:rPr>
          <w:rStyle w:val="StyleUnderline"/>
        </w:rPr>
        <w:t xml:space="preserve"> </w:t>
      </w:r>
      <w:r w:rsidRPr="005D5446">
        <w:rPr>
          <w:rStyle w:val="Emphasis"/>
          <w:highlight w:val="green"/>
        </w:rPr>
        <w:t>millions</w:t>
      </w:r>
      <w:r w:rsidRPr="006D3D61">
        <w:rPr>
          <w:rStyle w:val="StyleUnderline"/>
        </w:rPr>
        <w:t xml:space="preserve"> </w:t>
      </w:r>
      <w:r w:rsidRPr="005D5446">
        <w:rPr>
          <w:rStyle w:val="StyleUnderline"/>
          <w:highlight w:val="green"/>
        </w:rPr>
        <w:t>of Northerners</w:t>
      </w:r>
      <w:r w:rsidRPr="006D3D61">
        <w:rPr>
          <w:rStyle w:val="StyleUnderline"/>
        </w:rPr>
        <w:t xml:space="preserve"> now managing </w:t>
      </w:r>
      <w:r w:rsidRPr="005D5446">
        <w:rPr>
          <w:rStyle w:val="StyleUnderline"/>
          <w:highlight w:val="green"/>
        </w:rPr>
        <w:t>on a living standard</w:t>
      </w:r>
      <w:r w:rsidRPr="006D3D61">
        <w:rPr>
          <w:rStyle w:val="StyleUnderline"/>
        </w:rPr>
        <w:t xml:space="preserve"> </w:t>
      </w:r>
      <w:r w:rsidRPr="006D3D61">
        <w:rPr>
          <w:sz w:val="16"/>
        </w:rPr>
        <w:t>much</w:t>
      </w:r>
      <w:r w:rsidRPr="006D3D61">
        <w:rPr>
          <w:rStyle w:val="StyleUnderline"/>
        </w:rPr>
        <w:t xml:space="preserve"> </w:t>
      </w:r>
      <w:r w:rsidRPr="005D5446">
        <w:rPr>
          <w:rStyle w:val="StyleUnderline"/>
          <w:highlight w:val="green"/>
        </w:rPr>
        <w:t>closer</w:t>
      </w:r>
      <w:r w:rsidRPr="006D3D61">
        <w:rPr>
          <w:sz w:val="16"/>
        </w:rPr>
        <w:t xml:space="preserve"> </w:t>
      </w:r>
      <w:r w:rsidRPr="005D5446">
        <w:rPr>
          <w:rStyle w:val="StyleUnderline"/>
          <w:highlight w:val="green"/>
        </w:rPr>
        <w:t>to</w:t>
      </w:r>
      <w:r w:rsidRPr="006D3D61">
        <w:rPr>
          <w:sz w:val="16"/>
        </w:rPr>
        <w:t xml:space="preserve"> that of such least developed countries as </w:t>
      </w:r>
      <w:r w:rsidRPr="006D3D61">
        <w:rPr>
          <w:rStyle w:val="StyleUnderline"/>
        </w:rPr>
        <w:t xml:space="preserve">Haiti or </w:t>
      </w:r>
      <w:r w:rsidRPr="005D5446">
        <w:rPr>
          <w:rStyle w:val="StyleUnderline"/>
          <w:highlight w:val="green"/>
        </w:rPr>
        <w:t>Afghanistan</w:t>
      </w:r>
      <w:r w:rsidRPr="006D3D61">
        <w:rPr>
          <w:sz w:val="16"/>
        </w:rPr>
        <w:t xml:space="preserve"> </w:t>
      </w:r>
      <w:r w:rsidRPr="006D3D61">
        <w:rPr>
          <w:rStyle w:val="StyleUnderline"/>
        </w:rPr>
        <w:t>than</w:t>
      </w:r>
      <w:r w:rsidRPr="006D3D61">
        <w:rPr>
          <w:sz w:val="16"/>
        </w:rPr>
        <w:t xml:space="preserve"> that of their compatriots in </w:t>
      </w:r>
      <w:r w:rsidRPr="006D3D61">
        <w:rPr>
          <w:rStyle w:val="StyleUnderline"/>
        </w:rPr>
        <w:t>South Korea.</w:t>
      </w:r>
      <w:r>
        <w:rPr>
          <w:rStyle w:val="StyleUnderline"/>
        </w:rPr>
        <w:t xml:space="preserve"> </w:t>
      </w:r>
      <w:r w:rsidRPr="006D3D61">
        <w:rPr>
          <w:sz w:val="16"/>
        </w:rPr>
        <w:t xml:space="preserve">But that seemingly daunting concern is worth a closer look. Granted, </w:t>
      </w:r>
      <w:r w:rsidRPr="00B74503">
        <w:rPr>
          <w:rStyle w:val="StyleUnderline"/>
          <w:highlight w:val="green"/>
        </w:rPr>
        <w:t>even a peaceful reunification</w:t>
      </w:r>
      <w:r w:rsidRPr="006D3D61">
        <w:rPr>
          <w:rStyle w:val="StyleUnderline"/>
        </w:rPr>
        <w:t xml:space="preserve"> of the peninsula </w:t>
      </w:r>
      <w:r w:rsidRPr="00B74503">
        <w:rPr>
          <w:rStyle w:val="StyleUnderline"/>
          <w:highlight w:val="green"/>
        </w:rPr>
        <w:t xml:space="preserve">would be </w:t>
      </w:r>
      <w:r w:rsidRPr="00B74503">
        <w:rPr>
          <w:rStyle w:val="Emphasis"/>
          <w:highlight w:val="green"/>
        </w:rPr>
        <w:t>fraught</w:t>
      </w:r>
      <w:r w:rsidRPr="00B74503">
        <w:rPr>
          <w:rStyle w:val="StyleUnderline"/>
          <w:highlight w:val="green"/>
        </w:rPr>
        <w:t xml:space="preserve"> with </w:t>
      </w:r>
      <w:r w:rsidRPr="00B74503">
        <w:rPr>
          <w:rStyle w:val="Emphasis"/>
          <w:highlight w:val="green"/>
        </w:rPr>
        <w:t>uncertainties</w:t>
      </w:r>
      <w:r w:rsidRPr="00B74503">
        <w:rPr>
          <w:rStyle w:val="StyleUnderline"/>
          <w:highlight w:val="green"/>
        </w:rPr>
        <w:t xml:space="preserve"> </w:t>
      </w:r>
      <w:r w:rsidRPr="00B74503">
        <w:rPr>
          <w:rStyle w:val="StyleUnderline"/>
        </w:rPr>
        <w:t xml:space="preserve">and would </w:t>
      </w:r>
      <w:r w:rsidRPr="00B74503">
        <w:rPr>
          <w:rStyle w:val="Emphasis"/>
        </w:rPr>
        <w:t>require sacrifices</w:t>
      </w:r>
      <w:r w:rsidRPr="00B74503">
        <w:rPr>
          <w:rStyle w:val="StyleUnderline"/>
        </w:rPr>
        <w:t xml:space="preserve"> from</w:t>
      </w:r>
      <w:r w:rsidRPr="00B74503">
        <w:rPr>
          <w:sz w:val="16"/>
        </w:rPr>
        <w:t xml:space="preserve"> </w:t>
      </w:r>
      <w:r w:rsidRPr="00B74503">
        <w:rPr>
          <w:rStyle w:val="StyleUnderline"/>
        </w:rPr>
        <w:t>many</w:t>
      </w:r>
      <w:r w:rsidRPr="00B74503">
        <w:rPr>
          <w:sz w:val="16"/>
        </w:rPr>
        <w:t>. I submit, though, that a motivated South Korea could make reunification work. In fact, the numbers suggest the potential for a decidedly manageable – and affordable – transition. Here, I offer a framework for thinking about the</w:t>
      </w:r>
      <w:r w:rsidRPr="006D3D61">
        <w:rPr>
          <w:sz w:val="16"/>
        </w:rPr>
        <w:t xml:space="preserve"> unthinkable. The Longer It’s Postponed, The Greater </w:t>
      </w:r>
      <w:proofErr w:type="gramStart"/>
      <w:r w:rsidRPr="006D3D61">
        <w:rPr>
          <w:sz w:val="16"/>
        </w:rPr>
        <w:t>The</w:t>
      </w:r>
      <w:proofErr w:type="gramEnd"/>
      <w:r w:rsidRPr="006D3D61">
        <w:rPr>
          <w:sz w:val="16"/>
        </w:rPr>
        <w:t xml:space="preserve"> Gap Having studied the North’s economy for many years, I can confidently say that North Korea-watchers have only a vague handle on demographic, social and economic conditions of life in North Korea today. That’s largely because the Democratic People’s Republic of Korea (DPRK), North Korea’s official name, has imposed a statistical blackout for six decades – for so long, in fact, that it is no longer clear whether the masters of Pyongyang themselves actually understand the workings of their economy or have an accurate estimate of the material plight of their subjects. Even basic demographic statistics from the DPRK fail the laugh-out-loud test. For example, in the wake of the North’s horrendous famine of 1994-98 – in Pyongyang’s euphemistic parlance, its Arduous March – the government claimed the DPRK’s incidence of </w:t>
      </w:r>
      <w:proofErr w:type="gramStart"/>
      <w:r w:rsidRPr="006D3D61">
        <w:rPr>
          <w:sz w:val="16"/>
        </w:rPr>
        <w:t>low birth weight</w:t>
      </w:r>
      <w:proofErr w:type="gramEnd"/>
      <w:r w:rsidRPr="006D3D61">
        <w:rPr>
          <w:sz w:val="16"/>
        </w:rPr>
        <w:t xml:space="preserve"> babies </w:t>
      </w:r>
      <w:proofErr w:type="gramStart"/>
      <w:r w:rsidRPr="006D3D61">
        <w:rPr>
          <w:sz w:val="16"/>
        </w:rPr>
        <w:t>was</w:t>
      </w:r>
      <w:proofErr w:type="gramEnd"/>
      <w:r w:rsidRPr="006D3D61">
        <w:rPr>
          <w:sz w:val="16"/>
        </w:rPr>
        <w:t xml:space="preserve"> lower than in America. North Korea’s census counts, for their part, are riddled with so many inconsistencies that they would appear to have been subject to wholesale falsification, something neither Mao nor Stalin attempted with their own population censuses. And since outsiders cannot describe the basic conditions of the North Korean people with any confidence, we are captives instead of what economists like to call “stylized facts.” Maybe the best available statistical indicators of the changing fortunes of the two Koreas over the long haul come from “mirror statistics” – reports by their trading partners of commercial sales to, and purchases from, the DPRK and the Republic of Korea, as South Korea is officially known. In the early 1960s, despite its smaller population, the North was exporting more merchandise than the South. That can be explained by the fact that North Korea was more industrialized than South Korea at the end of World War II, a legacy of colonial policy under Japan. But </w:t>
      </w:r>
      <w:r w:rsidRPr="006D3D61">
        <w:rPr>
          <w:rStyle w:val="StyleUnderline"/>
        </w:rPr>
        <w:t xml:space="preserve">by the end of the Cold War, </w:t>
      </w:r>
      <w:r w:rsidRPr="00B74503">
        <w:rPr>
          <w:rStyle w:val="StyleUnderline"/>
          <w:highlight w:val="green"/>
        </w:rPr>
        <w:t>the South was</w:t>
      </w:r>
      <w:r w:rsidRPr="006D3D61">
        <w:rPr>
          <w:rStyle w:val="StyleUnderline"/>
        </w:rPr>
        <w:t xml:space="preserve"> reportedly </w:t>
      </w:r>
      <w:r w:rsidRPr="00B74503">
        <w:rPr>
          <w:rStyle w:val="StyleUnderline"/>
          <w:highlight w:val="green"/>
        </w:rPr>
        <w:t xml:space="preserve">exporting </w:t>
      </w:r>
      <w:r w:rsidRPr="00B74503">
        <w:rPr>
          <w:rStyle w:val="Emphasis"/>
          <w:highlight w:val="green"/>
        </w:rPr>
        <w:t>30 times</w:t>
      </w:r>
      <w:r w:rsidRPr="00B74503">
        <w:rPr>
          <w:rStyle w:val="StyleUnderline"/>
          <w:highlight w:val="green"/>
        </w:rPr>
        <w:t xml:space="preserve"> as</w:t>
      </w:r>
      <w:r w:rsidRPr="006D3D61">
        <w:rPr>
          <w:rStyle w:val="StyleUnderline"/>
        </w:rPr>
        <w:t xml:space="preserve"> </w:t>
      </w:r>
      <w:r w:rsidRPr="00B74503">
        <w:rPr>
          <w:rStyle w:val="StyleUnderline"/>
          <w:highlight w:val="green"/>
        </w:rPr>
        <w:t>much</w:t>
      </w:r>
      <w:r w:rsidRPr="006D3D61">
        <w:rPr>
          <w:rStyle w:val="StyleUnderline"/>
        </w:rPr>
        <w:t xml:space="preserve"> as the North</w:t>
      </w:r>
      <w:r w:rsidRPr="006D3D61">
        <w:rPr>
          <w:sz w:val="16"/>
        </w:rPr>
        <w:t xml:space="preserve"> – and </w:t>
      </w:r>
      <w:r w:rsidRPr="006D3D61">
        <w:rPr>
          <w:rStyle w:val="StyleUnderline"/>
        </w:rPr>
        <w:t>things have only</w:t>
      </w:r>
      <w:r w:rsidRPr="006D3D61">
        <w:rPr>
          <w:sz w:val="16"/>
        </w:rPr>
        <w:t xml:space="preserve"> </w:t>
      </w:r>
      <w:r w:rsidRPr="006D3D61">
        <w:rPr>
          <w:rStyle w:val="StyleUnderline"/>
        </w:rPr>
        <w:t>gotten worse</w:t>
      </w:r>
      <w:r w:rsidRPr="006D3D61">
        <w:rPr>
          <w:sz w:val="16"/>
        </w:rPr>
        <w:t xml:space="preserve"> for Pyongyang in subsequent decades. As the figure </w:t>
      </w:r>
      <w:proofErr w:type="gramStart"/>
      <w:r w:rsidRPr="006D3D61">
        <w:rPr>
          <w:sz w:val="16"/>
        </w:rPr>
        <w:t>at left</w:t>
      </w:r>
      <w:proofErr w:type="gramEnd"/>
      <w:r w:rsidRPr="006D3D61">
        <w:rPr>
          <w:sz w:val="16"/>
        </w:rPr>
        <w:t xml:space="preserve"> shows, </w:t>
      </w:r>
      <w:r w:rsidRPr="006D3D61">
        <w:rPr>
          <w:rStyle w:val="StyleUnderline"/>
        </w:rPr>
        <w:t>the export gap between the two countries has been growing ever greater, and there’s no reason to believe the trend will reverse</w:t>
      </w:r>
      <w:r w:rsidRPr="006D3D61">
        <w:rPr>
          <w:sz w:val="16"/>
        </w:rPr>
        <w:t xml:space="preserve">. </w:t>
      </w:r>
      <w:r w:rsidRPr="00B74503">
        <w:rPr>
          <w:rStyle w:val="StyleUnderline"/>
          <w:highlight w:val="green"/>
        </w:rPr>
        <w:t>The same holds true for all</w:t>
      </w:r>
      <w:r w:rsidRPr="006D3D61">
        <w:rPr>
          <w:rStyle w:val="StyleUnderline"/>
        </w:rPr>
        <w:t xml:space="preserve"> the </w:t>
      </w:r>
      <w:r w:rsidRPr="00B74503">
        <w:rPr>
          <w:rStyle w:val="StyleUnderline"/>
          <w:highlight w:val="green"/>
        </w:rPr>
        <w:t>other social and economic comparisons</w:t>
      </w:r>
      <w:r w:rsidRPr="006D3D61">
        <w:rPr>
          <w:rStyle w:val="StyleUnderline"/>
        </w:rPr>
        <w:t xml:space="preserve"> we might want to make.</w:t>
      </w:r>
      <w:r w:rsidRPr="006D3D61">
        <w:rPr>
          <w:sz w:val="16"/>
        </w:rPr>
        <w:t xml:space="preserve"> Hence the longer reunification is postponed, the greater the task of meshing wildly different economies. Why is The North So Poor? </w:t>
      </w:r>
      <w:r w:rsidRPr="00B74503">
        <w:rPr>
          <w:rStyle w:val="StyleUnderline"/>
          <w:highlight w:val="green"/>
        </w:rPr>
        <w:t>North Korea ranks among the</w:t>
      </w:r>
      <w:r w:rsidRPr="006D3D61">
        <w:rPr>
          <w:rStyle w:val="StyleUnderline"/>
        </w:rPr>
        <w:t xml:space="preserve"> </w:t>
      </w:r>
      <w:r w:rsidRPr="00B74503">
        <w:rPr>
          <w:rStyle w:val="StyleUnderline"/>
          <w:highlight w:val="green"/>
        </w:rPr>
        <w:t>biggest economic losers</w:t>
      </w:r>
      <w:r w:rsidRPr="006D3D61">
        <w:rPr>
          <w:rStyle w:val="StyleUnderline"/>
        </w:rPr>
        <w:t xml:space="preserve"> in the postwar era</w:t>
      </w:r>
      <w:r w:rsidRPr="006D3D61">
        <w:rPr>
          <w:sz w:val="16"/>
        </w:rPr>
        <w:t xml:space="preserve">. That reality is nicely </w:t>
      </w:r>
      <w:r w:rsidRPr="006D3D61">
        <w:rPr>
          <w:rStyle w:val="StyleUnderline"/>
        </w:rPr>
        <w:t>illustrated by comparison</w:t>
      </w:r>
      <w:r w:rsidRPr="006D3D61">
        <w:rPr>
          <w:sz w:val="16"/>
        </w:rPr>
        <w:t xml:space="preserve"> of merchandise export performance </w:t>
      </w:r>
      <w:r w:rsidRPr="006D3D61">
        <w:rPr>
          <w:rStyle w:val="StyleUnderline"/>
        </w:rPr>
        <w:t>with</w:t>
      </w:r>
      <w:r w:rsidRPr="006D3D61">
        <w:rPr>
          <w:sz w:val="16"/>
        </w:rPr>
        <w:t xml:space="preserve"> other notable members of the failed-economy club – places like </w:t>
      </w:r>
      <w:r w:rsidRPr="006D3D61">
        <w:rPr>
          <w:rStyle w:val="StyleUnderline"/>
        </w:rPr>
        <w:t>Argentina</w:t>
      </w:r>
      <w:r w:rsidRPr="006D3D61">
        <w:rPr>
          <w:sz w:val="16"/>
        </w:rPr>
        <w:t xml:space="preserve">, which fought its way from the first world back into the third world across the 20th century, together with perennially in extremis </w:t>
      </w:r>
      <w:r w:rsidRPr="006D3D61">
        <w:rPr>
          <w:rStyle w:val="StyleUnderline"/>
        </w:rPr>
        <w:t>Haiti</w:t>
      </w:r>
      <w:r w:rsidRPr="006D3D61">
        <w:rPr>
          <w:sz w:val="16"/>
        </w:rPr>
        <w:t xml:space="preserve"> </w:t>
      </w:r>
      <w:r w:rsidRPr="006D3D61">
        <w:rPr>
          <w:rStyle w:val="StyleUnderline"/>
        </w:rPr>
        <w:t>and</w:t>
      </w:r>
      <w:r w:rsidRPr="006D3D61">
        <w:rPr>
          <w:sz w:val="16"/>
        </w:rPr>
        <w:t xml:space="preserve"> hapless, self-plundered </w:t>
      </w:r>
      <w:r w:rsidRPr="006D3D61">
        <w:rPr>
          <w:rStyle w:val="StyleUnderline"/>
        </w:rPr>
        <w:t>Zimbabwe</w:t>
      </w:r>
      <w:r w:rsidRPr="006D3D61">
        <w:rPr>
          <w:sz w:val="16"/>
        </w:rPr>
        <w:t xml:space="preserve">. In fact, </w:t>
      </w:r>
      <w:r w:rsidRPr="00B74503">
        <w:rPr>
          <w:rStyle w:val="StyleUnderline"/>
          <w:highlight w:val="green"/>
        </w:rPr>
        <w:t>North Korea</w:t>
      </w:r>
      <w:r w:rsidRPr="006D3D61">
        <w:rPr>
          <w:rStyle w:val="StyleUnderline"/>
        </w:rPr>
        <w:t xml:space="preserve"> has been running a race of sorts against Zimbabwe for title of world’s preeminent economic </w:t>
      </w:r>
      <w:r w:rsidRPr="006D3D61">
        <w:rPr>
          <w:rStyle w:val="StyleUnderline"/>
        </w:rPr>
        <w:lastRenderedPageBreak/>
        <w:t>underperformer</w:t>
      </w:r>
      <w:r w:rsidRPr="006D3D61">
        <w:rPr>
          <w:sz w:val="16"/>
        </w:rPr>
        <w:t xml:space="preserve">. Ten years ago, the race still looked to be neck and neck – both had lost over 80 percent of their global share of merchandise exports during the previous half century. But under the latest phase of the North Korean nuclear drama, </w:t>
      </w:r>
      <w:r w:rsidRPr="006D3D61">
        <w:rPr>
          <w:rStyle w:val="StyleUnderline"/>
        </w:rPr>
        <w:t xml:space="preserve">the DPRK’s commercial trade has basically </w:t>
      </w:r>
      <w:r w:rsidRPr="00B74503">
        <w:rPr>
          <w:rStyle w:val="Emphasis"/>
        </w:rPr>
        <w:t>fallen off the face of the earth</w:t>
      </w:r>
      <w:r w:rsidRPr="006D3D61">
        <w:rPr>
          <w:sz w:val="16"/>
        </w:rPr>
        <w:t xml:space="preserve">. </w:t>
      </w:r>
      <w:r w:rsidRPr="006D3D61">
        <w:rPr>
          <w:rStyle w:val="StyleUnderline"/>
        </w:rPr>
        <w:t xml:space="preserve">The nation now </w:t>
      </w:r>
      <w:r w:rsidRPr="00B74503">
        <w:rPr>
          <w:rStyle w:val="StyleUnderline"/>
          <w:highlight w:val="green"/>
        </w:rPr>
        <w:t>subsists on</w:t>
      </w:r>
      <w:r w:rsidRPr="006D3D61">
        <w:rPr>
          <w:rStyle w:val="StyleUnderline"/>
        </w:rPr>
        <w:t xml:space="preserve"> unreported </w:t>
      </w:r>
      <w:r w:rsidRPr="00B74503">
        <w:rPr>
          <w:rStyle w:val="StyleUnderline"/>
          <w:highlight w:val="green"/>
        </w:rPr>
        <w:t>barter</w:t>
      </w:r>
      <w:r w:rsidRPr="006D3D61">
        <w:rPr>
          <w:rStyle w:val="StyleUnderline"/>
        </w:rPr>
        <w:t xml:space="preserve">, economic </w:t>
      </w:r>
      <w:r w:rsidRPr="00B74503">
        <w:rPr>
          <w:rStyle w:val="StyleUnderline"/>
          <w:highlight w:val="green"/>
        </w:rPr>
        <w:t>piracy</w:t>
      </w:r>
      <w:r w:rsidRPr="006D3D61">
        <w:rPr>
          <w:rStyle w:val="StyleUnderline"/>
        </w:rPr>
        <w:t xml:space="preserve">, </w:t>
      </w:r>
      <w:r w:rsidRPr="00B74503">
        <w:rPr>
          <w:rStyle w:val="StyleUnderline"/>
          <w:highlight w:val="green"/>
        </w:rPr>
        <w:t>aid cadging and</w:t>
      </w:r>
      <w:r w:rsidRPr="006D3D61">
        <w:rPr>
          <w:rStyle w:val="StyleUnderline"/>
        </w:rPr>
        <w:t xml:space="preserve"> unreported </w:t>
      </w:r>
      <w:r w:rsidRPr="00B74503">
        <w:rPr>
          <w:rStyle w:val="StyleUnderline"/>
          <w:highlight w:val="green"/>
        </w:rPr>
        <w:t>illicit</w:t>
      </w:r>
      <w:r w:rsidRPr="006D3D61">
        <w:rPr>
          <w:rStyle w:val="StyleUnderline"/>
        </w:rPr>
        <w:t xml:space="preserve"> Hobbesian </w:t>
      </w:r>
      <w:r w:rsidRPr="00B74503">
        <w:rPr>
          <w:rStyle w:val="StyleUnderline"/>
          <w:highlight w:val="green"/>
        </w:rPr>
        <w:t>entrepreneurship</w:t>
      </w:r>
      <w:r w:rsidRPr="006D3D61">
        <w:rPr>
          <w:sz w:val="16"/>
        </w:rPr>
        <w:t xml:space="preserve">. </w:t>
      </w:r>
      <w:r w:rsidRPr="00B74503">
        <w:rPr>
          <w:rStyle w:val="StyleUnderline"/>
        </w:rPr>
        <w:t>How did North Korea manage to become</w:t>
      </w:r>
      <w:r w:rsidRPr="006D3D61">
        <w:rPr>
          <w:sz w:val="16"/>
        </w:rPr>
        <w:t xml:space="preserve"> that striking dark spot on the map in those famous nighttime satellite images? How did it become what we might as well call </w:t>
      </w:r>
      <w:r w:rsidRPr="00B74503">
        <w:rPr>
          <w:rStyle w:val="StyleUnderline"/>
        </w:rPr>
        <w:t xml:space="preserve">a </w:t>
      </w:r>
      <w:r w:rsidRPr="00B74503">
        <w:rPr>
          <w:rStyle w:val="Emphasis"/>
        </w:rPr>
        <w:t>fourth world country</w:t>
      </w:r>
      <w:r w:rsidRPr="006D3D61">
        <w:rPr>
          <w:sz w:val="16"/>
        </w:rPr>
        <w:t xml:space="preserve"> that happens to possess intercontinental ballistic missiles with nuclear payloads? </w:t>
      </w:r>
      <w:proofErr w:type="gramStart"/>
      <w:r w:rsidRPr="006D3D61">
        <w:rPr>
          <w:sz w:val="16"/>
        </w:rPr>
        <w:t>However</w:t>
      </w:r>
      <w:proofErr w:type="gramEnd"/>
      <w:r w:rsidRPr="006D3D61">
        <w:rPr>
          <w:sz w:val="16"/>
        </w:rPr>
        <w:t xml:space="preserve"> one parses the blame, it is most certainly not the fault of the Kim dynasty’s 25 million enslaved citizens. We should never forget that the population of the North are Koreans who before the Korean War were indistinguishable culturally from the South Koreans – the same South Koreans who executed the so-called Miracle on the Han, the explosive economic growth of the past six decades. Outsiders no longer have regular contact with people in North Korea, but there are still signs that Northerners share the signature traits of the Southerners – drive, enterprise and a formidable work ethic. To be sure, these traits and talents have been harnessed in service to cybercrime, drug running and counterfeiting ($100 bills), along with nuclear weapons development on a shoestring budget. But the very success of these reprehensible initiatives should only underscore the obvious: If given the chance, the North could prosper, too. In short, </w:t>
      </w:r>
      <w:r w:rsidRPr="006D3D61">
        <w:rPr>
          <w:rStyle w:val="StyleUnderline"/>
        </w:rPr>
        <w:t>the Kims are the overseers of the most extraordinary economic failure of modern times</w:t>
      </w:r>
      <w:r w:rsidRPr="006D3D61">
        <w:rPr>
          <w:sz w:val="16"/>
        </w:rPr>
        <w:t xml:space="preserve">. </w:t>
      </w:r>
      <w:r w:rsidRPr="006D3D61">
        <w:rPr>
          <w:rStyle w:val="StyleUnderline"/>
        </w:rPr>
        <w:t xml:space="preserve">Not only has this dictatorship spectacularly squandered its initial lead in industrial development, </w:t>
      </w:r>
      <w:proofErr w:type="gramStart"/>
      <w:r w:rsidRPr="006D3D61">
        <w:rPr>
          <w:rStyle w:val="StyleUnderline"/>
        </w:rPr>
        <w:t>it perversely</w:t>
      </w:r>
      <w:proofErr w:type="gramEnd"/>
      <w:r w:rsidRPr="006D3D61">
        <w:rPr>
          <w:rStyle w:val="StyleUnderline"/>
        </w:rPr>
        <w:t xml:space="preserve"> managed to achieve the </w:t>
      </w:r>
      <w:r w:rsidRPr="006D3D61">
        <w:rPr>
          <w:rStyle w:val="Emphasis"/>
        </w:rPr>
        <w:t>near impossible</w:t>
      </w:r>
      <w:r w:rsidRPr="006D3D61">
        <w:rPr>
          <w:rStyle w:val="StyleUnderline"/>
        </w:rPr>
        <w:t xml:space="preserve"> – to preside over the only </w:t>
      </w:r>
      <w:r w:rsidRPr="00B74503">
        <w:rPr>
          <w:rStyle w:val="Emphasis"/>
        </w:rPr>
        <w:t>national famine</w:t>
      </w:r>
      <w:r w:rsidRPr="006D3D61">
        <w:rPr>
          <w:rStyle w:val="StyleUnderline"/>
        </w:rPr>
        <w:t xml:space="preserve"> ever experienced by a literate, urbanized people in peacetime.</w:t>
      </w:r>
      <w:r>
        <w:rPr>
          <w:rStyle w:val="StyleUnderline"/>
        </w:rPr>
        <w:t xml:space="preserve"> </w:t>
      </w:r>
      <w:r w:rsidRPr="006D3D61">
        <w:rPr>
          <w:sz w:val="16"/>
        </w:rPr>
        <w:t xml:space="preserve">Forget about the role of democracy and civil liberties in economic development for a moment. A decade ago, I estimated how North Koreans might fare by simply heeding the commands of a better class of </w:t>
      </w:r>
      <w:proofErr w:type="gramStart"/>
      <w:r w:rsidRPr="006D3D61">
        <w:rPr>
          <w:sz w:val="16"/>
        </w:rPr>
        <w:t>dictator</w:t>
      </w:r>
      <w:proofErr w:type="gramEnd"/>
      <w:r w:rsidRPr="006D3D61">
        <w:rPr>
          <w:sz w:val="16"/>
        </w:rPr>
        <w:t xml:space="preserve">. My research suggests that even under Mugabe-style misrule, North Korean incomes would have soared. Or go a step up: with kinder, gentler China-scale corruption and repression, North Korean productivity might be nearly triple what it is today. Reunification as an Investment A successful </w:t>
      </w:r>
      <w:r w:rsidRPr="00B74503">
        <w:rPr>
          <w:rStyle w:val="StyleUnderline"/>
          <w:highlight w:val="green"/>
        </w:rPr>
        <w:t>reunification would take</w:t>
      </w:r>
      <w:r w:rsidRPr="006D3D61">
        <w:rPr>
          <w:rStyle w:val="StyleUnderline"/>
        </w:rPr>
        <w:t xml:space="preserve"> a great deal of money</w:t>
      </w:r>
      <w:r w:rsidRPr="006D3D61">
        <w:rPr>
          <w:sz w:val="16"/>
        </w:rPr>
        <w:t xml:space="preserve">. When considering the estimates – guesses really – </w:t>
      </w:r>
      <w:r w:rsidRPr="006D3D61">
        <w:rPr>
          <w:rStyle w:val="StyleUnderline"/>
        </w:rPr>
        <w:t xml:space="preserve">about how many </w:t>
      </w:r>
      <w:r w:rsidRPr="00B74503">
        <w:rPr>
          <w:rStyle w:val="Emphasis"/>
          <w:highlight w:val="green"/>
        </w:rPr>
        <w:t>hundreds of billions</w:t>
      </w:r>
      <w:r w:rsidRPr="006D3D61">
        <w:rPr>
          <w:sz w:val="16"/>
        </w:rPr>
        <w:t xml:space="preserve"> the economic reconstruction of the North could require, </w:t>
      </w:r>
      <w:r w:rsidRPr="006D3D61">
        <w:rPr>
          <w:rStyle w:val="StyleUnderline"/>
        </w:rPr>
        <w:t xml:space="preserve">some will find such orders of magnitude </w:t>
      </w:r>
      <w:r w:rsidRPr="006D3D61">
        <w:rPr>
          <w:rStyle w:val="Emphasis"/>
        </w:rPr>
        <w:t>terrifying</w:t>
      </w:r>
      <w:r w:rsidRPr="006D3D61">
        <w:rPr>
          <w:rStyle w:val="StyleUnderline"/>
        </w:rPr>
        <w:t>.</w:t>
      </w:r>
      <w:r>
        <w:rPr>
          <w:rStyle w:val="StyleUnderline"/>
        </w:rPr>
        <w:t xml:space="preserve"> </w:t>
      </w:r>
      <w:r w:rsidRPr="006D3D61">
        <w:rPr>
          <w:sz w:val="16"/>
        </w:rPr>
        <w:t xml:space="preserve">But it would be wrong to think that the bill would necessarily be paid entirely by South Korean taxpayers. The merger of North and South is not going to be a free lunch for the South, of course. But it could be a much cheaper lunch than many expect (or fear) if the strategy for reunification entails investing in projects that generate high rates of </w:t>
      </w:r>
      <w:proofErr w:type="gramStart"/>
      <w:r w:rsidRPr="006D3D61">
        <w:rPr>
          <w:sz w:val="16"/>
        </w:rPr>
        <w:t>return, and</w:t>
      </w:r>
      <w:proofErr w:type="gramEnd"/>
      <w:r w:rsidRPr="006D3D61">
        <w:rPr>
          <w:sz w:val="16"/>
        </w:rPr>
        <w:t xml:space="preserve"> then sustaining the momentum. Obviously, this is easier said than done. Yet it is the heart of the matter. The </w:t>
      </w:r>
      <w:proofErr w:type="gramStart"/>
      <w:r w:rsidRPr="006D3D61">
        <w:rPr>
          <w:sz w:val="16"/>
        </w:rPr>
        <w:t>first priority</w:t>
      </w:r>
      <w:proofErr w:type="gramEnd"/>
      <w:r w:rsidRPr="006D3D61">
        <w:rPr>
          <w:sz w:val="16"/>
        </w:rPr>
        <w:t xml:space="preserve"> of economic reconstruction, after all, is to raise productivity sharply in civilian sectors, to bring the North within shouting range of the productivity of the South. If the return on investment exceeds the opportunity cost of capital, development is “free” in the sense that the investment would generate a surplus after paying back the investors. Consequently, rates of return will measure whether reunification is “affordable.” With high enough rates of return, even a mega-</w:t>
      </w:r>
      <w:proofErr w:type="gramStart"/>
      <w:r w:rsidRPr="006D3D61">
        <w:rPr>
          <w:sz w:val="16"/>
        </w:rPr>
        <w:t>project like</w:t>
      </w:r>
      <w:proofErr w:type="gramEnd"/>
      <w:r w:rsidRPr="006D3D61">
        <w:rPr>
          <w:sz w:val="16"/>
        </w:rPr>
        <w:t xml:space="preserve"> linking North and South with high-speed transportation could basically pay for itself. And though North Koreans at year zero of reunification would be relatively unhealthy and deficient in training, history has witnessed populations with analogous shortcomings </w:t>
      </w:r>
      <w:proofErr w:type="gramStart"/>
      <w:r w:rsidRPr="006D3D61">
        <w:rPr>
          <w:sz w:val="16"/>
        </w:rPr>
        <w:t>flourish</w:t>
      </w:r>
      <w:proofErr w:type="gramEnd"/>
      <w:r w:rsidRPr="006D3D61">
        <w:rPr>
          <w:sz w:val="16"/>
        </w:rPr>
        <w:t xml:space="preserve">. Probably the most relevant example is in front of their noses. At the start of their economic boom in the 1960s, South Koreans were no better off than North Koreans today. Their life expectancy at birth was around 56 years – markedly lower than sub-Saharan Africa’s in 2024. In 2023, South Koreans’ life expectancy averaged 83 years, the third longest in the world after Japan and Switzerland. Meanwhile, South Korea’s per capita income in real terms grew sevenfold from 1963 to 1988. </w:t>
      </w:r>
      <w:proofErr w:type="gramStart"/>
      <w:r w:rsidRPr="006D3D61">
        <w:rPr>
          <w:sz w:val="16"/>
        </w:rPr>
        <w:t>A successful</w:t>
      </w:r>
      <w:proofErr w:type="gramEnd"/>
      <w:r w:rsidRPr="006D3D61">
        <w:rPr>
          <w:sz w:val="16"/>
        </w:rPr>
        <w:t xml:space="preserve"> reunification should not be expected to </w:t>
      </w:r>
      <w:proofErr w:type="gramStart"/>
      <w:r w:rsidRPr="006D3D61">
        <w:rPr>
          <w:sz w:val="16"/>
        </w:rPr>
        <w:t>equalize</w:t>
      </w:r>
      <w:proofErr w:type="gramEnd"/>
      <w:r w:rsidRPr="006D3D61">
        <w:rPr>
          <w:sz w:val="16"/>
        </w:rPr>
        <w:t xml:space="preserve"> living standards across the North and South anytime soon. It didn’t work that way with German reunification. For that matter, Italian unification more than a century ago did not eliminate the income gap between Lombardy and Sicily. This much is clear, though: economic integration would raise incomes in the poorer region – and would do so much faster than in the richer region. South Korea Could Afford to Spread </w:t>
      </w:r>
      <w:proofErr w:type="gramStart"/>
      <w:r w:rsidRPr="006D3D61">
        <w:rPr>
          <w:sz w:val="16"/>
        </w:rPr>
        <w:t>The</w:t>
      </w:r>
      <w:proofErr w:type="gramEnd"/>
      <w:r w:rsidRPr="006D3D61">
        <w:rPr>
          <w:sz w:val="16"/>
        </w:rPr>
        <w:t xml:space="preserve"> Wealth It is imperative that we recognize how the world economy and the South Korean economy have changed since the Korean War, and how those changes bear on financing a prospective Korean reunification. When they discuss the outlook for reunification, South Koreans often talk as if theirs is a poor country. That was true two generations ago, but hardly today. The fantastic success of modern South Korea has created a rich society on the banks of the Han. </w:t>
      </w:r>
      <w:r w:rsidRPr="00B74503">
        <w:rPr>
          <w:rStyle w:val="StyleUnderline"/>
          <w:highlight w:val="green"/>
        </w:rPr>
        <w:t xml:space="preserve">The South’s </w:t>
      </w:r>
      <w:r w:rsidRPr="00B74503">
        <w:rPr>
          <w:rStyle w:val="Emphasis"/>
          <w:highlight w:val="green"/>
        </w:rPr>
        <w:t>pervasive pessimism</w:t>
      </w:r>
      <w:r w:rsidRPr="00B74503">
        <w:rPr>
          <w:sz w:val="16"/>
          <w:highlight w:val="green"/>
        </w:rPr>
        <w:t xml:space="preserve"> </w:t>
      </w:r>
      <w:r w:rsidRPr="00B74503">
        <w:rPr>
          <w:rStyle w:val="StyleUnderline"/>
          <w:highlight w:val="green"/>
        </w:rPr>
        <w:t>about</w:t>
      </w:r>
      <w:r w:rsidRPr="006D3D61">
        <w:rPr>
          <w:rStyle w:val="StyleUnderline"/>
        </w:rPr>
        <w:t xml:space="preserve"> the </w:t>
      </w:r>
      <w:r w:rsidRPr="00B74503">
        <w:rPr>
          <w:rStyle w:val="StyleUnderline"/>
          <w:highlight w:val="green"/>
        </w:rPr>
        <w:t>costs</w:t>
      </w:r>
      <w:r w:rsidRPr="006D3D61">
        <w:rPr>
          <w:rStyle w:val="StyleUnderline"/>
        </w:rPr>
        <w:t xml:space="preserve"> of </w:t>
      </w:r>
      <w:proofErr w:type="gramStart"/>
      <w:r w:rsidRPr="006D3D61">
        <w:rPr>
          <w:rStyle w:val="StyleUnderline"/>
        </w:rPr>
        <w:t>a peninsular</w:t>
      </w:r>
      <w:proofErr w:type="gramEnd"/>
      <w:r w:rsidRPr="006D3D61">
        <w:rPr>
          <w:rStyle w:val="StyleUnderline"/>
        </w:rPr>
        <w:t xml:space="preserve"> reunification largely </w:t>
      </w:r>
      <w:r w:rsidRPr="00B74503">
        <w:rPr>
          <w:rStyle w:val="StyleUnderline"/>
          <w:highlight w:val="green"/>
        </w:rPr>
        <w:t>traces back to the trauma of</w:t>
      </w:r>
      <w:r w:rsidRPr="006D3D61">
        <w:rPr>
          <w:rStyle w:val="StyleUnderline"/>
        </w:rPr>
        <w:t xml:space="preserve"> the </w:t>
      </w:r>
      <w:r w:rsidRPr="00B74503">
        <w:rPr>
          <w:rStyle w:val="StyleUnderline"/>
          <w:highlight w:val="green"/>
        </w:rPr>
        <w:t>1997</w:t>
      </w:r>
      <w:r w:rsidRPr="006D3D61">
        <w:rPr>
          <w:rStyle w:val="StyleUnderline"/>
        </w:rPr>
        <w:t xml:space="preserve"> Asia </w:t>
      </w:r>
      <w:r w:rsidRPr="00B74503">
        <w:rPr>
          <w:rStyle w:val="StyleUnderline"/>
          <w:highlight w:val="green"/>
        </w:rPr>
        <w:t>financial crisis</w:t>
      </w:r>
      <w:r w:rsidRPr="006D3D61">
        <w:rPr>
          <w:rStyle w:val="StyleUnderline"/>
        </w:rPr>
        <w:t>,</w:t>
      </w:r>
      <w:r w:rsidRPr="006D3D61">
        <w:rPr>
          <w:sz w:val="16"/>
        </w:rPr>
        <w:t xml:space="preserve"> when Seoul was obliged to go </w:t>
      </w:r>
      <w:proofErr w:type="gramStart"/>
      <w:r w:rsidRPr="006D3D61">
        <w:rPr>
          <w:sz w:val="16"/>
        </w:rPr>
        <w:t>hat</w:t>
      </w:r>
      <w:proofErr w:type="gramEnd"/>
      <w:r w:rsidRPr="006D3D61">
        <w:rPr>
          <w:sz w:val="16"/>
        </w:rPr>
        <w:t xml:space="preserve"> in hand to the IMF for a sizeable bailout to stabilize its external finances. The irony here is that the very crisis responsible for raising doubts about the viability of a Seoul-led reunification was the catalyst for reforms that have massively increased South Korea’s wealth – and its capacity to undertake an ambitious undertaking like reunification – over the past quarter-century. National wealth estimation, unlike GDP estimation, is still in its infancy. That said, pioneering work by UBS Wealth Management puts South Korea’s private wealth holdings in 2023 at nearly $10 trillion. That would situate the South in the world’s </w:t>
      </w:r>
      <w:proofErr w:type="gramStart"/>
      <w:r w:rsidRPr="006D3D61">
        <w:rPr>
          <w:sz w:val="16"/>
        </w:rPr>
        <w:t>top-10</w:t>
      </w:r>
      <w:proofErr w:type="gramEnd"/>
      <w:r w:rsidRPr="006D3D61">
        <w:rPr>
          <w:sz w:val="16"/>
        </w:rPr>
        <w:t xml:space="preserve"> countries for total private wealth – and would mean that wealth per adult is now actually higher in South Korea than in Japan.</w:t>
      </w:r>
    </w:p>
    <w:p w14:paraId="213E2ABA" w14:textId="77777777" w:rsidR="00D267C5" w:rsidRDefault="00D267C5">
      <w:pPr>
        <w:rPr>
          <w:rFonts w:eastAsiaTheme="majorEastAsia" w:cstheme="majorBidi"/>
          <w:b/>
          <w:iCs/>
          <w:sz w:val="26"/>
        </w:rPr>
      </w:pPr>
      <w:r>
        <w:br w:type="page"/>
      </w:r>
    </w:p>
    <w:p w14:paraId="74E12564" w14:textId="56C6BC99" w:rsidR="00B74503" w:rsidRDefault="00B74503" w:rsidP="00B74503">
      <w:pPr>
        <w:pStyle w:val="Heading4"/>
      </w:pPr>
      <w:r>
        <w:lastRenderedPageBreak/>
        <w:t>China, Russia, and Japan sabotage reunification – they don’t want a united Korea</w:t>
      </w:r>
    </w:p>
    <w:p w14:paraId="763370DA" w14:textId="7853691E" w:rsidR="00B74503" w:rsidRPr="00B74503" w:rsidRDefault="00A87E8F" w:rsidP="00B74503">
      <w:r w:rsidRPr="00A87E8F">
        <w:rPr>
          <w:b/>
          <w:bCs/>
          <w:sz w:val="26"/>
          <w:szCs w:val="26"/>
        </w:rPr>
        <w:t>Bandow 24</w:t>
      </w:r>
      <w:r>
        <w:t xml:space="preserve"> [</w:t>
      </w:r>
      <w:r w:rsidR="00B74503">
        <w:t>Doug Bandow, Senior Fellow at the Cato Institute</w:t>
      </w:r>
      <w:r w:rsidR="00C01CAD">
        <w:t xml:space="preserve">, </w:t>
      </w:r>
      <w:r w:rsidR="00B74503">
        <w:t>7-11-2024, "Washington and Korean Reunification: What Can America Do?", Cato Institute, https://www.cato.org/commentary/washington-korean-reunification-what-can-america-do#</w:t>
      </w:r>
      <w:r w:rsidR="00E47071">
        <w:t>]/Kankee</w:t>
      </w:r>
    </w:p>
    <w:p w14:paraId="2635969D" w14:textId="1F670F53" w:rsidR="00B74503" w:rsidRDefault="00B74503" w:rsidP="00B74503">
      <w:pPr>
        <w:rPr>
          <w:sz w:val="16"/>
        </w:rPr>
      </w:pPr>
      <w:r w:rsidRPr="00B74503">
        <w:rPr>
          <w:sz w:val="16"/>
        </w:rPr>
        <w:t xml:space="preserve">Many Koreans desired reunification when the United States and the Soviet Union divided the peninsula into separate occupation zones in 1945. Both the Republic of Korea’s Syngman Rhee and North Korea’s Kim Il-sung threatened to use force to restore one Korean nation. Kim acted first and would have succeeded had the United States and its allies not intervened militarily. After the war-induced hardening of the peninsula’s division, reunification became an aspiration viewed as impractical, if not impossible, by Washington. Although U.S. policymakers had no objection to reunification in principle—indeed, they would have gladly made it an ancillary benefit of defeating the Democratic People’s Republic of Korea—they had little interest in pursuing what they believed would be a wasted effort. Today, </w:t>
      </w:r>
      <w:r w:rsidRPr="00B74503">
        <w:rPr>
          <w:rStyle w:val="StyleUnderline"/>
        </w:rPr>
        <w:t xml:space="preserve">reunification looks to many observers like an even greater </w:t>
      </w:r>
      <w:r w:rsidRPr="00B74503">
        <w:rPr>
          <w:rStyle w:val="Emphasis"/>
        </w:rPr>
        <w:t>lost cause</w:t>
      </w:r>
      <w:r w:rsidRPr="00B74503">
        <w:rPr>
          <w:sz w:val="16"/>
        </w:rPr>
        <w:t xml:space="preserve">. Younger South Koreans have ever less connections to the DPRK and, hence, even less interest in reunification. The North’s Supreme Leader Kim Jong-un has dropped reunification, peaceful, anyway, as an official state objective, with South Koreans reclassified as “foreigners” rather than benighted co-nationals. As Pyongyang continues to expand its nuclear arsenal and develop ICBMs capable of targeting the U.S. homeland, reunification is on few minds in Washington. Yet, the ever-compounding short-term crises on the Korean peninsula make long-term planning even more important. It is not enough to dodge day-to-day disasters. American policymakers should consider the end state most beneficial to the Republic of Korea, Northeast Asia, and the United States. Having a final objective in mind would better enable officials to choose short-term policies that are most likely to deliver positive long-term results. Reunification is one such objective. Other important designs, such as denuclearization, also look like paths to nowhere. However, these issues disproportionately affect either Seoul or Pyongyang. Despite the obvious political headwinds against reunification, it benefits both the South and North (though not necessarily their governments). The greatest challenge to reunification in Washington is indifference rather than opposition. The DC policy community does not currently take the idea seriously. That will remain a significant challenge in today’s environment, with an overload of vital public policy concerns. Backers must persuade policymakers that reunification is possible, if not probable, and that it would promote regional peace and prosperity while reducing the security challenges facing Washington. Support for reunification among the Korean neighbors would also advance the process. </w:t>
      </w:r>
      <w:r w:rsidRPr="00A87E8F">
        <w:rPr>
          <w:rStyle w:val="StyleUnderline"/>
          <w:highlight w:val="green"/>
        </w:rPr>
        <w:t>It is vital to convince</w:t>
      </w:r>
      <w:r w:rsidRPr="00B74503">
        <w:rPr>
          <w:rStyle w:val="StyleUnderline"/>
        </w:rPr>
        <w:t xml:space="preserve"> other nations</w:t>
      </w:r>
      <w:r w:rsidRPr="00B74503">
        <w:rPr>
          <w:sz w:val="16"/>
        </w:rPr>
        <w:t xml:space="preserve">, most </w:t>
      </w:r>
      <w:r w:rsidRPr="00B74503">
        <w:rPr>
          <w:rStyle w:val="StyleUnderline"/>
        </w:rPr>
        <w:t xml:space="preserve">notably </w:t>
      </w:r>
      <w:r w:rsidRPr="00A87E8F">
        <w:rPr>
          <w:rStyle w:val="StyleUnderline"/>
          <w:highlight w:val="green"/>
        </w:rPr>
        <w:t>Japan, Russia, and China</w:t>
      </w:r>
      <w:r w:rsidRPr="00B74503">
        <w:rPr>
          <w:sz w:val="16"/>
        </w:rPr>
        <w:t xml:space="preserve">, that </w:t>
      </w:r>
      <w:r w:rsidRPr="00B74503">
        <w:rPr>
          <w:rStyle w:val="StyleUnderline"/>
        </w:rPr>
        <w:t>reunification would not undermine their interests</w:t>
      </w:r>
      <w:r w:rsidRPr="00B74503">
        <w:rPr>
          <w:sz w:val="16"/>
        </w:rPr>
        <w:t xml:space="preserve">. For them, </w:t>
      </w:r>
      <w:r w:rsidRPr="00A87E8F">
        <w:rPr>
          <w:rStyle w:val="StyleUnderline"/>
          <w:highlight w:val="green"/>
        </w:rPr>
        <w:t>a united Korea</w:t>
      </w:r>
      <w:r w:rsidRPr="00B74503">
        <w:rPr>
          <w:rStyle w:val="StyleUnderline"/>
        </w:rPr>
        <w:t xml:space="preserve">, depending on its orientation, </w:t>
      </w:r>
      <w:r w:rsidRPr="00A87E8F">
        <w:rPr>
          <w:rStyle w:val="StyleUnderline"/>
          <w:highlight w:val="green"/>
        </w:rPr>
        <w:t>could be a competitor</w:t>
      </w:r>
      <w:r w:rsidRPr="00A87E8F">
        <w:rPr>
          <w:rStyle w:val="StyleUnderline"/>
        </w:rPr>
        <w:t xml:space="preserve">, an adversary, </w:t>
      </w:r>
      <w:r w:rsidRPr="00A87E8F">
        <w:rPr>
          <w:rStyle w:val="StyleUnderline"/>
          <w:highlight w:val="green"/>
        </w:rPr>
        <w:t xml:space="preserve">or </w:t>
      </w:r>
      <w:r w:rsidRPr="00A87E8F">
        <w:rPr>
          <w:rStyle w:val="StyleUnderline"/>
        </w:rPr>
        <w:t xml:space="preserve">even an </w:t>
      </w:r>
      <w:r w:rsidRPr="00A87E8F">
        <w:rPr>
          <w:rStyle w:val="Emphasis"/>
          <w:highlight w:val="green"/>
        </w:rPr>
        <w:t>enemy</w:t>
      </w:r>
      <w:r w:rsidRPr="00B74503">
        <w:rPr>
          <w:sz w:val="16"/>
        </w:rPr>
        <w:t xml:space="preserve">. Such fears must be rebutted before it will be possible to persuade skeptical governments of the advantages of Korean reunification. This process may not be easy. </w:t>
      </w:r>
      <w:r w:rsidRPr="00B74503">
        <w:rPr>
          <w:rStyle w:val="StyleUnderline"/>
        </w:rPr>
        <w:t xml:space="preserve">Beijing’s attitude is </w:t>
      </w:r>
      <w:r w:rsidRPr="00B74503">
        <w:rPr>
          <w:rStyle w:val="Emphasis"/>
        </w:rPr>
        <w:t>critical</w:t>
      </w:r>
      <w:r w:rsidRPr="00B74503">
        <w:rPr>
          <w:sz w:val="16"/>
        </w:rPr>
        <w:t xml:space="preserve">. </w:t>
      </w:r>
      <w:r w:rsidRPr="00A87E8F">
        <w:rPr>
          <w:rStyle w:val="StyleUnderline"/>
        </w:rPr>
        <w:t xml:space="preserve">Allied </w:t>
      </w:r>
      <w:r w:rsidRPr="00A87E8F">
        <w:rPr>
          <w:rStyle w:val="StyleUnderline"/>
          <w:highlight w:val="green"/>
        </w:rPr>
        <w:t xml:space="preserve">advocates of a Seoul-led reunification </w:t>
      </w:r>
      <w:r w:rsidRPr="00A87E8F">
        <w:rPr>
          <w:rStyle w:val="StyleUnderline"/>
        </w:rPr>
        <w:t xml:space="preserve">may </w:t>
      </w:r>
      <w:r w:rsidRPr="00A87E8F">
        <w:rPr>
          <w:rStyle w:val="StyleUnderline"/>
          <w:highlight w:val="green"/>
        </w:rPr>
        <w:t xml:space="preserve">underestimate </w:t>
      </w:r>
      <w:r w:rsidRPr="00A87E8F">
        <w:rPr>
          <w:rStyle w:val="StyleUnderline"/>
        </w:rPr>
        <w:t xml:space="preserve">the possibility of </w:t>
      </w:r>
      <w:r w:rsidRPr="00A87E8F">
        <w:rPr>
          <w:rStyle w:val="StyleUnderline"/>
          <w:highlight w:val="green"/>
        </w:rPr>
        <w:t>China seeking to retain the DPRK as a buffer state</w:t>
      </w:r>
      <w:r w:rsidRPr="00B74503">
        <w:rPr>
          <w:rStyle w:val="StyleUnderline"/>
        </w:rPr>
        <w:t xml:space="preserve">. </w:t>
      </w:r>
      <w:r w:rsidRPr="00A87E8F">
        <w:rPr>
          <w:rStyle w:val="StyleUnderline"/>
          <w:highlight w:val="green"/>
        </w:rPr>
        <w:t>Given Russia’s</w:t>
      </w:r>
      <w:r w:rsidRPr="00B74503">
        <w:rPr>
          <w:rStyle w:val="StyleUnderline"/>
        </w:rPr>
        <w:t xml:space="preserve"> recent </w:t>
      </w:r>
      <w:r w:rsidRPr="00A87E8F">
        <w:rPr>
          <w:rStyle w:val="StyleUnderline"/>
          <w:highlight w:val="green"/>
        </w:rPr>
        <w:t>dramatic shift</w:t>
      </w:r>
      <w:r w:rsidRPr="00B74503">
        <w:rPr>
          <w:rStyle w:val="StyleUnderline"/>
        </w:rPr>
        <w:t xml:space="preserve"> toward the North, </w:t>
      </w:r>
      <w:r w:rsidRPr="00A87E8F">
        <w:rPr>
          <w:rStyle w:val="StyleUnderline"/>
          <w:highlight w:val="green"/>
        </w:rPr>
        <w:t>Moscow might</w:t>
      </w:r>
      <w:r w:rsidRPr="00B74503">
        <w:rPr>
          <w:rStyle w:val="StyleUnderline"/>
        </w:rPr>
        <w:t xml:space="preserve"> also seek to </w:t>
      </w:r>
      <w:r w:rsidRPr="00A87E8F">
        <w:rPr>
          <w:rStyle w:val="StyleUnderline"/>
          <w:highlight w:val="green"/>
        </w:rPr>
        <w:t>preserve North Korea</w:t>
      </w:r>
      <w:r w:rsidRPr="00B74503">
        <w:rPr>
          <w:rStyle w:val="StyleUnderline"/>
        </w:rPr>
        <w:t xml:space="preserve"> in some form</w:t>
      </w:r>
      <w:r w:rsidRPr="00B74503">
        <w:rPr>
          <w:sz w:val="16"/>
        </w:rPr>
        <w:t xml:space="preserve">. Moreover, </w:t>
      </w:r>
      <w:r w:rsidRPr="00A87E8F">
        <w:rPr>
          <w:rStyle w:val="StyleUnderline"/>
          <w:highlight w:val="green"/>
        </w:rPr>
        <w:t>Japan might harbor concerns over relations with a more populous and powerful united Korea</w:t>
      </w:r>
      <w:r w:rsidRPr="00B74503">
        <w:rPr>
          <w:rStyle w:val="StyleUnderline"/>
        </w:rPr>
        <w:t xml:space="preserve">, </w:t>
      </w:r>
      <w:r w:rsidRPr="00A87E8F">
        <w:rPr>
          <w:rStyle w:val="StyleUnderline"/>
          <w:highlight w:val="green"/>
        </w:rPr>
        <w:t>especially if reunification occurred amid a nationalist surge</w:t>
      </w:r>
      <w:r w:rsidRPr="00B74503">
        <w:rPr>
          <w:sz w:val="16"/>
        </w:rPr>
        <w:t xml:space="preserve"> in popular opinion. Defusing opposition may be more important than gaining support. Reunification should be presented as a collective positive, not as a weapon for use in other geopolitical disputes. Rising tensions on the Korean peninsula offer a powerful reminder of the need to improve U.S. relations with both China and Russia. </w:t>
      </w:r>
      <w:r w:rsidRPr="007D7982">
        <w:rPr>
          <w:rStyle w:val="StyleUnderline"/>
        </w:rPr>
        <w:t>Doing so obviously will not be easy</w:t>
      </w:r>
      <w:r w:rsidRPr="00B74503">
        <w:rPr>
          <w:sz w:val="16"/>
        </w:rPr>
        <w:t xml:space="preserve">, but both governments today are unwilling to cooperate with the United States and its allies over other issues, ranging across Africa, the Middle East, and Asia. Improving the prospects for peace and prosperity in Northeast Asia is an essential reason to pursue this path. Unfortunately, </w:t>
      </w:r>
      <w:r w:rsidRPr="00A87E8F">
        <w:rPr>
          <w:rStyle w:val="StyleUnderline"/>
          <w:highlight w:val="green"/>
        </w:rPr>
        <w:t>both Koreas have been drawn into the Ukrainian conflict</w:t>
      </w:r>
      <w:r w:rsidRPr="00B74503">
        <w:rPr>
          <w:sz w:val="16"/>
        </w:rPr>
        <w:t xml:space="preserve">. Perhaps a regional initiative could be launched seeking to pull both out of the conflict, an effort that might help encourage broader negotiations to moderate their conflict and move toward reunification. Indeed, this challenge illustrates Washington’s limitations. Thus, the United States should encourage other nations to make the case for international support for reunification. For instance, Mongolia has long had good relations with both Koreas. Southeast Asian nations also could play a special role. After all, Singapore and Vietnam both hosted Kim-Trump summits, suggesting that they were trusted by Washington and Pyongyang alike. There may be other potential international salesmen. Moreover, NGOs of various sorts and interested </w:t>
      </w:r>
      <w:proofErr w:type="gramStart"/>
      <w:r w:rsidRPr="00B74503">
        <w:rPr>
          <w:sz w:val="16"/>
        </w:rPr>
        <w:t>peoples</w:t>
      </w:r>
      <w:proofErr w:type="gramEnd"/>
      <w:r w:rsidRPr="00B74503">
        <w:rPr>
          <w:sz w:val="16"/>
        </w:rPr>
        <w:t xml:space="preserve">, wherever located, also could argue on behalf of the Korean people in both the North and South. Ultimately, of course, the Korean people must decide on Korean reunification. If they decide otherwise, their choice should be respected. However, the greatest challenge today is that the people of North Korea </w:t>
      </w:r>
      <w:proofErr w:type="gramStart"/>
      <w:r w:rsidRPr="00B74503">
        <w:rPr>
          <w:sz w:val="16"/>
        </w:rPr>
        <w:t>are not able to</w:t>
      </w:r>
      <w:proofErr w:type="gramEnd"/>
      <w:r w:rsidRPr="00B74503">
        <w:rPr>
          <w:sz w:val="16"/>
        </w:rPr>
        <w:t xml:space="preserve"> freely decide their future any more than they do in the present, which adds to the reasons that reform in the North is essential. Moving Pyongyang in a more liberal, humane, and democratic direction remains the most significant challenge for any Korean policy. Korean reunification offers enormous potential for the Korean people and less direct benefits for many others elsewhere. To reap these advantages, many challenges must be overcome. That can be best achieved if the United States seeks to advance the interests of the Korean people and their neighbors as well as Americans. In this effort, Washington should play the long game, seeking a fundamental transformation of Korean relations and Korea’s role in Northeast Asia and beyond. </w:t>
      </w:r>
    </w:p>
    <w:p w14:paraId="70EEBD53" w14:textId="407E525D" w:rsidR="00376F59" w:rsidRPr="007D233B" w:rsidRDefault="00376F59" w:rsidP="00376F59">
      <w:pPr>
        <w:pStyle w:val="Heading3"/>
        <w:rPr>
          <w:rFonts w:asciiTheme="minorHAnsi" w:hAnsiTheme="minorHAnsi" w:cstheme="minorHAnsi"/>
        </w:rPr>
      </w:pPr>
      <w:r w:rsidRPr="007D233B">
        <w:rPr>
          <w:rFonts w:asciiTheme="minorHAnsi" w:hAnsiTheme="minorHAnsi" w:cstheme="minorHAnsi"/>
        </w:rPr>
        <w:lastRenderedPageBreak/>
        <w:t xml:space="preserve">AT: Delivery System Specific </w:t>
      </w:r>
      <w:proofErr w:type="spellStart"/>
      <w:r w:rsidRPr="007D233B">
        <w:rPr>
          <w:rFonts w:asciiTheme="minorHAnsi" w:hAnsiTheme="minorHAnsi" w:cstheme="minorHAnsi"/>
        </w:rPr>
        <w:t>Affs</w:t>
      </w:r>
      <w:proofErr w:type="spellEnd"/>
    </w:p>
    <w:p w14:paraId="6154FC58" w14:textId="54D65BC0" w:rsidR="00376F59" w:rsidRPr="007D233B" w:rsidRDefault="00376F59" w:rsidP="00376F59">
      <w:pPr>
        <w:pStyle w:val="Heading4"/>
        <w:rPr>
          <w:rFonts w:asciiTheme="minorHAnsi" w:hAnsiTheme="minorHAnsi" w:cstheme="minorHAnsi"/>
        </w:rPr>
      </w:pPr>
      <w:r w:rsidRPr="007D233B">
        <w:rPr>
          <w:rFonts w:asciiTheme="minorHAnsi" w:hAnsiTheme="minorHAnsi" w:cstheme="minorHAnsi"/>
        </w:rPr>
        <w:t xml:space="preserve">Delivery systems are distinct from payloads – their </w:t>
      </w:r>
      <w:proofErr w:type="spellStart"/>
      <w:r w:rsidRPr="007D233B">
        <w:rPr>
          <w:rFonts w:asciiTheme="minorHAnsi" w:hAnsiTheme="minorHAnsi" w:cstheme="minorHAnsi"/>
        </w:rPr>
        <w:t>interp</w:t>
      </w:r>
      <w:proofErr w:type="spellEnd"/>
      <w:r w:rsidRPr="007D233B">
        <w:rPr>
          <w:rFonts w:asciiTheme="minorHAnsi" w:hAnsiTheme="minorHAnsi" w:cstheme="minorHAnsi"/>
        </w:rPr>
        <w:t xml:space="preserve"> allows banning conventional and biological delivery systems, destroying neg deterrence and weapon shift ground</w:t>
      </w:r>
    </w:p>
    <w:p w14:paraId="6CA002C3" w14:textId="543ABCCB" w:rsidR="00376F59" w:rsidRPr="007D233B" w:rsidRDefault="009C1E17" w:rsidP="00376F59">
      <w:pPr>
        <w:rPr>
          <w:rFonts w:asciiTheme="minorHAnsi" w:hAnsiTheme="minorHAnsi" w:cstheme="minorHAnsi"/>
        </w:rPr>
      </w:pPr>
      <w:r w:rsidRPr="007D233B">
        <w:rPr>
          <w:rFonts w:asciiTheme="minorHAnsi" w:hAnsiTheme="minorHAnsi" w:cstheme="minorHAnsi"/>
          <w:b/>
          <w:bCs/>
          <w:sz w:val="26"/>
          <w:szCs w:val="26"/>
        </w:rPr>
        <w:t>NTI 23</w:t>
      </w:r>
      <w:r w:rsidRPr="007D233B">
        <w:rPr>
          <w:rFonts w:asciiTheme="minorHAnsi" w:hAnsiTheme="minorHAnsi" w:cstheme="minorHAnsi"/>
        </w:rPr>
        <w:t xml:space="preserve"> [</w:t>
      </w:r>
      <w:r w:rsidR="00376F59" w:rsidRPr="007D233B">
        <w:rPr>
          <w:rFonts w:asciiTheme="minorHAnsi" w:hAnsiTheme="minorHAnsi" w:cstheme="minorHAnsi"/>
        </w:rPr>
        <w:t>Nuclear Threat Initiative, 2023, "Introduction", https://tutorials.nti.org/delivery-system/introduction/]/Kankee</w:t>
      </w:r>
    </w:p>
    <w:p w14:paraId="36135B00" w14:textId="6E53BFAA" w:rsidR="00376F59" w:rsidRPr="007D233B" w:rsidRDefault="00376F59" w:rsidP="00376F59">
      <w:pPr>
        <w:rPr>
          <w:rFonts w:asciiTheme="minorHAnsi" w:hAnsiTheme="minorHAnsi" w:cstheme="minorHAnsi"/>
          <w:sz w:val="16"/>
        </w:rPr>
      </w:pPr>
      <w:r w:rsidRPr="007D233B">
        <w:rPr>
          <w:rFonts w:asciiTheme="minorHAnsi" w:hAnsiTheme="minorHAnsi" w:cstheme="minorHAnsi"/>
          <w:sz w:val="16"/>
        </w:rPr>
        <w:t xml:space="preserve">What is a delivery system, and how are they relevant to WMD proliferation? </w:t>
      </w:r>
      <w:r w:rsidRPr="007D233B">
        <w:rPr>
          <w:rStyle w:val="StyleUnderline"/>
          <w:rFonts w:asciiTheme="minorHAnsi" w:hAnsiTheme="minorHAnsi" w:cstheme="minorHAnsi"/>
          <w:highlight w:val="green"/>
        </w:rPr>
        <w:t>Delivery systems</w:t>
      </w:r>
      <w:r w:rsidRPr="007D233B">
        <w:rPr>
          <w:rFonts w:asciiTheme="minorHAnsi" w:hAnsiTheme="minorHAnsi" w:cstheme="minorHAnsi"/>
          <w:sz w:val="16"/>
        </w:rPr>
        <w:t>―</w:t>
      </w:r>
      <w:r w:rsidRPr="007D233B">
        <w:rPr>
          <w:rStyle w:val="StyleUnderline"/>
          <w:rFonts w:asciiTheme="minorHAnsi" w:hAnsiTheme="minorHAnsi" w:cstheme="minorHAnsi"/>
        </w:rPr>
        <w:t>such as ballistic and cruise missiles, combat aircraft, and drones―</w:t>
      </w:r>
      <w:r w:rsidRPr="007D233B">
        <w:rPr>
          <w:rStyle w:val="StyleUnderline"/>
          <w:rFonts w:asciiTheme="minorHAnsi" w:hAnsiTheme="minorHAnsi" w:cstheme="minorHAnsi"/>
          <w:highlight w:val="green"/>
        </w:rPr>
        <w:t>determine how</w:t>
      </w:r>
      <w:r w:rsidRPr="007D233B">
        <w:rPr>
          <w:rFonts w:asciiTheme="minorHAnsi" w:hAnsiTheme="minorHAnsi" w:cstheme="minorHAnsi"/>
          <w:sz w:val="16"/>
        </w:rPr>
        <w:t xml:space="preserve">, </w:t>
      </w:r>
      <w:r w:rsidRPr="007D233B">
        <w:rPr>
          <w:rStyle w:val="StyleUnderline"/>
          <w:rFonts w:asciiTheme="minorHAnsi" w:hAnsiTheme="minorHAnsi" w:cstheme="minorHAnsi"/>
        </w:rPr>
        <w:t>when, and against whom</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 country can use</w:t>
      </w:r>
      <w:r w:rsidRPr="007D233B">
        <w:rPr>
          <w:rFonts w:asciiTheme="minorHAnsi" w:hAnsiTheme="minorHAnsi" w:cstheme="minorHAnsi"/>
          <w:sz w:val="16"/>
        </w:rPr>
        <w:t xml:space="preserve"> conventional, </w:t>
      </w:r>
      <w:r w:rsidRPr="007D233B">
        <w:rPr>
          <w:rStyle w:val="StyleUnderline"/>
          <w:rFonts w:asciiTheme="minorHAnsi" w:hAnsiTheme="minorHAnsi" w:cstheme="minorHAnsi"/>
          <w:highlight w:val="green"/>
        </w:rPr>
        <w:t>nuclear</w:t>
      </w:r>
      <w:r w:rsidRPr="007D233B">
        <w:rPr>
          <w:rFonts w:asciiTheme="minorHAnsi" w:hAnsiTheme="minorHAnsi" w:cstheme="minorHAnsi"/>
          <w:sz w:val="16"/>
        </w:rPr>
        <w:t xml:space="preserve">, chemical, or biological </w:t>
      </w:r>
      <w:r w:rsidRPr="007D233B">
        <w:rPr>
          <w:rStyle w:val="StyleUnderline"/>
          <w:rFonts w:asciiTheme="minorHAnsi" w:hAnsiTheme="minorHAnsi" w:cstheme="minorHAnsi"/>
          <w:highlight w:val="green"/>
        </w:rPr>
        <w:t>weapons</w:t>
      </w:r>
      <w:r w:rsidRPr="007D233B">
        <w:rPr>
          <w:rFonts w:asciiTheme="minorHAnsi" w:hAnsiTheme="minorHAnsi" w:cstheme="minorHAnsi"/>
          <w:sz w:val="16"/>
        </w:rPr>
        <w:t xml:space="preserve">. Today over 30 countries possess ballistic missiles, over 20 have cruise missiles, many more operate combat aircraft, and others are pursuing these technologies. Their proliferation increases the risk additional countries will be able to carry out WMD attacks, and fuels regional and global instability through arms racing. Countries have turned </w:t>
      </w:r>
      <w:proofErr w:type="gramStart"/>
      <w:r w:rsidRPr="007D233B">
        <w:rPr>
          <w:rFonts w:asciiTheme="minorHAnsi" w:hAnsiTheme="minorHAnsi" w:cstheme="minorHAnsi"/>
          <w:sz w:val="16"/>
        </w:rPr>
        <w:t>to</w:t>
      </w:r>
      <w:proofErr w:type="gramEnd"/>
      <w:r w:rsidRPr="007D233B">
        <w:rPr>
          <w:rFonts w:asciiTheme="minorHAnsi" w:hAnsiTheme="minorHAnsi" w:cstheme="minorHAnsi"/>
          <w:sz w:val="16"/>
        </w:rPr>
        <w:t xml:space="preserve"> a variety of diplomatic and military tools to address the proliferation of delivery systems, including arms control agreements, missile defense capabilities, and cooperative mechanisms to regulate trade in delivery systems and interdict their illicit shipment. </w:t>
      </w:r>
      <w:r w:rsidRPr="007D233B">
        <w:rPr>
          <w:rStyle w:val="StyleUnderline"/>
          <w:rFonts w:asciiTheme="minorHAnsi" w:hAnsiTheme="minorHAnsi" w:cstheme="minorHAnsi"/>
        </w:rPr>
        <w:t>What types of delivery systems exist</w:t>
      </w:r>
      <w:r w:rsidRPr="007D233B">
        <w:rPr>
          <w:rFonts w:asciiTheme="minorHAnsi" w:hAnsiTheme="minorHAnsi" w:cstheme="minorHAnsi"/>
          <w:sz w:val="16"/>
        </w:rPr>
        <w:t xml:space="preserve">? </w:t>
      </w:r>
      <w:r w:rsidRPr="007D233B">
        <w:rPr>
          <w:rStyle w:val="Emphasis"/>
          <w:rFonts w:asciiTheme="minorHAnsi" w:hAnsiTheme="minorHAnsi" w:cstheme="minorHAnsi"/>
        </w:rPr>
        <w:t>1. Ballistic Missiles</w:t>
      </w:r>
      <w:r w:rsidRPr="007D233B">
        <w:rPr>
          <w:rFonts w:asciiTheme="minorHAnsi" w:hAnsiTheme="minorHAnsi" w:cstheme="minorHAnsi"/>
          <w:sz w:val="16"/>
        </w:rPr>
        <w:t xml:space="preserve"> A ballistic missile is a rocket-powered delivery vehicle that is initially guided for a brief period but then follows a trajectory governed by gravity and air resistance for most of its flight path. 1. Ballistic Missiles cont. Ballistic missiles can be launched from fixed-position silos, road-mobile launchers, or at sea from surface ships or ballistic missile submarines. 1. Ballistic Missiles cont. Ballistic missiles can carry </w:t>
      </w:r>
      <w:proofErr w:type="gramStart"/>
      <w:r w:rsidRPr="007D233B">
        <w:rPr>
          <w:rFonts w:asciiTheme="minorHAnsi" w:hAnsiTheme="minorHAnsi" w:cstheme="minorHAnsi"/>
          <w:sz w:val="16"/>
        </w:rPr>
        <w:t>a single</w:t>
      </w:r>
      <w:proofErr w:type="gramEnd"/>
      <w:r w:rsidRPr="007D233B">
        <w:rPr>
          <w:rFonts w:asciiTheme="minorHAnsi" w:hAnsiTheme="minorHAnsi" w:cstheme="minorHAnsi"/>
          <w:sz w:val="16"/>
        </w:rPr>
        <w:t xml:space="preserve"> or multiple warheads containing nuclear, chemical, biological, or conventional payloads. Several nuclear-armed countries employ missiles with Multiple </w:t>
      </w:r>
      <w:proofErr w:type="gramStart"/>
      <w:r w:rsidRPr="007D233B">
        <w:rPr>
          <w:rFonts w:asciiTheme="minorHAnsi" w:hAnsiTheme="minorHAnsi" w:cstheme="minorHAnsi"/>
          <w:sz w:val="16"/>
        </w:rPr>
        <w:t>Independently-targetable</w:t>
      </w:r>
      <w:proofErr w:type="gramEnd"/>
      <w:r w:rsidRPr="007D233B">
        <w:rPr>
          <w:rFonts w:asciiTheme="minorHAnsi" w:hAnsiTheme="minorHAnsi" w:cstheme="minorHAnsi"/>
          <w:sz w:val="16"/>
        </w:rPr>
        <w:t xml:space="preserve"> Re-Entry Vehicles (MIRVs), a system with multiple warheads, each of which can strike a separate target. 1. Ballistic Missiles cont. Ballistic missiles are divided into four categories depending on their range. 2. </w:t>
      </w:r>
      <w:r w:rsidRPr="007D233B">
        <w:rPr>
          <w:rStyle w:val="Emphasis"/>
          <w:rFonts w:asciiTheme="minorHAnsi" w:hAnsiTheme="minorHAnsi" w:cstheme="minorHAnsi"/>
        </w:rPr>
        <w:t>Cruise Missiles</w:t>
      </w:r>
      <w:r w:rsidRPr="007D233B">
        <w:rPr>
          <w:rFonts w:asciiTheme="minorHAnsi" w:hAnsiTheme="minorHAnsi" w:cstheme="minorHAnsi"/>
          <w:sz w:val="16"/>
        </w:rPr>
        <w:t xml:space="preserve"> Cruise missiles are essentially small unmanned, fixed-wing aircraft. They use a jet engine and wings to fly a warhead to a target. 2. Cruise Missiles cont. While generally smaller and slower than ballistic missiles, cruise missiles can be extremely accurate and fly at very low altitude, enabling them to avoid detection. 2. Cruise Missiles cont. Cruise missiles are usually categorized based on their intended targets or their launch platforms. They can attack targets on land (land-attack cruise missiles, LACM), in the air (surface-to-air missiles, SAM), or ships at sea (anti-ship cruise missile, ASCM), and can be ground-launched (GLCM), air-launched (ALCM), or sea-launched (SLCM). 3. Combat Aircraft Manned combat aircraft can deliver gravity bombs (like the ones used on Hiroshima and Nagasaki) or air-launched cruise missiles (ALCM). 3. Combat Aircraft cont. Combat aircraft include heavy bombers and strike aircraft. Heavy bombers typically have longer </w:t>
      </w:r>
      <w:proofErr w:type="gramStart"/>
      <w:r w:rsidRPr="007D233B">
        <w:rPr>
          <w:rFonts w:asciiTheme="minorHAnsi" w:hAnsiTheme="minorHAnsi" w:cstheme="minorHAnsi"/>
          <w:sz w:val="16"/>
        </w:rPr>
        <w:t>ranges</w:t>
      </w:r>
      <w:proofErr w:type="gramEnd"/>
      <w:r w:rsidRPr="007D233B">
        <w:rPr>
          <w:rFonts w:asciiTheme="minorHAnsi" w:hAnsiTheme="minorHAnsi" w:cstheme="minorHAnsi"/>
          <w:sz w:val="16"/>
        </w:rPr>
        <w:t xml:space="preserve"> and can carry heavier payloads than strike aircraft, which often serve other roles such as air-to-air combat and close air support. </w:t>
      </w:r>
      <w:r w:rsidRPr="007D233B">
        <w:rPr>
          <w:rStyle w:val="Emphasis"/>
          <w:rFonts w:asciiTheme="minorHAnsi" w:hAnsiTheme="minorHAnsi" w:cstheme="minorHAnsi"/>
        </w:rPr>
        <w:t>3. Combat Aircraft</w:t>
      </w:r>
      <w:r w:rsidRPr="007D233B">
        <w:rPr>
          <w:rFonts w:asciiTheme="minorHAnsi" w:hAnsiTheme="minorHAnsi" w:cstheme="minorHAnsi"/>
          <w:sz w:val="16"/>
        </w:rPr>
        <w:t xml:space="preserve"> cont. All countries with nuclear weapons and most countries that have or are believed to be pursuing WMD possess combat aircraft, although the degree to which they rely on this delivery method varies from country to country. 4. Unmanned Aerial Vehicles (UAV) Often referred to as drones, UAVs are unmanned, self-propelled aircraft that can be flown autonomously or remotely by pilots thousands of miles away. The key difference between UAVs and cruise missiles is that UAVs are reusable, whereas cruise missiles are destroyed upon delivering a payload to their target. However, there is a type of one-way attack, or “kamikaze,” UAV that, like a cruise missile, is destroyed upon hitting the target. 4. Unmanned Aerial Vehicles (UAV) cont. UAVs are often used where manned </w:t>
      </w:r>
      <w:proofErr w:type="gramStart"/>
      <w:r w:rsidRPr="007D233B">
        <w:rPr>
          <w:rFonts w:asciiTheme="minorHAnsi" w:hAnsiTheme="minorHAnsi" w:cstheme="minorHAnsi"/>
          <w:sz w:val="16"/>
        </w:rPr>
        <w:t>flight is</w:t>
      </w:r>
      <w:proofErr w:type="gramEnd"/>
      <w:r w:rsidRPr="007D233B">
        <w:rPr>
          <w:rFonts w:asciiTheme="minorHAnsi" w:hAnsiTheme="minorHAnsi" w:cstheme="minorHAnsi"/>
          <w:sz w:val="16"/>
        </w:rPr>
        <w:t xml:space="preserve"> deemed too risky or impractical. They can perform intelligence, surveillance, and reconnaissance (ISR) missions; attack enemy forces; or provide close air support for ground troops. </w:t>
      </w:r>
      <w:r w:rsidRPr="007D233B">
        <w:rPr>
          <w:rStyle w:val="Emphasis"/>
          <w:rFonts w:asciiTheme="minorHAnsi" w:hAnsiTheme="minorHAnsi" w:cstheme="minorHAnsi"/>
        </w:rPr>
        <w:t>4.</w:t>
      </w:r>
      <w:r w:rsidRPr="007D233B">
        <w:rPr>
          <w:rFonts w:asciiTheme="minorHAnsi" w:hAnsiTheme="minorHAnsi" w:cstheme="minorHAnsi"/>
          <w:sz w:val="16"/>
        </w:rPr>
        <w:t xml:space="preserve"> Unmanned Aerial Vehicles (</w:t>
      </w:r>
      <w:r w:rsidRPr="007D233B">
        <w:rPr>
          <w:rStyle w:val="Emphasis"/>
          <w:rFonts w:asciiTheme="minorHAnsi" w:hAnsiTheme="minorHAnsi" w:cstheme="minorHAnsi"/>
        </w:rPr>
        <w:t>UAV</w:t>
      </w:r>
      <w:r w:rsidRPr="007D233B">
        <w:rPr>
          <w:rFonts w:asciiTheme="minorHAnsi" w:hAnsiTheme="minorHAnsi" w:cstheme="minorHAnsi"/>
          <w:sz w:val="16"/>
        </w:rPr>
        <w:t xml:space="preserve">) cont. In the 1990s under the rule of Saddam Hussein, Iraq tried to convert </w:t>
      </w:r>
      <w:proofErr w:type="gramStart"/>
      <w:r w:rsidRPr="007D233B">
        <w:rPr>
          <w:rFonts w:asciiTheme="minorHAnsi" w:hAnsiTheme="minorHAnsi" w:cstheme="minorHAnsi"/>
          <w:sz w:val="16"/>
        </w:rPr>
        <w:t>a number of</w:t>
      </w:r>
      <w:proofErr w:type="gramEnd"/>
      <w:r w:rsidRPr="007D233B">
        <w:rPr>
          <w:rFonts w:asciiTheme="minorHAnsi" w:hAnsiTheme="minorHAnsi" w:cstheme="minorHAnsi"/>
          <w:sz w:val="16"/>
        </w:rPr>
        <w:t xml:space="preserve"> manned aircraft into UAVs, allegedly to deliver chemical and biological agents. While no country has used UAVs to deliver WMD to date, they could be used for this purpose in the future. 5. Crude Non-State Actor Delivery Methods Lacking the resources of a state, non-state actors, such as terrorists, would likely resort to simpler delivery methods to carry out WMD attacks. 5. Crude Non-State Actor Delivery Methods cont. While less damaging than a state’s delivery system, these crude methods are uncontrolled, widely available, and thus far easier for a terrorist group to acquire. Why do countries choose different types of delivery vehicles? A country’s decision to acquire a particular delivery system depends on its unique political and military circumstances. This decision can be driven by a system’s availability, the type of WMD to be delivered, the intended targets, and perceptions about what is required for deterrence. A country’s decision may also be impacted by internal bureaucratic dynamics as well as an adversarial country’s development of certain delivery systems. More technologically advanced countries tend to develop multiple types of delivery systems. For example,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w:t>
      </w:r>
      <w:r w:rsidRPr="007D233B">
        <w:rPr>
          <w:rFonts w:asciiTheme="minorHAnsi" w:hAnsiTheme="minorHAnsi" w:cstheme="minorHAnsi"/>
          <w:sz w:val="16"/>
        </w:rPr>
        <w:t xml:space="preserve"> strategic nuclear arsenal </w:t>
      </w:r>
      <w:r w:rsidRPr="007D233B">
        <w:rPr>
          <w:rStyle w:val="StyleUnderline"/>
          <w:rFonts w:asciiTheme="minorHAnsi" w:hAnsiTheme="minorHAnsi" w:cstheme="minorHAnsi"/>
          <w:highlight w:val="green"/>
        </w:rPr>
        <w:t xml:space="preserve">consists of </w:t>
      </w:r>
      <w:r w:rsidRPr="007D233B">
        <w:rPr>
          <w:rStyle w:val="StyleUnderline"/>
          <w:rFonts w:asciiTheme="minorHAnsi" w:hAnsiTheme="minorHAnsi" w:cstheme="minorHAnsi"/>
        </w:rPr>
        <w:t xml:space="preserve">land-based </w:t>
      </w:r>
      <w:r w:rsidRPr="007D233B">
        <w:rPr>
          <w:rStyle w:val="StyleUnderline"/>
          <w:rFonts w:asciiTheme="minorHAnsi" w:hAnsiTheme="minorHAnsi" w:cstheme="minorHAnsi"/>
          <w:highlight w:val="green"/>
        </w:rPr>
        <w:t>ICBMs</w:t>
      </w:r>
      <w:r w:rsidRPr="007D233B">
        <w:rPr>
          <w:rFonts w:asciiTheme="minorHAnsi" w:hAnsiTheme="minorHAnsi" w:cstheme="minorHAnsi"/>
          <w:sz w:val="16"/>
        </w:rPr>
        <w:t>, submarine-launched ballistic missiles (</w:t>
      </w:r>
      <w:r w:rsidRPr="007D233B">
        <w:rPr>
          <w:rStyle w:val="StyleUnderline"/>
          <w:rFonts w:asciiTheme="minorHAnsi" w:hAnsiTheme="minorHAnsi" w:cstheme="minorHAnsi"/>
          <w:highlight w:val="green"/>
        </w:rPr>
        <w:t>SLBMs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and </w:t>
      </w:r>
      <w:r w:rsidRPr="007D233B">
        <w:rPr>
          <w:rStyle w:val="StyleUnderline"/>
          <w:rFonts w:asciiTheme="minorHAnsi" w:hAnsiTheme="minorHAnsi" w:cstheme="minorHAnsi"/>
        </w:rPr>
        <w:t xml:space="preserve">heavy </w:t>
      </w:r>
      <w:r w:rsidRPr="007D233B">
        <w:rPr>
          <w:rStyle w:val="StyleUnderline"/>
          <w:rFonts w:asciiTheme="minorHAnsi" w:hAnsiTheme="minorHAnsi" w:cstheme="minorHAnsi"/>
          <w:highlight w:val="green"/>
        </w:rPr>
        <w:t>bombers</w:t>
      </w:r>
      <w:r w:rsidRPr="007D233B">
        <w:rPr>
          <w:rFonts w:asciiTheme="minorHAnsi" w:hAnsiTheme="minorHAnsi" w:cstheme="minorHAnsi"/>
          <w:sz w:val="16"/>
        </w:rPr>
        <w:t xml:space="preserve">, which collectively form the U.S. nuclear triad. Attributes affecting the suitability of a delivery system for a particular country include range, accuracy, payload weight and type, ability to penetrate enemy defenses, survivability in case of a preemptive attack, as well as cost and the availability of assistance. Delivery System Attributes Click the icons on the left side to see how various delivery systems compare. </w:t>
      </w:r>
      <w:proofErr w:type="gramStart"/>
      <w:r w:rsidRPr="007D233B">
        <w:rPr>
          <w:rFonts w:asciiTheme="minorHAnsi" w:hAnsiTheme="minorHAnsi" w:cstheme="minorHAnsi"/>
          <w:sz w:val="16"/>
        </w:rPr>
        <w:t>Range Among</w:t>
      </w:r>
      <w:proofErr w:type="gramEnd"/>
      <w:r w:rsidRPr="007D233B">
        <w:rPr>
          <w:rFonts w:asciiTheme="minorHAnsi" w:hAnsiTheme="minorHAnsi" w:cstheme="minorHAnsi"/>
          <w:sz w:val="16"/>
        </w:rPr>
        <w:t xml:space="preserve"> all delivery systems, ballistic missiles and combat aircraft can travel the furthest without assistance. The ranges of ballistic missiles vary from a few hundred kilometers (km) to several thousand km for ICBMs. Among combat aircraft, heavy bombers can reach distances over 10,000 km, while strike aircraft are typically limited to around 1,000 km. Both types can take advantage of in-air refueling, which can extend their range beyond that of even the </w:t>
      </w:r>
      <w:proofErr w:type="gramStart"/>
      <w:r w:rsidRPr="007D233B">
        <w:rPr>
          <w:rFonts w:asciiTheme="minorHAnsi" w:hAnsiTheme="minorHAnsi" w:cstheme="minorHAnsi"/>
          <w:sz w:val="16"/>
        </w:rPr>
        <w:t>longest range</w:t>
      </w:r>
      <w:proofErr w:type="gramEnd"/>
      <w:r w:rsidRPr="007D233B">
        <w:rPr>
          <w:rFonts w:asciiTheme="minorHAnsi" w:hAnsiTheme="minorHAnsi" w:cstheme="minorHAnsi"/>
          <w:sz w:val="16"/>
        </w:rPr>
        <w:t xml:space="preserve"> ballistic missiles. Similarly, the effective range of cruise missiles or UAVs can be greatly extended by the range of their launch platforms, such as surface ships or submarines. </w:t>
      </w:r>
      <w:r w:rsidRPr="007D233B">
        <w:rPr>
          <w:rStyle w:val="Emphasis"/>
          <w:rFonts w:asciiTheme="minorHAnsi" w:hAnsiTheme="minorHAnsi" w:cstheme="minorHAnsi"/>
        </w:rPr>
        <w:t>Payload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lastRenderedPageBreak/>
        <w:t>Each</w:t>
      </w:r>
      <w:r w:rsidRPr="007D233B">
        <w:rPr>
          <w:rFonts w:asciiTheme="minorHAnsi" w:hAnsiTheme="minorHAnsi" w:cstheme="minorHAnsi"/>
          <w:sz w:val="16"/>
        </w:rPr>
        <w:t xml:space="preserve"> of the </w:t>
      </w:r>
      <w:r w:rsidRPr="007D233B">
        <w:rPr>
          <w:rStyle w:val="StyleUnderline"/>
          <w:rFonts w:asciiTheme="minorHAnsi" w:hAnsiTheme="minorHAnsi" w:cstheme="minorHAnsi"/>
        </w:rPr>
        <w:t xml:space="preserve">major </w:t>
      </w:r>
      <w:r w:rsidRPr="007D233B">
        <w:rPr>
          <w:rStyle w:val="StyleUnderline"/>
          <w:rFonts w:asciiTheme="minorHAnsi" w:hAnsiTheme="minorHAnsi" w:cstheme="minorHAnsi"/>
          <w:highlight w:val="green"/>
        </w:rPr>
        <w:t>delivery systems can</w:t>
      </w:r>
      <w:r w:rsidRPr="007D233B">
        <w:rPr>
          <w:rStyle w:val="StyleUnderline"/>
          <w:rFonts w:asciiTheme="minorHAnsi" w:hAnsiTheme="minorHAnsi" w:cstheme="minorHAnsi"/>
        </w:rPr>
        <w:t xml:space="preserve"> theoretically </w:t>
      </w:r>
      <w:r w:rsidRPr="007D233B">
        <w:rPr>
          <w:rStyle w:val="StyleUnderline"/>
          <w:rFonts w:asciiTheme="minorHAnsi" w:hAnsiTheme="minorHAnsi" w:cstheme="minorHAnsi"/>
          <w:highlight w:val="green"/>
        </w:rPr>
        <w:t>carry nuclear, chemical, or biological warheads</w:t>
      </w:r>
      <w:r w:rsidRPr="007D233B">
        <w:rPr>
          <w:rFonts w:asciiTheme="minorHAnsi" w:hAnsiTheme="minorHAnsi" w:cstheme="minorHAnsi"/>
          <w:sz w:val="16"/>
        </w:rPr>
        <w:t xml:space="preserve">, but not all are ideally suited to do so. Combat aircraft can generally deliver much larger payloads than ballistic or cruise missiles or UAVs. Heavy bombers can carry tens of thousands of kilograms of nuclear or conventional weapons. Ballistic missile payloads vary widely, from below 1,000 kg for short-range missiles to several thousand kg for SLBMs and ICBMs. Cruise missiles are usually equipped with payloads weighing less than 1,000 kg. UAVs typically cannot carry large payloads, but some of the larger more advanced versions, such as the U.S. MQ-9 Reaper, have a maximum payload of nearly 2,000 kg. Cruise missiles and UAVs are better suited for chemical and biological weapons than ballistic missiles since they can fly at lower altitudes and slower </w:t>
      </w:r>
      <w:proofErr w:type="gramStart"/>
      <w:r w:rsidRPr="007D233B">
        <w:rPr>
          <w:rFonts w:asciiTheme="minorHAnsi" w:hAnsiTheme="minorHAnsi" w:cstheme="minorHAnsi"/>
          <w:sz w:val="16"/>
        </w:rPr>
        <w:t>speeds, and</w:t>
      </w:r>
      <w:proofErr w:type="gramEnd"/>
      <w:r w:rsidRPr="007D233B">
        <w:rPr>
          <w:rFonts w:asciiTheme="minorHAnsi" w:hAnsiTheme="minorHAnsi" w:cstheme="minorHAnsi"/>
          <w:sz w:val="16"/>
        </w:rPr>
        <w:t xml:space="preserve"> therefore avoid doing harm to the agents. Accuracy The accuracy needed to deliver WMD depends on the type of weapon and the target. Nuclear weapons, because of their immense destructive potential and the tendency of planners to select “soft” civilian targets such as cities, generally require less accuracy, except when they are used to target hardened military targets. Combat aircraft with guided munitions and well-trained pilots, and cruise missiles with their in-flight maneuverability and sophisticated guidance systems, are typically much more accurate than ballistic missiles. Ballistic missiles tend to be less accurate since their trajectories are configured early in their flight, leaving little possibility for subsequent corrections. UAVs can be extremely accurate given their ability to track a target for an extended </w:t>
      </w:r>
      <w:proofErr w:type="gramStart"/>
      <w:r w:rsidRPr="007D233B">
        <w:rPr>
          <w:rFonts w:asciiTheme="minorHAnsi" w:hAnsiTheme="minorHAnsi" w:cstheme="minorHAnsi"/>
          <w:sz w:val="16"/>
        </w:rPr>
        <w:t>period of time</w:t>
      </w:r>
      <w:proofErr w:type="gramEnd"/>
      <w:r w:rsidRPr="007D233B">
        <w:rPr>
          <w:rFonts w:asciiTheme="minorHAnsi" w:hAnsiTheme="minorHAnsi" w:cstheme="minorHAnsi"/>
          <w:sz w:val="16"/>
        </w:rPr>
        <w:t xml:space="preserve">. Defense Penetration The ability of a delivery vehicle to overcome an adversary's defenses depends on many factors, including its speed, altitude, radar signature, and any on-board countermeasures. Ballistic missiles are extremely difficult to defend against given their extreme speed, the steep angle with which they strike a target, and their ability to carry countermeasures known as penetration aids, or "PENAIDS." Cruise missiles are also very difficult to defend against since they can fly below enemy radar and around air defense installations on their way to a target. More advanced cruise missiles incorporate stealth technology, and some countries are developing missiles equipped with decoys. Combat aircraft are typically more vulnerable than missiles, but stealth technology can help make them virtually invisible to radar. UAVs have a small radar signature, but travel at sub-sonic speeds, making them relatively easy to shoot down. Some UAVs, such as the U.S. MQ-9 Reaper, can reach altitudes of 50,000 feet, placing them within range of only advanced air defense systems. However, UAVs would need to fly at low altitude and reduced speed to deliver chemical or biological weapons so as not to harm the agents, making them more vulnerable. Survivability The launch platforms for ballistic and cruise missiles typically provide these systems with greater pre-launch survivability. For example, hardened missile silos provide increased protection against a pre-emptive attack and missiles on road-mobile launchers or aboard submarines are difficult for an adversary to locate. Combat aircraft and UAVs are more vulnerable because they are kept near runways. If a pre-emptive strike is detected with enough warning, however, these systems can be put in the air for protection. Cost and Availability The cost of each delivery system varies greatly, depending on how high-tech a particular model of a certain system is. Up-front development costs vary widely from country to country. Cost is unlikely to figure heavily into a country's decision to acquire a particular nuclear delivery system, since the total costs of developing nuclear weapons would far exceed those of any delivery system. Combat aircraft, which require extensive support infrastructures and specialized pilot training, tend to be more expensive than ballistic or cruise missiles. Combat aircraft are widely available, and every country suspected of possessing or seeking WMD also has aircraft that could be readily modified to deliver them. Cruise missiles tend to cost less than ballistic missiles by a factor of two or more. Unlike combat aircraft, both cruise and ballistic missiles are subject to international export control regimes, but several supplier countries, such as North Korea, Iran, and Pakistan, remain outside of these arrangements. Such assistance can greatly reduce or possibly eliminate up-front development costs. Low-tech UAVs can be quite inexpensive, but more advanced versions can cost more than even ICBMs. Like ballistic and cruise missiles, certain types of UAVs are controlled by international supplier arrangements. </w:t>
      </w:r>
    </w:p>
    <w:p w14:paraId="3B281F69" w14:textId="77777777" w:rsidR="00C20A97" w:rsidRDefault="00C20A97" w:rsidP="00C20A97">
      <w:pPr>
        <w:pStyle w:val="Heading3"/>
      </w:pPr>
      <w:r>
        <w:lastRenderedPageBreak/>
        <w:t>AT: Six Body Problem</w:t>
      </w:r>
    </w:p>
    <w:p w14:paraId="0D49C103" w14:textId="77777777" w:rsidR="00C20A97" w:rsidRDefault="00C20A97" w:rsidP="00C20A97">
      <w:pPr>
        <w:pStyle w:val="Heading4"/>
      </w:pPr>
      <w:r>
        <w:t xml:space="preserve">No Russia-China nuclear alliance and </w:t>
      </w:r>
      <w:proofErr w:type="spellStart"/>
      <w:r>
        <w:t>counterforcing</w:t>
      </w:r>
      <w:proofErr w:type="spellEnd"/>
      <w:r>
        <w:t xml:space="preserve"> fails – deterrence is stable</w:t>
      </w:r>
    </w:p>
    <w:p w14:paraId="617E369A" w14:textId="77777777" w:rsidR="00C20A97" w:rsidRPr="00434A44" w:rsidRDefault="00C20A97" w:rsidP="00C20A97">
      <w:r w:rsidRPr="00C74D69">
        <w:rPr>
          <w:b/>
          <w:bCs/>
          <w:sz w:val="26"/>
          <w:szCs w:val="26"/>
        </w:rPr>
        <w:t>Glaser et al. 23</w:t>
      </w:r>
      <w:r>
        <w:t xml:space="preserve"> [Charles L. Glaser, Senior Fellow In The Security Policy Studies Program At The Massachusetts Institute Of Technology and Professor Emeritus Of Political Science And International Affairs At George Washington University, James M. Acton,  Jessica T. Mathews Chair and is Co-Director of the Nuclear Policy Program at the Carnegie Endowment for International Peace, and Steve Fetter, Professor in the School of Public Policy at the University of Maryland and a Visiting Professor in the Department of War Studies at King’s College London, 10-5-2023, "The U.S. Nuclear Arsenal Can Deter Both China and Russia", Foreign Affairs, https://www.foreignaffairs.com/united-states/us-nuclear-arsenal-can-deter-both-china-and-russia]/Kankee</w:t>
      </w:r>
    </w:p>
    <w:p w14:paraId="420199B9" w14:textId="77777777" w:rsidR="00C20A97" w:rsidRDefault="00C20A97" w:rsidP="00C20A97">
      <w:pPr>
        <w:rPr>
          <w:sz w:val="16"/>
        </w:rPr>
      </w:pPr>
      <w:r w:rsidRPr="00434A44">
        <w:rPr>
          <w:sz w:val="16"/>
        </w:rPr>
        <w:t xml:space="preserve">In a speech this June, U.S. National Security Adviser Jake Sullivan drew attention to China’s nuclear buildup, Russia’s development of new nuclear capabilities, and the United </w:t>
      </w:r>
      <w:proofErr w:type="gramStart"/>
      <w:r w:rsidRPr="00434A44">
        <w:rPr>
          <w:sz w:val="16"/>
        </w:rPr>
        <w:t>States’</w:t>
      </w:r>
      <w:proofErr w:type="gramEnd"/>
      <w:r w:rsidRPr="00434A44">
        <w:rPr>
          <w:sz w:val="16"/>
        </w:rPr>
        <w:t xml:space="preserve"> planned response. His remarks signaled the Biden administration’s assessment that nuclear risks are growing, particularly in the wake of Russia’s suspension of New START, the last U.S.-Russian treaty governing the two states’ nuclear arms, in February. What was most notable about his speech, however, was what he promised President Joe Biden would not do: launch a countervailing U.S. nuclear buildup. On this point, Sullivan was emphatic: “I want to be clear here—the United States does not need to increase our nuclear forces to outnumber the combined total of our competitors in order to successfully deter them.” Sullivan’s statement was a direct response to various calls for such a buildup. Advocates of nuclear expansion are motivated by a new national security problem: for the first time, the United States faces two nuclear peers, China and Russia. China is expanding its nuclear arsenal rapidly and improving its forces, including by adding multiple warheads to its intercontinental range ballistic missiles and deploying a new longer-range missile on submarines. The result is a nuclear force that promises to provide China with a massive nuclear retaliatory capability, known as an “assured destruction capability” in the lingo of nuclear strategy. Russia, too, maintains a large and diverse nuclear force that it is currently modernizing, including through the development of novel delivery systems, such as a nuclear-powered, nuclear-armed underwater drone. To complicate matters further, for over 60 years, the United States had viewed deterring China and Russia as largely independent problems. Today, however, their growing closeness, as well as the danger of opportunistic aggression by one in a war between the United States and the other, has elevated the challenge of deterring both simultaneously. Analysts thinking through the implications of the two nuclear peer problem have argued that the United States will face new and worrisome risks and must take urgent actions to mitigate them. Writing in Foreign Affairs, Andrew Krepinevich held that “China is heralding a paradigm shift to something much less stable: a tripolar nuclear system.” Others have characterized U.S.-China-Russia relations as a three-body problem, drawing an analogy from physics in which the interactions between two bodies are familiar and regular but the interactions of three bodies are chaotic and unpredictable. Earlier this year, the Lawrence Livermore National Laboratory released a report written by high-profile nuclear experts, many with extensive U.S. government experience, who concluded that adequate deterrence when facing two nuclear peers requires the United States to deploy a much larger nuclear force. One retired, long-serving U.S. national security official, Franklin Miller, has argued that this force should comprise between 3,000 and 3,500 deployed warheads, up from about 1,550 today. But the </w:t>
      </w:r>
      <w:r w:rsidRPr="00C74D69">
        <w:rPr>
          <w:rStyle w:val="StyleUnderline"/>
          <w:highlight w:val="green"/>
        </w:rPr>
        <w:t>dangers</w:t>
      </w:r>
      <w:r w:rsidRPr="00434A44">
        <w:rPr>
          <w:rStyle w:val="StyleUnderline"/>
        </w:rPr>
        <w:t xml:space="preserve"> posed by </w:t>
      </w:r>
      <w:r w:rsidRPr="00434A44">
        <w:rPr>
          <w:sz w:val="16"/>
        </w:rPr>
        <w:t>the existence of</w:t>
      </w:r>
      <w:r w:rsidRPr="00434A44">
        <w:rPr>
          <w:rStyle w:val="StyleUnderline"/>
        </w:rPr>
        <w:t xml:space="preserve"> two nuclear </w:t>
      </w:r>
      <w:proofErr w:type="gramStart"/>
      <w:r w:rsidRPr="00434A44">
        <w:rPr>
          <w:rStyle w:val="StyleUnderline"/>
        </w:rPr>
        <w:t>peers</w:t>
      </w:r>
      <w:proofErr w:type="gramEnd"/>
      <w:r w:rsidRPr="00434A44">
        <w:rPr>
          <w:rStyle w:val="StyleUnderline"/>
        </w:rPr>
        <w:t xml:space="preserve"> </w:t>
      </w:r>
      <w:r w:rsidRPr="00C74D69">
        <w:rPr>
          <w:rStyle w:val="StyleUnderline"/>
          <w:highlight w:val="green"/>
        </w:rPr>
        <w:t>are</w:t>
      </w:r>
      <w:r w:rsidRPr="00434A44">
        <w:rPr>
          <w:rStyle w:val="StyleUnderline"/>
        </w:rPr>
        <w:t xml:space="preserve"> being </w:t>
      </w:r>
      <w:r w:rsidRPr="00C74D69">
        <w:rPr>
          <w:rStyle w:val="Emphasis"/>
          <w:highlight w:val="green"/>
        </w:rPr>
        <w:t>greatly exaggerated</w:t>
      </w:r>
      <w:r w:rsidRPr="00434A44">
        <w:rPr>
          <w:sz w:val="16"/>
        </w:rPr>
        <w:t xml:space="preserve">. Although the United States’ efforts to modernize its nuclear forces are a sensible investment, augmenting the total size of its nuclear arsenal or developing new nuclear capabilities would not be. Such moves would not enhance the country’s ability to deter both Russia and China under even the most demanding scenarios. </w:t>
      </w:r>
      <w:r w:rsidRPr="00C74D69">
        <w:rPr>
          <w:rStyle w:val="StyleUnderline"/>
          <w:highlight w:val="green"/>
        </w:rPr>
        <w:t>Even if</w:t>
      </w:r>
      <w:r w:rsidRPr="00434A44">
        <w:rPr>
          <w:rStyle w:val="StyleUnderline"/>
        </w:rPr>
        <w:t xml:space="preserve"> </w:t>
      </w:r>
      <w:r w:rsidRPr="00C74D69">
        <w:rPr>
          <w:rStyle w:val="StyleUnderline"/>
          <w:highlight w:val="green"/>
        </w:rPr>
        <w:t>Russia and China launched</w:t>
      </w:r>
      <w:r w:rsidRPr="00C74D69">
        <w:rPr>
          <w:sz w:val="16"/>
          <w:highlight w:val="green"/>
        </w:rPr>
        <w:t xml:space="preserve"> </w:t>
      </w:r>
      <w:r w:rsidRPr="00C74D69">
        <w:rPr>
          <w:rStyle w:val="StyleUnderline"/>
          <w:highlight w:val="green"/>
        </w:rPr>
        <w:t>simultaneous</w:t>
      </w:r>
      <w:r w:rsidRPr="00434A44">
        <w:rPr>
          <w:rStyle w:val="StyleUnderline"/>
        </w:rPr>
        <w:t xml:space="preserve"> large-scale </w:t>
      </w:r>
      <w:r w:rsidRPr="00C74D69">
        <w:rPr>
          <w:rStyle w:val="StyleUnderline"/>
          <w:highlight w:val="green"/>
        </w:rPr>
        <w:t>nuclear strikes</w:t>
      </w:r>
      <w:r w:rsidRPr="00434A44">
        <w:rPr>
          <w:rStyle w:val="StyleUnderline"/>
        </w:rPr>
        <w:t xml:space="preserve"> on U.S. nuclear forces, </w:t>
      </w:r>
      <w:r w:rsidRPr="00C74D69">
        <w:rPr>
          <w:rStyle w:val="StyleUnderline"/>
          <w:highlight w:val="green"/>
        </w:rPr>
        <w:t>the</w:t>
      </w:r>
      <w:r w:rsidRPr="00434A44">
        <w:rPr>
          <w:rStyle w:val="StyleUnderline"/>
        </w:rPr>
        <w:t xml:space="preserve"> </w:t>
      </w:r>
      <w:r w:rsidRPr="00C74D69">
        <w:rPr>
          <w:rStyle w:val="StyleUnderline"/>
          <w:highlight w:val="green"/>
        </w:rPr>
        <w:t>U</w:t>
      </w:r>
      <w:r w:rsidRPr="00434A44">
        <w:rPr>
          <w:rStyle w:val="StyleUnderline"/>
        </w:rPr>
        <w:t xml:space="preserve">nited </w:t>
      </w:r>
      <w:r w:rsidRPr="00C74D69">
        <w:rPr>
          <w:rStyle w:val="StyleUnderline"/>
          <w:highlight w:val="green"/>
        </w:rPr>
        <w:t>S</w:t>
      </w:r>
      <w:r w:rsidRPr="00434A44">
        <w:rPr>
          <w:rStyle w:val="StyleUnderline"/>
        </w:rPr>
        <w:t xml:space="preserve">tates </w:t>
      </w:r>
      <w:r w:rsidRPr="00C74D69">
        <w:rPr>
          <w:rStyle w:val="StyleUnderline"/>
          <w:highlight w:val="green"/>
        </w:rPr>
        <w:t>would</w:t>
      </w:r>
      <w:r w:rsidRPr="00434A44">
        <w:rPr>
          <w:rStyle w:val="StyleUnderline"/>
        </w:rPr>
        <w:t xml:space="preserve"> be able to </w:t>
      </w:r>
      <w:r w:rsidRPr="00C74D69">
        <w:rPr>
          <w:rStyle w:val="StyleUnderline"/>
          <w:highlight w:val="green"/>
        </w:rPr>
        <w:t>use its surviving nuclear weapons to inflict</w:t>
      </w:r>
      <w:r w:rsidRPr="00434A44">
        <w:rPr>
          <w:rStyle w:val="StyleUnderline"/>
        </w:rPr>
        <w:t xml:space="preserve"> </w:t>
      </w:r>
      <w:r w:rsidRPr="00C74D69">
        <w:rPr>
          <w:rStyle w:val="Emphasis"/>
          <w:highlight w:val="green"/>
        </w:rPr>
        <w:t>massive damage</w:t>
      </w:r>
      <w:r w:rsidRPr="00434A44">
        <w:rPr>
          <w:sz w:val="16"/>
        </w:rPr>
        <w:t xml:space="preserve"> </w:t>
      </w:r>
      <w:r w:rsidRPr="00434A44">
        <w:rPr>
          <w:rStyle w:val="StyleUnderline"/>
        </w:rPr>
        <w:t>on both countries</w:t>
      </w:r>
      <w:r w:rsidRPr="00434A44">
        <w:rPr>
          <w:sz w:val="16"/>
        </w:rPr>
        <w:t xml:space="preserve">; </w:t>
      </w:r>
      <w:r w:rsidRPr="00434A44">
        <w:rPr>
          <w:rStyle w:val="StyleUnderline"/>
        </w:rPr>
        <w:t>each would suffer</w:t>
      </w:r>
      <w:r w:rsidRPr="00434A44">
        <w:rPr>
          <w:sz w:val="16"/>
        </w:rPr>
        <w:t xml:space="preserve"> essentially </w:t>
      </w:r>
      <w:r w:rsidRPr="00434A44">
        <w:rPr>
          <w:rStyle w:val="StyleUnderline"/>
        </w:rPr>
        <w:t>as much damage as if it had been the United States’ only adversary</w:t>
      </w:r>
      <w:r w:rsidRPr="00434A44">
        <w:rPr>
          <w:sz w:val="16"/>
        </w:rPr>
        <w:t xml:space="preserve">. China’s acquisition of a large, highly capable nuclear force could create new geopolitical dangers, but none of these will be ameliorated by expanding the U.S. nuclear force. Rather than enhancing the United States’ security, expanding U.S. nuclear forces in response to the challenge of two nuclear peers would likely decrease it. Currently, U.S. nuclear strategy includes the option of preemptively striking an adversary’s nuclear forces before they can be launched and inflict damage on the United States. This approach generates much larger force requirements when facing two nuclear peers rather than just one. In fact, it would almost certainly lead to a three-way arms race that would divert resources away from other defense needs and exacerbate tensions with China and Russia, increasing the risk of a crisis or conflict that might turn nuclear. In that scenario, Beijing or Moscow might cross the nuclear threshold out of fear that the United States was planning to attack its forces. Disagreement about nuclear strategy lies at the root of disagreement over the dangers posed by two nuclear peers. Unlike a strategy that focuses on targeting the adversary’s nuclear forces, a strategy that understands deterrence in terms of the ability to inflict damage against an adversary’s society leads to the conclusion that two nuclear peers do not pose a greater challenge than one. </w:t>
      </w:r>
      <w:proofErr w:type="gramStart"/>
      <w:r w:rsidRPr="00434A44">
        <w:rPr>
          <w:sz w:val="16"/>
        </w:rPr>
        <w:t>As long as</w:t>
      </w:r>
      <w:proofErr w:type="gramEnd"/>
      <w:r w:rsidRPr="00434A44">
        <w:rPr>
          <w:sz w:val="16"/>
        </w:rPr>
        <w:t xml:space="preserve"> the United States maintains a survivable nuclear force that is large enough to inflict catastrophic damage against both China and Russia, it will not need to augment that force. Sullivan was correct to forswear a U.S. nuclear buildup, which would prove an ultimately futile attempt to maintain counterforce and damage-limitation capabilities against two nuclear peers. But if the Biden administration is to achieve its stated goal of preventing a new arms race, it will need to rethink U.S. nuclear strategy and implement fundamental changes—or raise the odds of an arms race and even the catastrophe of a nuclear war. THE NUCLEAR STRATEGY DEBATE The debate over whether the United States should plan to </w:t>
      </w:r>
      <w:r w:rsidRPr="00434A44">
        <w:rPr>
          <w:sz w:val="16"/>
        </w:rPr>
        <w:lastRenderedPageBreak/>
        <w:t xml:space="preserve">target its adversary’s nuclear forces and their command-and-control infrastructure—an approach known as counterforce targeting—is almost as old as the nuclear age itself. Hundreds of books and articles have advocated or critiqued this strategy. Although officials have often framed U.S. nuclear strategy as being designed to deter an adversary by threatening to destroy it—an approach known as countervalue targeting—the United States has long aimed to limit the damage it would incur in a nuclear war by devoting most of its available nuclear warheads to such counterforce targeting. For much of the post–Cold War era, the United States did not openly acknowledge this element of its nuclear strategy. In 2013, however, the Defense Department officially stated that the United States would “maintain significant counterforce capabilities against potential adversaries.” More recently, a series of Defense Department reports declared openly that the United States would aim “to end any conflict at the lowest level of damage possible.” Understanding the challenge posed by the existence of two nuclear peers requires revisiting this classic debate over the wisdom of damage limitation and, hence, counterforce targeting. In many ways, the logic of a counterforce strategy parallels the logic of traditional military strategy. A state targets its adversary’s nuclear forces to try to win the war and protect itself. Advocates of a counterforce approach also argue that in addition to protecting the state in an all-out war, it would enhance the state’s deterrent in peacetime, during a conventional war, and during a limited nuclear exchange because the adversary would believe a state confident in its ability to protect itself would be more willing to risk escalation. The fundamental problem with a counterforce strategy is feasibility: </w:t>
      </w:r>
      <w:r w:rsidRPr="00434A44">
        <w:rPr>
          <w:rStyle w:val="StyleUnderline"/>
        </w:rPr>
        <w:t xml:space="preserve">preemptive U.S. attacks on an adversary’s nuclear forces would likely not be effective enough to meaningfully limit </w:t>
      </w:r>
      <w:r w:rsidRPr="00434A44">
        <w:rPr>
          <w:sz w:val="16"/>
        </w:rPr>
        <w:t>the</w:t>
      </w:r>
      <w:r w:rsidRPr="00434A44">
        <w:rPr>
          <w:rStyle w:val="StyleUnderline"/>
        </w:rPr>
        <w:t xml:space="preserve"> damage</w:t>
      </w:r>
      <w:r w:rsidRPr="00434A44">
        <w:rPr>
          <w:sz w:val="16"/>
        </w:rPr>
        <w:t xml:space="preserve"> that could be inflicted by a nuclear peer. </w:t>
      </w:r>
      <w:r w:rsidRPr="005C1E66">
        <w:rPr>
          <w:rStyle w:val="StyleUnderline"/>
          <w:highlight w:val="green"/>
        </w:rPr>
        <w:t>An adversary</w:t>
      </w:r>
      <w:r w:rsidRPr="00434A44">
        <w:rPr>
          <w:rStyle w:val="StyleUnderline"/>
        </w:rPr>
        <w:t xml:space="preserve"> that </w:t>
      </w:r>
      <w:r w:rsidRPr="005C1E66">
        <w:rPr>
          <w:rStyle w:val="StyleUnderline"/>
          <w:highlight w:val="green"/>
        </w:rPr>
        <w:t>could detonate</w:t>
      </w:r>
      <w:r w:rsidRPr="00434A44">
        <w:rPr>
          <w:rStyle w:val="StyleUnderline"/>
        </w:rPr>
        <w:t xml:space="preserve"> </w:t>
      </w:r>
      <w:r w:rsidRPr="005C1E66">
        <w:rPr>
          <w:rStyle w:val="StyleUnderline"/>
          <w:highlight w:val="green"/>
        </w:rPr>
        <w:t>50</w:t>
      </w:r>
      <w:r w:rsidRPr="00434A44">
        <w:rPr>
          <w:rStyle w:val="StyleUnderline"/>
        </w:rPr>
        <w:t xml:space="preserve"> to 100 </w:t>
      </w:r>
      <w:r w:rsidRPr="005C1E66">
        <w:rPr>
          <w:rStyle w:val="StyleUnderline"/>
          <w:highlight w:val="green"/>
        </w:rPr>
        <w:t>warheads</w:t>
      </w:r>
      <w:r w:rsidRPr="00434A44">
        <w:rPr>
          <w:rStyle w:val="StyleUnderline"/>
        </w:rPr>
        <w:t xml:space="preserve"> on U.S. cities </w:t>
      </w:r>
      <w:r w:rsidRPr="005C1E66">
        <w:rPr>
          <w:rStyle w:val="StyleUnderline"/>
          <w:highlight w:val="green"/>
        </w:rPr>
        <w:t>and</w:t>
      </w:r>
      <w:r w:rsidRPr="00434A44">
        <w:rPr>
          <w:rStyle w:val="StyleUnderline"/>
        </w:rPr>
        <w:t xml:space="preserve"> infrastructure could do more than enough damage to </w:t>
      </w:r>
      <w:r w:rsidRPr="005C1E66">
        <w:rPr>
          <w:rStyle w:val="StyleUnderline"/>
          <w:highlight w:val="green"/>
        </w:rPr>
        <w:t>destroy</w:t>
      </w:r>
      <w:r w:rsidRPr="00434A44">
        <w:rPr>
          <w:rStyle w:val="StyleUnderline"/>
        </w:rPr>
        <w:t xml:space="preserve"> </w:t>
      </w:r>
      <w:r w:rsidRPr="005C1E66">
        <w:rPr>
          <w:rStyle w:val="StyleUnderline"/>
          <w:highlight w:val="green"/>
        </w:rPr>
        <w:t>the</w:t>
      </w:r>
      <w:r w:rsidRPr="00434A44">
        <w:rPr>
          <w:rStyle w:val="StyleUnderline"/>
        </w:rPr>
        <w:t xml:space="preserve"> </w:t>
      </w:r>
      <w:r w:rsidRPr="005C1E66">
        <w:rPr>
          <w:rStyle w:val="StyleUnderline"/>
          <w:highlight w:val="green"/>
        </w:rPr>
        <w:t>U</w:t>
      </w:r>
      <w:r w:rsidRPr="00434A44">
        <w:rPr>
          <w:rStyle w:val="StyleUnderline"/>
        </w:rPr>
        <w:t xml:space="preserve">nited </w:t>
      </w:r>
      <w:r w:rsidRPr="005C1E66">
        <w:rPr>
          <w:rStyle w:val="StyleUnderline"/>
          <w:highlight w:val="green"/>
        </w:rPr>
        <w:t>S</w:t>
      </w:r>
      <w:r w:rsidRPr="00434A44">
        <w:rPr>
          <w:rStyle w:val="StyleUnderline"/>
        </w:rPr>
        <w:t xml:space="preserve">tates </w:t>
      </w:r>
      <w:r w:rsidRPr="005C1E66">
        <w:rPr>
          <w:rStyle w:val="StyleUnderline"/>
          <w:highlight w:val="green"/>
        </w:rPr>
        <w:t>as a</w:t>
      </w:r>
      <w:r w:rsidRPr="00434A44">
        <w:rPr>
          <w:rStyle w:val="StyleUnderline"/>
        </w:rPr>
        <w:t xml:space="preserve"> functioning </w:t>
      </w:r>
      <w:r w:rsidRPr="005C1E66">
        <w:rPr>
          <w:rStyle w:val="StyleUnderline"/>
          <w:highlight w:val="green"/>
        </w:rPr>
        <w:t>society</w:t>
      </w:r>
      <w:r w:rsidRPr="00434A44">
        <w:rPr>
          <w:sz w:val="16"/>
        </w:rPr>
        <w:t xml:space="preserve">. </w:t>
      </w:r>
      <w:r w:rsidRPr="00625F01">
        <w:rPr>
          <w:rStyle w:val="StyleUnderline"/>
          <w:highlight w:val="green"/>
        </w:rPr>
        <w:t>China’s nuclear modernization</w:t>
      </w:r>
      <w:r w:rsidRPr="00434A44">
        <w:rPr>
          <w:rStyle w:val="StyleUnderline"/>
        </w:rPr>
        <w:t xml:space="preserve">, </w:t>
      </w:r>
      <w:r w:rsidRPr="00625F01">
        <w:rPr>
          <w:rStyle w:val="StyleUnderline"/>
          <w:highlight w:val="green"/>
        </w:rPr>
        <w:t>including</w:t>
      </w:r>
      <w:r w:rsidRPr="00434A44">
        <w:rPr>
          <w:rStyle w:val="StyleUnderline"/>
        </w:rPr>
        <w:t xml:space="preserve"> increases </w:t>
      </w:r>
      <w:r w:rsidRPr="00625F01">
        <w:rPr>
          <w:rStyle w:val="StyleUnderline"/>
          <w:highlight w:val="green"/>
        </w:rPr>
        <w:t>in</w:t>
      </w:r>
      <w:r w:rsidRPr="00434A44">
        <w:rPr>
          <w:rStyle w:val="StyleUnderline"/>
        </w:rPr>
        <w:t xml:space="preserve"> the </w:t>
      </w:r>
      <w:r w:rsidRPr="00625F01">
        <w:rPr>
          <w:rStyle w:val="StyleUnderline"/>
          <w:highlight w:val="green"/>
        </w:rPr>
        <w:t>size and survivability</w:t>
      </w:r>
      <w:r w:rsidRPr="00434A44">
        <w:rPr>
          <w:rStyle w:val="StyleUnderline"/>
        </w:rPr>
        <w:t xml:space="preserve"> of its forces </w:t>
      </w:r>
      <w:r w:rsidRPr="00625F01">
        <w:rPr>
          <w:rStyle w:val="StyleUnderline"/>
          <w:highlight w:val="green"/>
        </w:rPr>
        <w:t>and advances in</w:t>
      </w:r>
      <w:r w:rsidRPr="00434A44">
        <w:rPr>
          <w:sz w:val="16"/>
        </w:rPr>
        <w:t xml:space="preserve"> the sophistication of </w:t>
      </w:r>
      <w:r w:rsidRPr="00434A44">
        <w:rPr>
          <w:rStyle w:val="StyleUnderline"/>
        </w:rPr>
        <w:t xml:space="preserve">its nuclear </w:t>
      </w:r>
      <w:r w:rsidRPr="00625F01">
        <w:rPr>
          <w:rStyle w:val="StyleUnderline"/>
          <w:highlight w:val="green"/>
        </w:rPr>
        <w:t>c</w:t>
      </w:r>
      <w:r w:rsidRPr="00434A44">
        <w:rPr>
          <w:rStyle w:val="StyleUnderline"/>
        </w:rPr>
        <w:t>ommand-</w:t>
      </w:r>
      <w:r w:rsidRPr="00625F01">
        <w:rPr>
          <w:rStyle w:val="StyleUnderline"/>
          <w:highlight w:val="green"/>
        </w:rPr>
        <w:t>and</w:t>
      </w:r>
      <w:r w:rsidRPr="00434A44">
        <w:rPr>
          <w:rStyle w:val="StyleUnderline"/>
        </w:rPr>
        <w:t>-</w:t>
      </w:r>
      <w:r w:rsidRPr="00625F01">
        <w:rPr>
          <w:rStyle w:val="StyleUnderline"/>
          <w:highlight w:val="green"/>
        </w:rPr>
        <w:t>c</w:t>
      </w:r>
      <w:r w:rsidRPr="00434A44">
        <w:rPr>
          <w:rStyle w:val="StyleUnderline"/>
        </w:rPr>
        <w:t>ontrol system</w:t>
      </w:r>
      <w:r w:rsidRPr="00434A44">
        <w:rPr>
          <w:sz w:val="16"/>
        </w:rPr>
        <w:t xml:space="preserve">, </w:t>
      </w:r>
      <w:r w:rsidRPr="00625F01">
        <w:rPr>
          <w:rStyle w:val="StyleUnderline"/>
          <w:highlight w:val="green"/>
        </w:rPr>
        <w:t>will ensure</w:t>
      </w:r>
      <w:r w:rsidRPr="00434A44">
        <w:rPr>
          <w:sz w:val="16"/>
        </w:rPr>
        <w:t xml:space="preserve"> that </w:t>
      </w:r>
      <w:r w:rsidRPr="00625F01">
        <w:rPr>
          <w:rStyle w:val="StyleUnderline"/>
          <w:highlight w:val="green"/>
        </w:rPr>
        <w:t>Beijing</w:t>
      </w:r>
      <w:r w:rsidRPr="00434A44">
        <w:rPr>
          <w:rStyle w:val="StyleUnderline"/>
        </w:rPr>
        <w:t xml:space="preserve"> </w:t>
      </w:r>
      <w:r w:rsidRPr="00625F01">
        <w:rPr>
          <w:rStyle w:val="StyleUnderline"/>
          <w:highlight w:val="green"/>
        </w:rPr>
        <w:t>has</w:t>
      </w:r>
      <w:r w:rsidRPr="00434A44">
        <w:rPr>
          <w:rStyle w:val="StyleUnderline"/>
        </w:rPr>
        <w:t xml:space="preserve"> this </w:t>
      </w:r>
      <w:r w:rsidRPr="00625F01">
        <w:rPr>
          <w:rStyle w:val="StyleUnderline"/>
          <w:highlight w:val="green"/>
        </w:rPr>
        <w:t>capability</w:t>
      </w:r>
      <w:r w:rsidRPr="00434A44">
        <w:rPr>
          <w:rStyle w:val="StyleUnderline"/>
        </w:rPr>
        <w:t xml:space="preserve"> even following a full-scale U.S. counterforce attack.</w:t>
      </w:r>
      <w:r w:rsidRPr="00434A44">
        <w:rPr>
          <w:sz w:val="16"/>
        </w:rPr>
        <w:t xml:space="preserve"> </w:t>
      </w:r>
      <w:r w:rsidRPr="00434A44">
        <w:rPr>
          <w:rStyle w:val="StyleUnderline"/>
        </w:rPr>
        <w:t>Russia</w:t>
      </w:r>
      <w:r w:rsidRPr="00434A44">
        <w:rPr>
          <w:sz w:val="16"/>
        </w:rPr>
        <w:t xml:space="preserve"> has </w:t>
      </w:r>
      <w:r w:rsidRPr="00434A44">
        <w:rPr>
          <w:rStyle w:val="StyleUnderline"/>
        </w:rPr>
        <w:t>long possessed such a capability.</w:t>
      </w:r>
      <w:r>
        <w:rPr>
          <w:rStyle w:val="StyleUnderline"/>
        </w:rPr>
        <w:t xml:space="preserve"> </w:t>
      </w:r>
      <w:r w:rsidRPr="00434A44">
        <w:rPr>
          <w:sz w:val="16"/>
        </w:rPr>
        <w:t xml:space="preserve">In recent years, various </w:t>
      </w:r>
      <w:r w:rsidRPr="00434A44">
        <w:rPr>
          <w:rStyle w:val="StyleUnderline"/>
        </w:rPr>
        <w:t>analysts</w:t>
      </w:r>
      <w:r w:rsidRPr="00434A44">
        <w:rPr>
          <w:sz w:val="16"/>
        </w:rPr>
        <w:t xml:space="preserve"> have disputed this pessimistic conclusion about the feasibility of a counterforce strategy, arguing that technological developments are making nuclear arsenals around the world far more vulnerable and holding that China’s response will not be effective enough to offset U.S. damage-limitation capabilities. This </w:t>
      </w:r>
      <w:r w:rsidRPr="00434A44">
        <w:rPr>
          <w:rStyle w:val="StyleUnderline"/>
        </w:rPr>
        <w:t>critique is not persuasive</w:t>
      </w:r>
      <w:r w:rsidRPr="00434A44">
        <w:rPr>
          <w:sz w:val="16"/>
        </w:rPr>
        <w:t xml:space="preserve">. It is true that certain technological advances are improving the ability of highly capable states to find and target opposing nuclear forces. For example, small satellites and machine-learning algorithms are creating the possibility of using a large network of space-based radars to detect and track mobile missiles. Adversaries, however, are likely to respond to such developments. </w:t>
      </w:r>
      <w:r w:rsidRPr="00434A44">
        <w:rPr>
          <w:rStyle w:val="StyleUnderline"/>
        </w:rPr>
        <w:t xml:space="preserve">In this action-reaction competition, those </w:t>
      </w:r>
      <w:r w:rsidRPr="00C74D69">
        <w:rPr>
          <w:rStyle w:val="StyleUnderline"/>
          <w:highlight w:val="green"/>
        </w:rPr>
        <w:t>adversaries will</w:t>
      </w:r>
      <w:r w:rsidRPr="00434A44">
        <w:rPr>
          <w:rStyle w:val="StyleUnderline"/>
        </w:rPr>
        <w:t xml:space="preserve"> almost certainly </w:t>
      </w:r>
      <w:r w:rsidRPr="006911D8">
        <w:rPr>
          <w:rStyle w:val="StyleUnderline"/>
          <w:highlight w:val="green"/>
        </w:rPr>
        <w:t>defeat</w:t>
      </w:r>
      <w:r w:rsidRPr="00434A44">
        <w:rPr>
          <w:rStyle w:val="StyleUnderline"/>
        </w:rPr>
        <w:t xml:space="preserve"> </w:t>
      </w:r>
      <w:r w:rsidRPr="006911D8">
        <w:rPr>
          <w:rStyle w:val="StyleUnderline"/>
          <w:highlight w:val="green"/>
        </w:rPr>
        <w:t>counterforce</w:t>
      </w:r>
      <w:r w:rsidRPr="00434A44">
        <w:rPr>
          <w:rStyle w:val="StyleUnderline"/>
        </w:rPr>
        <w:t xml:space="preserve">-enabling technologies </w:t>
      </w:r>
      <w:r w:rsidRPr="006911D8">
        <w:rPr>
          <w:rStyle w:val="StyleUnderline"/>
          <w:highlight w:val="green"/>
        </w:rPr>
        <w:t>by</w:t>
      </w:r>
      <w:r w:rsidRPr="00434A44">
        <w:rPr>
          <w:rStyle w:val="StyleUnderline"/>
        </w:rPr>
        <w:t xml:space="preserve"> fielding </w:t>
      </w:r>
      <w:r w:rsidRPr="006911D8">
        <w:rPr>
          <w:rStyle w:val="StyleUnderline"/>
          <w:highlight w:val="green"/>
        </w:rPr>
        <w:t>missile decoys</w:t>
      </w:r>
      <w:r w:rsidRPr="00434A44">
        <w:rPr>
          <w:rStyle w:val="StyleUnderline"/>
        </w:rPr>
        <w:t xml:space="preserve">, </w:t>
      </w:r>
      <w:r w:rsidRPr="006911D8">
        <w:rPr>
          <w:rStyle w:val="StyleUnderline"/>
          <w:highlight w:val="green"/>
        </w:rPr>
        <w:t>stealthy missiles</w:t>
      </w:r>
      <w:r w:rsidRPr="00434A44">
        <w:rPr>
          <w:rStyle w:val="StyleUnderline"/>
        </w:rPr>
        <w:t xml:space="preserve"> that can evade radar detection, </w:t>
      </w:r>
      <w:r w:rsidRPr="006911D8">
        <w:rPr>
          <w:rStyle w:val="StyleUnderline"/>
          <w:highlight w:val="green"/>
        </w:rPr>
        <w:t>and counterspace</w:t>
      </w:r>
      <w:r w:rsidRPr="00434A44">
        <w:rPr>
          <w:rStyle w:val="StyleUnderline"/>
        </w:rPr>
        <w:t xml:space="preserve"> equipment such as satellite jammers and antisatellite weapons</w:t>
      </w:r>
      <w:r w:rsidRPr="00434A44">
        <w:rPr>
          <w:sz w:val="16"/>
        </w:rPr>
        <w:t xml:space="preserve">. Such innovations have a long history; when the Soviet Union became concerned in the 1980s about the possibility that the United States could track its mobile missiles, for instance, it developed a missile launcher that was virtually indistinguishable from a ubiquitous commercial truck. Moreover, </w:t>
      </w:r>
      <w:r w:rsidRPr="006911D8">
        <w:rPr>
          <w:rStyle w:val="StyleUnderline"/>
          <w:highlight w:val="green"/>
        </w:rPr>
        <w:t>a</w:t>
      </w:r>
      <w:r w:rsidRPr="00434A44">
        <w:rPr>
          <w:rStyle w:val="StyleUnderline"/>
        </w:rPr>
        <w:t xml:space="preserve"> well-resourced </w:t>
      </w:r>
      <w:r w:rsidRPr="006911D8">
        <w:rPr>
          <w:rStyle w:val="StyleUnderline"/>
          <w:highlight w:val="green"/>
        </w:rPr>
        <w:t>state</w:t>
      </w:r>
      <w:r w:rsidRPr="00434A44">
        <w:rPr>
          <w:sz w:val="16"/>
        </w:rPr>
        <w:t xml:space="preserve"> concerned for the survivability of its nuclear arsenal </w:t>
      </w:r>
      <w:r w:rsidRPr="006911D8">
        <w:rPr>
          <w:rStyle w:val="StyleUnderline"/>
          <w:highlight w:val="green"/>
        </w:rPr>
        <w:t>always has</w:t>
      </w:r>
      <w:r w:rsidRPr="00434A44">
        <w:rPr>
          <w:rStyle w:val="StyleUnderline"/>
        </w:rPr>
        <w:t xml:space="preserve"> </w:t>
      </w:r>
      <w:r w:rsidRPr="006911D8">
        <w:rPr>
          <w:rStyle w:val="StyleUnderline"/>
          <w:highlight w:val="green"/>
        </w:rPr>
        <w:t>a</w:t>
      </w:r>
      <w:r w:rsidRPr="00434A44">
        <w:rPr>
          <w:rStyle w:val="StyleUnderline"/>
        </w:rPr>
        <w:t xml:space="preserve"> </w:t>
      </w:r>
      <w:r w:rsidRPr="00434A44">
        <w:rPr>
          <w:sz w:val="16"/>
        </w:rPr>
        <w:t>simple</w:t>
      </w:r>
      <w:r w:rsidRPr="00434A44">
        <w:rPr>
          <w:rStyle w:val="StyleUnderline"/>
        </w:rPr>
        <w:t xml:space="preserve"> </w:t>
      </w:r>
      <w:r w:rsidRPr="006911D8">
        <w:rPr>
          <w:rStyle w:val="StyleUnderline"/>
          <w:highlight w:val="green"/>
        </w:rPr>
        <w:t>option</w:t>
      </w:r>
      <w:r w:rsidRPr="00434A44">
        <w:rPr>
          <w:sz w:val="16"/>
        </w:rPr>
        <w:t xml:space="preserve"> at its disposal: </w:t>
      </w:r>
      <w:r w:rsidRPr="006911D8">
        <w:rPr>
          <w:rStyle w:val="StyleUnderline"/>
          <w:highlight w:val="green"/>
        </w:rPr>
        <w:t>build more nuclear weapons</w:t>
      </w:r>
      <w:r w:rsidRPr="00434A44">
        <w:rPr>
          <w:sz w:val="16"/>
        </w:rPr>
        <w:t xml:space="preserve">. Given China’s commitment to acquiring an assured destruction capability, the United States should expect China to respond effectively. Russia may be poorer than China, but precisely because its nuclear forces are likely to play a greater role in compensating for its conventional weakness in the future, Moscow, too, can and will ensure their survivability. Given the infeasibility of a counterforce approach, the logical alternative is a deterrence strategy designed to convince adversaries not to attack the United States or its allies by threatening to damage or </w:t>
      </w:r>
      <w:proofErr w:type="gramStart"/>
      <w:r w:rsidRPr="00434A44">
        <w:rPr>
          <w:sz w:val="16"/>
        </w:rPr>
        <w:t>totally destroy</w:t>
      </w:r>
      <w:proofErr w:type="gramEnd"/>
      <w:r w:rsidRPr="00434A44">
        <w:rPr>
          <w:sz w:val="16"/>
        </w:rPr>
        <w:t xml:space="preserve"> an adversary’s society and infrastructure. Under this policy, Washington would not plan to attack an adversary’s nuclear forces because doing so would not meaningfully protect the United States. Instead, Washington would target its adversary’s economic and industrial infrastructure, including energy and communication systems, ports, and transportation nodes. This strategy need not and should not be composed of a singular threat of all-out attack. The United States could threaten a spectrum of nuclear options, ranging from demonstration explosions to small attacks against isolated infrastructure targets that would result in limited civilian casualties to large attacks that would result in societal destruction. According to this alternative logic, the relative size of countries’ nuclear forces is irrelevant; all that matters for deterrence is the absolute size of their retaliatory capabilities and their ability to inflict damage. Parity—equal-size forces—is unnecessary. Once adversaries each have an assured destruction capability, expanding their nuclear forces or acquiring new capabilities will not lead to more effective deterrence. Parity may play a political role by making arms control agreements appear fair or implying the adequacy of a state’s forces, but there is no strategic or deterrent logic to it. Proponents of counterforce strategies offer a host of responses to this argument. Today, the most common critique is that infrastructure targeting, in contrast to counterforce targeting, is immoral and violates the law of armed conflict, which aims to minimize human suffering and the loss of civilian life. This argument fails for two reasons. First, in practice, </w:t>
      </w:r>
      <w:r w:rsidRPr="00434A44">
        <w:rPr>
          <w:rStyle w:val="StyleUnderline"/>
        </w:rPr>
        <w:t xml:space="preserve">counterforce strikes would likewise lead to </w:t>
      </w:r>
      <w:r w:rsidRPr="00434A44">
        <w:rPr>
          <w:rStyle w:val="Emphasis"/>
        </w:rPr>
        <w:t>massive</w:t>
      </w:r>
      <w:r w:rsidRPr="00434A44">
        <w:rPr>
          <w:rStyle w:val="StyleUnderline"/>
        </w:rPr>
        <w:t xml:space="preserve"> civilian casualties</w:t>
      </w:r>
      <w:r w:rsidRPr="00434A44">
        <w:rPr>
          <w:sz w:val="16"/>
        </w:rPr>
        <w:t xml:space="preserve">, not only because the fallout from nuclear attacks against missile silos and command bunkers would spread widely but also because some bases for nuclear forces sit near large population centers. In fact, some command-and-control and leadership facilities are in large cities; Russia’s National Defense Control Center, for example, </w:t>
      </w:r>
      <w:proofErr w:type="gramStart"/>
      <w:r w:rsidRPr="00434A44">
        <w:rPr>
          <w:sz w:val="16"/>
        </w:rPr>
        <w:t>is located in</w:t>
      </w:r>
      <w:proofErr w:type="gramEnd"/>
      <w:r w:rsidRPr="00434A44">
        <w:rPr>
          <w:sz w:val="16"/>
        </w:rPr>
        <w:t xml:space="preserve"> the center of Moscow, not far from the Kremlin. Indeed, when making the case for counterforce targeting, four former U.S. government officials recently argued that the United States must be able to deprive an adversary’s leaders of “their military power, political control and possibly their own lives”—a goal that could not be achieved without launching nuclear weapons against numerous targets located in and around cities. Moreover, as recently as 2009, U.S. nuclear targets were known to include an adversary’s so-called war-supporting infrastructure, which presumably includes industrial facilities such as power </w:t>
      </w:r>
      <w:r w:rsidRPr="00434A44">
        <w:rPr>
          <w:sz w:val="16"/>
        </w:rPr>
        <w:lastRenderedPageBreak/>
        <w:t xml:space="preserve">plants and ports. The United States probably continues to target such infrastructure; current U.S. doctrine allows for attacks on objects that are indirectly “war-supporting” or “war-sustaining,” and influential supporters of U.S. nuclear expansion have argued for the need to threaten an adversary’s “industrial potential to sustain war.” In short, the societal damage that would be inflicted by a comprehensive counterforce strike would not be significantly less destructive than that wrought by attacks aimed at infrastructure. The labels “counterforce” and “countervalue”—which are the terms in which the nuclear strategy debate has been carried out—may therefore imply a far larger difference in nuclear war outcomes than would </w:t>
      </w:r>
      <w:proofErr w:type="gramStart"/>
      <w:r w:rsidRPr="00434A44">
        <w:rPr>
          <w:sz w:val="16"/>
        </w:rPr>
        <w:t>actually occur</w:t>
      </w:r>
      <w:proofErr w:type="gramEnd"/>
      <w:r w:rsidRPr="00434A44">
        <w:rPr>
          <w:sz w:val="16"/>
        </w:rPr>
        <w:t xml:space="preserve">. Second, allowing international humanitarian law to guide U.S. nuclear strategy could in fact make a nuclear war more likely. Counterforce attacks intended to save the lives of a state’s own civilians are one of the few kinds of nuclear operations potentially consistent with international humanitarian law. Under such a strategy, however, an adversary would be far more likely to believe that the United States would launch preemptive strikes. In anticipation, the adversary might use nuclear weapons first—perhaps, in the case of Russia, as part of a large-scale strike intended to degrade U.S. nuclear forces but more likely in a limited way to try to coerce the United States into backing down. Once a nuclear war was underway, however, there could be no guarantee that it would remain limited. The most ethical and moral policy, therefore, is not a counterforce strategy but one that minimizes the probability of nuclear war, as well as the probability and extent of escalation if war occurs. Another argument in favor of counterforce targeting is that it could save U.S. lives. Even though the adversary has an assured destruction capability, with a damaged force it could not destroy everything; U.S. counterforce attacks could therefore cut casualties despite the truly catastrophic damage the United States would surely suffer. But even if counterforce attacks did spare some people, these survivors, who would live in a smoking radiating ruin, would likely envy the dead. Moreover, because counterforce targeting would increase the probability of nuclear war, its net effect would be </w:t>
      </w:r>
      <w:proofErr w:type="gramStart"/>
      <w:r w:rsidRPr="00434A44">
        <w:rPr>
          <w:sz w:val="16"/>
        </w:rPr>
        <w:t>negative—lives</w:t>
      </w:r>
      <w:proofErr w:type="gramEnd"/>
      <w:r w:rsidRPr="00434A44">
        <w:rPr>
          <w:sz w:val="16"/>
        </w:rPr>
        <w:t xml:space="preserve"> lost, not saved. Yet another influential argument is that, without counterforce targeting, the United States would have a narrower range of nuclear options at its disposal. A wide range of options is intended to enhance the credibility of U.S. nuclear threats and preserve the adversary’s incentives for restraint, as the United States could always up the nuclear ante. Indeed, the United States should have the option to launch limited strikes, but they should not include counterforce strikes. A small attack against an isolated industrial target would, like a small counterforce attack, inflict relatively little damage, but it would send a clearer signal by emphasizing that the use of nuclear weapons is about bargaining by inflicting costs, not destroying opposing forces </w:t>
      </w:r>
      <w:proofErr w:type="gramStart"/>
      <w:r w:rsidRPr="00434A44">
        <w:rPr>
          <w:sz w:val="16"/>
        </w:rPr>
        <w:t>in order to</w:t>
      </w:r>
      <w:proofErr w:type="gramEnd"/>
      <w:r w:rsidRPr="00434A44">
        <w:rPr>
          <w:sz w:val="16"/>
        </w:rPr>
        <w:t xml:space="preserve"> limit damage and thereby win the war. As such, it would reduce the pressures felt by an adversary to escalate out of fear that it was about to be disarmed. The United States could have a full spectrum of coercive nuclear options without targeting the adversary’s nuclear forces or command-and-control systems. HOW TO AVOID A THREE-WAY ARMS RACE</w:t>
      </w:r>
    </w:p>
    <w:p w14:paraId="527317A3" w14:textId="77777777" w:rsidR="00C20A97" w:rsidRPr="009D05BD" w:rsidRDefault="00C20A97" w:rsidP="00C20A97"/>
    <w:p w14:paraId="55072CAA" w14:textId="77777777" w:rsidR="00D267C5" w:rsidRDefault="00D267C5">
      <w:pPr>
        <w:rPr>
          <w:rFonts w:eastAsiaTheme="majorEastAsia" w:cstheme="majorBidi"/>
          <w:b/>
          <w:iCs/>
          <w:sz w:val="26"/>
        </w:rPr>
      </w:pPr>
      <w:r>
        <w:br w:type="page"/>
      </w:r>
    </w:p>
    <w:p w14:paraId="245EA25B" w14:textId="68F9DFAF" w:rsidR="00C20A97" w:rsidRDefault="00C20A97" w:rsidP="00C20A97">
      <w:pPr>
        <w:pStyle w:val="Heading4"/>
      </w:pPr>
      <w:r>
        <w:lastRenderedPageBreak/>
        <w:t>No Axis of Upheaval – its Western hype</w:t>
      </w:r>
    </w:p>
    <w:p w14:paraId="5D87443D" w14:textId="77777777" w:rsidR="00C20A97" w:rsidRPr="00A66378" w:rsidRDefault="00C20A97" w:rsidP="00C20A97">
      <w:r w:rsidRPr="00364B9C">
        <w:rPr>
          <w:b/>
          <w:bCs/>
          <w:sz w:val="26"/>
          <w:szCs w:val="26"/>
        </w:rPr>
        <w:t>Chivvis 25</w:t>
      </w:r>
      <w:r>
        <w:t xml:space="preserve"> [Christopher S. Chivvis, Director </w:t>
      </w:r>
      <w:proofErr w:type="gramStart"/>
      <w:r>
        <w:t>Of</w:t>
      </w:r>
      <w:proofErr w:type="gramEnd"/>
      <w:r>
        <w:t xml:space="preserve"> </w:t>
      </w:r>
      <w:proofErr w:type="gramStart"/>
      <w:r>
        <w:t>The</w:t>
      </w:r>
      <w:proofErr w:type="gramEnd"/>
      <w:r>
        <w:t xml:space="preserve"> American Statecraft Program and A Senior Fellow </w:t>
      </w:r>
      <w:proofErr w:type="gramStart"/>
      <w:r>
        <w:t>At</w:t>
      </w:r>
      <w:proofErr w:type="gramEnd"/>
      <w:r>
        <w:t xml:space="preserve"> </w:t>
      </w:r>
      <w:proofErr w:type="gramStart"/>
      <w:r>
        <w:t>The</w:t>
      </w:r>
      <w:proofErr w:type="gramEnd"/>
      <w:r>
        <w:t xml:space="preserve"> Carnegie Endowment </w:t>
      </w:r>
      <w:proofErr w:type="gramStart"/>
      <w:r>
        <w:t>For</w:t>
      </w:r>
      <w:proofErr w:type="gramEnd"/>
      <w:r>
        <w:t xml:space="preserve"> International Peace, 3-18-2025, "The Fragile Axis of Upheaval", Foreign Affairs, https://www.foreignaffairs.com/china/fragile-axis-upheaval]/Kankee</w:t>
      </w:r>
    </w:p>
    <w:p w14:paraId="2951C76E" w14:textId="77777777" w:rsidR="00C20A97" w:rsidRPr="00A66378" w:rsidRDefault="00C20A97" w:rsidP="00C20A97">
      <w:pPr>
        <w:rPr>
          <w:sz w:val="16"/>
        </w:rPr>
      </w:pPr>
      <w:r w:rsidRPr="00A66378">
        <w:rPr>
          <w:sz w:val="16"/>
        </w:rPr>
        <w:t xml:space="preserve">Even regional wars have geopolitical consequences, and when it comes to Russia’s war on Ukraine, the most important of these has been the formation of a loose entente among China, Iran, North Korea, and Russia. Some U.S. national security experts have taken to calling this group “the axis of upheaval” or “the axis of autocracy,” warning that the United States must center this entente in its foreign policy and focus on containing or defeating it. It is not only Washington policymakers who worry about a new, well-coordinated anti-American bloc: in a November 2024 U.S. public opinion poll by the Ronald Reagan Institute, 86 percent of respondents agreed that they were either “extremely” or “somewhat” concerned by the increased cooperation between these U.S. adversaries. There is no question that these countries threaten U.S. interests, or that their cooperation has strengthened lately. But the </w:t>
      </w:r>
      <w:r w:rsidRPr="009B4D49">
        <w:rPr>
          <w:rStyle w:val="StyleUnderline"/>
          <w:highlight w:val="green"/>
        </w:rPr>
        <w:t>axis</w:t>
      </w:r>
      <w:r w:rsidRPr="009B4D49">
        <w:rPr>
          <w:sz w:val="16"/>
          <w:highlight w:val="green"/>
        </w:rPr>
        <w:t xml:space="preserve"> </w:t>
      </w:r>
      <w:r w:rsidRPr="009B4D49">
        <w:rPr>
          <w:rStyle w:val="StyleUnderline"/>
          <w:highlight w:val="green"/>
        </w:rPr>
        <w:t>framing</w:t>
      </w:r>
      <w:r w:rsidRPr="009B4D49">
        <w:rPr>
          <w:sz w:val="16"/>
          <w:highlight w:val="green"/>
        </w:rPr>
        <w:t xml:space="preserve"> </w:t>
      </w:r>
      <w:r w:rsidRPr="009B4D49">
        <w:rPr>
          <w:rStyle w:val="Emphasis"/>
          <w:highlight w:val="green"/>
        </w:rPr>
        <w:t>overstates</w:t>
      </w:r>
      <w:r w:rsidRPr="00A66378">
        <w:rPr>
          <w:sz w:val="16"/>
        </w:rPr>
        <w:t xml:space="preserve"> </w:t>
      </w:r>
      <w:r w:rsidRPr="00A66378">
        <w:rPr>
          <w:rStyle w:val="StyleUnderline"/>
        </w:rPr>
        <w:t xml:space="preserve">the depth and permanence of their </w:t>
      </w:r>
      <w:r w:rsidRPr="009B4D49">
        <w:rPr>
          <w:rStyle w:val="StyleUnderline"/>
          <w:highlight w:val="green"/>
        </w:rPr>
        <w:t>alignment</w:t>
      </w:r>
      <w:r w:rsidRPr="00A66378">
        <w:rPr>
          <w:sz w:val="16"/>
        </w:rPr>
        <w:t xml:space="preserve">. The coalition has been strengthened by the Ukraine war, but its </w:t>
      </w:r>
      <w:r w:rsidRPr="00A66378">
        <w:rPr>
          <w:rStyle w:val="StyleUnderline"/>
        </w:rPr>
        <w:t>members’ interests are less well fitted</w:t>
      </w:r>
      <w:r w:rsidRPr="00A66378">
        <w:rPr>
          <w:sz w:val="16"/>
        </w:rPr>
        <w:t xml:space="preserve"> than they appear on the surface. </w:t>
      </w:r>
      <w:r w:rsidRPr="00A66378">
        <w:rPr>
          <w:rStyle w:val="StyleUnderline"/>
        </w:rPr>
        <w:t xml:space="preserve">Washington </w:t>
      </w:r>
      <w:r w:rsidRPr="00A66378">
        <w:rPr>
          <w:rStyle w:val="Emphasis"/>
        </w:rPr>
        <w:t>should not</w:t>
      </w:r>
      <w:r w:rsidRPr="00A66378">
        <w:rPr>
          <w:rStyle w:val="StyleUnderline"/>
        </w:rPr>
        <w:t xml:space="preserve"> lump these countries together</w:t>
      </w:r>
      <w:r w:rsidRPr="00A66378">
        <w:rPr>
          <w:sz w:val="16"/>
        </w:rPr>
        <w:t xml:space="preserve">. Historically, when countries roll separate threats into a monolithic one, it is a strategic mistake. U.S. leaders need to make a more nuanced and accurate analysis of the threats that they pose, or else the fear of an axis of autocracies could become a self-fulfilling prophecy. When the war ends, the United </w:t>
      </w:r>
      <w:r w:rsidRPr="009B4D49">
        <w:rPr>
          <w:sz w:val="16"/>
          <w:szCs w:val="16"/>
        </w:rPr>
        <w:t>States and its allies should seize opportunities to loosen the coalition’s war-forged bonds. INTERIM ORDER Cooperation among these four countries is not entirely new. North Korea has been dependent on China for almost 75 years. Moscow’s relationships with both Beijing and Tehran were often rocky during the Cold War, but the Soviet Union’s 1991 collapse opened the door to rapprochements. During Donald Trump’s first presidency, signs that China and Russia were deepening their partnership began emerging. Russia and Iran, meanwhile, found themselves on</w:t>
      </w:r>
      <w:r w:rsidRPr="009B4D49">
        <w:rPr>
          <w:sz w:val="10"/>
          <w:szCs w:val="16"/>
        </w:rPr>
        <w:t xml:space="preserve"> </w:t>
      </w:r>
      <w:r w:rsidRPr="00A66378">
        <w:rPr>
          <w:sz w:val="16"/>
        </w:rPr>
        <w:t xml:space="preserve">the same side of the Syrian civil war after Moscow intervened in 2015 to support Bashar al-Assad’s regime. The war in Ukraine, however, has poured high-octane accelerant on these embers of cooperation, and the resulting collaborations have damaged Western interests. There is no question that Russia’s recent cooperation with China, Iran, and North Korea has helped the Kremlin resist the West’s military and economic pressures. Iran’s provision of drones and medium-range ballistic missiles in return for Russian intelligence and fighter aircraft allowed Russia to hammer Ukraine’s military and civilian infrastructure without depleting its stocks of other weapons and weakening its defenses against NATO. By contributing 11,000 troops as well as munitions, artillery, and missiles to Russia’s war effort, North Korea has helped Russia gradually push back the Ukrainian occupation of Kursk; Russia’s compensations of oil, fighter aircraft and potentially other weapons blunt the effect of international sanctions on North Korea and may embolden Pyongyang to further provoke Seoul. And Beijing’s decision to look the other way as Chinese firms supply Moscow with dual-use goods (in exchange for certain defense technologies and less expensive energy) has helped Russia produce advanced weaponry despite Western sanctions. In June 2024, Russia and North Korea signed a mutual defense treaty. Iran and Russia have promised to strengthen their economic cooperation and, in January, signed their own defense agreement. China, Iran, and North Korea—like many other countries around the world—have also refused to join U.S.-led sanctions on Russia. Meanwhile, Russia has blocked UN sanctions monitors from continuing their work in North Korea. These four countries will no doubt continue to parrot one another’s criticisms of the United States well after the war in Ukraine ends. For the most part, however, the forms of </w:t>
      </w:r>
      <w:r w:rsidRPr="009B4D49">
        <w:rPr>
          <w:rStyle w:val="StyleUnderline"/>
          <w:highlight w:val="green"/>
        </w:rPr>
        <w:t>cooperation</w:t>
      </w:r>
      <w:r w:rsidRPr="00A66378">
        <w:rPr>
          <w:sz w:val="16"/>
        </w:rPr>
        <w:t xml:space="preserve"> that have most worried Washington have directly </w:t>
      </w:r>
      <w:r w:rsidRPr="009B4D49">
        <w:rPr>
          <w:rStyle w:val="StyleUnderline"/>
          <w:highlight w:val="green"/>
        </w:rPr>
        <w:t>involved that war,</w:t>
      </w:r>
      <w:r w:rsidRPr="00A66378">
        <w:rPr>
          <w:sz w:val="16"/>
        </w:rPr>
        <w:t xml:space="preserve"> and </w:t>
      </w:r>
      <w:r w:rsidRPr="009B4D49">
        <w:rPr>
          <w:rStyle w:val="StyleUnderline"/>
        </w:rPr>
        <w:t>its end will attenuate the coalition’s most important new bonds</w:t>
      </w:r>
      <w:r w:rsidRPr="00A66378">
        <w:rPr>
          <w:sz w:val="16"/>
        </w:rPr>
        <w:t xml:space="preserve">. It is not at all uncommon for </w:t>
      </w:r>
      <w:r w:rsidRPr="009B4D49">
        <w:rPr>
          <w:rStyle w:val="StyleUnderline"/>
          <w:highlight w:val="green"/>
        </w:rPr>
        <w:t>wartime coalitions</w:t>
      </w:r>
      <w:r w:rsidRPr="00A66378">
        <w:rPr>
          <w:rStyle w:val="StyleUnderline"/>
        </w:rPr>
        <w:t xml:space="preserve"> to </w:t>
      </w:r>
      <w:r w:rsidRPr="009B4D49">
        <w:rPr>
          <w:rStyle w:val="Emphasis"/>
          <w:highlight w:val="green"/>
        </w:rPr>
        <w:t>fall apart</w:t>
      </w:r>
      <w:r w:rsidRPr="00A66378">
        <w:rPr>
          <w:rStyle w:val="StyleUnderline"/>
        </w:rPr>
        <w:t xml:space="preserve"> </w:t>
      </w:r>
      <w:r w:rsidRPr="009B4D49">
        <w:rPr>
          <w:rStyle w:val="StyleUnderline"/>
          <w:highlight w:val="green"/>
        </w:rPr>
        <w:t>once a war ends</w:t>
      </w:r>
      <w:r w:rsidRPr="00A66378">
        <w:rPr>
          <w:rStyle w:val="StyleUnderline"/>
        </w:rPr>
        <w:t xml:space="preserve">, and after </w:t>
      </w:r>
      <w:r w:rsidRPr="009B4D49">
        <w:rPr>
          <w:rStyle w:val="StyleUnderline"/>
        </w:rPr>
        <w:t>the war, the Kremlin is likely to renege on</w:t>
      </w:r>
      <w:r w:rsidRPr="009B4D49">
        <w:rPr>
          <w:sz w:val="16"/>
        </w:rPr>
        <w:t xml:space="preserve"> some of its </w:t>
      </w:r>
      <w:r w:rsidRPr="009B4D49">
        <w:rPr>
          <w:rStyle w:val="StyleUnderline"/>
        </w:rPr>
        <w:t>wartime promises</w:t>
      </w:r>
      <w:r w:rsidRPr="009B4D49">
        <w:rPr>
          <w:sz w:val="16"/>
        </w:rPr>
        <w:t xml:space="preserve">. </w:t>
      </w:r>
      <w:r w:rsidRPr="009B4D49">
        <w:rPr>
          <w:rStyle w:val="StyleUnderline"/>
          <w:highlight w:val="green"/>
        </w:rPr>
        <w:t>Russia will have less need to pay</w:t>
      </w:r>
      <w:r w:rsidRPr="009B4D49">
        <w:rPr>
          <w:rStyle w:val="StyleUnderline"/>
        </w:rPr>
        <w:t xml:space="preserve"> off </w:t>
      </w:r>
      <w:r w:rsidRPr="009B4D49">
        <w:rPr>
          <w:rStyle w:val="StyleUnderline"/>
          <w:highlight w:val="green"/>
        </w:rPr>
        <w:t>Iran</w:t>
      </w:r>
      <w:r w:rsidRPr="009B4D49">
        <w:rPr>
          <w:sz w:val="16"/>
        </w:rPr>
        <w:t>, for example. Likewise</w:t>
      </w:r>
      <w:r w:rsidRPr="00A66378">
        <w:rPr>
          <w:sz w:val="16"/>
        </w:rPr>
        <w:t xml:space="preserve">, </w:t>
      </w:r>
      <w:r w:rsidRPr="009B4D49">
        <w:rPr>
          <w:rStyle w:val="StyleUnderline"/>
          <w:highlight w:val="green"/>
        </w:rPr>
        <w:t>as</w:t>
      </w:r>
      <w:r w:rsidRPr="00A66378">
        <w:rPr>
          <w:rStyle w:val="StyleUnderline"/>
        </w:rPr>
        <w:t xml:space="preserve"> the </w:t>
      </w:r>
      <w:r w:rsidRPr="009B4D49">
        <w:rPr>
          <w:rStyle w:val="StyleUnderline"/>
          <w:highlight w:val="green"/>
        </w:rPr>
        <w:t>pressure</w:t>
      </w:r>
      <w:r w:rsidRPr="00A66378">
        <w:rPr>
          <w:rStyle w:val="StyleUnderline"/>
        </w:rPr>
        <w:t xml:space="preserve"> </w:t>
      </w:r>
      <w:r w:rsidRPr="009B4D49">
        <w:rPr>
          <w:rStyle w:val="StyleUnderline"/>
          <w:highlight w:val="green"/>
        </w:rPr>
        <w:t>to refill</w:t>
      </w:r>
      <w:r w:rsidRPr="00A66378">
        <w:rPr>
          <w:rStyle w:val="StyleUnderline"/>
        </w:rPr>
        <w:t xml:space="preserve"> its depleted supply of </w:t>
      </w:r>
      <w:r w:rsidRPr="009B4D49">
        <w:rPr>
          <w:rStyle w:val="StyleUnderline"/>
          <w:highlight w:val="green"/>
        </w:rPr>
        <w:t>troops dissipates</w:t>
      </w:r>
      <w:r w:rsidRPr="00A66378">
        <w:rPr>
          <w:rStyle w:val="StyleUnderline"/>
        </w:rPr>
        <w:t xml:space="preserve">, </w:t>
      </w:r>
      <w:r w:rsidRPr="009B4D49">
        <w:rPr>
          <w:rStyle w:val="StyleUnderline"/>
          <w:highlight w:val="green"/>
        </w:rPr>
        <w:t>the Kremlin will</w:t>
      </w:r>
      <w:r w:rsidRPr="009B4D49">
        <w:rPr>
          <w:rStyle w:val="StyleUnderline"/>
        </w:rPr>
        <w:t xml:space="preserve"> </w:t>
      </w:r>
      <w:r w:rsidRPr="009B4D49">
        <w:rPr>
          <w:rStyle w:val="StyleUnderline"/>
          <w:highlight w:val="green"/>
        </w:rPr>
        <w:t>be</w:t>
      </w:r>
      <w:r w:rsidRPr="009B4D49">
        <w:rPr>
          <w:rStyle w:val="StyleUnderline"/>
        </w:rPr>
        <w:t>come</w:t>
      </w:r>
      <w:r w:rsidRPr="00A66378">
        <w:rPr>
          <w:rStyle w:val="StyleUnderline"/>
        </w:rPr>
        <w:t xml:space="preserve"> </w:t>
      </w:r>
      <w:r w:rsidRPr="009B4D49">
        <w:rPr>
          <w:rStyle w:val="StyleUnderline"/>
          <w:highlight w:val="green"/>
        </w:rPr>
        <w:t>less keen to get entangled in</w:t>
      </w:r>
      <w:r w:rsidRPr="009B4D49">
        <w:rPr>
          <w:rStyle w:val="StyleUnderline"/>
        </w:rPr>
        <w:t xml:space="preserve"> </w:t>
      </w:r>
      <w:r w:rsidRPr="009B4D49">
        <w:rPr>
          <w:rStyle w:val="StyleUnderline"/>
          <w:highlight w:val="green"/>
        </w:rPr>
        <w:t>No</w:t>
      </w:r>
      <w:r w:rsidRPr="009B4D49">
        <w:rPr>
          <w:rStyle w:val="StyleUnderline"/>
        </w:rPr>
        <w:t>rth</w:t>
      </w:r>
      <w:r w:rsidRPr="00A66378">
        <w:rPr>
          <w:rStyle w:val="StyleUnderline"/>
        </w:rPr>
        <w:t xml:space="preserve"> </w:t>
      </w:r>
      <w:r w:rsidRPr="009B4D49">
        <w:rPr>
          <w:rStyle w:val="StyleUnderline"/>
          <w:highlight w:val="green"/>
        </w:rPr>
        <w:t>Ko</w:t>
      </w:r>
      <w:r w:rsidRPr="00A66378">
        <w:rPr>
          <w:rStyle w:val="StyleUnderline"/>
        </w:rPr>
        <w:t>rea</w:t>
      </w:r>
      <w:r w:rsidRPr="00A66378">
        <w:rPr>
          <w:sz w:val="16"/>
        </w:rPr>
        <w:t xml:space="preserve">’s conflicts in East Asia. </w:t>
      </w:r>
      <w:r w:rsidRPr="009B4D49">
        <w:rPr>
          <w:rStyle w:val="StyleUnderline"/>
          <w:highlight w:val="green"/>
        </w:rPr>
        <w:t>Beijing’s</w:t>
      </w:r>
      <w:r w:rsidRPr="00A66378">
        <w:rPr>
          <w:rStyle w:val="StyleUnderline"/>
        </w:rPr>
        <w:t xml:space="preserve"> wartime </w:t>
      </w:r>
      <w:r w:rsidRPr="009B4D49">
        <w:rPr>
          <w:rStyle w:val="StyleUnderline"/>
          <w:highlight w:val="green"/>
        </w:rPr>
        <w:t>support</w:t>
      </w:r>
      <w:r w:rsidRPr="00A66378">
        <w:rPr>
          <w:rStyle w:val="StyleUnderline"/>
        </w:rPr>
        <w:t xml:space="preserve"> for Moscow </w:t>
      </w:r>
      <w:r w:rsidRPr="009B4D49">
        <w:rPr>
          <w:rStyle w:val="StyleUnderline"/>
          <w:highlight w:val="green"/>
        </w:rPr>
        <w:t xml:space="preserve">was already </w:t>
      </w:r>
      <w:r w:rsidRPr="009B4D49">
        <w:rPr>
          <w:rStyle w:val="Emphasis"/>
          <w:highlight w:val="green"/>
        </w:rPr>
        <w:t>restrained</w:t>
      </w:r>
      <w:r w:rsidRPr="009B4D49">
        <w:rPr>
          <w:rStyle w:val="StyleUnderline"/>
          <w:highlight w:val="green"/>
        </w:rPr>
        <w:t xml:space="preserve"> and </w:t>
      </w:r>
      <w:r w:rsidRPr="009B4D49">
        <w:rPr>
          <w:rStyle w:val="Emphasis"/>
          <w:highlight w:val="green"/>
        </w:rPr>
        <w:t>conditional</w:t>
      </w:r>
      <w:r w:rsidRPr="00A66378">
        <w:rPr>
          <w:sz w:val="16"/>
        </w:rPr>
        <w:t xml:space="preserve">: going too far to back Russia’s war would have damaged China’s relations with Europe and exposed it to secondary sanctions. China’s support has also been driven by fear that a Russian defeat could yield a Western-oriented Kremlin or chaos on the </w:t>
      </w:r>
      <w:proofErr w:type="gramStart"/>
      <w:r w:rsidRPr="00A66378">
        <w:rPr>
          <w:sz w:val="16"/>
        </w:rPr>
        <w:t>Chinese-Russian</w:t>
      </w:r>
      <w:proofErr w:type="gramEnd"/>
      <w:r w:rsidRPr="00A66378">
        <w:rPr>
          <w:sz w:val="16"/>
        </w:rPr>
        <w:t xml:space="preserve"> border. </w:t>
      </w:r>
      <w:r w:rsidRPr="00A66378">
        <w:rPr>
          <w:rStyle w:val="StyleUnderline"/>
        </w:rPr>
        <w:t>Once the war</w:t>
      </w:r>
      <w:r w:rsidRPr="00A66378">
        <w:rPr>
          <w:sz w:val="16"/>
        </w:rPr>
        <w:t xml:space="preserve"> </w:t>
      </w:r>
      <w:r w:rsidRPr="00A66378">
        <w:rPr>
          <w:rStyle w:val="StyleUnderline"/>
        </w:rPr>
        <w:t>ends</w:t>
      </w:r>
      <w:r w:rsidRPr="00A66378">
        <w:rPr>
          <w:sz w:val="16"/>
        </w:rPr>
        <w:t xml:space="preserve">, however, </w:t>
      </w:r>
      <w:r w:rsidRPr="00A66378">
        <w:rPr>
          <w:rStyle w:val="StyleUnderline"/>
        </w:rPr>
        <w:t>that</w:t>
      </w:r>
      <w:r w:rsidRPr="00A66378">
        <w:rPr>
          <w:sz w:val="16"/>
        </w:rPr>
        <w:t xml:space="preserve"> fear </w:t>
      </w:r>
      <w:r w:rsidRPr="00A66378">
        <w:rPr>
          <w:rStyle w:val="StyleUnderline"/>
        </w:rPr>
        <w:t>will recede</w:t>
      </w:r>
      <w:r w:rsidRPr="00A66378">
        <w:rPr>
          <w:sz w:val="16"/>
        </w:rPr>
        <w:t xml:space="preserve">, and with it, </w:t>
      </w:r>
      <w:r w:rsidRPr="00A66378">
        <w:rPr>
          <w:rStyle w:val="StyleUnderline"/>
        </w:rPr>
        <w:t>China’s enthusiasm</w:t>
      </w:r>
      <w:r w:rsidRPr="00A66378">
        <w:rPr>
          <w:sz w:val="16"/>
        </w:rPr>
        <w:t xml:space="preserve"> for materially supporting Russia. </w:t>
      </w:r>
      <w:r w:rsidRPr="00A66378">
        <w:rPr>
          <w:rStyle w:val="StyleUnderline"/>
        </w:rPr>
        <w:t xml:space="preserve">If Russian energy begins to flow back toward Europe, that </w:t>
      </w:r>
      <w:proofErr w:type="gramStart"/>
      <w:r w:rsidRPr="00A66378">
        <w:rPr>
          <w:rStyle w:val="StyleUnderline"/>
        </w:rPr>
        <w:t>would</w:t>
      </w:r>
      <w:proofErr w:type="gramEnd"/>
      <w:r w:rsidRPr="00A66378">
        <w:rPr>
          <w:rStyle w:val="StyleUnderline"/>
        </w:rPr>
        <w:t xml:space="preserve"> also loosen the economic bond the war generated between these two powers.</w:t>
      </w:r>
      <w:r>
        <w:rPr>
          <w:rStyle w:val="StyleUnderline"/>
        </w:rPr>
        <w:t xml:space="preserve"> </w:t>
      </w:r>
      <w:r w:rsidRPr="00A66378">
        <w:rPr>
          <w:sz w:val="16"/>
        </w:rPr>
        <w:t xml:space="preserve">REVERSE TIDES When the wartime closeness of these countries is projected linearly into the future, their divergent national interests become obscured. </w:t>
      </w:r>
      <w:r w:rsidRPr="00C14FBD">
        <w:rPr>
          <w:rStyle w:val="StyleUnderline"/>
          <w:highlight w:val="green"/>
        </w:rPr>
        <w:t>China</w:t>
      </w:r>
      <w:r w:rsidRPr="00A66378">
        <w:rPr>
          <w:sz w:val="16"/>
        </w:rPr>
        <w:t xml:space="preserve">, for example, has long </w:t>
      </w:r>
      <w:r w:rsidRPr="00C14FBD">
        <w:rPr>
          <w:rStyle w:val="StyleUnderline"/>
          <w:highlight w:val="green"/>
        </w:rPr>
        <w:t>sought</w:t>
      </w:r>
      <w:r w:rsidRPr="00A66378">
        <w:rPr>
          <w:rStyle w:val="StyleUnderline"/>
        </w:rPr>
        <w:t xml:space="preserve"> closer </w:t>
      </w:r>
      <w:r w:rsidRPr="00C14FBD">
        <w:rPr>
          <w:rStyle w:val="StyleUnderline"/>
          <w:highlight w:val="green"/>
        </w:rPr>
        <w:t>relations with the EU</w:t>
      </w:r>
      <w:r w:rsidRPr="00A66378">
        <w:rPr>
          <w:rStyle w:val="StyleUnderline"/>
        </w:rPr>
        <w:t xml:space="preserve">; </w:t>
      </w:r>
      <w:r w:rsidRPr="00C14FBD">
        <w:rPr>
          <w:rStyle w:val="StyleUnderline"/>
          <w:highlight w:val="green"/>
        </w:rPr>
        <w:t>deepening</w:t>
      </w:r>
      <w:r w:rsidRPr="00A66378">
        <w:rPr>
          <w:rStyle w:val="StyleUnderline"/>
        </w:rPr>
        <w:t xml:space="preserve"> its partnership with </w:t>
      </w:r>
      <w:r w:rsidRPr="00C14FBD">
        <w:rPr>
          <w:rStyle w:val="StyleUnderline"/>
          <w:highlight w:val="green"/>
        </w:rPr>
        <w:t>Russia</w:t>
      </w:r>
      <w:r w:rsidRPr="00A66378">
        <w:rPr>
          <w:rStyle w:val="StyleUnderline"/>
        </w:rPr>
        <w:t xml:space="preserve"> </w:t>
      </w:r>
      <w:r w:rsidRPr="00C14FBD">
        <w:rPr>
          <w:rStyle w:val="StyleUnderline"/>
          <w:highlight w:val="green"/>
        </w:rPr>
        <w:t>impedes</w:t>
      </w:r>
      <w:r w:rsidRPr="00A66378">
        <w:rPr>
          <w:rStyle w:val="StyleUnderline"/>
        </w:rPr>
        <w:t xml:space="preserve"> </w:t>
      </w:r>
      <w:r w:rsidRPr="00C14FBD">
        <w:rPr>
          <w:rStyle w:val="StyleUnderline"/>
          <w:highlight w:val="green"/>
        </w:rPr>
        <w:t>this</w:t>
      </w:r>
      <w:r w:rsidRPr="00A66378">
        <w:rPr>
          <w:rStyle w:val="StyleUnderline"/>
        </w:rPr>
        <w:t xml:space="preserve"> strategic objective</w:t>
      </w:r>
      <w:r w:rsidRPr="00A66378">
        <w:rPr>
          <w:sz w:val="16"/>
        </w:rPr>
        <w:t xml:space="preserve">. </w:t>
      </w:r>
      <w:r w:rsidRPr="00A66378">
        <w:rPr>
          <w:rStyle w:val="StyleUnderline"/>
        </w:rPr>
        <w:t>China and Ukraine</w:t>
      </w:r>
      <w:r w:rsidRPr="00A66378">
        <w:rPr>
          <w:sz w:val="16"/>
        </w:rPr>
        <w:t xml:space="preserve"> once </w:t>
      </w:r>
      <w:r w:rsidRPr="00A66378">
        <w:rPr>
          <w:rStyle w:val="StyleUnderline"/>
        </w:rPr>
        <w:t>had a productive bilateral relationship</w:t>
      </w:r>
      <w:r w:rsidRPr="00A66378">
        <w:rPr>
          <w:sz w:val="16"/>
        </w:rPr>
        <w:t xml:space="preserve">, </w:t>
      </w:r>
      <w:r w:rsidRPr="00A66378">
        <w:rPr>
          <w:rStyle w:val="StyleUnderline"/>
        </w:rPr>
        <w:t>and</w:t>
      </w:r>
      <w:r w:rsidRPr="00A66378">
        <w:rPr>
          <w:sz w:val="16"/>
        </w:rPr>
        <w:t xml:space="preserve"> both may </w:t>
      </w:r>
      <w:r w:rsidRPr="00A66378">
        <w:rPr>
          <w:rStyle w:val="StyleUnderline"/>
        </w:rPr>
        <w:t>wish to return to it once the war is over.</w:t>
      </w:r>
      <w:r w:rsidRPr="00A66378">
        <w:rPr>
          <w:sz w:val="16"/>
        </w:rPr>
        <w:t xml:space="preserve"> </w:t>
      </w:r>
      <w:r w:rsidRPr="00C14FBD">
        <w:rPr>
          <w:rStyle w:val="StyleUnderline"/>
          <w:highlight w:val="green"/>
        </w:rPr>
        <w:t>Russia</w:t>
      </w:r>
      <w:r w:rsidRPr="00A66378">
        <w:rPr>
          <w:sz w:val="16"/>
        </w:rPr>
        <w:t xml:space="preserve">, meanwhile, </w:t>
      </w:r>
      <w:r w:rsidRPr="00C14FBD">
        <w:rPr>
          <w:rStyle w:val="StyleUnderline"/>
          <w:highlight w:val="green"/>
        </w:rPr>
        <w:t>is suspicious of China’s</w:t>
      </w:r>
      <w:r w:rsidRPr="00A66378">
        <w:rPr>
          <w:rStyle w:val="StyleUnderline"/>
        </w:rPr>
        <w:t xml:space="preserve"> growing </w:t>
      </w:r>
      <w:r w:rsidRPr="00C14FBD">
        <w:rPr>
          <w:rStyle w:val="StyleUnderline"/>
          <w:highlight w:val="green"/>
        </w:rPr>
        <w:t>economic</w:t>
      </w:r>
      <w:r w:rsidRPr="00A66378">
        <w:rPr>
          <w:rStyle w:val="StyleUnderline"/>
        </w:rPr>
        <w:t xml:space="preserve"> </w:t>
      </w:r>
      <w:r w:rsidRPr="00C14FBD">
        <w:rPr>
          <w:rStyle w:val="StyleUnderline"/>
          <w:highlight w:val="green"/>
        </w:rPr>
        <w:t>influence</w:t>
      </w:r>
      <w:r w:rsidRPr="00A66378">
        <w:rPr>
          <w:rStyle w:val="StyleUnderline"/>
        </w:rPr>
        <w:t xml:space="preserve"> in Central Asia</w:t>
      </w:r>
      <w:r w:rsidRPr="00A66378">
        <w:rPr>
          <w:sz w:val="16"/>
        </w:rPr>
        <w:t xml:space="preserve">, which the Kremlin considers its own privileged sphere. These tensions are likely to resurface once the war is over. Notably, </w:t>
      </w:r>
      <w:r w:rsidRPr="00A66378">
        <w:rPr>
          <w:rStyle w:val="StyleUnderline"/>
        </w:rPr>
        <w:t>China</w:t>
      </w:r>
      <w:r w:rsidRPr="00A66378">
        <w:rPr>
          <w:sz w:val="16"/>
        </w:rPr>
        <w:t xml:space="preserve"> almost certainly </w:t>
      </w:r>
      <w:r w:rsidRPr="00A66378">
        <w:rPr>
          <w:rStyle w:val="StyleUnderline"/>
        </w:rPr>
        <w:t xml:space="preserve">would prefer to be </w:t>
      </w:r>
      <w:r w:rsidRPr="00A66378">
        <w:rPr>
          <w:sz w:val="16"/>
        </w:rPr>
        <w:t>at</w:t>
      </w:r>
      <w:r w:rsidRPr="00A66378">
        <w:rPr>
          <w:rStyle w:val="StyleUnderline"/>
        </w:rPr>
        <w:t xml:space="preserve"> the center</w:t>
      </w:r>
      <w:r w:rsidRPr="00A66378">
        <w:rPr>
          <w:sz w:val="16"/>
        </w:rPr>
        <w:t xml:space="preserve"> of a reformed global order, </w:t>
      </w:r>
      <w:r w:rsidRPr="00A66378">
        <w:rPr>
          <w:rStyle w:val="StyleUnderline"/>
        </w:rPr>
        <w:t>not</w:t>
      </w:r>
      <w:r w:rsidRPr="00A66378">
        <w:rPr>
          <w:sz w:val="16"/>
        </w:rPr>
        <w:t xml:space="preserve"> at the center of </w:t>
      </w:r>
      <w:r w:rsidRPr="00A66378">
        <w:rPr>
          <w:rStyle w:val="StyleUnderline"/>
        </w:rPr>
        <w:t>a coalition</w:t>
      </w:r>
      <w:r w:rsidRPr="00A66378">
        <w:rPr>
          <w:sz w:val="16"/>
        </w:rPr>
        <w:t xml:space="preserve"> </w:t>
      </w:r>
      <w:proofErr w:type="gramStart"/>
      <w:r w:rsidRPr="00A66378">
        <w:rPr>
          <w:sz w:val="16"/>
        </w:rPr>
        <w:t>whose</w:t>
      </w:r>
      <w:proofErr w:type="gramEnd"/>
      <w:r w:rsidRPr="00A66378">
        <w:rPr>
          <w:sz w:val="16"/>
        </w:rPr>
        <w:t xml:space="preserve"> other three members are economic and political pariahs. Some analysts claim that a common autocratic ideology will bind China, Iran, North Korea, and Russia together in the long term. But </w:t>
      </w:r>
      <w:r w:rsidRPr="00C14FBD">
        <w:rPr>
          <w:rStyle w:val="Emphasis"/>
          <w:highlight w:val="green"/>
        </w:rPr>
        <w:lastRenderedPageBreak/>
        <w:t>autocracy is not an ideology</w:t>
      </w:r>
      <w:r w:rsidRPr="00A66378">
        <w:rPr>
          <w:sz w:val="16"/>
        </w:rPr>
        <w:t xml:space="preserve">. During the Cold War, the Soviet Union and its Marxist-Leninist allies were bound by a real ideology that not only called for revolution across the liberal capitalist world but also offered a utopian vision for a new global order. </w:t>
      </w:r>
      <w:r w:rsidRPr="00C14FBD">
        <w:rPr>
          <w:rStyle w:val="StyleUnderline"/>
          <w:highlight w:val="green"/>
        </w:rPr>
        <w:t>No</w:t>
      </w:r>
      <w:r w:rsidRPr="00A66378">
        <w:rPr>
          <w:rStyle w:val="StyleUnderline"/>
        </w:rPr>
        <w:t xml:space="preserve"> </w:t>
      </w:r>
      <w:r w:rsidRPr="00C14FBD">
        <w:rPr>
          <w:rStyle w:val="StyleUnderline"/>
          <w:highlight w:val="green"/>
        </w:rPr>
        <w:t xml:space="preserve">such common cause binds </w:t>
      </w:r>
      <w:r w:rsidRPr="00C14FBD">
        <w:rPr>
          <w:rStyle w:val="StyleUnderline"/>
        </w:rPr>
        <w:t>Iran’s</w:t>
      </w:r>
      <w:r w:rsidRPr="00A66378">
        <w:rPr>
          <w:rStyle w:val="StyleUnderline"/>
        </w:rPr>
        <w:t xml:space="preserve"> religious </w:t>
      </w:r>
      <w:r w:rsidRPr="00C14FBD">
        <w:rPr>
          <w:rStyle w:val="StyleUnderline"/>
          <w:highlight w:val="green"/>
        </w:rPr>
        <w:t>theocracy</w:t>
      </w:r>
      <w:r w:rsidRPr="00A66378">
        <w:rPr>
          <w:rStyle w:val="StyleUnderline"/>
        </w:rPr>
        <w:t xml:space="preserve">, Russia’s </w:t>
      </w:r>
      <w:proofErr w:type="spellStart"/>
      <w:r w:rsidRPr="00C14FBD">
        <w:rPr>
          <w:rStyle w:val="StyleUnderline"/>
          <w:highlight w:val="green"/>
        </w:rPr>
        <w:t>neoimperialist</w:t>
      </w:r>
      <w:proofErr w:type="spellEnd"/>
      <w:r w:rsidRPr="00C14FBD">
        <w:rPr>
          <w:rStyle w:val="StyleUnderline"/>
          <w:highlight w:val="green"/>
        </w:rPr>
        <w:t xml:space="preserve"> nationalism</w:t>
      </w:r>
      <w:r w:rsidRPr="00A66378">
        <w:rPr>
          <w:rStyle w:val="StyleUnderline"/>
        </w:rPr>
        <w:t xml:space="preserve">, the </w:t>
      </w:r>
      <w:r w:rsidRPr="00C14FBD">
        <w:rPr>
          <w:rStyle w:val="StyleUnderline"/>
          <w:highlight w:val="green"/>
        </w:rPr>
        <w:t>hereditary despotism</w:t>
      </w:r>
      <w:r w:rsidRPr="00A66378">
        <w:rPr>
          <w:rStyle w:val="StyleUnderline"/>
        </w:rPr>
        <w:t xml:space="preserve"> of North Korea’s regime, </w:t>
      </w:r>
      <w:r w:rsidRPr="00C14FBD">
        <w:rPr>
          <w:rStyle w:val="StyleUnderline"/>
          <w:highlight w:val="green"/>
        </w:rPr>
        <w:t>and</w:t>
      </w:r>
      <w:r w:rsidRPr="00A66378">
        <w:rPr>
          <w:rStyle w:val="StyleUnderline"/>
        </w:rPr>
        <w:t xml:space="preserve"> the blend of nationalism, Confucianism, and Marxism-Leninism that animates </w:t>
      </w:r>
      <w:r w:rsidRPr="00C14FBD">
        <w:rPr>
          <w:rStyle w:val="StyleUnderline"/>
          <w:highlight w:val="green"/>
        </w:rPr>
        <w:t>the</w:t>
      </w:r>
      <w:r w:rsidRPr="00A66378">
        <w:rPr>
          <w:rStyle w:val="StyleUnderline"/>
        </w:rPr>
        <w:t xml:space="preserve"> </w:t>
      </w:r>
      <w:r w:rsidRPr="00C14FBD">
        <w:rPr>
          <w:rStyle w:val="StyleUnderline"/>
          <w:highlight w:val="green"/>
        </w:rPr>
        <w:t>C</w:t>
      </w:r>
      <w:r w:rsidRPr="00A66378">
        <w:rPr>
          <w:rStyle w:val="StyleUnderline"/>
        </w:rPr>
        <w:t xml:space="preserve">hinese </w:t>
      </w:r>
      <w:r w:rsidRPr="00C14FBD">
        <w:rPr>
          <w:rStyle w:val="StyleUnderline"/>
          <w:highlight w:val="green"/>
        </w:rPr>
        <w:t>C</w:t>
      </w:r>
      <w:r w:rsidRPr="00A66378">
        <w:rPr>
          <w:rStyle w:val="StyleUnderline"/>
        </w:rPr>
        <w:t xml:space="preserve">ommunist </w:t>
      </w:r>
      <w:r w:rsidRPr="00C14FBD">
        <w:rPr>
          <w:rStyle w:val="StyleUnderline"/>
          <w:highlight w:val="green"/>
        </w:rPr>
        <w:t>P</w:t>
      </w:r>
      <w:r w:rsidRPr="00A66378">
        <w:rPr>
          <w:rStyle w:val="StyleUnderline"/>
        </w:rPr>
        <w:t>arty</w:t>
      </w:r>
      <w:r w:rsidRPr="00A66378">
        <w:rPr>
          <w:sz w:val="16"/>
        </w:rPr>
        <w:t xml:space="preserve">. Instead, </w:t>
      </w:r>
      <w:r w:rsidRPr="00A66378">
        <w:rPr>
          <w:rStyle w:val="StyleUnderline"/>
        </w:rPr>
        <w:t>this coalition is bound by a fear of the United States and an objection to an international order</w:t>
      </w:r>
      <w:r w:rsidRPr="00A66378">
        <w:rPr>
          <w:sz w:val="16"/>
        </w:rPr>
        <w:t xml:space="preserve"> that they believe reflects U.S. preferences. Although many other states share this critique of </w:t>
      </w:r>
      <w:proofErr w:type="gramStart"/>
      <w:r w:rsidRPr="00A66378">
        <w:rPr>
          <w:sz w:val="16"/>
        </w:rPr>
        <w:t>the international</w:t>
      </w:r>
      <w:proofErr w:type="gramEnd"/>
      <w:r w:rsidRPr="00A66378">
        <w:rPr>
          <w:sz w:val="16"/>
        </w:rPr>
        <w:t xml:space="preserve"> order, </w:t>
      </w:r>
      <w:r w:rsidRPr="00A66378">
        <w:rPr>
          <w:rStyle w:val="StyleUnderline"/>
        </w:rPr>
        <w:t xml:space="preserve">the </w:t>
      </w:r>
      <w:r w:rsidRPr="00C14FBD">
        <w:rPr>
          <w:rStyle w:val="StyleUnderline"/>
          <w:highlight w:val="green"/>
        </w:rPr>
        <w:t>varied ideologies</w:t>
      </w:r>
      <w:r w:rsidRPr="00A66378">
        <w:rPr>
          <w:rStyle w:val="StyleUnderline"/>
        </w:rPr>
        <w:t xml:space="preserve"> of this coalition </w:t>
      </w:r>
      <w:r w:rsidRPr="00C14FBD">
        <w:rPr>
          <w:rStyle w:val="StyleUnderline"/>
          <w:highlight w:val="green"/>
        </w:rPr>
        <w:t xml:space="preserve">offer </w:t>
      </w:r>
      <w:r w:rsidRPr="00C14FBD">
        <w:rPr>
          <w:rStyle w:val="Emphasis"/>
          <w:highlight w:val="green"/>
        </w:rPr>
        <w:t>no positive</w:t>
      </w:r>
      <w:r w:rsidRPr="00A66378">
        <w:rPr>
          <w:rStyle w:val="StyleUnderline"/>
        </w:rPr>
        <w:t xml:space="preserve"> </w:t>
      </w:r>
      <w:r w:rsidRPr="00C14FBD">
        <w:rPr>
          <w:rStyle w:val="StyleUnderline"/>
          <w:highlight w:val="green"/>
        </w:rPr>
        <w:t>vision</w:t>
      </w:r>
      <w:r w:rsidRPr="00A66378">
        <w:rPr>
          <w:rStyle w:val="StyleUnderline"/>
        </w:rPr>
        <w:t xml:space="preserve"> that could replace the existing system</w:t>
      </w:r>
      <w:r w:rsidRPr="00A66378">
        <w:rPr>
          <w:sz w:val="16"/>
        </w:rPr>
        <w:t>. Furthermore, although Washington has conceived of its autocratic adversaries as a cohesive unit, almost</w:t>
      </w:r>
      <w:r w:rsidRPr="00A66378">
        <w:rPr>
          <w:rStyle w:val="StyleUnderline"/>
        </w:rPr>
        <w:t xml:space="preserve"> </w:t>
      </w:r>
      <w:r w:rsidRPr="00C14FBD">
        <w:rPr>
          <w:rStyle w:val="Emphasis"/>
          <w:highlight w:val="green"/>
        </w:rPr>
        <w:t>all</w:t>
      </w:r>
      <w:r w:rsidRPr="00A66378">
        <w:rPr>
          <w:rStyle w:val="StyleUnderline"/>
        </w:rPr>
        <w:t xml:space="preserve"> their </w:t>
      </w:r>
      <w:r w:rsidRPr="00C14FBD">
        <w:rPr>
          <w:rStyle w:val="StyleUnderline"/>
          <w:highlight w:val="green"/>
        </w:rPr>
        <w:t>coop</w:t>
      </w:r>
      <w:r w:rsidRPr="00A66378">
        <w:rPr>
          <w:rStyle w:val="StyleUnderline"/>
        </w:rPr>
        <w:t xml:space="preserve">eration </w:t>
      </w:r>
      <w:r w:rsidRPr="00C14FBD">
        <w:rPr>
          <w:rStyle w:val="StyleUnderline"/>
          <w:highlight w:val="green"/>
        </w:rPr>
        <w:t>has been</w:t>
      </w:r>
      <w:r w:rsidRPr="00A66378">
        <w:rPr>
          <w:rStyle w:val="StyleUnderline"/>
        </w:rPr>
        <w:t xml:space="preserve"> through </w:t>
      </w:r>
      <w:r w:rsidRPr="00C14FBD">
        <w:rPr>
          <w:rStyle w:val="Emphasis"/>
          <w:highlight w:val="green"/>
        </w:rPr>
        <w:t>bilateral</w:t>
      </w:r>
      <w:r w:rsidRPr="00A66378">
        <w:rPr>
          <w:rStyle w:val="StyleUnderline"/>
        </w:rPr>
        <w:t xml:space="preserve"> channels</w:t>
      </w:r>
      <w:r w:rsidRPr="00A66378">
        <w:rPr>
          <w:sz w:val="16"/>
        </w:rPr>
        <w:t xml:space="preserve">. If the war in Ukraine continues, some military institutionalization might grow out of it, but right now, </w:t>
      </w:r>
      <w:r w:rsidRPr="00A66378">
        <w:rPr>
          <w:rStyle w:val="StyleUnderline"/>
        </w:rPr>
        <w:t xml:space="preserve">the institutional foundations of the autocracies’ relationships are </w:t>
      </w:r>
      <w:r w:rsidRPr="00A66378">
        <w:rPr>
          <w:rStyle w:val="Emphasis"/>
        </w:rPr>
        <w:t>very weak.</w:t>
      </w:r>
      <w:r w:rsidRPr="00A66378">
        <w:rPr>
          <w:sz w:val="16"/>
        </w:rPr>
        <w:t xml:space="preserve"> </w:t>
      </w:r>
      <w:r w:rsidRPr="00A66378">
        <w:rPr>
          <w:rStyle w:val="StyleUnderline"/>
        </w:rPr>
        <w:t xml:space="preserve">What has been cast as an axis is </w:t>
      </w:r>
      <w:proofErr w:type="gramStart"/>
      <w:r w:rsidRPr="00A66378">
        <w:rPr>
          <w:rStyle w:val="StyleUnderline"/>
        </w:rPr>
        <w:t>actually six</w:t>
      </w:r>
      <w:proofErr w:type="gramEnd"/>
      <w:r w:rsidRPr="00A66378">
        <w:rPr>
          <w:rStyle w:val="StyleUnderline"/>
        </w:rPr>
        <w:t xml:space="preserve"> overlapping bilateral relationships</w:t>
      </w:r>
      <w:r w:rsidRPr="00A66378">
        <w:rPr>
          <w:sz w:val="16"/>
        </w:rPr>
        <w:t xml:space="preserve">. Since 2019, for example, </w:t>
      </w:r>
      <w:r w:rsidRPr="00A66378">
        <w:rPr>
          <w:rStyle w:val="StyleUnderline"/>
        </w:rPr>
        <w:t>China, Iran, and Russia</w:t>
      </w:r>
      <w:r w:rsidRPr="00A66378">
        <w:rPr>
          <w:sz w:val="16"/>
        </w:rPr>
        <w:t xml:space="preserve"> have occasionally conducted joint military exercises in a trilateral format, but these </w:t>
      </w:r>
      <w:r w:rsidRPr="00A66378">
        <w:rPr>
          <w:rStyle w:val="StyleUnderline"/>
        </w:rPr>
        <w:t xml:space="preserve">exercises had little strategic relevance. These </w:t>
      </w:r>
      <w:r w:rsidRPr="00C14FBD">
        <w:rPr>
          <w:rStyle w:val="StyleUnderline"/>
          <w:highlight w:val="green"/>
        </w:rPr>
        <w:t xml:space="preserve">states have not </w:t>
      </w:r>
      <w:proofErr w:type="gramStart"/>
      <w:r w:rsidRPr="00C14FBD">
        <w:rPr>
          <w:rStyle w:val="StyleUnderline"/>
          <w:highlight w:val="green"/>
        </w:rPr>
        <w:t>congealed</w:t>
      </w:r>
      <w:proofErr w:type="gramEnd"/>
      <w:r w:rsidRPr="00C14FBD">
        <w:rPr>
          <w:rStyle w:val="StyleUnderline"/>
          <w:highlight w:val="green"/>
        </w:rPr>
        <w:t xml:space="preserve"> into</w:t>
      </w:r>
      <w:r w:rsidRPr="00A66378">
        <w:rPr>
          <w:rStyle w:val="StyleUnderline"/>
        </w:rPr>
        <w:t xml:space="preserve"> </w:t>
      </w:r>
      <w:r w:rsidRPr="00C14FBD">
        <w:rPr>
          <w:rStyle w:val="StyleUnderline"/>
          <w:highlight w:val="green"/>
        </w:rPr>
        <w:t>a</w:t>
      </w:r>
      <w:r w:rsidRPr="00A66378">
        <w:rPr>
          <w:rStyle w:val="StyleUnderline"/>
        </w:rPr>
        <w:t xml:space="preserve">nything remotely resembling </w:t>
      </w:r>
      <w:r w:rsidRPr="00C14FBD">
        <w:rPr>
          <w:rStyle w:val="StyleUnderline"/>
        </w:rPr>
        <w:t xml:space="preserve">the </w:t>
      </w:r>
      <w:r w:rsidRPr="00C14FBD">
        <w:rPr>
          <w:rStyle w:val="StyleUnderline"/>
          <w:highlight w:val="green"/>
        </w:rPr>
        <w:t>Warsaw Pact</w:t>
      </w:r>
      <w:r w:rsidRPr="00A66378">
        <w:rPr>
          <w:sz w:val="16"/>
        </w:rPr>
        <w:t xml:space="preserve">. </w:t>
      </w:r>
      <w:r w:rsidRPr="00A66378">
        <w:rPr>
          <w:rStyle w:val="StyleUnderline"/>
        </w:rPr>
        <w:t>In the absence of new institutions, coordinated action will be much more difficult</w:t>
      </w:r>
      <w:r w:rsidRPr="00A66378">
        <w:rPr>
          <w:sz w:val="16"/>
        </w:rPr>
        <w:t xml:space="preserve">. DIVIDE AND NEUTRALIZE Even though the bonds that unite China, Iran, North Korea, and Russia are currently weak, they could still strengthen with time. Western countries need to adopt a statecraft that reduces this risk. Their first step should be to focus on ending the war in Ukraine. Trump has initiated an ambitious and controversial opening to Moscow that may result in a cease-fire and a negotiated settlement. Trump has indulged in overly optimistic rhetoric about Moscow’s sincerity, and questions about his true aims linger. Nevertheless, a cease-fire would greatly reduce the pressures that bind the so-called axis of upheaval together. If U.S. leaders negotiate with Moscow, that would also signal to Beijing that they are willing to consider wider-ranging negotiations with it, and these could further disrupt the coalition. Indeed, the second way to loosen the coalition’s bonds is for the United States to stabilize or improve its own relations with China, by far the most powerful member of the group. Steering the U.S.-Chinese relationship toward more stability will be hard, but—perhaps as part of a larger deal on trade and investment—Trump could reassure Beijing that the United States does not want outright economic decoupling or to change the status quo </w:t>
      </w:r>
      <w:proofErr w:type="gramStart"/>
      <w:r w:rsidRPr="00A66378">
        <w:rPr>
          <w:sz w:val="16"/>
        </w:rPr>
        <w:t>on</w:t>
      </w:r>
      <w:proofErr w:type="gramEnd"/>
      <w:r w:rsidRPr="00A66378">
        <w:rPr>
          <w:sz w:val="16"/>
        </w:rPr>
        <w:t xml:space="preserve"> Taiwan. China needs the other three coalition powers far less than they need China, which means it may be the most willing to make its own deal with the United States. Stabilizing relations with Beijing is thus a more realistic near-term goal than trying to bring Russia swiftly back into the European fold. Too sudden and dramatic a U-turn in U.S.-Russian relations would alienate key U.S. allies in Europe and needlessly entrench a transatlantic rift. It would be similarly unwise for the United States to take the Kremlin’s assurances about Ukraine or Europe at face value, given Russia’s deep grievances toward the West and its leaders’ proclivity for deception. With a cease-fire in place, however, the United States and Europe could consider making limited improvements to their economic relations with Russia, which would help attenuate Russia’s ties with China. And just as an end to the war in Ukraine would almost certainly weaken the coalition’s bonds, so would a new nuclear agreement between the United States and Iran that reduces the need to launch military strikes against Tehran’s nuclear program and allows the country to find outlets for its oil other than China. UNTIE THE KNOT If, however, the United States insists on treating this new coalition’s emergence as if it were a revival of the Warsaw Pact, the putative axis of autocracies will probably coalesce and end up posing a much greater danger. Russia and China once supported international nonproliferation efforts, including attempts to prevent Iran and North Korea from acquiring nuclear weapons. China and Russia should not want a global nuclear cascade, but if the United States remains implacably hostile to them, that might lead Moscow to adopt an “if you can’t stop them, help them” approach and back Pyongyang’s and Tehran’s nuclear programs. Both Iran and North Korea could then use Russian nuclear and missile technology to develop advanced weapons that would hamper the U.S. military’s response options in East Asia and the Middle East—and even threaten the American homeland. Of equal concern is the possibility that China, Iran, North Korea, and Russia will use their wartime cooperation as a model for opportunistic coordination in the future. In general, </w:t>
      </w:r>
      <w:r w:rsidRPr="00A66378">
        <w:rPr>
          <w:rStyle w:val="StyleUnderline"/>
        </w:rPr>
        <w:t>autocratic countries struggle to make the kind of credible commitments that joint military planning requires</w:t>
      </w:r>
      <w:r w:rsidRPr="00A66378">
        <w:rPr>
          <w:sz w:val="16"/>
        </w:rPr>
        <w:t xml:space="preserve">, but a coordinated attack on U.S. interests in multiple regions might still emerge through improvisation. For example, if China attacks Taiwan, and the United States comes to the island’s defense, Russia could take advantage of Washington’s distraction to seize a slice of the Baltic states, and Iran could see an opportunity to attack Israel. Such a multifront assault on U.S. allies would stretch American resources to the maximum or beyond it. These possibilities make it important for the United States to get its strategy right today. Bundling the threats the four so-called axis states pose is politically convenient in Washington, because it placates interest groups in the U.S. national security ecosphere that would otherwise compete for resources. But the hidden costs will be high. Fear generates an impulse to fight back against U.S. adversaries on all possible fronts. But if a country gives in to the impulse to fight everywhere all at once it </w:t>
      </w:r>
      <w:proofErr w:type="gramStart"/>
      <w:r w:rsidRPr="00A66378">
        <w:rPr>
          <w:sz w:val="16"/>
        </w:rPr>
        <w:t>sows</w:t>
      </w:r>
      <w:proofErr w:type="gramEnd"/>
      <w:r w:rsidRPr="00A66378">
        <w:rPr>
          <w:sz w:val="16"/>
        </w:rPr>
        <w:t xml:space="preserve"> the seeds of its own decline. Before World War I, for example, Germany tried to challenge the United Kingdom at sea while also dominating France and Russia on the European continent. It ended up fatally overstretched. Likewise, when Japan in the 1930s attempted to meet both its army’s aspirations for an Asian empire and its navy’s demands for a Pacific fleet, it ended up bogged down in China and at war with the world’s foremost industrial power, the United States. Instead of treating China, Iran, North Korea, and Russia as an inexorable bloc, the United States and its allies should work to loosen their ties by exploiting the fissures that the war in Ukraine has concealed.</w:t>
      </w:r>
    </w:p>
    <w:p w14:paraId="4619904A" w14:textId="32D5B9F3" w:rsidR="00A919BC" w:rsidRPr="007D233B" w:rsidRDefault="00A919BC" w:rsidP="00A919BC">
      <w:pPr>
        <w:pStyle w:val="Heading3"/>
        <w:rPr>
          <w:rFonts w:asciiTheme="minorHAnsi" w:hAnsiTheme="minorHAnsi" w:cstheme="minorHAnsi"/>
        </w:rPr>
      </w:pPr>
      <w:r w:rsidRPr="007D233B">
        <w:rPr>
          <w:rFonts w:asciiTheme="minorHAnsi" w:hAnsiTheme="minorHAnsi" w:cstheme="minorHAnsi"/>
        </w:rPr>
        <w:lastRenderedPageBreak/>
        <w:t>AT: International Law</w:t>
      </w:r>
    </w:p>
    <w:p w14:paraId="44F63246" w14:textId="2EE70C59" w:rsidR="00A919BC" w:rsidRPr="007D233B" w:rsidRDefault="00A919BC" w:rsidP="00A919BC">
      <w:pPr>
        <w:pStyle w:val="Heading4"/>
        <w:rPr>
          <w:rFonts w:asciiTheme="minorHAnsi" w:hAnsiTheme="minorHAnsi" w:cstheme="minorHAnsi"/>
        </w:rPr>
      </w:pPr>
      <w:r w:rsidRPr="007D233B">
        <w:rPr>
          <w:rFonts w:asciiTheme="minorHAnsi" w:hAnsiTheme="minorHAnsi" w:cstheme="minorHAnsi"/>
        </w:rPr>
        <w:t xml:space="preserve">The </w:t>
      </w:r>
      <w:proofErr w:type="spellStart"/>
      <w:r w:rsidRPr="007D233B">
        <w:rPr>
          <w:rFonts w:asciiTheme="minorHAnsi" w:hAnsiTheme="minorHAnsi" w:cstheme="minorHAnsi"/>
        </w:rPr>
        <w:t>aff</w:t>
      </w:r>
      <w:proofErr w:type="spellEnd"/>
      <w:r w:rsidRPr="007D233B">
        <w:rPr>
          <w:rFonts w:asciiTheme="minorHAnsi" w:hAnsiTheme="minorHAnsi" w:cstheme="minorHAnsi"/>
        </w:rPr>
        <w:t xml:space="preserve"> can’t fiat nuclear states ratify the TPNW, just</w:t>
      </w:r>
      <w:r w:rsidR="00534117" w:rsidRPr="007D233B">
        <w:rPr>
          <w:rFonts w:asciiTheme="minorHAnsi" w:hAnsiTheme="minorHAnsi" w:cstheme="minorHAnsi"/>
        </w:rPr>
        <w:t xml:space="preserve"> maybe say nukes are immoral</w:t>
      </w:r>
      <w:r w:rsidRPr="007D233B">
        <w:rPr>
          <w:rFonts w:asciiTheme="minorHAnsi" w:hAnsiTheme="minorHAnsi" w:cstheme="minorHAnsi"/>
        </w:rPr>
        <w:t xml:space="preserve">. They </w:t>
      </w:r>
      <w:proofErr w:type="gramStart"/>
      <w:r w:rsidRPr="007D233B">
        <w:rPr>
          <w:rFonts w:asciiTheme="minorHAnsi" w:hAnsiTheme="minorHAnsi" w:cstheme="minorHAnsi"/>
        </w:rPr>
        <w:t>still keep</w:t>
      </w:r>
      <w:proofErr w:type="gramEnd"/>
      <w:r w:rsidRPr="007D233B">
        <w:rPr>
          <w:rFonts w:asciiTheme="minorHAnsi" w:hAnsiTheme="minorHAnsi" w:cstheme="minorHAnsi"/>
        </w:rPr>
        <w:t xml:space="preserve"> their rights under the NPT</w:t>
      </w:r>
      <w:r w:rsidR="00607481" w:rsidRPr="007D233B">
        <w:rPr>
          <w:rFonts w:asciiTheme="minorHAnsi" w:hAnsiTheme="minorHAnsi" w:cstheme="minorHAnsi"/>
        </w:rPr>
        <w:t xml:space="preserve">, continuing a nuclear hierarchy. Separately, there’s no fiat mechanism for them to </w:t>
      </w:r>
      <w:r w:rsidRPr="007D233B">
        <w:rPr>
          <w:rFonts w:asciiTheme="minorHAnsi" w:hAnsiTheme="minorHAnsi" w:cstheme="minorHAnsi"/>
        </w:rPr>
        <w:t>admit they gave up their nukes</w:t>
      </w:r>
      <w:r w:rsidR="00607481" w:rsidRPr="007D233B">
        <w:rPr>
          <w:rFonts w:asciiTheme="minorHAnsi" w:hAnsiTheme="minorHAnsi" w:cstheme="minorHAnsi"/>
        </w:rPr>
        <w:t xml:space="preserve">, meaning states can still pretend to have a deterrent. Both </w:t>
      </w:r>
      <w:r w:rsidR="00C20A97">
        <w:rPr>
          <w:rFonts w:asciiTheme="minorHAnsi" w:hAnsiTheme="minorHAnsi" w:cstheme="minorHAnsi"/>
        </w:rPr>
        <w:t xml:space="preserve">kill </w:t>
      </w:r>
      <w:proofErr w:type="spellStart"/>
      <w:r w:rsidR="00C20A97">
        <w:rPr>
          <w:rFonts w:asciiTheme="minorHAnsi" w:hAnsiTheme="minorHAnsi" w:cstheme="minorHAnsi"/>
        </w:rPr>
        <w:t>aff</w:t>
      </w:r>
      <w:proofErr w:type="spellEnd"/>
      <w:r w:rsidR="00C20A97">
        <w:rPr>
          <w:rFonts w:asciiTheme="minorHAnsi" w:hAnsiTheme="minorHAnsi" w:cstheme="minorHAnsi"/>
        </w:rPr>
        <w:t xml:space="preserve"> solvency</w:t>
      </w:r>
    </w:p>
    <w:p w14:paraId="33F3749B" w14:textId="7AD35BA5" w:rsidR="00A919BC" w:rsidRPr="007D233B" w:rsidRDefault="00A919BC" w:rsidP="00A919BC">
      <w:pPr>
        <w:rPr>
          <w:rFonts w:asciiTheme="minorHAnsi" w:hAnsiTheme="minorHAnsi" w:cstheme="minorHAnsi"/>
        </w:rPr>
      </w:pPr>
      <w:r w:rsidRPr="007D233B">
        <w:rPr>
          <w:rFonts w:asciiTheme="minorHAnsi" w:hAnsiTheme="minorHAnsi" w:cstheme="minorHAnsi"/>
          <w:b/>
          <w:bCs/>
          <w:sz w:val="26"/>
          <w:szCs w:val="26"/>
        </w:rPr>
        <w:t>Luoto 25</w:t>
      </w:r>
      <w:r w:rsidRPr="007D233B">
        <w:rPr>
          <w:rFonts w:asciiTheme="minorHAnsi" w:hAnsiTheme="minorHAnsi" w:cstheme="minorHAnsi"/>
        </w:rPr>
        <w:t xml:space="preserve"> [Jenni Luoto, </w:t>
      </w:r>
      <w:proofErr w:type="gramStart"/>
      <w:r w:rsidRPr="007D233B">
        <w:rPr>
          <w:rFonts w:asciiTheme="minorHAnsi" w:hAnsiTheme="minorHAnsi" w:cstheme="minorHAnsi"/>
        </w:rPr>
        <w:t>Master’s</w:t>
      </w:r>
      <w:proofErr w:type="gramEnd"/>
      <w:r w:rsidRPr="007D233B">
        <w:rPr>
          <w:rFonts w:asciiTheme="minorHAnsi" w:hAnsiTheme="minorHAnsi" w:cstheme="minorHAnsi"/>
        </w:rPr>
        <w:t xml:space="preserve"> Student of World Politics at University of Helsinki and Strategic Management at Aalto University and worker at the Unit for Arms Control at the Ministry for Foreign Affairs of Finland with a </w:t>
      </w:r>
      <w:proofErr w:type="gramStart"/>
      <w:r w:rsidRPr="007D233B">
        <w:rPr>
          <w:rFonts w:asciiTheme="minorHAnsi" w:hAnsiTheme="minorHAnsi" w:cstheme="minorHAnsi"/>
        </w:rPr>
        <w:t>Bachelor’s Degree</w:t>
      </w:r>
      <w:proofErr w:type="gramEnd"/>
      <w:r w:rsidRPr="007D233B">
        <w:rPr>
          <w:rFonts w:asciiTheme="minorHAnsi" w:hAnsiTheme="minorHAnsi" w:cstheme="minorHAnsi"/>
        </w:rPr>
        <w:t xml:space="preserve"> from the University of </w:t>
      </w:r>
      <w:r w:rsidR="00376F59" w:rsidRPr="007D233B">
        <w:rPr>
          <w:rFonts w:asciiTheme="minorHAnsi" w:hAnsiTheme="minorHAnsi" w:cstheme="minorHAnsi"/>
        </w:rPr>
        <w:t>Helsinki</w:t>
      </w:r>
      <w:r w:rsidRPr="007D233B">
        <w:rPr>
          <w:rFonts w:asciiTheme="minorHAnsi" w:hAnsiTheme="minorHAnsi" w:cstheme="minorHAnsi"/>
        </w:rPr>
        <w:t>, 2025, “Chapter 32: Treaty on the Prohibition of Nuclear Weapons,” University of Cambridge, https://www.repository.cam.ac.uk/items/51a4b10b-15e1-4483-9396-c738ddbdf7cc]/Kankee</w:t>
      </w:r>
    </w:p>
    <w:p w14:paraId="1DCD3B99" w14:textId="77777777" w:rsidR="00A919BC" w:rsidRPr="007D233B" w:rsidRDefault="00A919BC" w:rsidP="00A919BC">
      <w:pPr>
        <w:rPr>
          <w:rFonts w:asciiTheme="minorHAnsi" w:hAnsiTheme="minorHAnsi" w:cstheme="minorHAnsi"/>
          <w:sz w:val="16"/>
        </w:rPr>
      </w:pPr>
      <w:r w:rsidRPr="007D233B">
        <w:rPr>
          <w:rFonts w:asciiTheme="minorHAnsi" w:hAnsiTheme="minorHAnsi" w:cstheme="minorHAnsi"/>
          <w:sz w:val="16"/>
        </w:rPr>
        <w:t xml:space="preserve">The Mixed Reception of the TPNW The reception of the TPNW has been mixed. </w:t>
      </w:r>
      <w:r w:rsidRPr="007D233B">
        <w:rPr>
          <w:rStyle w:val="StyleUnderline"/>
          <w:rFonts w:asciiTheme="minorHAnsi" w:hAnsiTheme="minorHAnsi" w:cstheme="minorHAnsi"/>
          <w:highlight w:val="green"/>
        </w:rPr>
        <w:t>None of the nuclear weapon states</w:t>
      </w:r>
      <w:r w:rsidRPr="007D233B">
        <w:rPr>
          <w:rFonts w:asciiTheme="minorHAnsi" w:hAnsiTheme="minorHAnsi" w:cstheme="minorHAnsi"/>
          <w:sz w:val="16"/>
        </w:rPr>
        <w:t xml:space="preserve"> (NWS) </w:t>
      </w:r>
      <w:r w:rsidRPr="007D233B">
        <w:rPr>
          <w:rStyle w:val="StyleUnderline"/>
          <w:rFonts w:asciiTheme="minorHAnsi" w:hAnsiTheme="minorHAnsi" w:cstheme="minorHAnsi"/>
        </w:rPr>
        <w:t xml:space="preserve">or their allies have </w:t>
      </w:r>
      <w:r w:rsidRPr="007D233B">
        <w:rPr>
          <w:rStyle w:val="StyleUnderline"/>
          <w:rFonts w:asciiTheme="minorHAnsi" w:hAnsiTheme="minorHAnsi" w:cstheme="minorHAnsi"/>
          <w:highlight w:val="green"/>
        </w:rPr>
        <w:t>joined the treaty</w:t>
      </w:r>
      <w:r w:rsidRPr="007D233B">
        <w:rPr>
          <w:rStyle w:val="StyleUnderline"/>
          <w:rFonts w:asciiTheme="minorHAnsi" w:hAnsiTheme="minorHAnsi" w:cstheme="minorHAnsi"/>
        </w:rPr>
        <w:t xml:space="preserve">, in addition to which they have vocally </w:t>
      </w:r>
      <w:proofErr w:type="spellStart"/>
      <w:r w:rsidRPr="007D233B">
        <w:rPr>
          <w:rStyle w:val="StyleUnderline"/>
          <w:rFonts w:asciiTheme="minorHAnsi" w:hAnsiTheme="minorHAnsi" w:cstheme="minorHAnsi"/>
        </w:rPr>
        <w:t>criticised</w:t>
      </w:r>
      <w:proofErr w:type="spellEnd"/>
      <w:r w:rsidRPr="007D233B">
        <w:rPr>
          <w:rStyle w:val="StyleUnderline"/>
          <w:rFonts w:asciiTheme="minorHAnsi" w:hAnsiTheme="minorHAnsi" w:cstheme="minorHAnsi"/>
        </w:rPr>
        <w:t xml:space="preserve"> it</w:t>
      </w:r>
      <w:r w:rsidRPr="007D233B">
        <w:rPr>
          <w:rFonts w:asciiTheme="minorHAnsi" w:hAnsiTheme="minorHAnsi" w:cstheme="minorHAnsi"/>
          <w:sz w:val="16"/>
        </w:rPr>
        <w:t>. First, NWS and their allies have argued that nuclear weapons and nuclear deterrence are crucial for their security and for the stability of the international system. NWS have argued that the TPNW is unrealistic and does not consider the realities of the international security situation, especially in the present context of the deterioration of the international security situation since Russia’s invasion of Ukraine in 2022 (Sauer, 2024, pp. 361–362). Second, NATO member states</w:t>
      </w:r>
      <w:proofErr w:type="gramStart"/>
      <w:r w:rsidRPr="007D233B">
        <w:rPr>
          <w:rFonts w:asciiTheme="minorHAnsi" w:hAnsiTheme="minorHAnsi" w:cstheme="minorHAnsi"/>
          <w:sz w:val="16"/>
        </w:rPr>
        <w:t>, in particular, have</w:t>
      </w:r>
      <w:proofErr w:type="gramEnd"/>
      <w:r w:rsidRPr="007D233B">
        <w:rPr>
          <w:rFonts w:asciiTheme="minorHAnsi" w:hAnsiTheme="minorHAnsi" w:cstheme="minorHAnsi"/>
          <w:sz w:val="16"/>
        </w:rPr>
        <w:t xml:space="preserve"> repeatedly </w:t>
      </w:r>
      <w:proofErr w:type="spellStart"/>
      <w:r w:rsidRPr="007D233B">
        <w:rPr>
          <w:rFonts w:asciiTheme="minorHAnsi" w:hAnsiTheme="minorHAnsi" w:cstheme="minorHAnsi"/>
          <w:sz w:val="16"/>
        </w:rPr>
        <w:t>emphasised</w:t>
      </w:r>
      <w:proofErr w:type="spellEnd"/>
      <w:r w:rsidRPr="007D233B">
        <w:rPr>
          <w:rFonts w:asciiTheme="minorHAnsi" w:hAnsiTheme="minorHAnsi" w:cstheme="minorHAnsi"/>
          <w:sz w:val="16"/>
        </w:rPr>
        <w:t xml:space="preserve"> that the TPNW is incompatible with their political obligations (Herrera, 2024, pp. 327–328). Third, NWS have argued that a legally binding norm should be created only when significant steps have already been taken in nuclear disarmament (</w:t>
      </w:r>
      <w:proofErr w:type="spellStart"/>
      <w:r w:rsidRPr="007D233B">
        <w:rPr>
          <w:rFonts w:asciiTheme="minorHAnsi" w:hAnsiTheme="minorHAnsi" w:cstheme="minorHAnsi"/>
          <w:sz w:val="16"/>
        </w:rPr>
        <w:t>Hajnoczi</w:t>
      </w:r>
      <w:proofErr w:type="spellEnd"/>
      <w:r w:rsidRPr="007D233B">
        <w:rPr>
          <w:rFonts w:asciiTheme="minorHAnsi" w:hAnsiTheme="minorHAnsi" w:cstheme="minorHAnsi"/>
          <w:sz w:val="16"/>
        </w:rPr>
        <w:t xml:space="preserve">, 2020, pp. 89–90). TPNW States Parties have loudly </w:t>
      </w:r>
      <w:proofErr w:type="spellStart"/>
      <w:r w:rsidRPr="007D233B">
        <w:rPr>
          <w:rFonts w:asciiTheme="minorHAnsi" w:hAnsiTheme="minorHAnsi" w:cstheme="minorHAnsi"/>
          <w:sz w:val="16"/>
        </w:rPr>
        <w:t>criticised</w:t>
      </w:r>
      <w:proofErr w:type="spellEnd"/>
      <w:r w:rsidRPr="007D233B">
        <w:rPr>
          <w:rFonts w:asciiTheme="minorHAnsi" w:hAnsiTheme="minorHAnsi" w:cstheme="minorHAnsi"/>
          <w:sz w:val="16"/>
        </w:rPr>
        <w:t xml:space="preserve"> these arguments and attempted to counter the rhetoric of the NWS. Advocates of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have argued that the appeal of the NWS for nuclear deterrence and its importance for international security is false. In their view, the continued reliance on nuclear weapons for deterrence continues to threaten the disarmament and non-proliferation regime (</w:t>
      </w:r>
      <w:proofErr w:type="spellStart"/>
      <w:r w:rsidRPr="007D233B">
        <w:rPr>
          <w:rFonts w:asciiTheme="minorHAnsi" w:hAnsiTheme="minorHAnsi" w:cstheme="minorHAnsi"/>
          <w:sz w:val="16"/>
        </w:rPr>
        <w:t>Kuramitsu</w:t>
      </w:r>
      <w:proofErr w:type="spellEnd"/>
      <w:r w:rsidRPr="007D233B">
        <w:rPr>
          <w:rFonts w:asciiTheme="minorHAnsi" w:hAnsiTheme="minorHAnsi" w:cstheme="minorHAnsi"/>
          <w:sz w:val="16"/>
        </w:rPr>
        <w:t xml:space="preserve">, 2024, p. 30). Proponents of the TPNW see the rhetoric of NWS as an attempt to preserve the asymmetry of the NPT and their hegemony as nuclear-weapon states (Ritchie, 2019).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TPNW</w:t>
      </w:r>
      <w:r w:rsidRPr="007D233B">
        <w:rPr>
          <w:rStyle w:val="StyleUnderline"/>
          <w:rFonts w:asciiTheme="minorHAnsi" w:hAnsiTheme="minorHAnsi" w:cstheme="minorHAnsi"/>
        </w:rPr>
        <w:t xml:space="preserve"> and its </w:t>
      </w:r>
      <w:r w:rsidRPr="007D233B">
        <w:rPr>
          <w:rStyle w:val="StyleUnderline"/>
          <w:rFonts w:asciiTheme="minorHAnsi" w:hAnsiTheme="minorHAnsi" w:cstheme="minorHAnsi"/>
          <w:highlight w:val="green"/>
        </w:rPr>
        <w:t xml:space="preserve">advocates </w:t>
      </w:r>
      <w:proofErr w:type="spellStart"/>
      <w:r w:rsidRPr="007D233B">
        <w:rPr>
          <w:rStyle w:val="StyleUnderline"/>
          <w:rFonts w:asciiTheme="minorHAnsi" w:hAnsiTheme="minorHAnsi" w:cstheme="minorHAnsi"/>
          <w:highlight w:val="green"/>
        </w:rPr>
        <w:t>criticise</w:t>
      </w:r>
      <w:proofErr w:type="spellEnd"/>
      <w:r w:rsidRPr="007D233B">
        <w:rPr>
          <w:rStyle w:val="StyleUnderline"/>
          <w:rFonts w:asciiTheme="minorHAnsi" w:hAnsiTheme="minorHAnsi" w:cstheme="minorHAnsi"/>
          <w:highlight w:val="green"/>
        </w:rPr>
        <w:t xml:space="preserve"> the</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special rights</w:t>
      </w:r>
      <w:r w:rsidRPr="007D233B">
        <w:rPr>
          <w:rStyle w:val="StyleUnderline"/>
          <w:rFonts w:asciiTheme="minorHAnsi" w:hAnsiTheme="minorHAnsi" w:cstheme="minorHAnsi"/>
          <w:highlight w:val="green"/>
        </w:rPr>
        <w:t>” of nuclear-weapon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states to own nuclear weapons</w:t>
      </w:r>
      <w:r w:rsidRPr="007D233B">
        <w:rPr>
          <w:rStyle w:val="StyleUnderline"/>
          <w:rFonts w:asciiTheme="minorHAnsi" w:hAnsiTheme="minorHAnsi" w:cstheme="minorHAnsi"/>
        </w:rPr>
        <w:t xml:space="preserve"> which, until the TPNW, were largely uncontested in practice, despite formal nuclear disarmament commitments</w:t>
      </w:r>
      <w:r w:rsidRPr="007D233B">
        <w:rPr>
          <w:rFonts w:asciiTheme="minorHAnsi" w:hAnsiTheme="minorHAnsi" w:cstheme="minorHAnsi"/>
          <w:sz w:val="16"/>
        </w:rPr>
        <w:t xml:space="preserve"> (Egeland, 2021, pp. 227–229; Herrera, 2024, p. 327).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and the NPT: Competing Understandings of Nuclear Disarmament A significant debate </w:t>
      </w:r>
      <w:proofErr w:type="spellStart"/>
      <w:r w:rsidRPr="007D233B">
        <w:rPr>
          <w:rFonts w:asciiTheme="minorHAnsi" w:hAnsiTheme="minorHAnsi" w:cstheme="minorHAnsi"/>
          <w:sz w:val="16"/>
        </w:rPr>
        <w:t>centres</w:t>
      </w:r>
      <w:proofErr w:type="spellEnd"/>
      <w:r w:rsidRPr="007D233B">
        <w:rPr>
          <w:rFonts w:asciiTheme="minorHAnsi" w:hAnsiTheme="minorHAnsi" w:cstheme="minorHAnsi"/>
          <w:sz w:val="16"/>
        </w:rPr>
        <w:t xml:space="preserve"> around the relationship of the TPNW and the NPT. This debate illustrates the varied understandings of nuclear disarmament between NWS and non-nuclear-weapon states (NNWS). Article VI of the NPT includes an obligation for NWS to pursue nuclear disarmament, but progress towards the </w:t>
      </w:r>
      <w:proofErr w:type="spellStart"/>
      <w:r w:rsidRPr="007D233B">
        <w:rPr>
          <w:rFonts w:asciiTheme="minorHAnsi" w:hAnsiTheme="minorHAnsi" w:cstheme="minorHAnsi"/>
          <w:sz w:val="16"/>
        </w:rPr>
        <w:t>realisation</w:t>
      </w:r>
      <w:proofErr w:type="spellEnd"/>
      <w:r w:rsidRPr="007D233B">
        <w:rPr>
          <w:rFonts w:asciiTheme="minorHAnsi" w:hAnsiTheme="minorHAnsi" w:cstheme="minorHAnsi"/>
          <w:sz w:val="16"/>
        </w:rPr>
        <w:t xml:space="preserve"> of this commitment has been slow. NWS have expressed their preference for the gradual nuclear disarmament approach of the NPT and stressed the importance of preserving the NPT as the cornerstone of nuclear disarmament (Considine, 2019, p. 1084). To facilitate this preference and the wish to secure full complementarity of the two treaties, the negotiators of the TPNW included language in the preamble of the TPNW that reiterates the NPT’s primary status (Considine, 2019, pp. 1085–1086; </w:t>
      </w:r>
      <w:proofErr w:type="spellStart"/>
      <w:r w:rsidRPr="007D233B">
        <w:rPr>
          <w:rFonts w:asciiTheme="minorHAnsi" w:hAnsiTheme="minorHAnsi" w:cstheme="minorHAnsi"/>
          <w:sz w:val="16"/>
        </w:rPr>
        <w:t>Hajnoczi</w:t>
      </w:r>
      <w:proofErr w:type="spellEnd"/>
      <w:r w:rsidRPr="007D233B">
        <w:rPr>
          <w:rFonts w:asciiTheme="minorHAnsi" w:hAnsiTheme="minorHAnsi" w:cstheme="minorHAnsi"/>
          <w:sz w:val="16"/>
        </w:rPr>
        <w:t xml:space="preserve">, 2020, pp. 90–91). Proponents of the TPNW argue that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solely establishes a legal norm that advances the NPT’s Article VI, an approach which has been taken with the other pillars of the NPT (</w:t>
      </w:r>
      <w:proofErr w:type="spellStart"/>
      <w:r w:rsidRPr="007D233B">
        <w:rPr>
          <w:rFonts w:asciiTheme="minorHAnsi" w:hAnsiTheme="minorHAnsi" w:cstheme="minorHAnsi"/>
          <w:sz w:val="16"/>
        </w:rPr>
        <w:t>Hajnoczi</w:t>
      </w:r>
      <w:proofErr w:type="spellEnd"/>
      <w:r w:rsidRPr="007D233B">
        <w:rPr>
          <w:rFonts w:asciiTheme="minorHAnsi" w:hAnsiTheme="minorHAnsi" w:cstheme="minorHAnsi"/>
          <w:sz w:val="16"/>
        </w:rPr>
        <w:t xml:space="preserve">, 2020). Regardless, NWS and their allies have loudly questioned the legal and political compatibility of the two treaties, arguing that the TPNW erodes the status of the NPT (Herrera, 2024, pp. 327–328; Krasno &amp; Szeli, 2024, p. 283). The lack of progress on nuclear disarmament, the perceived contradiction between nuclear weapon possession and non-proliferation efforts, and the continued emphasis on the prerogative for possessing nuclear weapons by certain NWS raise fundamental questions for the legitimacy and future of the NPT (UNA-UK, 2025). Some critics contend that the TPNW is a strong expression of the erosion of the legitimacy of the NPT and </w:t>
      </w:r>
      <w:r w:rsidRPr="007D233B">
        <w:rPr>
          <w:rFonts w:asciiTheme="minorHAnsi" w:hAnsiTheme="minorHAnsi" w:cstheme="minorHAnsi"/>
          <w:sz w:val="16"/>
          <w:szCs w:val="16"/>
        </w:rPr>
        <w:t xml:space="preserve">the system of safeguards against nuclear proliferation. However, TPWN arguably reinforces key norms and institutions of nuclear non-proliferation and the disarmament regime (Egeland et al., 2018). The Global South and like-minded states have expressed concerns regarding the perceived unequal treatment and lack of progress on nuclear disarmament by NWS. There is a growing sentiment that if these concerns are not addressed, possible withdrawals from the NPT cannot be ruled out (Pretorius &amp; Sauer, 2022). The biggest challenge will be convincing nuclear-armed states to disarm. Conclusion: The Future of Nuclear Disarmament and the TPNW In the context of a deteriorating international security environment, especially following Russia’s invasion of Ukraine in 2022 and the stalling of nuclear arms control negotiations, </w:t>
      </w:r>
      <w:r w:rsidRPr="007D233B">
        <w:rPr>
          <w:rStyle w:val="StyleUnderline"/>
          <w:rFonts w:asciiTheme="minorHAnsi" w:hAnsiTheme="minorHAnsi" w:cstheme="minorHAnsi"/>
        </w:rPr>
        <w:t>NWS have regularly reaffirmed the importance of possessing nuclear weapons for deterrence</w:t>
      </w:r>
      <w:r w:rsidRPr="007D233B">
        <w:rPr>
          <w:rFonts w:asciiTheme="minorHAnsi" w:hAnsiTheme="minorHAnsi" w:cstheme="minorHAnsi"/>
          <w:sz w:val="16"/>
          <w:szCs w:val="16"/>
        </w:rPr>
        <w:t xml:space="preserve"> (Herrera, 2024, p. 235; </w:t>
      </w:r>
      <w:proofErr w:type="spellStart"/>
      <w:r w:rsidRPr="007D233B">
        <w:rPr>
          <w:rFonts w:asciiTheme="minorHAnsi" w:hAnsiTheme="minorHAnsi" w:cstheme="minorHAnsi"/>
          <w:sz w:val="16"/>
          <w:szCs w:val="16"/>
        </w:rPr>
        <w:t>Kuramitsu</w:t>
      </w:r>
      <w:proofErr w:type="spellEnd"/>
      <w:r w:rsidRPr="007D233B">
        <w:rPr>
          <w:rFonts w:asciiTheme="minorHAnsi" w:hAnsiTheme="minorHAnsi" w:cstheme="minorHAnsi"/>
          <w:sz w:val="16"/>
          <w:szCs w:val="16"/>
        </w:rPr>
        <w:t xml:space="preserve">, 2024, p. 30). Instead of efforts to decrease stockpiles, a trend towards the </w:t>
      </w:r>
      <w:proofErr w:type="spellStart"/>
      <w:r w:rsidRPr="007D233B">
        <w:rPr>
          <w:rFonts w:asciiTheme="minorHAnsi" w:hAnsiTheme="minorHAnsi" w:cstheme="minorHAnsi"/>
          <w:sz w:val="16"/>
          <w:szCs w:val="16"/>
        </w:rPr>
        <w:t>modernisation</w:t>
      </w:r>
      <w:proofErr w:type="spellEnd"/>
      <w:r w:rsidRPr="007D233B">
        <w:rPr>
          <w:rFonts w:asciiTheme="minorHAnsi" w:hAnsiTheme="minorHAnsi" w:cstheme="minorHAnsi"/>
          <w:sz w:val="16"/>
          <w:szCs w:val="16"/>
        </w:rPr>
        <w:t xml:space="preserve"> of nuclear arsenals has gained ground. In this context, a significant increase in the number of signatories to the TPNW or the accession of NWS to the treaty seems unrealistic. However, states frustrated by the </w:t>
      </w:r>
      <w:proofErr w:type="gramStart"/>
      <w:r w:rsidRPr="007D233B">
        <w:rPr>
          <w:rFonts w:asciiTheme="minorHAnsi" w:hAnsiTheme="minorHAnsi" w:cstheme="minorHAnsi"/>
          <w:sz w:val="16"/>
          <w:szCs w:val="16"/>
        </w:rPr>
        <w:t>current status</w:t>
      </w:r>
      <w:proofErr w:type="gramEnd"/>
      <w:r w:rsidRPr="007D233B">
        <w:rPr>
          <w:rFonts w:asciiTheme="minorHAnsi" w:hAnsiTheme="minorHAnsi" w:cstheme="minorHAnsi"/>
          <w:sz w:val="16"/>
          <w:szCs w:val="16"/>
        </w:rPr>
        <w:t xml:space="preserve"> of nuclear disarmament are not without means of continuing to </w:t>
      </w:r>
      <w:proofErr w:type="gramStart"/>
      <w:r w:rsidRPr="007D233B">
        <w:rPr>
          <w:rFonts w:asciiTheme="minorHAnsi" w:hAnsiTheme="minorHAnsi" w:cstheme="minorHAnsi"/>
          <w:sz w:val="16"/>
          <w:szCs w:val="16"/>
        </w:rPr>
        <w:t>take action</w:t>
      </w:r>
      <w:proofErr w:type="gramEnd"/>
      <w:r w:rsidRPr="007D233B">
        <w:rPr>
          <w:rFonts w:asciiTheme="minorHAnsi" w:hAnsiTheme="minorHAnsi" w:cstheme="minorHAnsi"/>
          <w:sz w:val="16"/>
          <w:szCs w:val="16"/>
        </w:rPr>
        <w:t>. Bearing in mind that the more immediate goal of the TPNW is to challenge norms related to nuclear weapons, proponents of the TPNW can continue to influence conversations about nuclear disarmam</w:t>
      </w:r>
      <w:r w:rsidRPr="007D233B">
        <w:rPr>
          <w:rFonts w:asciiTheme="minorHAnsi" w:hAnsiTheme="minorHAnsi" w:cstheme="minorHAnsi"/>
          <w:sz w:val="16"/>
        </w:rPr>
        <w:t xml:space="preserve">ent by keeping the humanitarian agenda visible and by continuing to point out the double standards, and arguable hypocrisy, of NWS. The realistic impact that this could have is debatable. However, some experts seem hopeful, since similar treaties, such as the Comprehensive Nuclear-Test-Ban Treaty (CTBT), have become essential parts of the nuclear regime, despite not having universal participation (Herrera, 2024, </w:t>
      </w:r>
      <w:r w:rsidRPr="007D233B">
        <w:rPr>
          <w:rFonts w:asciiTheme="minorHAnsi" w:hAnsiTheme="minorHAnsi" w:cstheme="minorHAnsi"/>
          <w:sz w:val="16"/>
        </w:rPr>
        <w:lastRenderedPageBreak/>
        <w:t xml:space="preserve">pp. 326–327). There is growing global awareness and advocacy for a humanitarian approach to nuclear weapons. Amidst rising geopolitical tensions that have again raised nuclear weapons to the fore of international security, voices demanding the advancement of nuclear disarmament remain. In 2024, the Nobel Peace Prize was awarded to the Japanese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Nihon </w:t>
      </w:r>
      <w:proofErr w:type="spellStart"/>
      <w:r w:rsidRPr="007D233B">
        <w:rPr>
          <w:rFonts w:asciiTheme="minorHAnsi" w:hAnsiTheme="minorHAnsi" w:cstheme="minorHAnsi"/>
          <w:sz w:val="16"/>
        </w:rPr>
        <w:t>Hidankyo</w:t>
      </w:r>
      <w:proofErr w:type="spellEnd"/>
      <w:r w:rsidRPr="007D233B">
        <w:rPr>
          <w:rFonts w:asciiTheme="minorHAnsi" w:hAnsiTheme="minorHAnsi" w:cstheme="minorHAnsi"/>
          <w:sz w:val="16"/>
        </w:rPr>
        <w:t xml:space="preserve"> “for its efforts to achieve a world without nuclear weapons” (Nobel Prize, 2024). These cues continue to serve as a reminder of the devastating effects of nuclear weapons. How successful the effort of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and its proponents will be in changing the norms of the nuclear game, and how the tensions between the nuclear weapon states and non-nuclear weapon states continue to play out, remains to be seen </w:t>
      </w:r>
    </w:p>
    <w:p w14:paraId="63F19EDD" w14:textId="5A9FF162" w:rsidR="00A87BAB" w:rsidRPr="007D233B" w:rsidRDefault="00A87BAB" w:rsidP="00A87BAB">
      <w:pPr>
        <w:pStyle w:val="Heading3"/>
        <w:rPr>
          <w:rFonts w:asciiTheme="minorHAnsi" w:hAnsiTheme="minorHAnsi" w:cstheme="minorHAnsi"/>
        </w:rPr>
      </w:pPr>
      <w:r w:rsidRPr="007D233B">
        <w:rPr>
          <w:rFonts w:asciiTheme="minorHAnsi" w:hAnsiTheme="minorHAnsi" w:cstheme="minorHAnsi"/>
        </w:rPr>
        <w:lastRenderedPageBreak/>
        <w:t>AT: Miscalculation</w:t>
      </w:r>
    </w:p>
    <w:p w14:paraId="2619F116" w14:textId="53A226AD" w:rsidR="00CF140B" w:rsidRPr="007D233B" w:rsidRDefault="00CF140B" w:rsidP="00CF140B">
      <w:pPr>
        <w:pStyle w:val="Heading4"/>
        <w:rPr>
          <w:rFonts w:asciiTheme="minorHAnsi" w:hAnsiTheme="minorHAnsi" w:cstheme="minorHAnsi"/>
        </w:rPr>
      </w:pPr>
      <w:r w:rsidRPr="007D233B">
        <w:rPr>
          <w:rFonts w:asciiTheme="minorHAnsi" w:hAnsiTheme="minorHAnsi" w:cstheme="minorHAnsi"/>
        </w:rPr>
        <w:t xml:space="preserve">Math arguments </w:t>
      </w:r>
      <w:r w:rsidR="003B4E9D" w:rsidRPr="007D233B">
        <w:rPr>
          <w:rFonts w:asciiTheme="minorHAnsi" w:hAnsiTheme="minorHAnsi" w:cstheme="minorHAnsi"/>
        </w:rPr>
        <w:t xml:space="preserve">are bad </w:t>
      </w:r>
      <w:r w:rsidRPr="007D233B">
        <w:rPr>
          <w:rFonts w:asciiTheme="minorHAnsi" w:hAnsiTheme="minorHAnsi" w:cstheme="minorHAnsi"/>
        </w:rPr>
        <w:t>probability theory</w:t>
      </w:r>
    </w:p>
    <w:p w14:paraId="4C429C47" w14:textId="77777777" w:rsidR="00CF140B" w:rsidRPr="007D233B" w:rsidRDefault="00CF140B" w:rsidP="00CF140B">
      <w:pPr>
        <w:rPr>
          <w:rFonts w:asciiTheme="minorHAnsi" w:hAnsiTheme="minorHAnsi" w:cstheme="minorHAnsi"/>
        </w:rPr>
      </w:pPr>
      <w:r w:rsidRPr="007D233B">
        <w:rPr>
          <w:rFonts w:asciiTheme="minorHAnsi" w:hAnsiTheme="minorHAnsi" w:cstheme="minorHAnsi"/>
          <w:b/>
          <w:bCs/>
          <w:sz w:val="26"/>
          <w:szCs w:val="26"/>
        </w:rPr>
        <w:t>Nye 22</w:t>
      </w:r>
      <w:r w:rsidRPr="007D233B">
        <w:rPr>
          <w:rFonts w:asciiTheme="minorHAnsi" w:hAnsiTheme="minorHAnsi" w:cstheme="minorHAnsi"/>
        </w:rPr>
        <w:t xml:space="preserve"> [Joseph S </w:t>
      </w:r>
      <w:bookmarkStart w:id="6" w:name="_Hlk216490791"/>
      <w:r w:rsidRPr="007D233B">
        <w:rPr>
          <w:rFonts w:asciiTheme="minorHAnsi" w:hAnsiTheme="minorHAnsi" w:cstheme="minorHAnsi"/>
        </w:rPr>
        <w:t xml:space="preserve">Nye </w:t>
      </w:r>
      <w:bookmarkEnd w:id="6"/>
      <w:r w:rsidRPr="007D233B">
        <w:rPr>
          <w:rFonts w:asciiTheme="minorHAnsi" w:hAnsiTheme="minorHAnsi" w:cstheme="minorHAnsi"/>
        </w:rPr>
        <w:t xml:space="preserve">Jr. professor at Harvard University and a former US assistant secretary of </w:t>
      </w:r>
      <w:proofErr w:type="spellStart"/>
      <w:r w:rsidRPr="007D233B">
        <w:rPr>
          <w:rFonts w:asciiTheme="minorHAnsi" w:hAnsiTheme="minorHAnsi" w:cstheme="minorHAnsi"/>
        </w:rPr>
        <w:t>defence</w:t>
      </w:r>
      <w:proofErr w:type="spellEnd"/>
      <w:r w:rsidRPr="007D233B">
        <w:rPr>
          <w:rFonts w:asciiTheme="minorHAnsi" w:hAnsiTheme="minorHAnsi" w:cstheme="minorHAnsi"/>
        </w:rPr>
        <w:t>, 9-6-2022, "Is nuclear war inevitable?", Strategist, https://www.aspistrategist.org.au/is-nuclear-war-inevitable/</w:t>
      </w:r>
    </w:p>
    <w:p w14:paraId="5E9D2A6A" w14:textId="385B3EC7" w:rsidR="00CF140B" w:rsidRPr="007D233B" w:rsidRDefault="00CF140B" w:rsidP="00CF140B">
      <w:pPr>
        <w:rPr>
          <w:rFonts w:asciiTheme="minorHAnsi" w:hAnsiTheme="minorHAnsi" w:cstheme="minorHAnsi"/>
          <w:sz w:val="16"/>
        </w:rPr>
      </w:pPr>
      <w:r w:rsidRPr="007D233B">
        <w:rPr>
          <w:rFonts w:asciiTheme="minorHAnsi" w:hAnsiTheme="minorHAnsi" w:cstheme="minorHAnsi"/>
          <w:sz w:val="16"/>
        </w:rPr>
        <w:t xml:space="preserve">Russia’s invasion of Ukraine and nuclear </w:t>
      </w:r>
      <w:proofErr w:type="spellStart"/>
      <w:r w:rsidRPr="007D233B">
        <w:rPr>
          <w:rFonts w:asciiTheme="minorHAnsi" w:hAnsiTheme="minorHAnsi" w:cstheme="minorHAnsi"/>
          <w:sz w:val="16"/>
        </w:rPr>
        <w:t>sabre</w:t>
      </w:r>
      <w:proofErr w:type="spellEnd"/>
      <w:r w:rsidRPr="007D233B">
        <w:rPr>
          <w:rFonts w:asciiTheme="minorHAnsi" w:hAnsiTheme="minorHAnsi" w:cstheme="minorHAnsi"/>
          <w:sz w:val="16"/>
        </w:rPr>
        <w:t xml:space="preserve"> rattling against the West have revived a debate about nuclear weapons. Last year, when a United Nations treaty to ban such weapons outright entered into force, none of the world’s nine nuclear-weapon states was among the 86 signatories. How can these states justify possessing weapons that put all of humanity at risk? That is a pertinent question, but it must be considered alongside another one: if the United States were to sign the treaty and destroy its own arsenal, would it still be able to deter further Russian aggression in Europe? If the answer is no, one also must consider whether nuclear war is inevitable. It’s not a new question. In 1960, the British scientist and novelist C.P. Snow concluded that nuclear war within a decade was ‘a mathematical certainty’. That may have been an exaggeration, but many believed Snow’s prediction would be justified if a war occurred within a century. In the 1980s, Nuclear Freeze campaigners like Helen Caldicott echoed Snow in warning that the build-up of nuclear weapons ‘will make nuclear war a mathematical certainty’’ Those advocating the abolition of nuclear weapons often note that </w:t>
      </w:r>
      <w:r w:rsidRPr="007D233B">
        <w:rPr>
          <w:rStyle w:val="StyleUnderline"/>
          <w:rFonts w:asciiTheme="minorHAnsi" w:hAnsiTheme="minorHAnsi" w:cstheme="minorHAnsi"/>
        </w:rPr>
        <w:t>if you flip a coin once</w:t>
      </w:r>
      <w:r w:rsidRPr="007D233B">
        <w:rPr>
          <w:rFonts w:asciiTheme="minorHAnsi" w:hAnsiTheme="minorHAnsi" w:cstheme="minorHAnsi"/>
          <w:sz w:val="16"/>
        </w:rPr>
        <w:t xml:space="preserve">, the chance of getting </w:t>
      </w:r>
      <w:r w:rsidRPr="007D233B">
        <w:rPr>
          <w:rStyle w:val="StyleUnderline"/>
          <w:rFonts w:asciiTheme="minorHAnsi" w:hAnsiTheme="minorHAnsi" w:cstheme="minorHAnsi"/>
        </w:rPr>
        <w:t>heads</w:t>
      </w:r>
      <w:r w:rsidRPr="007D233B">
        <w:rPr>
          <w:rFonts w:asciiTheme="minorHAnsi" w:hAnsiTheme="minorHAnsi" w:cstheme="minorHAnsi"/>
          <w:sz w:val="16"/>
        </w:rPr>
        <w:t xml:space="preserve"> </w:t>
      </w:r>
      <w:r w:rsidRPr="007D233B">
        <w:rPr>
          <w:rStyle w:val="StyleUnderline"/>
          <w:rFonts w:asciiTheme="minorHAnsi" w:hAnsiTheme="minorHAnsi" w:cstheme="minorHAnsi"/>
        </w:rPr>
        <w:t>is 50%;</w:t>
      </w:r>
      <w:r w:rsidRPr="007D233B">
        <w:rPr>
          <w:rFonts w:asciiTheme="minorHAnsi" w:hAnsiTheme="minorHAnsi" w:cstheme="minorHAnsi"/>
          <w:sz w:val="16"/>
        </w:rPr>
        <w:t xml:space="preserve"> but </w:t>
      </w:r>
      <w:r w:rsidRPr="007D233B">
        <w:rPr>
          <w:rStyle w:val="StyleUnderline"/>
          <w:rFonts w:asciiTheme="minorHAnsi" w:hAnsiTheme="minorHAnsi" w:cstheme="minorHAnsi"/>
        </w:rPr>
        <w:t>if you flip it 10 times</w:t>
      </w:r>
      <w:r w:rsidRPr="007D233B">
        <w:rPr>
          <w:rFonts w:asciiTheme="minorHAnsi" w:hAnsiTheme="minorHAnsi" w:cstheme="minorHAnsi"/>
          <w:sz w:val="16"/>
        </w:rPr>
        <w:t xml:space="preserve">, the chance of getting </w:t>
      </w:r>
      <w:r w:rsidRPr="007D233B">
        <w:rPr>
          <w:rStyle w:val="StyleUnderline"/>
          <w:rFonts w:asciiTheme="minorHAnsi" w:hAnsiTheme="minorHAnsi" w:cstheme="minorHAnsi"/>
        </w:rPr>
        <w:t>heads</w:t>
      </w:r>
      <w:r w:rsidRPr="007D233B">
        <w:rPr>
          <w:rFonts w:asciiTheme="minorHAnsi" w:hAnsiTheme="minorHAnsi" w:cstheme="minorHAnsi"/>
          <w:sz w:val="16"/>
        </w:rPr>
        <w:t xml:space="preserve"> at least once </w:t>
      </w:r>
      <w:r w:rsidRPr="007D233B">
        <w:rPr>
          <w:rStyle w:val="StyleUnderline"/>
          <w:rFonts w:asciiTheme="minorHAnsi" w:hAnsiTheme="minorHAnsi" w:cstheme="minorHAnsi"/>
        </w:rPr>
        <w:t>rises to 99.9%</w:t>
      </w:r>
      <w:r w:rsidRPr="007D233B">
        <w:rPr>
          <w:rFonts w:asciiTheme="minorHAnsi" w:hAnsiTheme="minorHAnsi" w:cstheme="minorHAnsi"/>
          <w:sz w:val="16"/>
        </w:rPr>
        <w:t xml:space="preserve">. A 1% chance of nuclear war in the next 40 years becomes 99% after 8,000 years. Sooner or later, the odds will turn against us. Even if we cut the risks by half every year, we can never get to zero. But </w:t>
      </w:r>
      <w:r w:rsidRPr="007D233B">
        <w:rPr>
          <w:rStyle w:val="StyleUnderline"/>
          <w:rFonts w:asciiTheme="minorHAnsi" w:hAnsiTheme="minorHAnsi" w:cstheme="minorHAnsi"/>
        </w:rPr>
        <w:t xml:space="preserve">the coin-flip metaphor is </w:t>
      </w:r>
      <w:r w:rsidRPr="007D233B">
        <w:rPr>
          <w:rStyle w:val="Emphasis"/>
          <w:rFonts w:asciiTheme="minorHAnsi" w:hAnsiTheme="minorHAnsi" w:cstheme="minorHAnsi"/>
        </w:rPr>
        <w:t>misleading</w:t>
      </w:r>
      <w:r w:rsidRPr="007D233B">
        <w:rPr>
          <w:rFonts w:asciiTheme="minorHAnsi" w:hAnsiTheme="minorHAnsi" w:cstheme="minorHAnsi"/>
          <w:sz w:val="16"/>
        </w:rPr>
        <w:t xml:space="preserve"> where nuclear weapons are concerned because </w:t>
      </w:r>
      <w:r w:rsidRPr="007D233B">
        <w:rPr>
          <w:rStyle w:val="StyleUnderline"/>
          <w:rFonts w:asciiTheme="minorHAnsi" w:hAnsiTheme="minorHAnsi" w:cstheme="minorHAnsi"/>
        </w:rPr>
        <w:t xml:space="preserve">it assumes </w:t>
      </w:r>
      <w:r w:rsidRPr="007D233B">
        <w:rPr>
          <w:rStyle w:val="Emphasis"/>
          <w:rFonts w:asciiTheme="minorHAnsi" w:hAnsiTheme="minorHAnsi" w:cstheme="minorHAnsi"/>
        </w:rPr>
        <w:t>independent</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probabilities</w:t>
      </w:r>
      <w:r w:rsidRPr="007D233B">
        <w:rPr>
          <w:rStyle w:val="StyleUnderline"/>
          <w:rFonts w:asciiTheme="minorHAnsi" w:hAnsiTheme="minorHAnsi" w:cstheme="minorHAnsi"/>
        </w:rPr>
        <w:t xml:space="preserve">, whereas human interactions are more like </w:t>
      </w:r>
      <w:r w:rsidRPr="007D233B">
        <w:rPr>
          <w:rStyle w:val="Emphasis"/>
          <w:rFonts w:asciiTheme="minorHAnsi" w:hAnsiTheme="minorHAnsi" w:cstheme="minorHAnsi"/>
        </w:rPr>
        <w:t>loaded dice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What happens on one flip can change the</w:t>
      </w:r>
      <w:r w:rsidRPr="007D233B">
        <w:rPr>
          <w:rStyle w:val="StyleUnderline"/>
          <w:rFonts w:asciiTheme="minorHAnsi" w:hAnsiTheme="minorHAnsi" w:cstheme="minorHAnsi"/>
        </w:rPr>
        <w:t xml:space="preserve"> odds on the </w:t>
      </w:r>
      <w:r w:rsidRPr="007D233B">
        <w:rPr>
          <w:rStyle w:val="StyleUnderline"/>
          <w:rFonts w:asciiTheme="minorHAnsi" w:hAnsiTheme="minorHAnsi" w:cstheme="minorHAnsi"/>
          <w:highlight w:val="green"/>
        </w:rPr>
        <w:t>next</w:t>
      </w:r>
      <w:r w:rsidRPr="007D233B">
        <w:rPr>
          <w:rStyle w:val="StyleUnderline"/>
          <w:rFonts w:asciiTheme="minorHAnsi" w:hAnsiTheme="minorHAnsi" w:cstheme="minorHAnsi"/>
        </w:rPr>
        <w:t xml:space="preserve"> flip. </w:t>
      </w:r>
      <w:r w:rsidRPr="007D233B">
        <w:rPr>
          <w:rStyle w:val="StyleUnderline"/>
          <w:rFonts w:asciiTheme="minorHAnsi" w:hAnsiTheme="minorHAnsi" w:cstheme="minorHAnsi"/>
          <w:highlight w:val="green"/>
        </w:rPr>
        <w:t>There was a lower probability</w:t>
      </w:r>
      <w:r w:rsidRPr="007D233B">
        <w:rPr>
          <w:rStyle w:val="StyleUnderline"/>
          <w:rFonts w:asciiTheme="minorHAnsi" w:hAnsiTheme="minorHAnsi" w:cstheme="minorHAnsi"/>
        </w:rPr>
        <w:t xml:space="preserve"> of nuclear war </w:t>
      </w:r>
      <w:r w:rsidRPr="007D233B">
        <w:rPr>
          <w:rStyle w:val="StyleUnderline"/>
          <w:rFonts w:asciiTheme="minorHAnsi" w:hAnsiTheme="minorHAnsi" w:cstheme="minorHAnsi"/>
          <w:highlight w:val="green"/>
        </w:rPr>
        <w:t>in 1963</w:t>
      </w:r>
      <w:r w:rsidRPr="007D233B">
        <w:rPr>
          <w:rFonts w:asciiTheme="minorHAnsi" w:hAnsiTheme="minorHAnsi" w:cstheme="minorHAnsi"/>
          <w:sz w:val="16"/>
        </w:rPr>
        <w:t xml:space="preserve">, just </w:t>
      </w:r>
      <w:r w:rsidRPr="007D233B">
        <w:rPr>
          <w:rStyle w:val="StyleUnderline"/>
          <w:rFonts w:asciiTheme="minorHAnsi" w:hAnsiTheme="minorHAnsi" w:cstheme="minorHAnsi"/>
          <w:highlight w:val="green"/>
        </w:rPr>
        <w:t>after</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Cuba</w:t>
      </w:r>
      <w:r w:rsidRPr="007D233B">
        <w:rPr>
          <w:rStyle w:val="StyleUnderline"/>
          <w:rFonts w:asciiTheme="minorHAnsi" w:hAnsiTheme="minorHAnsi" w:cstheme="minorHAnsi"/>
        </w:rPr>
        <w:t>n missile crisis</w:t>
      </w:r>
      <w:r w:rsidRPr="007D233B">
        <w:rPr>
          <w:rFonts w:asciiTheme="minorHAnsi" w:hAnsiTheme="minorHAnsi" w:cstheme="minorHAnsi"/>
          <w:sz w:val="16"/>
        </w:rPr>
        <w:t xml:space="preserve">, precisely </w:t>
      </w:r>
      <w:r w:rsidRPr="007D233B">
        <w:rPr>
          <w:rStyle w:val="StyleUnderline"/>
          <w:rFonts w:asciiTheme="minorHAnsi" w:hAnsiTheme="minorHAnsi" w:cstheme="minorHAnsi"/>
        </w:rPr>
        <w:t>because there had been a higher probability in 1962</w:t>
      </w:r>
      <w:r w:rsidRPr="007D233B">
        <w:rPr>
          <w:rFonts w:asciiTheme="minorHAnsi" w:hAnsiTheme="minorHAnsi" w:cstheme="minorHAnsi"/>
          <w:sz w:val="16"/>
        </w:rPr>
        <w:t xml:space="preserve">. The simple form of </w:t>
      </w:r>
      <w:r w:rsidRPr="007D233B">
        <w:rPr>
          <w:rStyle w:val="StyleUnderline"/>
          <w:rFonts w:asciiTheme="minorHAnsi" w:hAnsiTheme="minorHAnsi" w:cstheme="minorHAnsi"/>
          <w:highlight w:val="green"/>
        </w:rPr>
        <w:t>the law of averages doesn’t</w:t>
      </w:r>
      <w:r w:rsidRPr="007D233B">
        <w:rPr>
          <w:rStyle w:val="StyleUnderline"/>
          <w:rFonts w:asciiTheme="minorHAnsi" w:hAnsiTheme="minorHAnsi" w:cstheme="minorHAnsi"/>
        </w:rPr>
        <w:t xml:space="preserve"> necessarily </w:t>
      </w:r>
      <w:r w:rsidRPr="007D233B">
        <w:rPr>
          <w:rStyle w:val="StyleUnderline"/>
          <w:rFonts w:asciiTheme="minorHAnsi" w:hAnsiTheme="minorHAnsi" w:cstheme="minorHAnsi"/>
          <w:highlight w:val="green"/>
        </w:rPr>
        <w:t xml:space="preserve">apply to complex </w:t>
      </w:r>
      <w:r w:rsidRPr="007D233B">
        <w:rPr>
          <w:rStyle w:val="StyleUnderline"/>
          <w:rFonts w:asciiTheme="minorHAnsi" w:hAnsiTheme="minorHAnsi" w:cstheme="minorHAnsi"/>
        </w:rPr>
        <w:t xml:space="preserve">human </w:t>
      </w:r>
      <w:r w:rsidRPr="007D233B">
        <w:rPr>
          <w:rStyle w:val="StyleUnderline"/>
          <w:rFonts w:asciiTheme="minorHAnsi" w:hAnsiTheme="minorHAnsi" w:cstheme="minorHAnsi"/>
          <w:highlight w:val="green"/>
        </w:rPr>
        <w:t>interactions</w:t>
      </w:r>
      <w:r w:rsidRPr="007D233B">
        <w:rPr>
          <w:rFonts w:asciiTheme="minorHAnsi" w:hAnsiTheme="minorHAnsi" w:cstheme="minorHAnsi"/>
          <w:sz w:val="16"/>
        </w:rPr>
        <w:t xml:space="preserve">. In principle, the right human choices can reduce </w:t>
      </w:r>
      <w:proofErr w:type="gramStart"/>
      <w:r w:rsidRPr="007D233B">
        <w:rPr>
          <w:rFonts w:asciiTheme="minorHAnsi" w:hAnsiTheme="minorHAnsi" w:cstheme="minorHAnsi"/>
          <w:sz w:val="16"/>
        </w:rPr>
        <w:t>probabilities</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likelihood</w:t>
      </w:r>
      <w:r w:rsidRPr="007D233B">
        <w:rPr>
          <w:rStyle w:val="StyleUnderline"/>
          <w:rFonts w:asciiTheme="minorHAnsi" w:hAnsiTheme="minorHAnsi" w:cstheme="minorHAnsi"/>
        </w:rPr>
        <w:t xml:space="preserve"> of nuclear war </w:t>
      </w:r>
      <w:r w:rsidRPr="007D233B">
        <w:rPr>
          <w:rStyle w:val="StyleUnderline"/>
          <w:rFonts w:asciiTheme="minorHAnsi" w:hAnsiTheme="minorHAnsi" w:cstheme="minorHAnsi"/>
          <w:highlight w:val="green"/>
        </w:rPr>
        <w:t xml:space="preserve">rests on both </w:t>
      </w:r>
      <w:r w:rsidRPr="007D233B">
        <w:rPr>
          <w:rStyle w:val="Emphasis"/>
          <w:rFonts w:asciiTheme="minorHAnsi" w:hAnsiTheme="minorHAnsi" w:cstheme="minorHAnsi"/>
          <w:highlight w:val="green"/>
        </w:rPr>
        <w:t>independent</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interdependent</w:t>
      </w:r>
      <w:r w:rsidRPr="007D233B">
        <w:rPr>
          <w:rStyle w:val="StyleUnderline"/>
          <w:rFonts w:asciiTheme="minorHAnsi" w:hAnsiTheme="minorHAnsi" w:cstheme="minorHAnsi"/>
          <w:highlight w:val="green"/>
        </w:rPr>
        <w:t xml:space="preserve"> probabilities</w:t>
      </w:r>
      <w:r w:rsidRPr="007D233B">
        <w:rPr>
          <w:rFonts w:asciiTheme="minorHAnsi" w:hAnsiTheme="minorHAnsi" w:cstheme="minorHAnsi"/>
          <w:sz w:val="16"/>
        </w:rPr>
        <w:t xml:space="preserve">. A purely accidental war might fit the model of the coin flip, but such wars are rare, and any accidents might turn out to be limited. Moreover, if an accidental conflict remains limited, it may trigger future actions that further limit the probability of a larger war. And the longer the period, the greater the chance that things may have changed. In 8,000 years, humans may have much more pressing concerns than nuclear war. We simply don’t know what the interdependent probabilities are. But if we base our analysis on post–World War II history, we can assume that the annual probability isn’t in the higher range of the distribution. During the Cuban missile crisis, US President John F. Kennedy reportedly estimated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probability</w:t>
      </w:r>
      <w:r w:rsidRPr="007D233B">
        <w:rPr>
          <w:rStyle w:val="StyleUnderline"/>
          <w:rFonts w:asciiTheme="minorHAnsi" w:hAnsiTheme="minorHAnsi" w:cstheme="minorHAnsi"/>
        </w:rPr>
        <w:t xml:space="preserve"> of nuclear war</w:t>
      </w:r>
      <w:r w:rsidRPr="007D233B">
        <w:rPr>
          <w:rFonts w:asciiTheme="minorHAnsi" w:hAnsiTheme="minorHAnsi" w:cstheme="minorHAnsi"/>
          <w:sz w:val="16"/>
        </w:rPr>
        <w:t xml:space="preserve"> to be between 33% and 50%. But this </w:t>
      </w:r>
      <w:r w:rsidRPr="007D233B">
        <w:rPr>
          <w:rStyle w:val="StyleUnderline"/>
          <w:rFonts w:asciiTheme="minorHAnsi" w:hAnsiTheme="minorHAnsi" w:cstheme="minorHAnsi"/>
          <w:highlight w:val="green"/>
        </w:rPr>
        <w:t>didn’t</w:t>
      </w:r>
      <w:r w:rsidRPr="007D233B">
        <w:rPr>
          <w:rStyle w:val="StyleUnderline"/>
          <w:rFonts w:asciiTheme="minorHAnsi" w:hAnsiTheme="minorHAnsi" w:cstheme="minorHAnsi"/>
        </w:rPr>
        <w:t xml:space="preserve"> necessarily </w:t>
      </w:r>
      <w:r w:rsidRPr="007D233B">
        <w:rPr>
          <w:rStyle w:val="StyleUnderline"/>
          <w:rFonts w:asciiTheme="minorHAnsi" w:hAnsiTheme="minorHAnsi" w:cstheme="minorHAnsi"/>
          <w:highlight w:val="green"/>
        </w:rPr>
        <w:t xml:space="preserve">mean </w:t>
      </w:r>
      <w:r w:rsidRPr="007D233B">
        <w:rPr>
          <w:rStyle w:val="Emphasis"/>
          <w:rFonts w:asciiTheme="minorHAnsi" w:hAnsiTheme="minorHAnsi" w:cstheme="minorHAnsi"/>
          <w:highlight w:val="green"/>
        </w:rPr>
        <w:t>unlimited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nuclear war</w:t>
      </w:r>
      <w:r w:rsidRPr="007D233B">
        <w:rPr>
          <w:rStyle w:val="StyleUnderline"/>
          <w:rFonts w:asciiTheme="minorHAnsi" w:hAnsiTheme="minorHAnsi" w:cstheme="minorHAnsi"/>
        </w:rPr>
        <w:t>.</w:t>
      </w:r>
      <w:r w:rsidRPr="007D233B">
        <w:rPr>
          <w:rFonts w:asciiTheme="minorHAnsi" w:hAnsiTheme="minorHAnsi" w:cstheme="minorHAnsi"/>
          <w:sz w:val="16"/>
        </w:rPr>
        <w:t xml:space="preserve"> In interviews with participants in that episode on its 25th anniversary, we learned that, despite the massive superiority of the US nuclear arsenal, Kennedy was deterred by even the slightest prospect of nuclear war. And the outcome was hardly an unalloyed American victory; it involved a compromise that included the quiet removal of US missiles from Turkey. Some people have used the mathematical-inevitability argument to push for unilateral nuclear disarmament. Inverting the Cold War slogan, future generations would be better off red than dead. But nuclear knowledge cannot be abolished, and coordinating abolition among nine or more ideologically diverse nuclear-weapon states would be extremely difficult, to say the least. Unreciprocated unilateral steps could embolden aggressors, increasing the odds of an unhappy endgame. We have no idea what utility and risk acceptance will mean to distant future generations, or what people will value in 8,000 years. While our moral obligation to them compels us to treat survival very carefully, that task doesn’t require the complete absence of risk. We owe future generations roughly equal access to important values, and that includes equal chances of survival. </w:t>
      </w:r>
      <w:r w:rsidRPr="007D233B">
        <w:rPr>
          <w:rStyle w:val="StyleUnderline"/>
          <w:rFonts w:asciiTheme="minorHAnsi" w:hAnsiTheme="minorHAnsi" w:cstheme="minorHAnsi"/>
        </w:rPr>
        <w:t xml:space="preserve">That’s different from trying to aggregate the interests of centuries of unknown people into some </w:t>
      </w:r>
      <w:proofErr w:type="gramStart"/>
      <w:r w:rsidRPr="007D233B">
        <w:rPr>
          <w:rStyle w:val="StyleUnderline"/>
          <w:rFonts w:asciiTheme="minorHAnsi" w:hAnsiTheme="minorHAnsi" w:cstheme="minorHAnsi"/>
        </w:rPr>
        <w:t>unknowable</w:t>
      </w:r>
      <w:proofErr w:type="gramEnd"/>
      <w:r w:rsidRPr="007D233B">
        <w:rPr>
          <w:rStyle w:val="StyleUnderline"/>
          <w:rFonts w:asciiTheme="minorHAnsi" w:hAnsiTheme="minorHAnsi" w:cstheme="minorHAnsi"/>
        </w:rPr>
        <w:t xml:space="preserve"> sum in the present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Risk will always be an unavoidable component</w:t>
      </w:r>
      <w:r w:rsidRPr="007D233B">
        <w:rPr>
          <w:rStyle w:val="StyleUnderline"/>
          <w:rFonts w:asciiTheme="minorHAnsi" w:hAnsiTheme="minorHAnsi" w:cstheme="minorHAnsi"/>
        </w:rPr>
        <w:t xml:space="preserve"> of human life. </w:t>
      </w:r>
      <w:r w:rsidRPr="007D233B">
        <w:rPr>
          <w:rFonts w:asciiTheme="minorHAnsi" w:hAnsiTheme="minorHAnsi" w:cstheme="minorHAnsi"/>
          <w:sz w:val="16"/>
        </w:rPr>
        <w:t xml:space="preserve">Nuclear deterrence is based on a usability paradox. If the weapons are totally unusable, they don’t deter. But if they are too usable, nuclear war with all its devastation might occur. Given the usability paradox and the interdependent probabilities related to human interactions, we cannot seek an absolute answer to what constitutes ‘just </w:t>
      </w:r>
      <w:proofErr w:type="gramStart"/>
      <w:r w:rsidRPr="007D233B">
        <w:rPr>
          <w:rFonts w:asciiTheme="minorHAnsi" w:hAnsiTheme="minorHAnsi" w:cstheme="minorHAnsi"/>
          <w:sz w:val="16"/>
        </w:rPr>
        <w:t>deterrence’’</w:t>
      </w:r>
      <w:proofErr w:type="gramEnd"/>
      <w:r w:rsidRPr="007D233B">
        <w:rPr>
          <w:rFonts w:asciiTheme="minorHAnsi" w:hAnsiTheme="minorHAnsi" w:cstheme="minorHAnsi"/>
          <w:sz w:val="16"/>
        </w:rPr>
        <w:t xml:space="preserve"> Nuclear deterrence is not all right or all wrong. Our acceptance of deterrence must be conditional. The just war tradition that we have inherited over the centuries suggests three relevant conditions that must be met: a just and proportionate cause, limits on means, and prudent consideration of all consequences. I derive five nuclear maxims from these conditions. In terms of motives, we must understand that </w:t>
      </w:r>
      <w:proofErr w:type="spellStart"/>
      <w:r w:rsidRPr="007D233B">
        <w:rPr>
          <w:rFonts w:asciiTheme="minorHAnsi" w:hAnsiTheme="minorHAnsi" w:cstheme="minorHAnsi"/>
          <w:sz w:val="16"/>
        </w:rPr>
        <w:t>self-defence</w:t>
      </w:r>
      <w:proofErr w:type="spellEnd"/>
      <w:r w:rsidRPr="007D233B">
        <w:rPr>
          <w:rFonts w:asciiTheme="minorHAnsi" w:hAnsiTheme="minorHAnsi" w:cstheme="minorHAnsi"/>
          <w:sz w:val="16"/>
        </w:rPr>
        <w:t xml:space="preserve"> is a just but limited cause. As for means, we must never treat nuclear weapons as normal weapons, and we must </w:t>
      </w:r>
      <w:proofErr w:type="spellStart"/>
      <w:r w:rsidRPr="007D233B">
        <w:rPr>
          <w:rFonts w:asciiTheme="minorHAnsi" w:hAnsiTheme="minorHAnsi" w:cstheme="minorHAnsi"/>
          <w:sz w:val="16"/>
        </w:rPr>
        <w:t>minimise</w:t>
      </w:r>
      <w:proofErr w:type="spellEnd"/>
      <w:r w:rsidRPr="007D233B">
        <w:rPr>
          <w:rFonts w:asciiTheme="minorHAnsi" w:hAnsiTheme="minorHAnsi" w:cstheme="minorHAnsi"/>
          <w:sz w:val="16"/>
        </w:rPr>
        <w:t xml:space="preserve"> harm to innocent people. And regarding consequences, we should reduce the risks of nuclear war in the near term and try to reduce our reliance on nuclear weapons over time. A bomb in the basement involves some risk, but not as much risk as bombs on the front lines. The war in Ukraine has reminded us that </w:t>
      </w:r>
      <w:r w:rsidRPr="007D233B">
        <w:rPr>
          <w:rStyle w:val="StyleUnderline"/>
          <w:rFonts w:asciiTheme="minorHAnsi" w:hAnsiTheme="minorHAnsi" w:cstheme="minorHAnsi"/>
        </w:rPr>
        <w:t>there is no way to avoid uncertainty and risk</w:t>
      </w:r>
      <w:r w:rsidRPr="007D233B">
        <w:rPr>
          <w:rFonts w:asciiTheme="minorHAnsi" w:hAnsiTheme="minorHAnsi" w:cstheme="minorHAnsi"/>
          <w:sz w:val="16"/>
        </w:rPr>
        <w:t xml:space="preserve">. The goal of reducing (not abolishing) the role of nuclear weapons over time remains as important as ever. Richard Garwin, the designer of the first hydrogen bomb, calculated </w:t>
      </w:r>
      <w:proofErr w:type="gramStart"/>
      <w:r w:rsidRPr="007D233B">
        <w:rPr>
          <w:rFonts w:asciiTheme="minorHAnsi" w:hAnsiTheme="minorHAnsi" w:cstheme="minorHAnsi"/>
          <w:sz w:val="16"/>
        </w:rPr>
        <w:t>that, ‘</w:t>
      </w:r>
      <w:proofErr w:type="gramEnd"/>
      <w:r w:rsidRPr="007D233B">
        <w:rPr>
          <w:rFonts w:asciiTheme="minorHAnsi" w:hAnsiTheme="minorHAnsi" w:cstheme="minorHAnsi"/>
          <w:sz w:val="16"/>
        </w:rPr>
        <w:t>If the probability of nuclear war this year is 1%, and if each year we manage to reduce it to only 80% of what it was the previous year, then the cumulative probability of nuclear war for all time will be 5%.’ We can live moral lives with that probability.</w:t>
      </w:r>
    </w:p>
    <w:p w14:paraId="4E711F04" w14:textId="4977CA57" w:rsidR="00CF140B" w:rsidRPr="007D233B" w:rsidRDefault="003B4E9D" w:rsidP="00CF140B">
      <w:pPr>
        <w:pStyle w:val="Heading4"/>
        <w:rPr>
          <w:rFonts w:asciiTheme="minorHAnsi" w:hAnsiTheme="minorHAnsi" w:cstheme="minorHAnsi"/>
        </w:rPr>
      </w:pPr>
      <w:r w:rsidRPr="007D233B">
        <w:rPr>
          <w:rFonts w:asciiTheme="minorHAnsi" w:hAnsiTheme="minorHAnsi" w:cstheme="minorHAnsi"/>
        </w:rPr>
        <w:lastRenderedPageBreak/>
        <w:t>Probabilistic judgements of future events like nuclear war are bunk</w:t>
      </w:r>
      <w:r w:rsidR="00DB751C" w:rsidRPr="007D233B">
        <w:rPr>
          <w:rFonts w:asciiTheme="minorHAnsi" w:hAnsiTheme="minorHAnsi" w:cstheme="minorHAnsi"/>
        </w:rPr>
        <w:t xml:space="preserve"> and secret negotiations solve</w:t>
      </w:r>
    </w:p>
    <w:p w14:paraId="64BFB59E" w14:textId="77777777" w:rsidR="00CF140B" w:rsidRPr="007D233B" w:rsidRDefault="00CF140B" w:rsidP="00CF140B">
      <w:pPr>
        <w:rPr>
          <w:rFonts w:asciiTheme="minorHAnsi" w:hAnsiTheme="minorHAnsi" w:cstheme="minorHAnsi"/>
        </w:rPr>
      </w:pPr>
      <w:r w:rsidRPr="007D233B">
        <w:rPr>
          <w:rFonts w:asciiTheme="minorHAnsi" w:hAnsiTheme="minorHAnsi" w:cstheme="minorHAnsi"/>
          <w:b/>
          <w:bCs/>
          <w:sz w:val="26"/>
          <w:szCs w:val="26"/>
        </w:rPr>
        <w:t>Nelson and Montgomery 22</w:t>
      </w:r>
      <w:r w:rsidRPr="007D233B">
        <w:rPr>
          <w:rFonts w:asciiTheme="minorHAnsi" w:hAnsiTheme="minorHAnsi" w:cstheme="minorHAnsi"/>
        </w:rPr>
        <w:t xml:space="preserve"> [Amy J. Nelson, David M. Rubenstein Fellow of Foreign Policy, and Alexander H. Montgomery, Professor of Political Science </w:t>
      </w:r>
      <w:proofErr w:type="spellStart"/>
      <w:r w:rsidRPr="007D233B">
        <w:rPr>
          <w:rFonts w:asciiTheme="minorHAnsi" w:hAnsiTheme="minorHAnsi" w:cstheme="minorHAnsi"/>
        </w:rPr>
        <w:t>ay</w:t>
      </w:r>
      <w:proofErr w:type="spellEnd"/>
      <w:r w:rsidRPr="007D233B">
        <w:rPr>
          <w:rFonts w:asciiTheme="minorHAnsi" w:hAnsiTheme="minorHAnsi" w:cstheme="minorHAnsi"/>
        </w:rPr>
        <w:t xml:space="preserve"> Reed College, 10-19-2022, "How not to estimate the likelihood of nuclear war", Brookings, https://www.brookings.edu/articles/how-not-to-estimate-the-likelihood-of-nuclear-war/</w:t>
      </w:r>
    </w:p>
    <w:p w14:paraId="27E37818" w14:textId="534F79E9" w:rsidR="00CF140B" w:rsidRPr="007D233B" w:rsidRDefault="00CF140B" w:rsidP="00CF140B">
      <w:pPr>
        <w:rPr>
          <w:rFonts w:asciiTheme="minorHAnsi" w:hAnsiTheme="minorHAnsi" w:cstheme="minorHAnsi"/>
          <w:sz w:val="16"/>
        </w:rPr>
      </w:pPr>
      <w:r w:rsidRPr="007D233B">
        <w:rPr>
          <w:rFonts w:asciiTheme="minorHAnsi" w:hAnsiTheme="minorHAnsi" w:cstheme="minorHAnsi"/>
          <w:sz w:val="16"/>
        </w:rPr>
        <w:t>Can you put a number on the likelihood of nuclear use?</w:t>
      </w:r>
      <w:r w:rsidR="003B4E9D" w:rsidRPr="007D233B">
        <w:rPr>
          <w:rFonts w:asciiTheme="minorHAnsi" w:hAnsiTheme="minorHAnsi" w:cstheme="minorHAnsi"/>
          <w:sz w:val="16"/>
        </w:rPr>
        <w:t xml:space="preserve"> </w:t>
      </w:r>
      <w:r w:rsidRPr="007D233B">
        <w:rPr>
          <w:rFonts w:asciiTheme="minorHAnsi" w:hAnsiTheme="minorHAnsi" w:cstheme="minorHAnsi"/>
          <w:sz w:val="16"/>
        </w:rPr>
        <w:t>Predicting the future is hard, and estimating the probability of future events is no exception. Estimating the probability of future events like ones that have occurred many times before is already difficult enough, since — in a complex world — it is difficult to determine which factors decreased or increased the probabilities for past events. For example, the possible causes of Russia’s attacks on Ukrainian civilians span across international, domestic, and psychological explanations.</w:t>
      </w:r>
      <w:r w:rsidR="003B4E9D" w:rsidRPr="007D233B">
        <w:rPr>
          <w:rFonts w:asciiTheme="minorHAnsi" w:hAnsiTheme="minorHAnsi" w:cstheme="minorHAnsi"/>
          <w:sz w:val="16"/>
        </w:rPr>
        <w:t xml:space="preserve"> </w:t>
      </w:r>
      <w:r w:rsidRPr="007D233B">
        <w:rPr>
          <w:rFonts w:asciiTheme="minorHAnsi" w:hAnsiTheme="minorHAnsi" w:cstheme="minorHAnsi"/>
          <w:sz w:val="16"/>
        </w:rPr>
        <w:t>Trying to estimate the probability of nuclear use is just as difficult — if not more so.</w:t>
      </w:r>
      <w:r w:rsidR="003B4E9D" w:rsidRPr="007D233B">
        <w:rPr>
          <w:rFonts w:asciiTheme="minorHAnsi" w:hAnsiTheme="minorHAnsi" w:cstheme="minorHAnsi"/>
          <w:sz w:val="16"/>
        </w:rPr>
        <w:t xml:space="preserve"> </w:t>
      </w:r>
      <w:r w:rsidRPr="007D233B">
        <w:rPr>
          <w:rFonts w:asciiTheme="minorHAnsi" w:hAnsiTheme="minorHAnsi" w:cstheme="minorHAnsi"/>
          <w:sz w:val="16"/>
        </w:rPr>
        <w:t xml:space="preserve">Nuclear scholar and Russian forces expert Pavel Podvig argued along these lines in Newsweek and on Twitter, publicly asserting that </w:t>
      </w:r>
      <w:r w:rsidRPr="007D233B">
        <w:rPr>
          <w:rStyle w:val="StyleUnderline"/>
          <w:rFonts w:asciiTheme="minorHAnsi" w:hAnsiTheme="minorHAnsi" w:cstheme="minorHAnsi"/>
          <w:highlight w:val="green"/>
        </w:rPr>
        <w:t>nuclear strikes are so rare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it is </w:t>
      </w:r>
      <w:r w:rsidRPr="007D233B">
        <w:rPr>
          <w:rStyle w:val="Emphasis"/>
          <w:rFonts w:asciiTheme="minorHAnsi" w:hAnsiTheme="minorHAnsi" w:cstheme="minorHAnsi"/>
          <w:highlight w:val="green"/>
        </w:rPr>
        <w:t>impossible</w:t>
      </w:r>
      <w:r w:rsidRPr="007D233B">
        <w:rPr>
          <w:rStyle w:val="StyleUnderline"/>
          <w:rFonts w:asciiTheme="minorHAnsi" w:hAnsiTheme="minorHAnsi" w:cstheme="minorHAnsi"/>
          <w:highlight w:val="green"/>
        </w:rPr>
        <w:t xml:space="preserve"> to calculate their frequency</w:t>
      </w:r>
      <w:r w:rsidRPr="007D233B">
        <w:rPr>
          <w:rStyle w:val="StyleUnderline"/>
          <w:rFonts w:asciiTheme="minorHAnsi" w:hAnsiTheme="minorHAnsi" w:cstheme="minorHAnsi"/>
        </w:rPr>
        <w:t xml:space="preserve"> and therefore meaningless to translate that frequency into a probability</w:t>
      </w:r>
      <w:r w:rsidRPr="007D233B">
        <w:rPr>
          <w:rFonts w:asciiTheme="minorHAnsi" w:hAnsiTheme="minorHAnsi" w:cstheme="minorHAnsi"/>
          <w:sz w:val="16"/>
        </w:rPr>
        <w:t xml:space="preserve">. Director of the Global Catastrophic Risk Institute Seth Baum noted that </w:t>
      </w:r>
      <w:proofErr w:type="spellStart"/>
      <w:r w:rsidRPr="007D233B">
        <w:rPr>
          <w:rFonts w:asciiTheme="minorHAnsi" w:hAnsiTheme="minorHAnsi" w:cstheme="minorHAnsi"/>
          <w:sz w:val="16"/>
        </w:rPr>
        <w:t>Podvig</w:t>
      </w:r>
      <w:proofErr w:type="spellEnd"/>
      <w:r w:rsidRPr="007D233B">
        <w:rPr>
          <w:rFonts w:asciiTheme="minorHAnsi" w:hAnsiTheme="minorHAnsi" w:cstheme="minorHAnsi"/>
          <w:sz w:val="16"/>
        </w:rPr>
        <w:t xml:space="preserve"> was critiquing frequentist approaches to calculating, which infer how likely an event is to happen based on a sampling of past similar events. He argued that instead, Bayesian approaches – which rely on subjective probabilities that get updated when new information is presented – could be a more helpful way of thinking across multiple different nuclear scenarios, as Baum himself has done in a working paper. </w:t>
      </w:r>
      <w:proofErr w:type="spellStart"/>
      <w:r w:rsidRPr="007D233B">
        <w:rPr>
          <w:rFonts w:asciiTheme="minorHAnsi" w:hAnsiTheme="minorHAnsi" w:cstheme="minorHAnsi"/>
          <w:sz w:val="16"/>
        </w:rPr>
        <w:t>Superforecasting</w:t>
      </w:r>
      <w:proofErr w:type="spellEnd"/>
      <w:r w:rsidRPr="007D233B">
        <w:rPr>
          <w:rFonts w:asciiTheme="minorHAnsi" w:hAnsiTheme="minorHAnsi" w:cstheme="minorHAnsi"/>
          <w:sz w:val="16"/>
        </w:rPr>
        <w:t>, when ordinary people cultivate their intuitive sense for prediction, and which relies in part on good Bayesian updating, is one such approach to nuclear scenarios; Baum’s co-author and superforecaster Robert de Neufville argued in March that there was a 4% chance of at least one fatality from nuclear use by July 1, 2022.</w:t>
      </w:r>
      <w:r w:rsidR="003B4E9D" w:rsidRPr="007D233B">
        <w:rPr>
          <w:rFonts w:asciiTheme="minorHAnsi" w:hAnsiTheme="minorHAnsi" w:cstheme="minorHAnsi"/>
          <w:sz w:val="16"/>
        </w:rPr>
        <w:t xml:space="preserve"> </w:t>
      </w:r>
      <w:r w:rsidRPr="007D233B">
        <w:rPr>
          <w:rFonts w:asciiTheme="minorHAnsi" w:hAnsiTheme="minorHAnsi" w:cstheme="minorHAnsi"/>
          <w:sz w:val="16"/>
        </w:rPr>
        <w:t>What’s going on here? Is Baum correct that Bayesian approach is the right way to think about nuclear use? And is this war of the nerds helpful in understanding how to avoid nuclear war?</w:t>
      </w:r>
      <w:r w:rsidR="003B4E9D" w:rsidRPr="007D233B">
        <w:rPr>
          <w:rFonts w:asciiTheme="minorHAnsi" w:hAnsiTheme="minorHAnsi" w:cstheme="minorHAnsi"/>
          <w:sz w:val="16"/>
        </w:rPr>
        <w:t xml:space="preserve"> </w:t>
      </w:r>
      <w:proofErr w:type="spellStart"/>
      <w:r w:rsidRPr="007D233B">
        <w:rPr>
          <w:rFonts w:asciiTheme="minorHAnsi" w:hAnsiTheme="minorHAnsi" w:cstheme="minorHAnsi"/>
          <w:sz w:val="16"/>
        </w:rPr>
        <w:t>Podvig</w:t>
      </w:r>
      <w:proofErr w:type="spellEnd"/>
      <w:r w:rsidRPr="007D233B">
        <w:rPr>
          <w:rFonts w:asciiTheme="minorHAnsi" w:hAnsiTheme="minorHAnsi" w:cstheme="minorHAnsi"/>
          <w:sz w:val="16"/>
        </w:rPr>
        <w:t xml:space="preserve"> and Baum are correct that frequentist approaches are </w:t>
      </w:r>
      <w:proofErr w:type="gramStart"/>
      <w:r w:rsidRPr="007D233B">
        <w:rPr>
          <w:rFonts w:asciiTheme="minorHAnsi" w:hAnsiTheme="minorHAnsi" w:cstheme="minorHAnsi"/>
          <w:sz w:val="16"/>
        </w:rPr>
        <w:t>definitely not</w:t>
      </w:r>
      <w:proofErr w:type="gramEnd"/>
      <w:r w:rsidRPr="007D233B">
        <w:rPr>
          <w:rFonts w:asciiTheme="minorHAnsi" w:hAnsiTheme="minorHAnsi" w:cstheme="minorHAnsi"/>
          <w:sz w:val="16"/>
        </w:rPr>
        <w:t xml:space="preserve"> useful here. </w:t>
      </w:r>
      <w:r w:rsidRPr="007D233B">
        <w:rPr>
          <w:rStyle w:val="StyleUnderline"/>
          <w:rFonts w:asciiTheme="minorHAnsi" w:hAnsiTheme="minorHAnsi" w:cstheme="minorHAnsi"/>
        </w:rPr>
        <w:t xml:space="preserve">Estimating the likelihood of a future nuclear war based on how often past nuclear wars occurred is not appropriate, given how rare past nuclear weapons </w:t>
      </w:r>
      <w:proofErr w:type="gramStart"/>
      <w:r w:rsidRPr="007D233B">
        <w:rPr>
          <w:rStyle w:val="StyleUnderline"/>
          <w:rFonts w:asciiTheme="minorHAnsi" w:hAnsiTheme="minorHAnsi" w:cstheme="minorHAnsi"/>
        </w:rPr>
        <w:t>use is</w:t>
      </w:r>
      <w:proofErr w:type="gramEnd"/>
      <w:r w:rsidRPr="007D233B">
        <w:rPr>
          <w:rStyle w:val="StyleUnderline"/>
          <w:rFonts w:asciiTheme="minorHAnsi" w:hAnsiTheme="minorHAnsi" w:cstheme="minorHAnsi"/>
        </w:rPr>
        <w:t>.</w:t>
      </w:r>
      <w:r w:rsidR="003B4E9D"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Bayesian approaches are useful for thinking about adjusting one’s own subjective estimate of probability, but not for informing the actual probability of Putin deciding to use a nuclear weapon. What’s more, </w:t>
      </w:r>
      <w:r w:rsidRPr="007D233B">
        <w:rPr>
          <w:rStyle w:val="StyleUnderline"/>
          <w:rFonts w:asciiTheme="minorHAnsi" w:hAnsiTheme="minorHAnsi" w:cstheme="minorHAnsi"/>
          <w:highlight w:val="green"/>
        </w:rPr>
        <w:t>there is no way of adjudicating</w:t>
      </w:r>
      <w:r w:rsidRPr="007D233B">
        <w:rPr>
          <w:rStyle w:val="StyleUnderline"/>
          <w:rFonts w:asciiTheme="minorHAnsi" w:hAnsiTheme="minorHAnsi" w:cstheme="minorHAnsi"/>
        </w:rPr>
        <w:t xml:space="preserve"> between </w:t>
      </w:r>
      <w:r w:rsidRPr="007D233B">
        <w:rPr>
          <w:rStyle w:val="StyleUnderline"/>
          <w:rFonts w:asciiTheme="minorHAnsi" w:hAnsiTheme="minorHAnsi" w:cstheme="minorHAnsi"/>
          <w:highlight w:val="green"/>
        </w:rPr>
        <w:t>subjective estimates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consequently no way of </w:t>
      </w:r>
      <w:r w:rsidRPr="007D233B">
        <w:rPr>
          <w:rStyle w:val="StyleUnderline"/>
          <w:rFonts w:asciiTheme="minorHAnsi" w:hAnsiTheme="minorHAnsi" w:cstheme="minorHAnsi"/>
          <w:highlight w:val="green"/>
        </w:rPr>
        <w:t>coming up with a combined estimate</w:t>
      </w:r>
      <w:r w:rsidRPr="007D233B">
        <w:rPr>
          <w:rStyle w:val="StyleUnderline"/>
          <w:rFonts w:asciiTheme="minorHAnsi" w:hAnsiTheme="minorHAnsi" w:cstheme="minorHAnsi"/>
        </w:rPr>
        <w:t xml:space="preserve"> overall</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Even </w:t>
      </w:r>
      <w:r w:rsidRPr="007D233B">
        <w:rPr>
          <w:rStyle w:val="StyleUnderline"/>
          <w:rFonts w:asciiTheme="minorHAnsi" w:hAnsiTheme="minorHAnsi" w:cstheme="minorHAnsi"/>
          <w:highlight w:val="green"/>
        </w:rPr>
        <w:t>people with the same info</w:t>
      </w:r>
      <w:r w:rsidRPr="007D233B">
        <w:rPr>
          <w:rStyle w:val="StyleUnderline"/>
          <w:rFonts w:asciiTheme="minorHAnsi" w:hAnsiTheme="minorHAnsi" w:cstheme="minorHAnsi"/>
        </w:rPr>
        <w:t xml:space="preserve">rmation may </w:t>
      </w:r>
      <w:r w:rsidRPr="007D233B">
        <w:rPr>
          <w:rStyle w:val="StyleUnderline"/>
          <w:rFonts w:asciiTheme="minorHAnsi" w:hAnsiTheme="minorHAnsi" w:cstheme="minorHAnsi"/>
          <w:highlight w:val="green"/>
        </w:rPr>
        <w:t xml:space="preserve">have </w:t>
      </w:r>
      <w:r w:rsidRPr="007D233B">
        <w:rPr>
          <w:rStyle w:val="Emphasis"/>
          <w:rFonts w:asciiTheme="minorHAnsi" w:hAnsiTheme="minorHAnsi" w:cstheme="minorHAnsi"/>
          <w:highlight w:val="green"/>
        </w:rPr>
        <w:t>wildly different</w:t>
      </w:r>
      <w:r w:rsidRPr="007D233B">
        <w:rPr>
          <w:rStyle w:val="StyleUnderline"/>
          <w:rFonts w:asciiTheme="minorHAnsi" w:hAnsiTheme="minorHAnsi" w:cstheme="minorHAnsi"/>
          <w:highlight w:val="green"/>
        </w:rPr>
        <w:t xml:space="preserve"> </w:t>
      </w:r>
      <w:r w:rsidRPr="007D233B">
        <w:rPr>
          <w:rStyle w:val="Emphasis"/>
          <w:rFonts w:asciiTheme="minorHAnsi" w:hAnsiTheme="minorHAnsi" w:cstheme="minorHAnsi"/>
          <w:highlight w:val="green"/>
        </w:rPr>
        <w:t>guesses</w:t>
      </w:r>
      <w:r w:rsidRPr="007D233B">
        <w:rPr>
          <w:rFonts w:asciiTheme="minorHAnsi" w:hAnsiTheme="minorHAnsi" w:cstheme="minorHAnsi"/>
          <w:sz w:val="16"/>
        </w:rPr>
        <w:t xml:space="preserve">: Former U.S. President John </w:t>
      </w:r>
      <w:r w:rsidRPr="007D233B">
        <w:rPr>
          <w:rStyle w:val="StyleUnderline"/>
          <w:rFonts w:asciiTheme="minorHAnsi" w:hAnsiTheme="minorHAnsi" w:cstheme="minorHAnsi"/>
        </w:rPr>
        <w:t>Kennedy</w:t>
      </w:r>
      <w:r w:rsidRPr="007D233B">
        <w:rPr>
          <w:rFonts w:asciiTheme="minorHAnsi" w:hAnsiTheme="minorHAnsi" w:cstheme="minorHAnsi"/>
          <w:sz w:val="16"/>
        </w:rPr>
        <w:t xml:space="preserve"> </w:t>
      </w:r>
      <w:r w:rsidRPr="007D233B">
        <w:rPr>
          <w:rStyle w:val="StyleUnderline"/>
          <w:rFonts w:asciiTheme="minorHAnsi" w:hAnsiTheme="minorHAnsi" w:cstheme="minorHAnsi"/>
        </w:rPr>
        <w:t>estimated</w:t>
      </w:r>
      <w:r w:rsidRPr="007D233B">
        <w:rPr>
          <w:rFonts w:asciiTheme="minorHAnsi" w:hAnsiTheme="minorHAnsi" w:cstheme="minorHAnsi"/>
          <w:sz w:val="16"/>
        </w:rPr>
        <w:t xml:space="preserve"> the odds of nuclear war during the Cuban Missile Crisis to be between </w:t>
      </w:r>
      <w:r w:rsidRPr="007D233B">
        <w:rPr>
          <w:rStyle w:val="Emphasis"/>
          <w:rFonts w:asciiTheme="minorHAnsi" w:hAnsiTheme="minorHAnsi" w:cstheme="minorHAnsi"/>
        </w:rPr>
        <w:t>one in three</w:t>
      </w:r>
      <w:r w:rsidRPr="007D233B">
        <w:rPr>
          <w:rFonts w:asciiTheme="minorHAnsi" w:hAnsiTheme="minorHAnsi" w:cstheme="minorHAnsi"/>
          <w:sz w:val="16"/>
        </w:rPr>
        <w:t xml:space="preserve"> and one half, but former U.S. National Security Advisor McGeorge </w:t>
      </w:r>
      <w:r w:rsidRPr="007D233B">
        <w:rPr>
          <w:rStyle w:val="StyleUnderline"/>
          <w:rFonts w:asciiTheme="minorHAnsi" w:hAnsiTheme="minorHAnsi" w:cstheme="minorHAnsi"/>
        </w:rPr>
        <w:t xml:space="preserve">Bundy thought it was </w:t>
      </w:r>
      <w:r w:rsidRPr="007D233B">
        <w:rPr>
          <w:rStyle w:val="Emphasis"/>
          <w:rFonts w:asciiTheme="minorHAnsi" w:hAnsiTheme="minorHAnsi" w:cstheme="minorHAnsi"/>
        </w:rPr>
        <w:t>one in 100.</w:t>
      </w:r>
      <w:r w:rsidR="003B4E9D" w:rsidRPr="007D233B">
        <w:rPr>
          <w:rStyle w:val="Emphasis"/>
          <w:rFonts w:asciiTheme="minorHAnsi" w:hAnsiTheme="minorHAnsi" w:cstheme="minorHAnsi"/>
        </w:rPr>
        <w:t xml:space="preserve"> </w:t>
      </w:r>
      <w:r w:rsidRPr="007D233B">
        <w:rPr>
          <w:rFonts w:asciiTheme="minorHAnsi" w:hAnsiTheme="minorHAnsi" w:cstheme="minorHAnsi"/>
          <w:sz w:val="16"/>
        </w:rPr>
        <w:t xml:space="preserve">Even approaches that attempt to deal with this problem of competing subjective estimates, such as a team of </w:t>
      </w:r>
      <w:r w:rsidRPr="007D233B">
        <w:rPr>
          <w:rStyle w:val="StyleUnderline"/>
          <w:rFonts w:asciiTheme="minorHAnsi" w:hAnsiTheme="minorHAnsi" w:cstheme="minorHAnsi"/>
        </w:rPr>
        <w:t>superforecasters</w:t>
      </w:r>
      <w:r w:rsidRPr="007D233B">
        <w:rPr>
          <w:rFonts w:asciiTheme="minorHAnsi" w:hAnsiTheme="minorHAnsi" w:cstheme="minorHAnsi"/>
          <w:sz w:val="16"/>
        </w:rPr>
        <w:t xml:space="preserve"> working together, cannot work here, since they </w:t>
      </w:r>
      <w:r w:rsidRPr="007D233B">
        <w:rPr>
          <w:rStyle w:val="StyleUnderline"/>
          <w:rFonts w:asciiTheme="minorHAnsi" w:hAnsiTheme="minorHAnsi" w:cstheme="minorHAnsi"/>
        </w:rPr>
        <w:t>rely heavily on good estimates of the base rate of an event occurring, which is similarly difficult</w:t>
      </w:r>
      <w:r w:rsidRPr="007D233B">
        <w:rPr>
          <w:rFonts w:asciiTheme="minorHAnsi" w:hAnsiTheme="minorHAnsi" w:cstheme="minorHAnsi"/>
          <w:sz w:val="16"/>
        </w:rPr>
        <w:t>. As RAND economist Alain Enthoven said to a senior Air Force general, “</w:t>
      </w:r>
      <w:r w:rsidRPr="007D233B">
        <w:rPr>
          <w:rStyle w:val="StyleUnderline"/>
          <w:rFonts w:asciiTheme="minorHAnsi" w:hAnsiTheme="minorHAnsi" w:cstheme="minorHAnsi"/>
        </w:rPr>
        <w:t>General, I’ve fought just as many nuclear wars as you have</w:t>
      </w:r>
      <w:r w:rsidRPr="007D233B">
        <w:rPr>
          <w:rFonts w:asciiTheme="minorHAnsi" w:hAnsiTheme="minorHAnsi" w:cstheme="minorHAnsi"/>
          <w:sz w:val="16"/>
        </w:rPr>
        <w:t xml:space="preserve">.” Moreover, </w:t>
      </w:r>
      <w:r w:rsidRPr="007D233B">
        <w:rPr>
          <w:rStyle w:val="StyleUnderline"/>
          <w:rFonts w:asciiTheme="minorHAnsi" w:hAnsiTheme="minorHAnsi" w:cstheme="minorHAnsi"/>
        </w:rPr>
        <w:t>there is no one in the Kremlin turning the dial up or down, creating an objective change in the probability of nuclear weapons use.</w:t>
      </w:r>
      <w:r w:rsidR="003B4E9D"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We</w:t>
      </w:r>
      <w:r w:rsidRPr="007D233B">
        <w:rPr>
          <w:rStyle w:val="StyleUnderline"/>
          <w:rFonts w:asciiTheme="minorHAnsi" w:hAnsiTheme="minorHAnsi" w:cstheme="minorHAnsi"/>
        </w:rPr>
        <w:t xml:space="preserve"> are also likely to </w:t>
      </w:r>
      <w:r w:rsidRPr="007D233B">
        <w:rPr>
          <w:rStyle w:val="StyleUnderline"/>
          <w:rFonts w:asciiTheme="minorHAnsi" w:hAnsiTheme="minorHAnsi" w:cstheme="minorHAnsi"/>
          <w:highlight w:val="green"/>
        </w:rPr>
        <w:t>overestimate</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likelihood</w:t>
      </w:r>
      <w:r w:rsidRPr="007D233B">
        <w:rPr>
          <w:rStyle w:val="StyleUnderline"/>
          <w:rFonts w:asciiTheme="minorHAnsi" w:hAnsiTheme="minorHAnsi" w:cstheme="minorHAnsi"/>
        </w:rPr>
        <w:t xml:space="preserve"> of nuclear war </w:t>
      </w:r>
      <w:r w:rsidRPr="007D233B">
        <w:rPr>
          <w:rStyle w:val="StyleUnderline"/>
          <w:rFonts w:asciiTheme="minorHAnsi" w:hAnsiTheme="minorHAnsi" w:cstheme="minorHAnsi"/>
          <w:highlight w:val="green"/>
        </w:rPr>
        <w:t>when</w:t>
      </w:r>
      <w:r w:rsidRPr="007D233B">
        <w:rPr>
          <w:rStyle w:val="StyleUnderline"/>
          <w:rFonts w:asciiTheme="minorHAnsi" w:hAnsiTheme="minorHAnsi" w:cstheme="minorHAnsi"/>
        </w:rPr>
        <w:t xml:space="preserve"> those </w:t>
      </w:r>
      <w:r w:rsidRPr="007D233B">
        <w:rPr>
          <w:rStyle w:val="StyleUnderline"/>
          <w:rFonts w:asciiTheme="minorHAnsi" w:hAnsiTheme="minorHAnsi" w:cstheme="minorHAnsi"/>
          <w:highlight w:val="green"/>
        </w:rPr>
        <w:t>estimates are informed by public behavior</w:t>
      </w:r>
      <w:r w:rsidRPr="007D233B">
        <w:rPr>
          <w:rStyle w:val="StyleUnderline"/>
          <w:rFonts w:asciiTheme="minorHAnsi" w:hAnsiTheme="minorHAnsi" w:cstheme="minorHAnsi"/>
        </w:rPr>
        <w:t xml:space="preserve">, because </w:t>
      </w:r>
      <w:r w:rsidRPr="007D233B">
        <w:rPr>
          <w:rStyle w:val="StyleUnderline"/>
          <w:rFonts w:asciiTheme="minorHAnsi" w:hAnsiTheme="minorHAnsi" w:cstheme="minorHAnsi"/>
          <w:highlight w:val="green"/>
        </w:rPr>
        <w:t>we can’t see</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private behavior</w:t>
      </w:r>
      <w:r w:rsidRPr="007D233B">
        <w:rPr>
          <w:rStyle w:val="StyleUnderline"/>
          <w:rFonts w:asciiTheme="minorHAnsi" w:hAnsiTheme="minorHAnsi" w:cstheme="minorHAnsi"/>
        </w:rPr>
        <w:t xml:space="preserve"> that would decrease our estimates</w:t>
      </w:r>
      <w:r w:rsidRPr="007D233B">
        <w:rPr>
          <w:rFonts w:asciiTheme="minorHAnsi" w:hAnsiTheme="minorHAnsi" w:cstheme="minorHAnsi"/>
          <w:sz w:val="16"/>
        </w:rPr>
        <w:t xml:space="preserve">. </w:t>
      </w:r>
      <w:r w:rsidRPr="007D233B">
        <w:rPr>
          <w:rStyle w:val="StyleUnderline"/>
          <w:rFonts w:asciiTheme="minorHAnsi" w:hAnsiTheme="minorHAnsi" w:cstheme="minorHAnsi"/>
        </w:rPr>
        <w:t>Russian leaders have good reasons to make multiple public threats</w:t>
      </w:r>
      <w:r w:rsidRPr="007D233B">
        <w:rPr>
          <w:rFonts w:asciiTheme="minorHAnsi" w:hAnsiTheme="minorHAnsi" w:cstheme="minorHAnsi"/>
          <w:sz w:val="16"/>
        </w:rPr>
        <w:t xml:space="preserve">. By increasing other countries’ perception that Russia is willing to use nuclear weapons, </w:t>
      </w:r>
      <w:r w:rsidRPr="007D233B">
        <w:rPr>
          <w:rStyle w:val="StyleUnderline"/>
          <w:rFonts w:asciiTheme="minorHAnsi" w:hAnsiTheme="minorHAnsi" w:cstheme="minorHAnsi"/>
        </w:rPr>
        <w:t>the Kremlin increases Russia’s bargaining leverage</w:t>
      </w:r>
      <w:r w:rsidRPr="007D233B">
        <w:rPr>
          <w:rFonts w:asciiTheme="minorHAnsi" w:hAnsiTheme="minorHAnsi" w:cstheme="minorHAnsi"/>
          <w:sz w:val="16"/>
        </w:rPr>
        <w:t xml:space="preserve"> (although this can also create a commitment trap, where a country that has threatened to use nuclear weapons could be forced to do so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remain credible). This means that when numerous threats are made over time, </w:t>
      </w:r>
      <w:r w:rsidRPr="007D233B">
        <w:rPr>
          <w:rStyle w:val="StyleUnderline"/>
          <w:rFonts w:asciiTheme="minorHAnsi" w:hAnsiTheme="minorHAnsi" w:cstheme="minorHAnsi"/>
          <w:highlight w:val="green"/>
        </w:rPr>
        <w:t>subjective estimations</w:t>
      </w:r>
      <w:r w:rsidRPr="007D233B">
        <w:rPr>
          <w:rStyle w:val="StyleUnderline"/>
          <w:rFonts w:asciiTheme="minorHAnsi" w:hAnsiTheme="minorHAnsi" w:cstheme="minorHAnsi"/>
        </w:rPr>
        <w:t xml:space="preserve"> of the probability of nuclear war </w:t>
      </w:r>
      <w:r w:rsidRPr="007D233B">
        <w:rPr>
          <w:rStyle w:val="StyleUnderline"/>
          <w:rFonts w:asciiTheme="minorHAnsi" w:hAnsiTheme="minorHAnsi" w:cstheme="minorHAnsi"/>
          <w:highlight w:val="green"/>
        </w:rPr>
        <w:t>act as a ratchet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even when the </w:t>
      </w:r>
      <w:r w:rsidRPr="007D233B">
        <w:rPr>
          <w:rStyle w:val="StyleUnderline"/>
          <w:rFonts w:asciiTheme="minorHAnsi" w:hAnsiTheme="minorHAnsi" w:cstheme="minorHAnsi"/>
        </w:rPr>
        <w:t xml:space="preserve">exact </w:t>
      </w:r>
      <w:r w:rsidRPr="007D233B">
        <w:rPr>
          <w:rStyle w:val="StyleUnderline"/>
          <w:rFonts w:asciiTheme="minorHAnsi" w:hAnsiTheme="minorHAnsi" w:cstheme="minorHAnsi"/>
          <w:highlight w:val="green"/>
        </w:rPr>
        <w:t>same statements are repeated</w:t>
      </w:r>
      <w:r w:rsidRPr="007D233B">
        <w:rPr>
          <w:rFonts w:asciiTheme="minorHAnsi" w:hAnsiTheme="minorHAnsi" w:cstheme="minorHAnsi"/>
          <w:sz w:val="16"/>
        </w:rPr>
        <w:t xml:space="preserve">. These </w:t>
      </w:r>
      <w:r w:rsidRPr="007D233B">
        <w:rPr>
          <w:rStyle w:val="StyleUnderline"/>
          <w:rFonts w:asciiTheme="minorHAnsi" w:hAnsiTheme="minorHAnsi" w:cstheme="minorHAnsi"/>
        </w:rPr>
        <w:t xml:space="preserve">estimations cannot </w:t>
      </w:r>
      <w:proofErr w:type="gramStart"/>
      <w:r w:rsidRPr="007D233B">
        <w:rPr>
          <w:rStyle w:val="StyleUnderline"/>
          <w:rFonts w:asciiTheme="minorHAnsi" w:hAnsiTheme="minorHAnsi" w:cstheme="minorHAnsi"/>
        </w:rPr>
        <w:t>take into account</w:t>
      </w:r>
      <w:proofErr w:type="gramEnd"/>
      <w:r w:rsidRPr="007D233B">
        <w:rPr>
          <w:rStyle w:val="StyleUnderline"/>
          <w:rFonts w:asciiTheme="minorHAnsi" w:hAnsiTheme="minorHAnsi" w:cstheme="minorHAnsi"/>
        </w:rPr>
        <w:t xml:space="preserve"> </w:t>
      </w:r>
      <w:r w:rsidRPr="007D233B">
        <w:rPr>
          <w:rStyle w:val="Emphasis"/>
          <w:rFonts w:asciiTheme="minorHAnsi" w:hAnsiTheme="minorHAnsi" w:cstheme="minorHAnsi"/>
        </w:rPr>
        <w:t>unobserved</w:t>
      </w:r>
      <w:r w:rsidRPr="007D233B">
        <w:rPr>
          <w:rStyle w:val="StyleUnderline"/>
          <w:rFonts w:asciiTheme="minorHAnsi" w:hAnsiTheme="minorHAnsi" w:cstheme="minorHAnsi"/>
        </w:rPr>
        <w:t xml:space="preserve"> private efforts that are being made to decrease the chance of war.</w:t>
      </w:r>
      <w:r w:rsidR="003B4E9D"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While we tend to think of nuclear escalation as a ladder, it can be more like an escalator or a vortex, or even a roller coaster. </w:t>
      </w:r>
      <w:r w:rsidRPr="007D233B">
        <w:rPr>
          <w:rStyle w:val="StyleUnderline"/>
          <w:rFonts w:asciiTheme="minorHAnsi" w:hAnsiTheme="minorHAnsi" w:cstheme="minorHAnsi"/>
        </w:rPr>
        <w:t>What looks like a</w:t>
      </w:r>
      <w:r w:rsidRPr="007D233B">
        <w:rPr>
          <w:rFonts w:asciiTheme="minorHAnsi" w:hAnsiTheme="minorHAnsi" w:cstheme="minorHAnsi"/>
          <w:sz w:val="16"/>
        </w:rPr>
        <w:t xml:space="preserve"> terrifying downhill </w:t>
      </w:r>
      <w:r w:rsidRPr="007D233B">
        <w:rPr>
          <w:rStyle w:val="StyleUnderline"/>
          <w:rFonts w:asciiTheme="minorHAnsi" w:hAnsiTheme="minorHAnsi" w:cstheme="minorHAnsi"/>
        </w:rPr>
        <w:t>rush</w:t>
      </w:r>
      <w:r w:rsidRPr="007D233B">
        <w:rPr>
          <w:rFonts w:asciiTheme="minorHAnsi" w:hAnsiTheme="minorHAnsi" w:cstheme="minorHAnsi"/>
          <w:sz w:val="16"/>
        </w:rPr>
        <w:t xml:space="preserve"> towards nuclear war </w:t>
      </w:r>
      <w:r w:rsidRPr="007D233B">
        <w:rPr>
          <w:rStyle w:val="StyleUnderline"/>
          <w:rFonts w:asciiTheme="minorHAnsi" w:hAnsiTheme="minorHAnsi" w:cstheme="minorHAnsi"/>
        </w:rPr>
        <w:t xml:space="preserve">may be balanced out by private counters that slow momentum and return it to level ground: The </w:t>
      </w:r>
      <w:r w:rsidRPr="007D233B">
        <w:rPr>
          <w:rStyle w:val="StyleUnderline"/>
          <w:rFonts w:asciiTheme="minorHAnsi" w:hAnsiTheme="minorHAnsi" w:cstheme="minorHAnsi"/>
          <w:highlight w:val="green"/>
        </w:rPr>
        <w:t>anticipation of</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danger</w:t>
      </w:r>
      <w:r w:rsidRPr="007D233B">
        <w:rPr>
          <w:rStyle w:val="StyleUnderline"/>
          <w:rFonts w:asciiTheme="minorHAnsi" w:hAnsiTheme="minorHAnsi" w:cstheme="minorHAnsi"/>
        </w:rPr>
        <w:t xml:space="preserve"> of nuclear use </w:t>
      </w:r>
      <w:r w:rsidRPr="007D233B">
        <w:rPr>
          <w:rStyle w:val="StyleUnderline"/>
          <w:rFonts w:asciiTheme="minorHAnsi" w:hAnsiTheme="minorHAnsi" w:cstheme="minorHAnsi"/>
          <w:highlight w:val="green"/>
        </w:rPr>
        <w:t>leads actors to</w:t>
      </w:r>
      <w:r w:rsidRPr="007D233B">
        <w:rPr>
          <w:rStyle w:val="StyleUnderline"/>
          <w:rFonts w:asciiTheme="minorHAnsi" w:hAnsiTheme="minorHAnsi" w:cstheme="minorHAnsi"/>
        </w:rPr>
        <w:t xml:space="preserve"> try to </w:t>
      </w:r>
      <w:r w:rsidRPr="007D233B">
        <w:rPr>
          <w:rStyle w:val="StyleUnderline"/>
          <w:rFonts w:asciiTheme="minorHAnsi" w:hAnsiTheme="minorHAnsi" w:cstheme="minorHAnsi"/>
          <w:highlight w:val="green"/>
        </w:rPr>
        <w:t>overcome it</w:t>
      </w:r>
      <w:r w:rsidRPr="007D233B">
        <w:rPr>
          <w:rFonts w:asciiTheme="minorHAnsi" w:hAnsiTheme="minorHAnsi" w:cstheme="minorHAnsi"/>
          <w:sz w:val="16"/>
        </w:rPr>
        <w:t xml:space="preserve">. Such </w:t>
      </w:r>
      <w:r w:rsidRPr="007D233B">
        <w:rPr>
          <w:rStyle w:val="StyleUnderline"/>
          <w:rFonts w:asciiTheme="minorHAnsi" w:hAnsiTheme="minorHAnsi" w:cstheme="minorHAnsi"/>
        </w:rPr>
        <w:t>recalibrations may be better carried out privately</w:t>
      </w:r>
      <w:r w:rsidRPr="007D233B">
        <w:rPr>
          <w:rFonts w:asciiTheme="minorHAnsi" w:hAnsiTheme="minorHAnsi" w:cstheme="minorHAnsi"/>
          <w:sz w:val="16"/>
        </w:rPr>
        <w:t xml:space="preserve">. As U.S. Secretary of State Jake Sullivan noted, “We have communicated to the Russians what the consequences would be, but </w:t>
      </w:r>
      <w:r w:rsidRPr="007D233B">
        <w:rPr>
          <w:rStyle w:val="StyleUnderline"/>
          <w:rFonts w:asciiTheme="minorHAnsi" w:hAnsiTheme="minorHAnsi" w:cstheme="minorHAnsi"/>
        </w:rPr>
        <w:t xml:space="preserve">we’ve been careful in how we talk about this publicly, because from our perspective we want to </w:t>
      </w:r>
      <w:r w:rsidRPr="007D233B">
        <w:rPr>
          <w:rFonts w:asciiTheme="minorHAnsi" w:hAnsiTheme="minorHAnsi" w:cstheme="minorHAnsi"/>
          <w:sz w:val="16"/>
        </w:rPr>
        <w:t xml:space="preserve">lay down the principle that there would be catastrophic </w:t>
      </w:r>
      <w:r w:rsidRPr="007D233B">
        <w:rPr>
          <w:rFonts w:asciiTheme="minorHAnsi" w:hAnsiTheme="minorHAnsi" w:cstheme="minorHAnsi"/>
          <w:sz w:val="16"/>
        </w:rPr>
        <w:lastRenderedPageBreak/>
        <w:t xml:space="preserve">consequences, but </w:t>
      </w:r>
      <w:r w:rsidRPr="007D233B">
        <w:rPr>
          <w:rStyle w:val="StyleUnderline"/>
          <w:rFonts w:asciiTheme="minorHAnsi" w:hAnsiTheme="minorHAnsi" w:cstheme="minorHAnsi"/>
        </w:rPr>
        <w:t>not engage in a game of rhetorical tit for tat.</w:t>
      </w:r>
      <w:r w:rsidRPr="007D233B">
        <w:rPr>
          <w:rFonts w:asciiTheme="minorHAnsi" w:hAnsiTheme="minorHAnsi" w:cstheme="minorHAnsi"/>
          <w:sz w:val="16"/>
        </w:rPr>
        <w:t>”</w:t>
      </w:r>
      <w:r w:rsidR="003B4E9D" w:rsidRPr="007D233B">
        <w:rPr>
          <w:rFonts w:asciiTheme="minorHAnsi" w:hAnsiTheme="minorHAnsi" w:cstheme="minorHAnsi"/>
          <w:sz w:val="16"/>
        </w:rPr>
        <w:t xml:space="preserve"> </w:t>
      </w:r>
      <w:r w:rsidRPr="007D233B">
        <w:rPr>
          <w:rStyle w:val="StyleUnderline"/>
          <w:rFonts w:asciiTheme="minorHAnsi" w:hAnsiTheme="minorHAnsi" w:cstheme="minorHAnsi"/>
        </w:rPr>
        <w:t>It is a mistake for analysts to ascribe a statistical probability for the likelihood of nuclear war</w:t>
      </w:r>
      <w:r w:rsidRPr="007D233B">
        <w:rPr>
          <w:rFonts w:asciiTheme="minorHAnsi" w:hAnsiTheme="minorHAnsi" w:cstheme="minorHAnsi"/>
          <w:sz w:val="16"/>
        </w:rPr>
        <w:t xml:space="preserve">, instead of a relative claim (such as “very” or “more than yesterday”). They should also be accompanying estimates with their confidence in the estimate. Yet, many </w:t>
      </w:r>
      <w:r w:rsidRPr="007D233B">
        <w:rPr>
          <w:rStyle w:val="StyleUnderline"/>
          <w:rFonts w:asciiTheme="minorHAnsi" w:hAnsiTheme="minorHAnsi" w:cstheme="minorHAnsi"/>
        </w:rPr>
        <w:t xml:space="preserve">foreign policy </w:t>
      </w:r>
      <w:r w:rsidRPr="007D233B">
        <w:rPr>
          <w:rStyle w:val="StyleUnderline"/>
          <w:rFonts w:asciiTheme="minorHAnsi" w:hAnsiTheme="minorHAnsi" w:cstheme="minorHAnsi"/>
          <w:highlight w:val="green"/>
        </w:rPr>
        <w:t>experts appear</w:t>
      </w:r>
      <w:r w:rsidRPr="007D233B">
        <w:rPr>
          <w:rStyle w:val="StyleUnderline"/>
          <w:rFonts w:asciiTheme="minorHAnsi" w:hAnsiTheme="minorHAnsi" w:cstheme="minorHAnsi"/>
        </w:rPr>
        <w:t xml:space="preserve"> to be far </w:t>
      </w:r>
      <w:r w:rsidRPr="007D233B">
        <w:rPr>
          <w:rStyle w:val="Emphasis"/>
          <w:rFonts w:asciiTheme="minorHAnsi" w:hAnsiTheme="minorHAnsi" w:cstheme="minorHAnsi"/>
          <w:highlight w:val="green"/>
        </w:rPr>
        <w:t>too confident</w:t>
      </w:r>
      <w:r w:rsidRPr="007D233B">
        <w:rPr>
          <w:rStyle w:val="StyleUnderline"/>
          <w:rFonts w:asciiTheme="minorHAnsi" w:hAnsiTheme="minorHAnsi" w:cstheme="minorHAnsi"/>
        </w:rPr>
        <w:t xml:space="preserve"> in their assessments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Making a useful probability assessment is </w:t>
      </w:r>
      <w:r w:rsidRPr="007D233B">
        <w:rPr>
          <w:rStyle w:val="Emphasis"/>
          <w:rFonts w:asciiTheme="minorHAnsi" w:hAnsiTheme="minorHAnsi" w:cstheme="minorHAnsi"/>
        </w:rPr>
        <w:t>impossible</w:t>
      </w:r>
      <w:r w:rsidRPr="007D233B">
        <w:rPr>
          <w:rStyle w:val="StyleUnderline"/>
          <w:rFonts w:asciiTheme="minorHAnsi" w:hAnsiTheme="minorHAnsi" w:cstheme="minorHAnsi"/>
        </w:rPr>
        <w:t xml:space="preserve"> under conditions of uncertainty, when we are lacking information about the variety of possible outcomes or the probability of those outcomes.</w:t>
      </w:r>
      <w:r w:rsidR="003B4E9D" w:rsidRPr="007D233B">
        <w:rPr>
          <w:rStyle w:val="StyleUnderline"/>
          <w:rFonts w:asciiTheme="minorHAnsi" w:hAnsiTheme="minorHAnsi" w:cstheme="minorHAnsi"/>
        </w:rPr>
        <w:t xml:space="preserve"> </w:t>
      </w:r>
      <w:r w:rsidRPr="007D233B">
        <w:rPr>
          <w:rFonts w:asciiTheme="minorHAnsi" w:hAnsiTheme="minorHAnsi" w:cstheme="minorHAnsi"/>
          <w:sz w:val="16"/>
        </w:rPr>
        <w:t>Instead of focusing on numbers, think about possibilities</w:t>
      </w:r>
      <w:r w:rsidR="003B4E9D" w:rsidRPr="007D233B">
        <w:rPr>
          <w:rFonts w:asciiTheme="minorHAnsi" w:hAnsiTheme="minorHAnsi" w:cstheme="minorHAnsi"/>
          <w:sz w:val="16"/>
        </w:rPr>
        <w:t xml:space="preserve"> </w:t>
      </w:r>
      <w:r w:rsidRPr="007D233B">
        <w:rPr>
          <w:rFonts w:asciiTheme="minorHAnsi" w:hAnsiTheme="minorHAnsi" w:cstheme="minorHAnsi"/>
          <w:sz w:val="16"/>
        </w:rPr>
        <w:t xml:space="preserve">A possibilistic approach, which takes for granted that something might happen but with a likelihood that cannot be determined, is more appropriate here, just as it is when thinking about other high-impact future events. The origins of thinking about the possibility of nuclear war in this way are found in early game theory approaches (economic studies of interacting choices where the outcome of a country’s action depends upon other people’s actions), which offered frameworks that allowed us to think clearly about conditions for nuclear war. But </w:t>
      </w:r>
      <w:r w:rsidRPr="007D233B">
        <w:rPr>
          <w:rStyle w:val="StyleUnderline"/>
          <w:rFonts w:asciiTheme="minorHAnsi" w:hAnsiTheme="minorHAnsi" w:cstheme="minorHAnsi"/>
        </w:rPr>
        <w:t>these</w:t>
      </w:r>
      <w:r w:rsidRPr="007D233B">
        <w:rPr>
          <w:rFonts w:asciiTheme="minorHAnsi" w:hAnsiTheme="minorHAnsi" w:cstheme="minorHAnsi"/>
          <w:sz w:val="16"/>
        </w:rPr>
        <w:t xml:space="preserve"> kinds of </w:t>
      </w:r>
      <w:r w:rsidRPr="007D233B">
        <w:rPr>
          <w:rStyle w:val="StyleUnderline"/>
          <w:rFonts w:asciiTheme="minorHAnsi" w:hAnsiTheme="minorHAnsi" w:cstheme="minorHAnsi"/>
        </w:rPr>
        <w:t xml:space="preserve">approaches can also mislead us if we think we can </w:t>
      </w:r>
      <w:proofErr w:type="gramStart"/>
      <w:r w:rsidRPr="007D233B">
        <w:rPr>
          <w:rStyle w:val="StyleUnderline"/>
          <w:rFonts w:asciiTheme="minorHAnsi" w:hAnsiTheme="minorHAnsi" w:cstheme="minorHAnsi"/>
        </w:rPr>
        <w:t>actually estimate</w:t>
      </w:r>
      <w:proofErr w:type="gramEnd"/>
      <w:r w:rsidRPr="007D233B">
        <w:rPr>
          <w:rStyle w:val="StyleUnderline"/>
          <w:rFonts w:asciiTheme="minorHAnsi" w:hAnsiTheme="minorHAnsi" w:cstheme="minorHAnsi"/>
        </w:rPr>
        <w:t xml:space="preserve"> probabilities</w:t>
      </w:r>
      <w:r w:rsidRPr="007D233B">
        <w:rPr>
          <w:rFonts w:asciiTheme="minorHAnsi" w:hAnsiTheme="minorHAnsi" w:cstheme="minorHAnsi"/>
          <w:sz w:val="16"/>
        </w:rPr>
        <w:t>, or that the estimates we produce must be universally accepted.</w:t>
      </w:r>
      <w:r w:rsidR="003B4E9D" w:rsidRPr="007D233B">
        <w:rPr>
          <w:rFonts w:asciiTheme="minorHAnsi" w:hAnsiTheme="minorHAnsi" w:cstheme="minorHAnsi"/>
          <w:sz w:val="16"/>
        </w:rPr>
        <w:t xml:space="preserve"> </w:t>
      </w:r>
      <w:r w:rsidRPr="007D233B">
        <w:rPr>
          <w:rFonts w:asciiTheme="minorHAnsi" w:hAnsiTheme="minorHAnsi" w:cstheme="minorHAnsi"/>
          <w:sz w:val="16"/>
        </w:rPr>
        <w:t xml:space="preserve">Rather than provide punditry on the probability of Putin’s use of nuclear weapons, we should consider pathways that lead to war and reduce the possibility of going down those pathways. In arms control, this means eliminating particularly destabilizing weapons systems; here, it means minimizing the reward of using nuclear weapons. Apocalyptic scenarios have no reward. Yet, limited-use scenarios that help to achieve Putin’s goals may </w:t>
      </w:r>
      <w:r w:rsidRPr="007D233B">
        <w:rPr>
          <w:rFonts w:asciiTheme="minorHAnsi" w:hAnsiTheme="minorHAnsi" w:cstheme="minorHAnsi"/>
          <w:sz w:val="16"/>
          <w:szCs w:val="16"/>
        </w:rPr>
        <w:t>appear to him to do so, even though such strategies are high variance and are essentially “gambling for resurrection” when an actor feels like they are losing and are calculating from the “domain of losses.”</w:t>
      </w:r>
      <w:r w:rsidR="003B4E9D" w:rsidRPr="007D233B">
        <w:rPr>
          <w:rFonts w:asciiTheme="minorHAnsi" w:hAnsiTheme="minorHAnsi" w:cstheme="minorHAnsi"/>
          <w:sz w:val="16"/>
          <w:szCs w:val="16"/>
        </w:rPr>
        <w:t xml:space="preserve"> </w:t>
      </w:r>
      <w:r w:rsidRPr="007D233B">
        <w:rPr>
          <w:rFonts w:asciiTheme="minorHAnsi" w:hAnsiTheme="minorHAnsi" w:cstheme="minorHAnsi"/>
          <w:sz w:val="16"/>
          <w:szCs w:val="16"/>
        </w:rPr>
        <w:t xml:space="preserve">Public and private actions that decrease any apparent value of limited use of nuclear weapons for Putin should, consequently, be the </w:t>
      </w:r>
      <w:proofErr w:type="gramStart"/>
      <w:r w:rsidRPr="007D233B">
        <w:rPr>
          <w:rFonts w:asciiTheme="minorHAnsi" w:hAnsiTheme="minorHAnsi" w:cstheme="minorHAnsi"/>
          <w:sz w:val="16"/>
          <w:szCs w:val="16"/>
        </w:rPr>
        <w:t>main focus</w:t>
      </w:r>
      <w:proofErr w:type="gramEnd"/>
      <w:r w:rsidRPr="007D233B">
        <w:rPr>
          <w:rFonts w:asciiTheme="minorHAnsi" w:hAnsiTheme="minorHAnsi" w:cstheme="minorHAnsi"/>
          <w:sz w:val="16"/>
          <w:szCs w:val="16"/>
        </w:rPr>
        <w:t>. Since nuclear weapons offer no great advantage for tactical use due to the dispersal of forces on the modern battlefield, use is more likely to be to demonstrate resolve and preserve his strength at home and abroad to counter existential threats to his regime</w:t>
      </w:r>
      <w:r w:rsidRPr="007D233B">
        <w:rPr>
          <w:rFonts w:asciiTheme="minorHAnsi" w:hAnsiTheme="minorHAnsi" w:cstheme="minorHAnsi"/>
          <w:sz w:val="16"/>
        </w:rPr>
        <w:t xml:space="preserve">. Consequently, there must be assurances that NATO does not intend to threaten his regime now, and intimations that it may do so if nuclear weapons are used. Western leaders have been careful to state that they do not seek regime </w:t>
      </w:r>
      <w:proofErr w:type="gramStart"/>
      <w:r w:rsidRPr="007D233B">
        <w:rPr>
          <w:rFonts w:asciiTheme="minorHAnsi" w:hAnsiTheme="minorHAnsi" w:cstheme="minorHAnsi"/>
          <w:sz w:val="16"/>
        </w:rPr>
        <w:t>change, and</w:t>
      </w:r>
      <w:proofErr w:type="gramEnd"/>
      <w:r w:rsidRPr="007D233B">
        <w:rPr>
          <w:rFonts w:asciiTheme="minorHAnsi" w:hAnsiTheme="minorHAnsi" w:cstheme="minorHAnsi"/>
          <w:sz w:val="16"/>
        </w:rPr>
        <w:t xml:space="preserve"> should continue to do so. Carefully crafted statements that their war aims and means may change if nuclear weapons are used will help to minimize any benefits Putin might perceive from nuclear use. For example, NATO Secretary General Jens Stoltenberg stated that “Any use of nuclear weapons would fundamentally change the nature of the </w:t>
      </w:r>
      <w:proofErr w:type="gramStart"/>
      <w:r w:rsidRPr="007D233B">
        <w:rPr>
          <w:rFonts w:asciiTheme="minorHAnsi" w:hAnsiTheme="minorHAnsi" w:cstheme="minorHAnsi"/>
          <w:sz w:val="16"/>
        </w:rPr>
        <w:t>conflict, and</w:t>
      </w:r>
      <w:proofErr w:type="gramEnd"/>
      <w:r w:rsidRPr="007D233B">
        <w:rPr>
          <w:rFonts w:asciiTheme="minorHAnsi" w:hAnsiTheme="minorHAnsi" w:cstheme="minorHAnsi"/>
          <w:sz w:val="16"/>
        </w:rPr>
        <w:t xml:space="preserve"> have severe consequences.”</w:t>
      </w:r>
      <w:r w:rsidR="003B4E9D" w:rsidRPr="007D233B">
        <w:rPr>
          <w:rFonts w:asciiTheme="minorHAnsi" w:hAnsiTheme="minorHAnsi" w:cstheme="minorHAnsi"/>
          <w:sz w:val="16"/>
        </w:rPr>
        <w:t xml:space="preserve"> </w:t>
      </w:r>
      <w:r w:rsidRPr="007D233B">
        <w:rPr>
          <w:rFonts w:asciiTheme="minorHAnsi" w:hAnsiTheme="minorHAnsi" w:cstheme="minorHAnsi"/>
          <w:sz w:val="16"/>
        </w:rPr>
        <w:t xml:space="preserve">So, </w:t>
      </w:r>
      <w:r w:rsidRPr="007D233B">
        <w:rPr>
          <w:rStyle w:val="StyleUnderline"/>
          <w:rFonts w:asciiTheme="minorHAnsi" w:hAnsiTheme="minorHAnsi" w:cstheme="minorHAnsi"/>
        </w:rPr>
        <w:t>if an expert offers you a probabilistic assessment of the likelihood of nuclear war breaking out</w:t>
      </w:r>
      <w:r w:rsidRPr="007D233B">
        <w:rPr>
          <w:rFonts w:asciiTheme="minorHAnsi" w:hAnsiTheme="minorHAnsi" w:cstheme="minorHAnsi"/>
          <w:sz w:val="16"/>
        </w:rPr>
        <w:t xml:space="preserve">, you should </w:t>
      </w:r>
      <w:r w:rsidRPr="007D233B">
        <w:rPr>
          <w:rStyle w:val="StyleUnderline"/>
          <w:rFonts w:asciiTheme="minorHAnsi" w:hAnsiTheme="minorHAnsi" w:cstheme="minorHAnsi"/>
        </w:rPr>
        <w:t>be</w:t>
      </w:r>
      <w:r w:rsidRPr="007D233B">
        <w:rPr>
          <w:rFonts w:asciiTheme="minorHAnsi" w:hAnsiTheme="minorHAnsi" w:cstheme="minorHAnsi"/>
          <w:sz w:val="16"/>
        </w:rPr>
        <w:t xml:space="preserve"> </w:t>
      </w:r>
      <w:r w:rsidRPr="007D233B">
        <w:rPr>
          <w:rStyle w:val="Emphasis"/>
          <w:rFonts w:asciiTheme="minorHAnsi" w:hAnsiTheme="minorHAnsi" w:cstheme="minorHAnsi"/>
        </w:rPr>
        <w:t>very</w:t>
      </w:r>
      <w:r w:rsidRPr="007D233B">
        <w:rPr>
          <w:rFonts w:asciiTheme="minorHAnsi" w:hAnsiTheme="minorHAnsi" w:cstheme="minorHAnsi"/>
          <w:sz w:val="16"/>
        </w:rPr>
        <w:t xml:space="preserve"> </w:t>
      </w:r>
      <w:r w:rsidRPr="007D233B">
        <w:rPr>
          <w:rStyle w:val="Emphasis"/>
          <w:rFonts w:asciiTheme="minorHAnsi" w:hAnsiTheme="minorHAnsi" w:cstheme="minorHAnsi"/>
        </w:rPr>
        <w:t>skeptical</w:t>
      </w:r>
      <w:r w:rsidRPr="007D233B">
        <w:rPr>
          <w:rFonts w:asciiTheme="minorHAnsi" w:hAnsiTheme="minorHAnsi" w:cstheme="minorHAnsi"/>
          <w:sz w:val="16"/>
        </w:rPr>
        <w:t>. Smarter questions and answers should instead focus on scenario-driven approaches that offer different pathways useful for reducing or eliminating certain scenarios. Even though we do not think that quantifying the probability of nuclear use is useful for informing U.S. policy, thinking about how to reduce the possibility of the most salient potential pathways to nuclear use is the best approach.</w:t>
      </w:r>
      <w:r w:rsidR="003B4E9D" w:rsidRPr="007D233B">
        <w:rPr>
          <w:rFonts w:asciiTheme="minorHAnsi" w:hAnsiTheme="minorHAnsi" w:cstheme="minorHAnsi"/>
          <w:sz w:val="16"/>
        </w:rPr>
        <w:t xml:space="preserve"> </w:t>
      </w:r>
    </w:p>
    <w:p w14:paraId="0EB841A1"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1931997B" w14:textId="0F496BC6" w:rsidR="00A87BAB" w:rsidRPr="007D233B" w:rsidRDefault="007C63AE" w:rsidP="00A87BAB">
      <w:pPr>
        <w:pStyle w:val="Heading4"/>
        <w:rPr>
          <w:rFonts w:asciiTheme="minorHAnsi" w:hAnsiTheme="minorHAnsi" w:cstheme="minorHAnsi"/>
        </w:rPr>
      </w:pPr>
      <w:r w:rsidRPr="007D233B">
        <w:rPr>
          <w:rFonts w:asciiTheme="minorHAnsi" w:hAnsiTheme="minorHAnsi" w:cstheme="minorHAnsi"/>
        </w:rPr>
        <w:lastRenderedPageBreak/>
        <w:t>No accidents or miscalculation</w:t>
      </w:r>
      <w:r w:rsidR="0055579D" w:rsidRPr="007D233B">
        <w:rPr>
          <w:rFonts w:asciiTheme="minorHAnsi" w:hAnsiTheme="minorHAnsi" w:cstheme="minorHAnsi"/>
        </w:rPr>
        <w:t xml:space="preserve"> – rare close calls don’t mean </w:t>
      </w:r>
      <w:proofErr w:type="spellStart"/>
      <w:r w:rsidR="0055579D" w:rsidRPr="007D233B">
        <w:rPr>
          <w:rFonts w:asciiTheme="minorHAnsi" w:hAnsiTheme="minorHAnsi" w:cstheme="minorHAnsi"/>
        </w:rPr>
        <w:t>its</w:t>
      </w:r>
      <w:proofErr w:type="spellEnd"/>
      <w:r w:rsidR="0055579D" w:rsidRPr="007D233B">
        <w:rPr>
          <w:rFonts w:asciiTheme="minorHAnsi" w:hAnsiTheme="minorHAnsi" w:cstheme="minorHAnsi"/>
        </w:rPr>
        <w:t xml:space="preserve"> inevitable</w:t>
      </w:r>
    </w:p>
    <w:p w14:paraId="16AE2354" w14:textId="77777777" w:rsidR="007C63AE" w:rsidRPr="007D233B" w:rsidRDefault="007C63AE" w:rsidP="007C63AE">
      <w:pPr>
        <w:rPr>
          <w:rFonts w:asciiTheme="minorHAnsi" w:hAnsiTheme="minorHAnsi" w:cstheme="minorHAnsi"/>
        </w:rPr>
      </w:pPr>
      <w:proofErr w:type="spellStart"/>
      <w:r w:rsidRPr="007D233B">
        <w:rPr>
          <w:rFonts w:asciiTheme="minorHAnsi" w:hAnsiTheme="minorHAnsi" w:cstheme="minorHAnsi"/>
          <w:b/>
          <w:bCs/>
          <w:sz w:val="26"/>
          <w:szCs w:val="26"/>
        </w:rPr>
        <w:t>Tertrais</w:t>
      </w:r>
      <w:proofErr w:type="spellEnd"/>
      <w:r w:rsidRPr="007D233B">
        <w:rPr>
          <w:rFonts w:asciiTheme="minorHAnsi" w:hAnsiTheme="minorHAnsi" w:cstheme="minorHAnsi"/>
          <w:b/>
          <w:bCs/>
          <w:sz w:val="26"/>
          <w:szCs w:val="26"/>
        </w:rPr>
        <w:t xml:space="preserve"> 19</w:t>
      </w:r>
      <w:r w:rsidRPr="007D233B">
        <w:rPr>
          <w:rFonts w:asciiTheme="minorHAnsi" w:hAnsiTheme="minorHAnsi" w:cstheme="minorHAnsi"/>
        </w:rPr>
        <w:t xml:space="preserve"> [Bruno Tertrais, Deputy Director at the Foundation for Strategic Research, member of the International Institute for Strategic Studies, and Director of the Civilian Affairs Committee at the NATO Parliamentary Assembly, 12-2019, "The Philosopher and the Practitioner", Inference, https://inference-review.com/letter/the-philosopher-and-the-practitioner#dupuy-response]/Kankee</w:t>
      </w:r>
    </w:p>
    <w:p w14:paraId="5D020B2D" w14:textId="7180C437" w:rsidR="00A87BAB" w:rsidRPr="007D233B" w:rsidRDefault="00A87BAB" w:rsidP="00A87BAB">
      <w:pPr>
        <w:rPr>
          <w:rFonts w:asciiTheme="minorHAnsi" w:hAnsiTheme="minorHAnsi" w:cstheme="minorHAnsi"/>
          <w:sz w:val="16"/>
        </w:rPr>
      </w:pPr>
      <w:r w:rsidRPr="007D233B">
        <w:rPr>
          <w:rFonts w:asciiTheme="minorHAnsi" w:hAnsiTheme="minorHAnsi" w:cstheme="minorHAnsi"/>
          <w:sz w:val="16"/>
        </w:rPr>
        <w:t>An Exceedingly Pessimistic View</w:t>
      </w:r>
      <w:r w:rsidR="007C63AE" w:rsidRPr="007D233B">
        <w:rPr>
          <w:rFonts w:asciiTheme="minorHAnsi" w:hAnsiTheme="minorHAnsi" w:cstheme="minorHAnsi"/>
          <w:sz w:val="16"/>
        </w:rPr>
        <w:t xml:space="preserve"> </w:t>
      </w:r>
      <w:r w:rsidRPr="007D233B">
        <w:rPr>
          <w:rFonts w:asciiTheme="minorHAnsi" w:hAnsiTheme="minorHAnsi" w:cstheme="minorHAnsi"/>
          <w:sz w:val="16"/>
        </w:rPr>
        <w:t>To make his case about the dangers posed by nuclear weapons, Ellsberg expands the definition of a doomsday machine to a system that could be “triggered on a false alarm, a terrorist action, unauthorized launch, or a desperate decision to escalate.”33 He describes such a machine as being able to “with unknowable but possibly high probability bring about the global destruction of civilization and of nearly all human life on earth.”34</w:t>
      </w:r>
      <w:r w:rsidR="007C63AE" w:rsidRPr="007D233B">
        <w:rPr>
          <w:rFonts w:asciiTheme="minorHAnsi" w:hAnsiTheme="minorHAnsi" w:cstheme="minorHAnsi"/>
          <w:sz w:val="16"/>
        </w:rPr>
        <w:t xml:space="preserve"> </w:t>
      </w:r>
      <w:r w:rsidRPr="007D233B">
        <w:rPr>
          <w:rFonts w:asciiTheme="minorHAnsi" w:hAnsiTheme="minorHAnsi" w:cstheme="minorHAnsi"/>
          <w:sz w:val="16"/>
        </w:rPr>
        <w:t xml:space="preserve">Dupuy nods approvingly: “It is not inconceivable that a false alarm could trigger a nuclear conflict.” But </w:t>
      </w:r>
      <w:proofErr w:type="gramStart"/>
      <w:r w:rsidRPr="007D233B">
        <w:rPr>
          <w:rFonts w:asciiTheme="minorHAnsi" w:hAnsiTheme="minorHAnsi" w:cstheme="minorHAnsi"/>
          <w:sz w:val="16"/>
        </w:rPr>
        <w:t>to claim</w:t>
      </w:r>
      <w:proofErr w:type="gramEnd"/>
      <w:r w:rsidRPr="007D233B">
        <w:rPr>
          <w:rFonts w:asciiTheme="minorHAnsi" w:hAnsiTheme="minorHAnsi" w:cstheme="minorHAnsi"/>
          <w:sz w:val="16"/>
        </w:rPr>
        <w:t xml:space="preserve"> that false alarms have brought the world close to catastrophe is debatable. As I have written elsewhere, a close look at the historical record suggests that the system has worked.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 xml:space="preserve">nical, </w:t>
      </w:r>
      <w:r w:rsidRPr="007D233B">
        <w:rPr>
          <w:rStyle w:val="StyleUnderline"/>
          <w:rFonts w:asciiTheme="minorHAnsi" w:hAnsiTheme="minorHAnsi" w:cstheme="minorHAnsi"/>
          <w:highlight w:val="green"/>
        </w:rPr>
        <w:t>procedural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human barriers</w:t>
      </w:r>
      <w:r w:rsidRPr="007D233B">
        <w:rPr>
          <w:rFonts w:asciiTheme="minorHAnsi" w:hAnsiTheme="minorHAnsi" w:cstheme="minorHAnsi"/>
          <w:sz w:val="16"/>
        </w:rPr>
        <w:t xml:space="preserve"> to an accidental or unauthorized use have </w:t>
      </w:r>
      <w:r w:rsidRPr="007D233B">
        <w:rPr>
          <w:rStyle w:val="StyleUnderline"/>
          <w:rFonts w:asciiTheme="minorHAnsi" w:hAnsiTheme="minorHAnsi" w:cstheme="minorHAnsi"/>
          <w:highlight w:val="green"/>
        </w:rPr>
        <w:t>functioned</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properly</w:t>
      </w:r>
      <w:r w:rsidRPr="007D233B">
        <w:rPr>
          <w:rFonts w:asciiTheme="minorHAnsi" w:hAnsiTheme="minorHAnsi" w:cstheme="minorHAnsi"/>
          <w:sz w:val="16"/>
        </w:rPr>
        <w:t xml:space="preserve">. And </w:t>
      </w:r>
      <w:r w:rsidRPr="007D233B">
        <w:rPr>
          <w:rStyle w:val="StyleUnderline"/>
          <w:rFonts w:asciiTheme="minorHAnsi" w:hAnsiTheme="minorHAnsi" w:cstheme="minorHAnsi"/>
        </w:rPr>
        <w:t xml:space="preserve">luck does not </w:t>
      </w:r>
      <w:r w:rsidRPr="007D233B">
        <w:rPr>
          <w:rFonts w:asciiTheme="minorHAnsi" w:hAnsiTheme="minorHAnsi" w:cstheme="minorHAnsi"/>
          <w:sz w:val="16"/>
        </w:rPr>
        <w:t>necessarily</w:t>
      </w:r>
      <w:r w:rsidRPr="007D233B">
        <w:rPr>
          <w:rStyle w:val="StyleUnderline"/>
          <w:rFonts w:asciiTheme="minorHAnsi" w:hAnsiTheme="minorHAnsi" w:cstheme="minorHAnsi"/>
        </w:rPr>
        <w:t xml:space="preserve"> explain the absence of nuclear use</w:t>
      </w:r>
      <w:r w:rsidRPr="007D233B">
        <w:rPr>
          <w:rFonts w:asciiTheme="minorHAnsi" w:hAnsiTheme="minorHAnsi" w:cstheme="minorHAnsi"/>
          <w:sz w:val="16"/>
        </w:rPr>
        <w:t xml:space="preserve">.35 Dupuy mentions the false alert sent to the Hawaiian population in 2018 announcing a North Korean missile launch, but such </w:t>
      </w:r>
      <w:r w:rsidRPr="007D233B">
        <w:rPr>
          <w:rStyle w:val="StyleUnderline"/>
          <w:rFonts w:asciiTheme="minorHAnsi" w:hAnsiTheme="minorHAnsi" w:cstheme="minorHAnsi"/>
        </w:rPr>
        <w:t>local warning systems have nothing to do with defense nuclear attack warnings</w:t>
      </w:r>
      <w:r w:rsidRPr="007D233B">
        <w:rPr>
          <w:rFonts w:asciiTheme="minorHAnsi" w:hAnsiTheme="minorHAnsi" w:cstheme="minorHAnsi"/>
          <w:sz w:val="16"/>
        </w:rPr>
        <w:t>. Of course, it is “not inconceivable” that the doomsday machine, as any human construct, could backfire. The question is whether the probability is small enough that it is worth the potential cost.</w:t>
      </w:r>
      <w:r w:rsidR="007C63AE" w:rsidRPr="007D233B">
        <w:rPr>
          <w:rFonts w:asciiTheme="minorHAnsi" w:hAnsiTheme="minorHAnsi" w:cstheme="minorHAnsi"/>
          <w:sz w:val="16"/>
        </w:rPr>
        <w:t xml:space="preserve"> </w:t>
      </w:r>
      <w:r w:rsidRPr="007D233B">
        <w:rPr>
          <w:rFonts w:asciiTheme="minorHAnsi" w:hAnsiTheme="minorHAnsi" w:cstheme="minorHAnsi"/>
          <w:sz w:val="16"/>
        </w:rPr>
        <w:t xml:space="preserve">Deliberate use of nuclear weapons would be another matter. But here the record speaks for itself. Many US presidents and a few other foreign leaders have toyed with the idea of using nuclear weapons, but </w:t>
      </w:r>
      <w:r w:rsidRPr="007D233B">
        <w:rPr>
          <w:rStyle w:val="StyleUnderline"/>
          <w:rFonts w:asciiTheme="minorHAnsi" w:hAnsiTheme="minorHAnsi" w:cstheme="minorHAnsi"/>
        </w:rPr>
        <w:t>none</w:t>
      </w:r>
      <w:r w:rsidRPr="007D233B">
        <w:rPr>
          <w:rFonts w:asciiTheme="minorHAnsi" w:hAnsiTheme="minorHAnsi" w:cstheme="minorHAnsi"/>
          <w:sz w:val="16"/>
        </w:rPr>
        <w:t xml:space="preserve"> of them </w:t>
      </w:r>
      <w:r w:rsidRPr="007D233B">
        <w:rPr>
          <w:rStyle w:val="StyleUnderline"/>
          <w:rFonts w:asciiTheme="minorHAnsi" w:hAnsiTheme="minorHAnsi" w:cstheme="minorHAnsi"/>
        </w:rPr>
        <w:t>has</w:t>
      </w:r>
      <w:r w:rsidRPr="007D233B">
        <w:rPr>
          <w:rFonts w:asciiTheme="minorHAnsi" w:hAnsiTheme="minorHAnsi" w:cstheme="minorHAnsi"/>
          <w:sz w:val="16"/>
        </w:rPr>
        <w:t xml:space="preserve"> actually </w:t>
      </w:r>
      <w:r w:rsidRPr="007D233B">
        <w:rPr>
          <w:rStyle w:val="StyleUnderline"/>
          <w:rFonts w:asciiTheme="minorHAnsi" w:hAnsiTheme="minorHAnsi" w:cstheme="minorHAnsi"/>
        </w:rPr>
        <w:t>come close to pushing the button</w:t>
      </w:r>
      <w:r w:rsidRPr="007D233B">
        <w:rPr>
          <w:rFonts w:asciiTheme="minorHAnsi" w:hAnsiTheme="minorHAnsi" w:cstheme="minorHAnsi"/>
          <w:sz w:val="16"/>
        </w:rPr>
        <w:t xml:space="preserve">.36 The only time we may have come close to nuclear war was during </w:t>
      </w:r>
      <w:r w:rsidRPr="007D233B">
        <w:rPr>
          <w:rStyle w:val="StyleUnderline"/>
          <w:rFonts w:asciiTheme="minorHAnsi" w:hAnsiTheme="minorHAnsi" w:cstheme="minorHAnsi"/>
        </w:rPr>
        <w:t>the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Cuba</w:t>
      </w:r>
      <w:r w:rsidRPr="007D233B">
        <w:rPr>
          <w:rStyle w:val="StyleUnderline"/>
          <w:rFonts w:asciiTheme="minorHAnsi" w:hAnsiTheme="minorHAnsi" w:cstheme="minorHAnsi"/>
        </w:rPr>
        <w:t>n Missile Crisis</w:t>
      </w:r>
      <w:r w:rsidRPr="007D233B">
        <w:rPr>
          <w:rFonts w:asciiTheme="minorHAnsi" w:hAnsiTheme="minorHAnsi" w:cstheme="minorHAnsi"/>
          <w:sz w:val="16"/>
        </w:rPr>
        <w:t xml:space="preserve">, in particular when an exhausted Soviet submarine commander considered firing a nuclear-tipped torpedo against a US ship. This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en a </w:t>
      </w:r>
      <w:r w:rsidRPr="007D233B">
        <w:rPr>
          <w:rStyle w:val="StyleUnderline"/>
          <w:rFonts w:asciiTheme="minorHAnsi" w:hAnsiTheme="minorHAnsi" w:cstheme="minorHAnsi"/>
          <w:highlight w:val="green"/>
        </w:rPr>
        <w:t>colossal</w:t>
      </w:r>
      <w:r w:rsidRPr="007D233B">
        <w:rPr>
          <w:rStyle w:val="StyleUnderline"/>
          <w:rFonts w:asciiTheme="minorHAnsi" w:hAnsiTheme="minorHAnsi" w:cstheme="minorHAnsi"/>
        </w:rPr>
        <w:t xml:space="preserve"> event, </w:t>
      </w:r>
      <w:r w:rsidRPr="007D233B">
        <w:rPr>
          <w:rStyle w:val="StyleUnderline"/>
          <w:rFonts w:asciiTheme="minorHAnsi" w:hAnsiTheme="minorHAnsi" w:cstheme="minorHAnsi"/>
          <w:highlight w:val="green"/>
        </w:rPr>
        <w:t>but why would it</w:t>
      </w:r>
      <w:r w:rsidRPr="007D233B">
        <w:rPr>
          <w:rFonts w:asciiTheme="minorHAnsi" w:hAnsiTheme="minorHAnsi" w:cstheme="minorHAnsi"/>
          <w:sz w:val="16"/>
        </w:rPr>
        <w:t xml:space="preserve"> have </w:t>
      </w:r>
      <w:r w:rsidRPr="007D233B">
        <w:rPr>
          <w:rStyle w:val="StyleUnderline"/>
          <w:rFonts w:asciiTheme="minorHAnsi" w:hAnsiTheme="minorHAnsi" w:cstheme="minorHAnsi"/>
          <w:highlight w:val="green"/>
        </w:rPr>
        <w:t>meant</w:t>
      </w:r>
      <w:r w:rsidRPr="007D233B">
        <w:rPr>
          <w:rFonts w:asciiTheme="minorHAnsi" w:hAnsiTheme="minorHAnsi" w:cstheme="minorHAnsi"/>
          <w:sz w:val="16"/>
        </w:rPr>
        <w:t xml:space="preserve"> an </w:t>
      </w:r>
      <w:r w:rsidRPr="007D233B">
        <w:rPr>
          <w:rStyle w:val="StyleUnderline"/>
          <w:rFonts w:asciiTheme="minorHAnsi" w:hAnsiTheme="minorHAnsi" w:cstheme="minorHAnsi"/>
          <w:highlight w:val="green"/>
        </w:rPr>
        <w:t>inevitable</w:t>
      </w:r>
      <w:r w:rsidRPr="007D233B">
        <w:rPr>
          <w:rFonts w:asciiTheme="minorHAnsi" w:hAnsiTheme="minorHAnsi" w:cstheme="minorHAnsi"/>
          <w:sz w:val="16"/>
        </w:rPr>
        <w:t xml:space="preserve"> </w:t>
      </w:r>
      <w:r w:rsidRPr="007D233B">
        <w:rPr>
          <w:rStyle w:val="StyleUnderline"/>
          <w:rFonts w:asciiTheme="minorHAnsi" w:hAnsiTheme="minorHAnsi" w:cstheme="minorHAnsi"/>
        </w:rPr>
        <w:t>escalation</w:t>
      </w:r>
      <w:r w:rsidRPr="007D233B">
        <w:rPr>
          <w:rFonts w:asciiTheme="minorHAnsi" w:hAnsiTheme="minorHAnsi" w:cstheme="minorHAnsi"/>
          <w:sz w:val="16"/>
        </w:rPr>
        <w:t xml:space="preserve"> toward the extinction of all life on earth?</w:t>
      </w:r>
      <w:r w:rsidR="007C63AE" w:rsidRPr="007D233B">
        <w:rPr>
          <w:rFonts w:asciiTheme="minorHAnsi" w:hAnsiTheme="minorHAnsi" w:cstheme="minorHAnsi"/>
          <w:sz w:val="16"/>
        </w:rPr>
        <w:t xml:space="preserve"> </w:t>
      </w:r>
      <w:r w:rsidRPr="007D233B">
        <w:rPr>
          <w:rFonts w:asciiTheme="minorHAnsi" w:hAnsiTheme="minorHAnsi" w:cstheme="minorHAnsi"/>
          <w:sz w:val="16"/>
        </w:rPr>
        <w:t xml:space="preserve">The pioneer of game theory John von Neumann believed, along with many other theorists of the Cold War, that deterrence could not exist or last for long and that nuclear war was certain. It has not </w:t>
      </w:r>
      <w:proofErr w:type="gramStart"/>
      <w:r w:rsidRPr="007D233B">
        <w:rPr>
          <w:rFonts w:asciiTheme="minorHAnsi" w:hAnsiTheme="minorHAnsi" w:cstheme="minorHAnsi"/>
          <w:sz w:val="16"/>
        </w:rPr>
        <w:t>happened—a fact</w:t>
      </w:r>
      <w:proofErr w:type="gramEnd"/>
      <w:r w:rsidRPr="007D233B">
        <w:rPr>
          <w:rFonts w:asciiTheme="minorHAnsi" w:hAnsiTheme="minorHAnsi" w:cstheme="minorHAnsi"/>
          <w:sz w:val="16"/>
        </w:rPr>
        <w:t xml:space="preserve"> that Schelling marveled about in his 2005 Nobel Prize acceptance speech. But the best explanation is that the </w:t>
      </w:r>
      <w:r w:rsidRPr="007D233B">
        <w:rPr>
          <w:rStyle w:val="Emphasis"/>
          <w:rFonts w:asciiTheme="minorHAnsi" w:hAnsiTheme="minorHAnsi" w:cstheme="minorHAnsi"/>
          <w:highlight w:val="green"/>
        </w:rPr>
        <w:t>tens of thousands</w:t>
      </w:r>
      <w:r w:rsidRPr="007D233B">
        <w:rPr>
          <w:rStyle w:val="StyleUnderline"/>
          <w:rFonts w:asciiTheme="minorHAnsi" w:hAnsiTheme="minorHAnsi" w:cstheme="minorHAnsi"/>
        </w:rPr>
        <w:t xml:space="preserve"> of persons who have had charge, at one level or another, of nuclear weapons since 1945 “must have </w:t>
      </w:r>
      <w:r w:rsidRPr="007D233B">
        <w:rPr>
          <w:rStyle w:val="StyleUnderline"/>
          <w:rFonts w:asciiTheme="minorHAnsi" w:hAnsiTheme="minorHAnsi" w:cstheme="minorHAnsi"/>
          <w:highlight w:val="green"/>
        </w:rPr>
        <w:t>taken</w:t>
      </w:r>
      <w:r w:rsidRPr="007D233B">
        <w:rPr>
          <w:rStyle w:val="StyleUnderline"/>
          <w:rFonts w:asciiTheme="minorHAnsi" w:hAnsiTheme="minorHAnsi" w:cstheme="minorHAnsi"/>
        </w:rPr>
        <w:t xml:space="preserve"> much </w:t>
      </w:r>
      <w:r w:rsidRPr="007D233B">
        <w:rPr>
          <w:rStyle w:val="StyleUnderline"/>
          <w:rFonts w:asciiTheme="minorHAnsi" w:hAnsiTheme="minorHAnsi" w:cstheme="minorHAnsi"/>
          <w:highlight w:val="green"/>
        </w:rPr>
        <w:t>great</w:t>
      </w:r>
      <w:r w:rsidRPr="007D233B">
        <w:rPr>
          <w:rStyle w:val="StyleUnderline"/>
          <w:rFonts w:asciiTheme="minorHAnsi" w:hAnsiTheme="minorHAnsi" w:cstheme="minorHAnsi"/>
        </w:rPr>
        <w:t xml:space="preserve">er </w:t>
      </w:r>
      <w:r w:rsidRPr="007D233B">
        <w:rPr>
          <w:rStyle w:val="StyleUnderline"/>
          <w:rFonts w:asciiTheme="minorHAnsi" w:hAnsiTheme="minorHAnsi" w:cstheme="minorHAnsi"/>
          <w:highlight w:val="green"/>
        </w:rPr>
        <w:t>care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than</w:t>
      </w:r>
      <w:r w:rsidRPr="007D233B">
        <w:rPr>
          <w:rStyle w:val="StyleUnderline"/>
          <w:rFonts w:asciiTheme="minorHAnsi" w:hAnsiTheme="minorHAnsi" w:cstheme="minorHAnsi"/>
        </w:rPr>
        <w:t xml:space="preserve"> is taken in </w:t>
      </w:r>
      <w:r w:rsidRPr="007D233B">
        <w:rPr>
          <w:rStyle w:val="StyleUnderline"/>
          <w:rFonts w:asciiTheme="minorHAnsi" w:hAnsiTheme="minorHAnsi" w:cstheme="minorHAnsi"/>
          <w:highlight w:val="green"/>
        </w:rPr>
        <w:t>any other situation</w:t>
      </w:r>
      <w:r w:rsidRPr="007D233B">
        <w:rPr>
          <w:rStyle w:val="StyleUnderline"/>
          <w:rFonts w:asciiTheme="minorHAnsi" w:hAnsiTheme="minorHAnsi" w:cstheme="minorHAnsi"/>
        </w:rPr>
        <w:t xml:space="preserve"> involving human agents and complex mechanical systems</w:t>
      </w:r>
      <w:r w:rsidRPr="007D233B">
        <w:rPr>
          <w:rFonts w:asciiTheme="minorHAnsi" w:hAnsiTheme="minorHAnsi" w:cstheme="minorHAnsi"/>
          <w:sz w:val="16"/>
        </w:rPr>
        <w:t>.”37</w:t>
      </w:r>
      <w:r w:rsidR="007C63AE" w:rsidRPr="007D233B">
        <w:rPr>
          <w:rFonts w:asciiTheme="minorHAnsi" w:hAnsiTheme="minorHAnsi" w:cstheme="minorHAnsi"/>
          <w:sz w:val="16"/>
        </w:rPr>
        <w:t xml:space="preserve"> </w:t>
      </w:r>
      <w:r w:rsidRPr="007D233B">
        <w:rPr>
          <w:rFonts w:asciiTheme="minorHAnsi" w:hAnsiTheme="minorHAnsi" w:cstheme="minorHAnsi"/>
          <w:sz w:val="16"/>
        </w:rPr>
        <w:t xml:space="preserve">Drawing on the debates among the Manhattan Project scientists about whether a nuclear reaction could accidentally set fire to the entire atmosphere and end life on earth, Ellsberg and Dupuy suggest that even a vanishingly small probability of such a scenario is excessive. At first glance, this seems commonsensical. But is it </w:t>
      </w:r>
      <w:proofErr w:type="gramStart"/>
      <w:r w:rsidRPr="007D233B">
        <w:rPr>
          <w:rFonts w:asciiTheme="minorHAnsi" w:hAnsiTheme="minorHAnsi" w:cstheme="minorHAnsi"/>
          <w:sz w:val="16"/>
        </w:rPr>
        <w:t>really true</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Anyone who drives</w:t>
      </w:r>
      <w:r w:rsidRPr="007D233B">
        <w:rPr>
          <w:rFonts w:asciiTheme="minorHAnsi" w:hAnsiTheme="minorHAnsi" w:cstheme="minorHAnsi"/>
          <w:sz w:val="16"/>
        </w:rPr>
        <w:t xml:space="preserve"> to work every day </w:t>
      </w:r>
      <w:r w:rsidRPr="007D233B">
        <w:rPr>
          <w:rStyle w:val="StyleUnderline"/>
          <w:rFonts w:asciiTheme="minorHAnsi" w:hAnsiTheme="minorHAnsi" w:cstheme="minorHAnsi"/>
        </w:rPr>
        <w:t>knows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 there is a non-trivial probability </w:t>
      </w:r>
      <w:r w:rsidRPr="007D233B">
        <w:rPr>
          <w:rFonts w:asciiTheme="minorHAnsi" w:hAnsiTheme="minorHAnsi" w:cstheme="minorHAnsi"/>
          <w:sz w:val="16"/>
        </w:rPr>
        <w:t xml:space="preserve">that </w:t>
      </w:r>
      <w:r w:rsidRPr="007D233B">
        <w:rPr>
          <w:rStyle w:val="StyleUnderline"/>
          <w:rFonts w:asciiTheme="minorHAnsi" w:hAnsiTheme="minorHAnsi" w:cstheme="minorHAnsi"/>
        </w:rPr>
        <w:t>they might be killed</w:t>
      </w:r>
      <w:r w:rsidRPr="007D233B">
        <w:rPr>
          <w:rFonts w:asciiTheme="minorHAnsi" w:hAnsiTheme="minorHAnsi" w:cstheme="minorHAnsi"/>
          <w:sz w:val="16"/>
        </w:rPr>
        <w:t xml:space="preserve"> in a car accident. </w:t>
      </w:r>
      <w:r w:rsidRPr="007D233B">
        <w:rPr>
          <w:rStyle w:val="StyleUnderline"/>
          <w:rFonts w:asciiTheme="minorHAnsi" w:hAnsiTheme="minorHAnsi" w:cstheme="minorHAnsi"/>
        </w:rPr>
        <w:t>Commuters are nevertheless ready to take a total risk</w:t>
      </w:r>
      <w:r w:rsidRPr="007D233B">
        <w:rPr>
          <w:rFonts w:asciiTheme="minorHAnsi" w:hAnsiTheme="minorHAnsi" w:cstheme="minorHAnsi"/>
          <w:sz w:val="16"/>
        </w:rPr>
        <w:t>—death for themselves and possibly others—</w:t>
      </w:r>
      <w:r w:rsidRPr="007D233B">
        <w:rPr>
          <w:rStyle w:val="StyleUnderline"/>
          <w:rFonts w:asciiTheme="minorHAnsi" w:hAnsiTheme="minorHAnsi" w:cstheme="minorHAnsi"/>
        </w:rPr>
        <w:t>over time for a significant benefit on a day-to-day basis</w:t>
      </w:r>
      <w:r w:rsidRPr="007D233B">
        <w:rPr>
          <w:rFonts w:asciiTheme="minorHAnsi" w:hAnsiTheme="minorHAnsi" w:cstheme="minorHAnsi"/>
          <w:sz w:val="16"/>
        </w:rPr>
        <w:t xml:space="preserve">. </w:t>
      </w:r>
      <w:r w:rsidRPr="007D233B">
        <w:rPr>
          <w:rStyle w:val="StyleUnderline"/>
          <w:rFonts w:asciiTheme="minorHAnsi" w:hAnsiTheme="minorHAnsi" w:cstheme="minorHAnsi"/>
        </w:rPr>
        <w:t>Why would the same</w:t>
      </w:r>
      <w:r w:rsidRPr="007D233B">
        <w:rPr>
          <w:rFonts w:asciiTheme="minorHAnsi" w:hAnsiTheme="minorHAnsi" w:cstheme="minorHAnsi"/>
          <w:sz w:val="16"/>
        </w:rPr>
        <w:t xml:space="preserve"> kind of </w:t>
      </w:r>
      <w:r w:rsidRPr="007D233B">
        <w:rPr>
          <w:rStyle w:val="StyleUnderline"/>
          <w:rFonts w:asciiTheme="minorHAnsi" w:hAnsiTheme="minorHAnsi" w:cstheme="minorHAnsi"/>
        </w:rPr>
        <w:t xml:space="preserve">calculation </w:t>
      </w:r>
      <w:proofErr w:type="gramStart"/>
      <w:r w:rsidRPr="007D233B">
        <w:rPr>
          <w:rStyle w:val="StyleUnderline"/>
          <w:rFonts w:asciiTheme="minorHAnsi" w:hAnsiTheme="minorHAnsi" w:cstheme="minorHAnsi"/>
        </w:rPr>
        <w:t>applied</w:t>
      </w:r>
      <w:proofErr w:type="gramEnd"/>
      <w:r w:rsidRPr="007D233B">
        <w:rPr>
          <w:rStyle w:val="StyleUnderline"/>
          <w:rFonts w:asciiTheme="minorHAnsi" w:hAnsiTheme="minorHAnsi" w:cstheme="minorHAnsi"/>
        </w:rPr>
        <w:t xml:space="preserve"> to nuclear deterrence be</w:t>
      </w:r>
      <w:r w:rsidRPr="007D233B">
        <w:rPr>
          <w:rFonts w:asciiTheme="minorHAnsi" w:hAnsiTheme="minorHAnsi" w:cstheme="minorHAnsi"/>
          <w:sz w:val="16"/>
        </w:rPr>
        <w:t xml:space="preserve"> wholly </w:t>
      </w:r>
      <w:r w:rsidRPr="007D233B">
        <w:rPr>
          <w:rStyle w:val="StyleUnderline"/>
          <w:rFonts w:asciiTheme="minorHAnsi" w:hAnsiTheme="minorHAnsi" w:cstheme="minorHAnsi"/>
        </w:rPr>
        <w:t>unreasonable</w:t>
      </w:r>
      <w:r w:rsidRPr="007D233B">
        <w:rPr>
          <w:rFonts w:asciiTheme="minorHAnsi" w:hAnsiTheme="minorHAnsi" w:cstheme="minorHAnsi"/>
          <w:sz w:val="16"/>
        </w:rPr>
        <w:t>? This is a legitimate debate, to which philosophers such as Dupuy can make invaluable contributions.</w:t>
      </w:r>
      <w:r w:rsidR="007C63AE" w:rsidRPr="007D233B">
        <w:rPr>
          <w:rFonts w:asciiTheme="minorHAnsi" w:hAnsiTheme="minorHAnsi" w:cstheme="minorHAnsi"/>
          <w:sz w:val="16"/>
        </w:rPr>
        <w:t xml:space="preserve"> </w:t>
      </w:r>
      <w:r w:rsidRPr="007D233B">
        <w:rPr>
          <w:rFonts w:asciiTheme="minorHAnsi" w:hAnsiTheme="minorHAnsi" w:cstheme="minorHAnsi"/>
          <w:sz w:val="16"/>
        </w:rPr>
        <w:t>An Incomplete View</w:t>
      </w:r>
    </w:p>
    <w:p w14:paraId="0D9CA7E0" w14:textId="77777777" w:rsidR="009A401B" w:rsidRPr="007D233B" w:rsidRDefault="009A401B" w:rsidP="009A401B">
      <w:pPr>
        <w:pStyle w:val="Heading3"/>
        <w:rPr>
          <w:rFonts w:asciiTheme="minorHAnsi" w:hAnsiTheme="minorHAnsi" w:cstheme="minorHAnsi"/>
        </w:rPr>
      </w:pPr>
      <w:r w:rsidRPr="007D233B">
        <w:rPr>
          <w:rFonts w:asciiTheme="minorHAnsi" w:hAnsiTheme="minorHAnsi" w:cstheme="minorHAnsi"/>
        </w:rPr>
        <w:lastRenderedPageBreak/>
        <w:t>AT: Dead Hand Switch</w:t>
      </w:r>
    </w:p>
    <w:p w14:paraId="4DE0EE6D" w14:textId="77777777" w:rsidR="009A401B" w:rsidRPr="007D233B" w:rsidRDefault="009A401B" w:rsidP="009A401B">
      <w:pPr>
        <w:pStyle w:val="Heading4"/>
        <w:rPr>
          <w:rFonts w:asciiTheme="minorHAnsi" w:hAnsiTheme="minorHAnsi" w:cstheme="minorHAnsi"/>
        </w:rPr>
      </w:pPr>
      <w:proofErr w:type="gramStart"/>
      <w:r w:rsidRPr="007D233B">
        <w:rPr>
          <w:rFonts w:asciiTheme="minorHAnsi" w:hAnsiTheme="minorHAnsi" w:cstheme="minorHAnsi"/>
        </w:rPr>
        <w:t>Fail</w:t>
      </w:r>
      <w:proofErr w:type="gramEnd"/>
      <w:r w:rsidRPr="007D233B">
        <w:rPr>
          <w:rFonts w:asciiTheme="minorHAnsi" w:hAnsiTheme="minorHAnsi" w:cstheme="minorHAnsi"/>
        </w:rPr>
        <w:t xml:space="preserve"> </w:t>
      </w:r>
      <w:proofErr w:type="spellStart"/>
      <w:r w:rsidRPr="007D233B">
        <w:rPr>
          <w:rFonts w:asciiTheme="minorHAnsi" w:hAnsiTheme="minorHAnsi" w:cstheme="minorHAnsi"/>
        </w:rPr>
        <w:t>deadlies</w:t>
      </w:r>
      <w:proofErr w:type="spellEnd"/>
      <w:r w:rsidRPr="007D233B">
        <w:rPr>
          <w:rFonts w:asciiTheme="minorHAnsi" w:hAnsiTheme="minorHAnsi" w:cstheme="minorHAnsi"/>
        </w:rPr>
        <w:t xml:space="preserve"> are a deterrence marketing strategy</w:t>
      </w:r>
    </w:p>
    <w:p w14:paraId="4927B253" w14:textId="77777777" w:rsidR="009A401B" w:rsidRPr="007D233B" w:rsidRDefault="009A401B" w:rsidP="009A401B">
      <w:pPr>
        <w:rPr>
          <w:rFonts w:asciiTheme="minorHAnsi" w:hAnsiTheme="minorHAnsi" w:cstheme="minorHAnsi"/>
        </w:rPr>
      </w:pPr>
      <w:proofErr w:type="spellStart"/>
      <w:r w:rsidRPr="007D233B">
        <w:rPr>
          <w:rFonts w:asciiTheme="minorHAnsi" w:hAnsiTheme="minorHAnsi" w:cstheme="minorHAnsi"/>
          <w:b/>
          <w:bCs/>
          <w:sz w:val="26"/>
          <w:szCs w:val="26"/>
        </w:rPr>
        <w:t>Tertrais</w:t>
      </w:r>
      <w:proofErr w:type="spellEnd"/>
      <w:r w:rsidRPr="007D233B">
        <w:rPr>
          <w:rFonts w:asciiTheme="minorHAnsi" w:hAnsiTheme="minorHAnsi" w:cstheme="minorHAnsi"/>
          <w:b/>
          <w:bCs/>
          <w:sz w:val="26"/>
          <w:szCs w:val="26"/>
        </w:rPr>
        <w:t xml:space="preserve"> 19</w:t>
      </w:r>
      <w:r w:rsidRPr="007D233B">
        <w:rPr>
          <w:rFonts w:asciiTheme="minorHAnsi" w:hAnsiTheme="minorHAnsi" w:cstheme="minorHAnsi"/>
        </w:rPr>
        <w:t xml:space="preserve"> [Bruno Tertrais, Deputy Director at the Foundation for Strategic Research, member of the International Institute for Strategic Studies, and Director of the Civilian Affairs Committee at the NATO Parliamentary Assembly, 12-2019, "The Philosopher and the Practitioner", Inference, https://inference-review.com/letter/the-philosopher-and-the-practitioner#dupuy-response]/Kankee</w:t>
      </w:r>
    </w:p>
    <w:p w14:paraId="12F0F51E" w14:textId="77777777" w:rsidR="009A401B" w:rsidRPr="007D233B" w:rsidRDefault="009A401B" w:rsidP="009A401B">
      <w:pPr>
        <w:rPr>
          <w:rFonts w:asciiTheme="minorHAnsi" w:hAnsiTheme="minorHAnsi" w:cstheme="minorHAnsi"/>
          <w:sz w:val="16"/>
        </w:rPr>
      </w:pPr>
      <w:r w:rsidRPr="007D233B">
        <w:rPr>
          <w:rFonts w:asciiTheme="minorHAnsi" w:hAnsiTheme="minorHAnsi" w:cstheme="minorHAnsi"/>
          <w:sz w:val="16"/>
        </w:rPr>
        <w:t xml:space="preserve">True Doomsday Machines Were Never Built Ellsberg and Dupuy muse about Dr. Strangelove’s concept of a doomsday machine, a system that would ensure reprisals even if a nation’s leadership had been killed. They claim that such structures were </w:t>
      </w:r>
      <w:proofErr w:type="gramStart"/>
      <w:r w:rsidRPr="007D233B">
        <w:rPr>
          <w:rFonts w:asciiTheme="minorHAnsi" w:hAnsiTheme="minorHAnsi" w:cstheme="minorHAnsi"/>
          <w:sz w:val="16"/>
        </w:rPr>
        <w:t>actually designed</w:t>
      </w:r>
      <w:proofErr w:type="gramEnd"/>
      <w:r w:rsidRPr="007D233B">
        <w:rPr>
          <w:rFonts w:asciiTheme="minorHAnsi" w:hAnsiTheme="minorHAnsi" w:cstheme="minorHAnsi"/>
          <w:sz w:val="16"/>
        </w:rPr>
        <w:t xml:space="preserve"> and built, and that, like in the Stanley Kubrick film, neither Washington nor Moscow informed its opponent of their existence. It is important here to distinguish four concepts that Ellsberg and Dupuy seem to fuse. The first is devolution, the transfer of political authority from the president, or its foreign equivalent, to his or her successor. In the United States, the procedure was public and well known.23 The second is delegation, authorization given in advance to military commanders to use nuclear weapons in specific circumstances. From 1957 to 1968, delegation to US commanders in chief (CINCs)—and possibly to the next level, as revealed by Ellsberg—existed for when time and circumstances did not allow for a presidential decision or for when communication from the president to the military was impossible. </w:t>
      </w:r>
      <w:r w:rsidRPr="007D233B">
        <w:rPr>
          <w:rStyle w:val="StyleUnderline"/>
          <w:rFonts w:asciiTheme="minorHAnsi" w:hAnsiTheme="minorHAnsi" w:cstheme="minorHAnsi"/>
        </w:rPr>
        <w:t>From 1965 until the end of the Cold War</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delegation</w:t>
      </w:r>
      <w:r w:rsidRPr="007D233B">
        <w:rPr>
          <w:rStyle w:val="StyleUnderline"/>
          <w:rFonts w:asciiTheme="minorHAnsi" w:hAnsiTheme="minorHAnsi" w:cstheme="minorHAnsi"/>
        </w:rPr>
        <w:t xml:space="preserve"> to the CINC</w:t>
      </w:r>
      <w:r w:rsidRPr="007D233B">
        <w:rPr>
          <w:rFonts w:asciiTheme="minorHAnsi" w:hAnsiTheme="minorHAnsi" w:cstheme="minorHAnsi"/>
          <w:sz w:val="16"/>
        </w:rPr>
        <w:t xml:space="preserve"> of the North American Air Defense Command </w:t>
      </w:r>
      <w:r w:rsidRPr="007D233B">
        <w:rPr>
          <w:rStyle w:val="StyleUnderline"/>
          <w:rFonts w:asciiTheme="minorHAnsi" w:hAnsiTheme="minorHAnsi" w:cstheme="minorHAnsi"/>
          <w:highlight w:val="green"/>
        </w:rPr>
        <w:t>existed</w:t>
      </w:r>
      <w:r w:rsidRPr="007D233B">
        <w:rPr>
          <w:rStyle w:val="StyleUnderline"/>
          <w:rFonts w:asciiTheme="minorHAnsi" w:hAnsiTheme="minorHAnsi" w:cstheme="minorHAnsi"/>
        </w:rPr>
        <w:t xml:space="preserve"> within the continental United States,</w:t>
      </w:r>
      <w:r w:rsidRPr="007D233B">
        <w:rPr>
          <w:rFonts w:asciiTheme="minorHAnsi" w:hAnsiTheme="minorHAnsi" w:cstheme="minorHAnsi"/>
          <w:sz w:val="16"/>
        </w:rPr>
        <w:t xml:space="preserve"> albeit “</w:t>
      </w:r>
      <w:r w:rsidRPr="007D233B">
        <w:rPr>
          <w:rStyle w:val="StyleUnderline"/>
          <w:rFonts w:asciiTheme="minorHAnsi" w:hAnsiTheme="minorHAnsi" w:cstheme="minorHAnsi"/>
          <w:highlight w:val="green"/>
        </w:rPr>
        <w:t xml:space="preserve">under </w:t>
      </w:r>
      <w:r w:rsidRPr="007D233B">
        <w:rPr>
          <w:rStyle w:val="Emphasis"/>
          <w:rFonts w:asciiTheme="minorHAnsi" w:hAnsiTheme="minorHAnsi" w:cstheme="minorHAnsi"/>
          <w:highlight w:val="green"/>
        </w:rPr>
        <w:t>severe restrictions</w:t>
      </w:r>
      <w:r w:rsidRPr="007D233B">
        <w:rPr>
          <w:rStyle w:val="StyleUnderline"/>
          <w:rFonts w:asciiTheme="minorHAnsi" w:hAnsiTheme="minorHAnsi" w:cstheme="minorHAnsi"/>
        </w:rPr>
        <w:t xml:space="preserve"> and </w:t>
      </w:r>
      <w:r w:rsidRPr="007D233B">
        <w:rPr>
          <w:rStyle w:val="Emphasis"/>
          <w:rFonts w:asciiTheme="minorHAnsi" w:hAnsiTheme="minorHAnsi" w:cstheme="minorHAnsi"/>
        </w:rPr>
        <w:t>specific conditions</w:t>
      </w:r>
      <w:r w:rsidRPr="007D233B">
        <w:rPr>
          <w:rStyle w:val="StyleUnderline"/>
          <w:rFonts w:asciiTheme="minorHAnsi" w:hAnsiTheme="minorHAnsi" w:cstheme="minorHAnsi"/>
        </w:rPr>
        <w:t xml:space="preserve"> of</w:t>
      </w:r>
      <w:r w:rsidRPr="007D233B">
        <w:rPr>
          <w:rFonts w:asciiTheme="minorHAnsi" w:hAnsiTheme="minorHAnsi" w:cstheme="minorHAnsi"/>
          <w:sz w:val="16"/>
        </w:rPr>
        <w:t xml:space="preserve"> </w:t>
      </w:r>
      <w:r w:rsidRPr="007D233B">
        <w:rPr>
          <w:rStyle w:val="StyleUnderline"/>
          <w:rFonts w:asciiTheme="minorHAnsi" w:hAnsiTheme="minorHAnsi" w:cstheme="minorHAnsi"/>
        </w:rPr>
        <w:t>attack</w:t>
      </w:r>
      <w:r w:rsidRPr="007D233B">
        <w:rPr>
          <w:rFonts w:asciiTheme="minorHAnsi" w:hAnsiTheme="minorHAnsi" w:cstheme="minorHAnsi"/>
          <w:sz w:val="16"/>
        </w:rPr>
        <w:t xml:space="preserve">.” The </w:t>
      </w:r>
      <w:r w:rsidRPr="007D233B">
        <w:rPr>
          <w:rStyle w:val="StyleUnderline"/>
          <w:rFonts w:asciiTheme="minorHAnsi" w:hAnsiTheme="minorHAnsi" w:cstheme="minorHAnsi"/>
          <w:highlight w:val="green"/>
        </w:rPr>
        <w:t>CINC</w:t>
      </w:r>
      <w:r w:rsidRPr="007D233B">
        <w:rPr>
          <w:rFonts w:asciiTheme="minorHAnsi" w:hAnsiTheme="minorHAnsi" w:cstheme="minorHAnsi"/>
          <w:sz w:val="16"/>
        </w:rPr>
        <w:t xml:space="preserve"> had to repeatedly try to contact civilian authorities and </w:t>
      </w:r>
      <w:r w:rsidRPr="007D233B">
        <w:rPr>
          <w:rStyle w:val="StyleUnderline"/>
          <w:rFonts w:asciiTheme="minorHAnsi" w:hAnsiTheme="minorHAnsi" w:cstheme="minorHAnsi"/>
          <w:highlight w:val="green"/>
        </w:rPr>
        <w:t xml:space="preserve">could </w:t>
      </w:r>
      <w:r w:rsidRPr="007D233B">
        <w:rPr>
          <w:rStyle w:val="Emphasis"/>
          <w:rFonts w:asciiTheme="minorHAnsi" w:hAnsiTheme="minorHAnsi" w:cstheme="minorHAnsi"/>
          <w:highlight w:val="green"/>
        </w:rPr>
        <w:t>only</w:t>
      </w:r>
      <w:r w:rsidRPr="007D233B">
        <w:rPr>
          <w:rStyle w:val="StyleUnderline"/>
          <w:rFonts w:asciiTheme="minorHAnsi" w:hAnsiTheme="minorHAnsi" w:cstheme="minorHAnsi"/>
          <w:highlight w:val="green"/>
        </w:rPr>
        <w:t xml:space="preserve"> use </w:t>
      </w:r>
      <w:r w:rsidRPr="007D233B">
        <w:rPr>
          <w:rStyle w:val="Emphasis"/>
          <w:rFonts w:asciiTheme="minorHAnsi" w:hAnsiTheme="minorHAnsi" w:cstheme="minorHAnsi"/>
          <w:highlight w:val="green"/>
        </w:rPr>
        <w:t>low-yield</w:t>
      </w:r>
      <w:r w:rsidRPr="007D233B">
        <w:rPr>
          <w:rStyle w:val="StyleUnderline"/>
          <w:rFonts w:asciiTheme="minorHAnsi" w:hAnsiTheme="minorHAnsi" w:cstheme="minorHAnsi"/>
          <w:highlight w:val="green"/>
        </w:rPr>
        <w:t xml:space="preserve"> defensive weapons on US and Canadian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territory</w:t>
      </w:r>
      <w:r w:rsidRPr="007D233B">
        <w:rPr>
          <w:rStyle w:val="StyleUnderline"/>
          <w:rFonts w:asciiTheme="minorHAnsi" w:hAnsiTheme="minorHAnsi" w:cstheme="minorHAnsi"/>
        </w:rPr>
        <w:t xml:space="preserve"> or waters</w:t>
      </w:r>
      <w:r w:rsidRPr="007D233B">
        <w:rPr>
          <w:rFonts w:asciiTheme="minorHAnsi" w:hAnsiTheme="minorHAnsi" w:cstheme="minorHAnsi"/>
          <w:sz w:val="16"/>
        </w:rPr>
        <w:t xml:space="preserve">.24 The third concept is a broader form of last-resort delegation combined with emergency communication systems, sometimes confused with so-called dead hand mechanisms. The Soviet Union deployed Perimeter, a communications system that could be activated if detonations occurred on Russian territory and all contact with political and military authorities had been lost. Only if those two conditions were met, </w:t>
      </w:r>
      <w:proofErr w:type="gramStart"/>
      <w:r w:rsidRPr="007D233B">
        <w:rPr>
          <w:rFonts w:asciiTheme="minorHAnsi" w:hAnsiTheme="minorHAnsi" w:cstheme="minorHAnsi"/>
          <w:sz w:val="16"/>
        </w:rPr>
        <w:t>officers could</w:t>
      </w:r>
      <w:proofErr w:type="gramEnd"/>
      <w:r w:rsidRPr="007D233B">
        <w:rPr>
          <w:rFonts w:asciiTheme="minorHAnsi" w:hAnsiTheme="minorHAnsi" w:cstheme="minorHAnsi"/>
          <w:sz w:val="16"/>
        </w:rPr>
        <w:t xml:space="preserve"> give the launch order via emergency communication rockets. The US, for its part, deployed an Emergency Rocket Communications System from 1963 to 1991, but it could only be activated by the Strategic Air Command. The fourth concept is a fully automated reprisals system, </w:t>
      </w:r>
      <w:r w:rsidRPr="007D233B">
        <w:rPr>
          <w:rStyle w:val="StyleUnderline"/>
          <w:rFonts w:asciiTheme="minorHAnsi" w:hAnsiTheme="minorHAnsi" w:cstheme="minorHAnsi"/>
          <w:highlight w:val="green"/>
        </w:rPr>
        <w:t>a</w:t>
      </w:r>
      <w:r w:rsidRPr="007D233B">
        <w:rPr>
          <w:rFonts w:asciiTheme="minorHAnsi" w:hAnsiTheme="minorHAnsi" w:cstheme="minorHAnsi"/>
          <w:sz w:val="16"/>
        </w:rPr>
        <w:t xml:space="preserve"> true </w:t>
      </w:r>
      <w:r w:rsidRPr="007D233B">
        <w:rPr>
          <w:rStyle w:val="StyleUnderline"/>
          <w:rFonts w:asciiTheme="minorHAnsi" w:hAnsiTheme="minorHAnsi" w:cstheme="minorHAnsi"/>
          <w:highlight w:val="green"/>
        </w:rPr>
        <w:t>doomsday machine</w:t>
      </w:r>
      <w:r w:rsidRPr="007D233B">
        <w:rPr>
          <w:rFonts w:asciiTheme="minorHAnsi" w:hAnsiTheme="minorHAnsi" w:cstheme="minorHAnsi"/>
          <w:sz w:val="16"/>
        </w:rPr>
        <w:t xml:space="preserve">. Ellsberg acknowledges that such a mechanism </w:t>
      </w:r>
      <w:r w:rsidRPr="007D233B">
        <w:rPr>
          <w:rStyle w:val="StyleUnderline"/>
          <w:rFonts w:asciiTheme="minorHAnsi" w:hAnsiTheme="minorHAnsi" w:cstheme="minorHAnsi"/>
          <w:highlight w:val="green"/>
        </w:rPr>
        <w:t>was not set up</w:t>
      </w:r>
      <w:r w:rsidRPr="007D233B">
        <w:rPr>
          <w:rStyle w:val="StyleUnderline"/>
          <w:rFonts w:asciiTheme="minorHAnsi" w:hAnsiTheme="minorHAnsi" w:cstheme="minorHAnsi"/>
        </w:rPr>
        <w:t xml:space="preserve"> in the Soviet Union</w:t>
      </w:r>
      <w:r w:rsidRPr="007D233B">
        <w:rPr>
          <w:rFonts w:asciiTheme="minorHAnsi" w:hAnsiTheme="minorHAnsi" w:cstheme="minorHAnsi"/>
          <w:sz w:val="16"/>
        </w:rPr>
        <w:t xml:space="preserve">.25 </w:t>
      </w:r>
      <w:r w:rsidRPr="007D233B">
        <w:rPr>
          <w:rStyle w:val="StyleUnderline"/>
          <w:rFonts w:asciiTheme="minorHAnsi" w:hAnsiTheme="minorHAnsi" w:cstheme="minorHAnsi"/>
          <w:highlight w:val="green"/>
        </w:rPr>
        <w:t>Nor was it available in the US</w:t>
      </w:r>
      <w:r w:rsidRPr="007D233B">
        <w:rPr>
          <w:rFonts w:asciiTheme="minorHAnsi" w:hAnsiTheme="minorHAnsi" w:cstheme="minorHAnsi"/>
          <w:sz w:val="16"/>
          <w:highlight w:val="green"/>
        </w:rPr>
        <w:t>.</w:t>
      </w:r>
      <w:r w:rsidRPr="007D233B">
        <w:rPr>
          <w:rFonts w:asciiTheme="minorHAnsi" w:hAnsiTheme="minorHAnsi" w:cstheme="minorHAnsi"/>
          <w:sz w:val="16"/>
        </w:rPr>
        <w:t xml:space="preserve"> “</w:t>
      </w:r>
      <w:r w:rsidRPr="007D233B">
        <w:rPr>
          <w:rStyle w:val="StyleUnderline"/>
          <w:rFonts w:asciiTheme="minorHAnsi" w:hAnsiTheme="minorHAnsi" w:cstheme="minorHAnsi"/>
        </w:rPr>
        <w:t>Strangelove</w:t>
      </w:r>
      <w:r w:rsidRPr="007D233B">
        <w:rPr>
          <w:rFonts w:asciiTheme="minorHAnsi" w:hAnsiTheme="minorHAnsi" w:cstheme="minorHAnsi"/>
          <w:sz w:val="16"/>
        </w:rPr>
        <w:t xml:space="preserve"> and RAND analysts alike,” Long has remarked, “conclude that this method </w:t>
      </w:r>
      <w:r w:rsidRPr="007D233B">
        <w:rPr>
          <w:rStyle w:val="StyleUnderline"/>
          <w:rFonts w:asciiTheme="minorHAnsi" w:hAnsiTheme="minorHAnsi" w:cstheme="minorHAnsi"/>
        </w:rPr>
        <w:t xml:space="preserve">is </w:t>
      </w:r>
      <w:r w:rsidRPr="007D233B">
        <w:rPr>
          <w:rStyle w:val="Emphasis"/>
          <w:rFonts w:asciiTheme="minorHAnsi" w:hAnsiTheme="minorHAnsi" w:cstheme="minorHAnsi"/>
        </w:rPr>
        <w:t>impractical</w:t>
      </w:r>
      <w:r w:rsidRPr="007D233B">
        <w:rPr>
          <w:rFonts w:asciiTheme="minorHAnsi" w:hAnsiTheme="minorHAnsi" w:cstheme="minorHAnsi"/>
          <w:sz w:val="16"/>
        </w:rPr>
        <w:t>.”26 A Partly Obsolete View</w:t>
      </w:r>
    </w:p>
    <w:p w14:paraId="50766E50" w14:textId="18C972B7" w:rsidR="00A87BAB" w:rsidRPr="007D233B" w:rsidRDefault="00A87BAB" w:rsidP="00A87BAB">
      <w:pPr>
        <w:pStyle w:val="Heading3"/>
        <w:rPr>
          <w:rFonts w:asciiTheme="minorHAnsi" w:hAnsiTheme="minorHAnsi" w:cstheme="minorHAnsi"/>
        </w:rPr>
      </w:pPr>
      <w:r w:rsidRPr="007D233B">
        <w:rPr>
          <w:rFonts w:asciiTheme="minorHAnsi" w:hAnsiTheme="minorHAnsi" w:cstheme="minorHAnsi"/>
        </w:rPr>
        <w:lastRenderedPageBreak/>
        <w:t>AT: Nuclear Warfighting</w:t>
      </w:r>
    </w:p>
    <w:p w14:paraId="2CE6B454" w14:textId="5B05EA84" w:rsidR="00A87BAB" w:rsidRPr="007D233B" w:rsidRDefault="0030531E" w:rsidP="00A87BAB">
      <w:pPr>
        <w:pStyle w:val="Heading4"/>
        <w:rPr>
          <w:rFonts w:asciiTheme="minorHAnsi" w:hAnsiTheme="minorHAnsi" w:cstheme="minorHAnsi"/>
        </w:rPr>
      </w:pPr>
      <w:r w:rsidRPr="007D233B">
        <w:rPr>
          <w:rFonts w:asciiTheme="minorHAnsi" w:hAnsiTheme="minorHAnsi" w:cstheme="minorHAnsi"/>
        </w:rPr>
        <w:t>No nuclear warfighting</w:t>
      </w:r>
      <w:r w:rsidR="00490869" w:rsidRPr="007D233B">
        <w:rPr>
          <w:rFonts w:asciiTheme="minorHAnsi" w:hAnsiTheme="minorHAnsi" w:cstheme="minorHAnsi"/>
        </w:rPr>
        <w:t xml:space="preserve">, launch-on-warning, </w:t>
      </w:r>
      <w:r w:rsidRPr="007D233B">
        <w:rPr>
          <w:rFonts w:asciiTheme="minorHAnsi" w:hAnsiTheme="minorHAnsi" w:cstheme="minorHAnsi"/>
        </w:rPr>
        <w:t>or decapitation strikes</w:t>
      </w:r>
      <w:r w:rsidR="00A87BAB" w:rsidRPr="007D233B">
        <w:rPr>
          <w:rFonts w:asciiTheme="minorHAnsi" w:hAnsiTheme="minorHAnsi" w:cstheme="minorHAnsi"/>
        </w:rPr>
        <w:t xml:space="preserve"> </w:t>
      </w:r>
    </w:p>
    <w:p w14:paraId="07F928FB" w14:textId="2BEF4EC8" w:rsidR="00A87BAB" w:rsidRPr="007D233B" w:rsidRDefault="007C63AE" w:rsidP="00A87BAB">
      <w:pPr>
        <w:rPr>
          <w:rFonts w:asciiTheme="minorHAnsi" w:hAnsiTheme="minorHAnsi" w:cstheme="minorHAnsi"/>
        </w:rPr>
      </w:pPr>
      <w:proofErr w:type="spellStart"/>
      <w:r w:rsidRPr="007D233B">
        <w:rPr>
          <w:rFonts w:asciiTheme="minorHAnsi" w:hAnsiTheme="minorHAnsi" w:cstheme="minorHAnsi"/>
          <w:b/>
          <w:bCs/>
          <w:sz w:val="26"/>
          <w:szCs w:val="26"/>
        </w:rPr>
        <w:t>Tertrais</w:t>
      </w:r>
      <w:proofErr w:type="spellEnd"/>
      <w:r w:rsidRPr="007D233B">
        <w:rPr>
          <w:rFonts w:asciiTheme="minorHAnsi" w:hAnsiTheme="minorHAnsi" w:cstheme="minorHAnsi"/>
          <w:b/>
          <w:bCs/>
          <w:sz w:val="26"/>
          <w:szCs w:val="26"/>
        </w:rPr>
        <w:t xml:space="preserve"> 19</w:t>
      </w:r>
      <w:r w:rsidRPr="007D233B">
        <w:rPr>
          <w:rFonts w:asciiTheme="minorHAnsi" w:hAnsiTheme="minorHAnsi" w:cstheme="minorHAnsi"/>
        </w:rPr>
        <w:t xml:space="preserve"> [Bruno Tertrais, Deputy Director at the Foundation for Strategic Research, member of the International Institute for Strategic Studies, and Director of the Civilian Affairs Committee at the NATO Parliamentary Assembly, 12-2019, "The Philosopher and the Practitioner", Inference, https://inference-review.com/letter/the-philosopher-and-the-practitioner#dupuy-response]/Kankee</w:t>
      </w:r>
    </w:p>
    <w:p w14:paraId="036126F5" w14:textId="6C1FDB0D" w:rsidR="00A87BAB" w:rsidRPr="007D233B" w:rsidRDefault="00A87BAB" w:rsidP="00A87BAB">
      <w:pPr>
        <w:rPr>
          <w:rFonts w:asciiTheme="minorHAnsi" w:hAnsiTheme="minorHAnsi" w:cstheme="minorHAnsi"/>
          <w:sz w:val="16"/>
        </w:rPr>
      </w:pPr>
      <w:r w:rsidRPr="007D233B">
        <w:rPr>
          <w:rFonts w:asciiTheme="minorHAnsi" w:hAnsiTheme="minorHAnsi" w:cstheme="minorHAnsi"/>
          <w:sz w:val="16"/>
        </w:rPr>
        <w:t>A Partly Obsolete View</w:t>
      </w:r>
      <w:r w:rsidR="0030531E" w:rsidRPr="007D233B">
        <w:rPr>
          <w:rFonts w:asciiTheme="minorHAnsi" w:hAnsiTheme="minorHAnsi" w:cstheme="minorHAnsi"/>
          <w:sz w:val="16"/>
        </w:rPr>
        <w:t xml:space="preserve"> </w:t>
      </w:r>
      <w:r w:rsidRPr="007D233B">
        <w:rPr>
          <w:rFonts w:asciiTheme="minorHAnsi" w:hAnsiTheme="minorHAnsi" w:cstheme="minorHAnsi"/>
          <w:sz w:val="16"/>
        </w:rPr>
        <w:t xml:space="preserve">Ellsberg’s first-hand nuclear policy experience is from the 1960s, a decade during which he was seconded from RAND to the US Department of Defense. Dupuy, for his part, seems sometimes unfamiliar with the evolution of nuclear planning and strategy during the last few decades. </w:t>
      </w:r>
      <w:r w:rsidRPr="007D233B">
        <w:rPr>
          <w:rStyle w:val="StyleUnderline"/>
          <w:rFonts w:asciiTheme="minorHAnsi" w:hAnsiTheme="minorHAnsi" w:cstheme="minorHAnsi"/>
        </w:rPr>
        <w:t xml:space="preserve">There is </w:t>
      </w:r>
      <w:r w:rsidRPr="007D233B">
        <w:rPr>
          <w:rStyle w:val="Emphasis"/>
          <w:rFonts w:asciiTheme="minorHAnsi" w:hAnsiTheme="minorHAnsi" w:cstheme="minorHAnsi"/>
        </w:rPr>
        <w:t>no evidence</w:t>
      </w:r>
      <w:r w:rsidRPr="007D233B">
        <w:rPr>
          <w:rFonts w:asciiTheme="minorHAnsi" w:hAnsiTheme="minorHAnsi" w:cstheme="minorHAnsi"/>
          <w:sz w:val="16"/>
        </w:rPr>
        <w:t xml:space="preserve"> that </w:t>
      </w:r>
      <w:r w:rsidRPr="007D233B">
        <w:rPr>
          <w:rStyle w:val="StyleUnderline"/>
          <w:rFonts w:asciiTheme="minorHAnsi" w:hAnsiTheme="minorHAnsi" w:cstheme="minorHAnsi"/>
        </w:rPr>
        <w:t>delegation exists in the US today</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There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is</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no evidence</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preemption</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rPr>
        <w:t>remains</w:t>
      </w:r>
      <w:r w:rsidRPr="007D233B">
        <w:rPr>
          <w:rFonts w:asciiTheme="minorHAnsi" w:hAnsiTheme="minorHAnsi" w:cstheme="minorHAnsi"/>
          <w:sz w:val="16"/>
        </w:rPr>
        <w:t xml:space="preserve"> the </w:t>
      </w:r>
      <w:r w:rsidRPr="007D233B">
        <w:rPr>
          <w:rStyle w:val="StyleUnderline"/>
          <w:rFonts w:asciiTheme="minorHAnsi" w:hAnsiTheme="minorHAnsi" w:cstheme="minorHAnsi"/>
        </w:rPr>
        <w:t>preferred choice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or</w:t>
      </w:r>
      <w:r w:rsidRPr="007D233B">
        <w:rPr>
          <w:rFonts w:asciiTheme="minorHAnsi" w:hAnsiTheme="minorHAnsi" w:cstheme="minorHAnsi"/>
          <w:sz w:val="16"/>
        </w:rPr>
        <w:t xml:space="preserve"> that “preemptive, </w:t>
      </w:r>
      <w:r w:rsidRPr="007D233B">
        <w:rPr>
          <w:rStyle w:val="Emphasis"/>
          <w:rFonts w:asciiTheme="minorHAnsi" w:hAnsiTheme="minorHAnsi" w:cstheme="minorHAnsi"/>
          <w:highlight w:val="green"/>
        </w:rPr>
        <w:t>l</w:t>
      </w:r>
      <w:r w:rsidRPr="007D233B">
        <w:rPr>
          <w:rStyle w:val="StyleUnderline"/>
          <w:rFonts w:asciiTheme="minorHAnsi" w:hAnsiTheme="minorHAnsi" w:cstheme="minorHAnsi"/>
        </w:rPr>
        <w:t>aunch-</w:t>
      </w:r>
      <w:r w:rsidRPr="007D233B">
        <w:rPr>
          <w:rStyle w:val="Emphasis"/>
          <w:rFonts w:asciiTheme="minorHAnsi" w:hAnsiTheme="minorHAnsi" w:cstheme="minorHAnsi"/>
          <w:highlight w:val="green"/>
        </w:rPr>
        <w:t>o</w:t>
      </w:r>
      <w:r w:rsidRPr="007D233B">
        <w:rPr>
          <w:rStyle w:val="StyleUnderline"/>
          <w:rFonts w:asciiTheme="minorHAnsi" w:hAnsiTheme="minorHAnsi" w:cstheme="minorHAnsi"/>
        </w:rPr>
        <w:t>n-</w:t>
      </w:r>
      <w:r w:rsidRPr="007D233B">
        <w:rPr>
          <w:rStyle w:val="Emphasis"/>
          <w:rFonts w:asciiTheme="minorHAnsi" w:hAnsiTheme="minorHAnsi" w:cstheme="minorHAnsi"/>
          <w:highlight w:val="green"/>
        </w:rPr>
        <w:t>w</w:t>
      </w:r>
      <w:r w:rsidRPr="007D233B">
        <w:rPr>
          <w:rStyle w:val="StyleUnderline"/>
          <w:rFonts w:asciiTheme="minorHAnsi" w:hAnsiTheme="minorHAnsi" w:cstheme="minorHAnsi"/>
        </w:rPr>
        <w:t>arning</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is</w:t>
      </w:r>
      <w:r w:rsidRPr="007D233B">
        <w:rPr>
          <w:rFonts w:asciiTheme="minorHAnsi" w:hAnsiTheme="minorHAnsi" w:cstheme="minorHAnsi"/>
          <w:sz w:val="16"/>
        </w:rPr>
        <w:t xml:space="preserve"> still “at </w:t>
      </w:r>
      <w:r w:rsidRPr="007D233B">
        <w:rPr>
          <w:rStyle w:val="StyleUnderline"/>
          <w:rFonts w:asciiTheme="minorHAnsi" w:hAnsiTheme="minorHAnsi" w:cstheme="minorHAnsi"/>
          <w:highlight w:val="green"/>
        </w:rPr>
        <w:t>the heart</w:t>
      </w:r>
      <w:r w:rsidRPr="007D233B">
        <w:rPr>
          <w:rFonts w:asciiTheme="minorHAnsi" w:hAnsiTheme="minorHAnsi" w:cstheme="minorHAnsi"/>
          <w:sz w:val="16"/>
        </w:rPr>
        <w:t xml:space="preserve"> of our strategic alert,” as Ellsberg claims.27 In fact, by the 1990s, </w:t>
      </w:r>
      <w:r w:rsidRPr="007D233B">
        <w:rPr>
          <w:rStyle w:val="StyleUnderline"/>
          <w:rFonts w:asciiTheme="minorHAnsi" w:hAnsiTheme="minorHAnsi" w:cstheme="minorHAnsi"/>
        </w:rPr>
        <w:t>launch-on-warning had been</w:t>
      </w:r>
      <w:r w:rsidRPr="007D233B">
        <w:rPr>
          <w:rFonts w:asciiTheme="minorHAnsi" w:hAnsiTheme="minorHAnsi" w:cstheme="minorHAnsi"/>
          <w:sz w:val="16"/>
        </w:rPr>
        <w:t xml:space="preserve"> </w:t>
      </w:r>
      <w:r w:rsidRPr="007D233B">
        <w:rPr>
          <w:rStyle w:val="Emphasis"/>
          <w:rFonts w:asciiTheme="minorHAnsi" w:hAnsiTheme="minorHAnsi" w:cstheme="minorHAnsi"/>
        </w:rPr>
        <w:t>explicitly</w:t>
      </w:r>
      <w:r w:rsidRPr="007D233B">
        <w:rPr>
          <w:rFonts w:asciiTheme="minorHAnsi" w:hAnsiTheme="minorHAnsi" w:cstheme="minorHAnsi"/>
          <w:sz w:val="16"/>
        </w:rPr>
        <w:t xml:space="preserve"> </w:t>
      </w:r>
      <w:r w:rsidRPr="007D233B">
        <w:rPr>
          <w:rStyle w:val="Emphasis"/>
          <w:rFonts w:asciiTheme="minorHAnsi" w:hAnsiTheme="minorHAnsi" w:cstheme="minorHAnsi"/>
        </w:rPr>
        <w:t>demoted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to the </w:t>
      </w:r>
      <w:r w:rsidRPr="007D233B">
        <w:rPr>
          <w:rStyle w:val="Emphasis"/>
          <w:rFonts w:asciiTheme="minorHAnsi" w:hAnsiTheme="minorHAnsi" w:cstheme="minorHAnsi"/>
        </w:rPr>
        <w:t>least favored</w:t>
      </w:r>
      <w:r w:rsidRPr="007D233B">
        <w:rPr>
          <w:rFonts w:asciiTheme="minorHAnsi" w:hAnsiTheme="minorHAnsi" w:cstheme="minorHAnsi"/>
          <w:sz w:val="16"/>
        </w:rPr>
        <w:t xml:space="preserve"> approach. Robert Bell, director for defense policy </w:t>
      </w:r>
      <w:r w:rsidRPr="007D233B">
        <w:rPr>
          <w:rStyle w:val="StyleUnderline"/>
          <w:rFonts w:asciiTheme="minorHAnsi" w:hAnsiTheme="minorHAnsi" w:cstheme="minorHAnsi"/>
        </w:rPr>
        <w:t xml:space="preserve">under </w:t>
      </w:r>
      <w:r w:rsidRPr="007D233B">
        <w:rPr>
          <w:rFonts w:asciiTheme="minorHAnsi" w:hAnsiTheme="minorHAnsi" w:cstheme="minorHAnsi"/>
          <w:sz w:val="16"/>
        </w:rPr>
        <w:t>Bill</w:t>
      </w:r>
      <w:r w:rsidRPr="007D233B">
        <w:rPr>
          <w:rStyle w:val="StyleUnderline"/>
          <w:rFonts w:asciiTheme="minorHAnsi" w:hAnsiTheme="minorHAnsi" w:cstheme="minorHAnsi"/>
        </w:rPr>
        <w:t xml:space="preserve"> Clinton</w:t>
      </w:r>
      <w:r w:rsidRPr="007D233B">
        <w:rPr>
          <w:rFonts w:asciiTheme="minorHAnsi" w:hAnsiTheme="minorHAnsi" w:cstheme="minorHAnsi"/>
          <w:sz w:val="16"/>
        </w:rPr>
        <w:t>, explained,</w:t>
      </w:r>
      <w:r w:rsidR="0030531E" w:rsidRPr="007D233B">
        <w:rPr>
          <w:rFonts w:asciiTheme="minorHAnsi" w:hAnsiTheme="minorHAnsi" w:cstheme="minorHAnsi"/>
          <w:sz w:val="16"/>
        </w:rPr>
        <w:t xml:space="preserve"> </w:t>
      </w:r>
      <w:proofErr w:type="gramStart"/>
      <w:r w:rsidRPr="007D233B">
        <w:rPr>
          <w:rFonts w:asciiTheme="minorHAnsi" w:hAnsiTheme="minorHAnsi" w:cstheme="minorHAnsi"/>
          <w:sz w:val="16"/>
        </w:rPr>
        <w:t>There</w:t>
      </w:r>
      <w:proofErr w:type="gramEnd"/>
      <w:r w:rsidRPr="007D233B">
        <w:rPr>
          <w:rFonts w:asciiTheme="minorHAnsi" w:hAnsiTheme="minorHAnsi" w:cstheme="minorHAnsi"/>
          <w:sz w:val="16"/>
        </w:rPr>
        <w:t xml:space="preserve"> is no change in this PDD [Presidential Decision Directive] with respect to U.S. policy on launch on warning … </w:t>
      </w:r>
      <w:r w:rsidRPr="007D233B">
        <w:rPr>
          <w:rStyle w:val="StyleUnderline"/>
          <w:rFonts w:asciiTheme="minorHAnsi" w:hAnsiTheme="minorHAnsi" w:cstheme="minorHAnsi"/>
        </w:rPr>
        <w:t>We direct our military forces to</w:t>
      </w:r>
      <w:r w:rsidRPr="007D233B">
        <w:rPr>
          <w:rFonts w:asciiTheme="minorHAnsi" w:hAnsiTheme="minorHAnsi" w:cstheme="minorHAnsi"/>
          <w:sz w:val="16"/>
        </w:rPr>
        <w:t xml:space="preserve"> continue to posture themselves in such a way as to </w:t>
      </w:r>
      <w:r w:rsidRPr="007D233B">
        <w:rPr>
          <w:rStyle w:val="StyleUnderline"/>
          <w:rFonts w:asciiTheme="minorHAnsi" w:hAnsiTheme="minorHAnsi" w:cstheme="minorHAnsi"/>
        </w:rPr>
        <w:t>not rely on launch on warning</w:t>
      </w:r>
      <w:r w:rsidRPr="007D233B">
        <w:rPr>
          <w:rFonts w:asciiTheme="minorHAnsi" w:hAnsiTheme="minorHAnsi" w:cstheme="minorHAnsi"/>
          <w:sz w:val="16"/>
        </w:rPr>
        <w:t>—</w:t>
      </w:r>
      <w:r w:rsidRPr="007D233B">
        <w:rPr>
          <w:rStyle w:val="StyleUnderline"/>
          <w:rFonts w:asciiTheme="minorHAnsi" w:hAnsiTheme="minorHAnsi" w:cstheme="minorHAnsi"/>
        </w:rPr>
        <w:t>to be able to absorb a nuclear strike</w:t>
      </w:r>
      <w:r w:rsidRPr="007D233B">
        <w:rPr>
          <w:rFonts w:asciiTheme="minorHAnsi" w:hAnsiTheme="minorHAnsi" w:cstheme="minorHAnsi"/>
          <w:sz w:val="16"/>
        </w:rPr>
        <w:t xml:space="preserve"> … </w:t>
      </w:r>
      <w:r w:rsidRPr="007D233B">
        <w:rPr>
          <w:rStyle w:val="StyleUnderline"/>
          <w:rFonts w:asciiTheme="minorHAnsi" w:hAnsiTheme="minorHAnsi" w:cstheme="minorHAnsi"/>
          <w:highlight w:val="green"/>
        </w:rPr>
        <w:t>Our policy is to</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confirm</w:t>
      </w:r>
      <w:r w:rsidRPr="007D233B">
        <w:rPr>
          <w:rFonts w:asciiTheme="minorHAnsi" w:hAnsiTheme="minorHAnsi" w:cstheme="minorHAnsi"/>
          <w:sz w:val="16"/>
        </w:rPr>
        <w:t xml:space="preserve"> that </w:t>
      </w:r>
      <w:r w:rsidRPr="007D233B">
        <w:rPr>
          <w:rStyle w:val="StyleUnderline"/>
          <w:rFonts w:asciiTheme="minorHAnsi" w:hAnsiTheme="minorHAnsi" w:cstheme="minorHAnsi"/>
        </w:rPr>
        <w:t xml:space="preserve">we are under nuclear attack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actual </w:t>
      </w:r>
      <w:r w:rsidRPr="007D233B">
        <w:rPr>
          <w:rStyle w:val="StyleUnderline"/>
          <w:rFonts w:asciiTheme="minorHAnsi" w:hAnsiTheme="minorHAnsi" w:cstheme="minorHAnsi"/>
          <w:highlight w:val="green"/>
        </w:rPr>
        <w:t>detonations</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before retaliating</w:t>
      </w:r>
      <w:r w:rsidRPr="007D233B">
        <w:rPr>
          <w:rFonts w:asciiTheme="minorHAnsi" w:hAnsiTheme="minorHAnsi" w:cstheme="minorHAnsi"/>
          <w:sz w:val="16"/>
        </w:rPr>
        <w:t>.28</w:t>
      </w:r>
      <w:r w:rsidR="0030531E" w:rsidRPr="007D233B">
        <w:rPr>
          <w:rFonts w:asciiTheme="minorHAnsi" w:hAnsiTheme="minorHAnsi" w:cstheme="minorHAnsi"/>
          <w:sz w:val="16"/>
        </w:rPr>
        <w:t xml:space="preserve"> </w:t>
      </w:r>
      <w:r w:rsidRPr="007D233B">
        <w:rPr>
          <w:rStyle w:val="StyleUnderline"/>
          <w:rFonts w:asciiTheme="minorHAnsi" w:hAnsiTheme="minorHAnsi" w:cstheme="minorHAnsi"/>
        </w:rPr>
        <w:t>Prompt launch</w:t>
      </w:r>
      <w:r w:rsidRPr="007D233B">
        <w:rPr>
          <w:rFonts w:asciiTheme="minorHAnsi" w:hAnsiTheme="minorHAnsi" w:cstheme="minorHAnsi"/>
          <w:sz w:val="16"/>
        </w:rPr>
        <w:t xml:space="preserve"> has remained an option since the 1970s to maximize options given to the US president. The same is probably true in Russia, although clear public </w:t>
      </w:r>
      <w:r w:rsidRPr="007D233B">
        <w:rPr>
          <w:rStyle w:val="StyleUnderline"/>
          <w:rFonts w:asciiTheme="minorHAnsi" w:hAnsiTheme="minorHAnsi" w:cstheme="minorHAnsi"/>
        </w:rPr>
        <w:t>evidence is lacking.</w:t>
      </w:r>
      <w:r w:rsidRPr="007D233B">
        <w:rPr>
          <w:rFonts w:asciiTheme="minorHAnsi" w:hAnsiTheme="minorHAnsi" w:cstheme="minorHAnsi"/>
          <w:sz w:val="16"/>
        </w:rPr>
        <w:t xml:space="preserve"> But </w:t>
      </w:r>
      <w:r w:rsidRPr="007D233B">
        <w:rPr>
          <w:rStyle w:val="StyleUnderline"/>
          <w:rFonts w:asciiTheme="minorHAnsi" w:hAnsiTheme="minorHAnsi" w:cstheme="minorHAnsi"/>
        </w:rPr>
        <w:t>historical precedents suggest</w:t>
      </w:r>
      <w:r w:rsidRPr="007D233B">
        <w:rPr>
          <w:rFonts w:asciiTheme="minorHAnsi" w:hAnsiTheme="minorHAnsi" w:cstheme="minorHAnsi"/>
          <w:sz w:val="16"/>
        </w:rPr>
        <w:t xml:space="preserve"> that </w:t>
      </w:r>
      <w:r w:rsidRPr="007D233B">
        <w:rPr>
          <w:rStyle w:val="StyleUnderline"/>
          <w:rFonts w:asciiTheme="minorHAnsi" w:hAnsiTheme="minorHAnsi" w:cstheme="minorHAnsi"/>
        </w:rPr>
        <w:t>it would not be</w:t>
      </w:r>
      <w:r w:rsidRPr="007D233B">
        <w:rPr>
          <w:rFonts w:asciiTheme="minorHAnsi" w:hAnsiTheme="minorHAnsi" w:cstheme="minorHAnsi"/>
          <w:sz w:val="16"/>
        </w:rPr>
        <w:t xml:space="preserve"> a </w:t>
      </w:r>
      <w:r w:rsidRPr="007D233B">
        <w:rPr>
          <w:rStyle w:val="StyleUnderline"/>
          <w:rFonts w:asciiTheme="minorHAnsi" w:hAnsiTheme="minorHAnsi" w:cstheme="minorHAnsi"/>
        </w:rPr>
        <w:t xml:space="preserve">favored </w:t>
      </w:r>
      <w:r w:rsidRPr="007D233B">
        <w:rPr>
          <w:rFonts w:asciiTheme="minorHAnsi" w:hAnsiTheme="minorHAnsi" w:cstheme="minorHAnsi"/>
          <w:sz w:val="16"/>
        </w:rPr>
        <w:t>option.</w:t>
      </w:r>
      <w:r w:rsidR="0030531E"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There is </w:t>
      </w:r>
      <w:r w:rsidRPr="007D233B">
        <w:rPr>
          <w:rStyle w:val="Emphasis"/>
          <w:rFonts w:asciiTheme="minorHAnsi" w:hAnsiTheme="minorHAnsi" w:cstheme="minorHAnsi"/>
          <w:highlight w:val="green"/>
        </w:rPr>
        <w:t>no evidence</w:t>
      </w:r>
      <w:r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rPr>
        <w:t xml:space="preserve">either that </w:t>
      </w:r>
      <w:r w:rsidRPr="007D233B">
        <w:rPr>
          <w:rStyle w:val="StyleUnderline"/>
          <w:rFonts w:asciiTheme="minorHAnsi" w:hAnsiTheme="minorHAnsi" w:cstheme="minorHAnsi"/>
          <w:highlight w:val="green"/>
        </w:rPr>
        <w:t>the US</w:t>
      </w:r>
      <w:r w:rsidRPr="007D233B">
        <w:rPr>
          <w:rStyle w:val="StyleUnderline"/>
          <w:rFonts w:asciiTheme="minorHAnsi" w:hAnsiTheme="minorHAnsi" w:cstheme="minorHAnsi"/>
        </w:rPr>
        <w:t xml:space="preserve"> military now </w:t>
      </w:r>
      <w:r w:rsidRPr="007D233B">
        <w:rPr>
          <w:rStyle w:val="StyleUnderline"/>
          <w:rFonts w:asciiTheme="minorHAnsi" w:hAnsiTheme="minorHAnsi" w:cstheme="minorHAnsi"/>
          <w:highlight w:val="green"/>
        </w:rPr>
        <w:t>views nuclear weapons as war-fighting tools</w:t>
      </w:r>
      <w:r w:rsidRPr="007D233B">
        <w:rPr>
          <w:rFonts w:asciiTheme="minorHAnsi" w:hAnsiTheme="minorHAnsi" w:cstheme="minorHAnsi"/>
          <w:sz w:val="16"/>
        </w:rPr>
        <w:t xml:space="preserve">. “Ellsberg believes,” Dupuy remarks, “that the US military has never regarded the use of nuclear weapons as a taboo … Nuclear weapons are far from the weapons of nonuse suggested by the theory of deterrence.” Making such a bold claim when </w:t>
      </w:r>
      <w:r w:rsidRPr="007D233B">
        <w:rPr>
          <w:rStyle w:val="StyleUnderline"/>
          <w:rFonts w:asciiTheme="minorHAnsi" w:hAnsiTheme="minorHAnsi" w:cstheme="minorHAnsi"/>
          <w:highlight w:val="green"/>
        </w:rPr>
        <w:t>all</w:t>
      </w:r>
      <w:r w:rsidRPr="007D233B">
        <w:rPr>
          <w:rStyle w:val="StyleUnderline"/>
          <w:rFonts w:asciiTheme="minorHAnsi" w:hAnsiTheme="minorHAnsi" w:cstheme="minorHAnsi"/>
        </w:rPr>
        <w:t xml:space="preserve"> available official </w:t>
      </w:r>
      <w:r w:rsidRPr="007D233B">
        <w:rPr>
          <w:rStyle w:val="StyleUnderline"/>
          <w:rFonts w:asciiTheme="minorHAnsi" w:hAnsiTheme="minorHAnsi" w:cstheme="minorHAnsi"/>
          <w:highlight w:val="green"/>
        </w:rPr>
        <w:t>documents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state</w:t>
      </w:r>
      <w:r w:rsidRPr="007D233B">
        <w:rPr>
          <w:rStyle w:val="StyleUnderline"/>
          <w:rFonts w:asciiTheme="minorHAnsi" w:hAnsiTheme="minorHAnsi" w:cstheme="minorHAnsi"/>
        </w:rPr>
        <w:t xml:space="preserve"> that US </w:t>
      </w:r>
      <w:r w:rsidRPr="007D233B">
        <w:rPr>
          <w:rStyle w:val="StyleUnderline"/>
          <w:rFonts w:asciiTheme="minorHAnsi" w:hAnsiTheme="minorHAnsi" w:cstheme="minorHAnsi"/>
          <w:highlight w:val="green"/>
        </w:rPr>
        <w:t>nuclear weapons are for deterrence</w:t>
      </w:r>
      <w:r w:rsidRPr="007D233B">
        <w:rPr>
          <w:rFonts w:asciiTheme="minorHAnsi" w:hAnsiTheme="minorHAnsi" w:cstheme="minorHAnsi"/>
          <w:sz w:val="16"/>
        </w:rPr>
        <w:t>—though they could be used if deterrence fails—requires extraordinary evidence, of which there is none to be found. The Clinton administration said it removed from presidential guidance</w:t>
      </w:r>
      <w:r w:rsidR="0030531E" w:rsidRPr="007D233B">
        <w:rPr>
          <w:rFonts w:asciiTheme="minorHAnsi" w:hAnsiTheme="minorHAnsi" w:cstheme="minorHAnsi"/>
          <w:sz w:val="16"/>
        </w:rPr>
        <w:t xml:space="preserve"> </w:t>
      </w:r>
      <w:r w:rsidRPr="007D233B">
        <w:rPr>
          <w:rFonts w:asciiTheme="minorHAnsi" w:hAnsiTheme="minorHAnsi" w:cstheme="minorHAnsi"/>
          <w:sz w:val="16"/>
        </w:rPr>
        <w:t xml:space="preserve">all previous references to being able to wage a nuclear war successfully or to prevail in a nuclear war … </w:t>
      </w:r>
      <w:r w:rsidRPr="007D233B">
        <w:rPr>
          <w:rStyle w:val="StyleUnderline"/>
          <w:rFonts w:asciiTheme="minorHAnsi" w:hAnsiTheme="minorHAnsi" w:cstheme="minorHAnsi"/>
        </w:rPr>
        <w:t>The</w:t>
      </w:r>
      <w:r w:rsidRPr="007D233B">
        <w:rPr>
          <w:rFonts w:asciiTheme="minorHAnsi" w:hAnsiTheme="minorHAnsi" w:cstheme="minorHAnsi"/>
          <w:sz w:val="16"/>
        </w:rPr>
        <w:t xml:space="preserve"> </w:t>
      </w:r>
      <w:r w:rsidRPr="007D233B">
        <w:rPr>
          <w:rStyle w:val="StyleUnderline"/>
          <w:rFonts w:asciiTheme="minorHAnsi" w:hAnsiTheme="minorHAnsi" w:cstheme="minorHAnsi"/>
        </w:rPr>
        <w:t>emphasis</w:t>
      </w:r>
      <w:r w:rsidRPr="007D233B">
        <w:rPr>
          <w:rFonts w:asciiTheme="minorHAnsi" w:hAnsiTheme="minorHAnsi" w:cstheme="minorHAnsi"/>
          <w:sz w:val="16"/>
        </w:rPr>
        <w:t xml:space="preserve"> in this PDD </w:t>
      </w:r>
      <w:r w:rsidRPr="007D233B">
        <w:rPr>
          <w:rStyle w:val="StyleUnderline"/>
          <w:rFonts w:asciiTheme="minorHAnsi" w:hAnsiTheme="minorHAnsi" w:cstheme="minorHAnsi"/>
        </w:rPr>
        <w:t>is</w:t>
      </w:r>
      <w:r w:rsidRPr="007D233B">
        <w:rPr>
          <w:rFonts w:asciiTheme="minorHAnsi" w:hAnsiTheme="minorHAnsi" w:cstheme="minorHAnsi"/>
          <w:sz w:val="16"/>
        </w:rPr>
        <w:t xml:space="preserve"> therefore </w:t>
      </w:r>
      <w:r w:rsidRPr="007D233B">
        <w:rPr>
          <w:rStyle w:val="StyleUnderline"/>
          <w:rFonts w:asciiTheme="minorHAnsi" w:hAnsiTheme="minorHAnsi" w:cstheme="minorHAnsi"/>
        </w:rPr>
        <w:t>on deterring nuclear wars</w:t>
      </w:r>
      <w:r w:rsidRPr="007D233B">
        <w:rPr>
          <w:rFonts w:asciiTheme="minorHAnsi" w:hAnsiTheme="minorHAnsi" w:cstheme="minorHAnsi"/>
          <w:sz w:val="16"/>
        </w:rPr>
        <w:t xml:space="preserve"> or the use of nuclear weapons at any level, </w:t>
      </w:r>
      <w:r w:rsidRPr="007D233B">
        <w:rPr>
          <w:rStyle w:val="StyleUnderline"/>
          <w:rFonts w:asciiTheme="minorHAnsi" w:hAnsiTheme="minorHAnsi" w:cstheme="minorHAnsi"/>
        </w:rPr>
        <w:t>not fighting</w:t>
      </w:r>
      <w:r w:rsidRPr="007D233B">
        <w:rPr>
          <w:rFonts w:asciiTheme="minorHAnsi" w:hAnsiTheme="minorHAnsi" w:cstheme="minorHAnsi"/>
          <w:sz w:val="16"/>
        </w:rPr>
        <w:t xml:space="preserve"> </w:t>
      </w:r>
      <w:r w:rsidRPr="007D233B">
        <w:rPr>
          <w:rStyle w:val="StyleUnderline"/>
          <w:rFonts w:asciiTheme="minorHAnsi" w:hAnsiTheme="minorHAnsi" w:cstheme="minorHAnsi"/>
        </w:rPr>
        <w:t>[with] them</w:t>
      </w:r>
      <w:r w:rsidRPr="007D233B">
        <w:rPr>
          <w:rFonts w:asciiTheme="minorHAnsi" w:hAnsiTheme="minorHAnsi" w:cstheme="minorHAnsi"/>
          <w:sz w:val="16"/>
        </w:rPr>
        <w:t>.29</w:t>
      </w:r>
      <w:r w:rsidR="0030531E" w:rsidRPr="007D233B">
        <w:rPr>
          <w:rFonts w:asciiTheme="minorHAnsi" w:hAnsiTheme="minorHAnsi" w:cstheme="minorHAnsi"/>
          <w:sz w:val="16"/>
        </w:rPr>
        <w:t xml:space="preserve"> </w:t>
      </w:r>
      <w:r w:rsidRPr="007D233B">
        <w:rPr>
          <w:rStyle w:val="StyleUnderline"/>
          <w:rFonts w:asciiTheme="minorHAnsi" w:hAnsiTheme="minorHAnsi" w:cstheme="minorHAnsi"/>
        </w:rPr>
        <w:t>Under</w:t>
      </w:r>
      <w:r w:rsidRPr="007D233B">
        <w:rPr>
          <w:rFonts w:asciiTheme="minorHAnsi" w:hAnsiTheme="minorHAnsi" w:cstheme="minorHAnsi"/>
          <w:sz w:val="16"/>
        </w:rPr>
        <w:t xml:space="preserve"> George W. </w:t>
      </w:r>
      <w:r w:rsidRPr="007D233B">
        <w:rPr>
          <w:rStyle w:val="StyleUnderline"/>
          <w:rFonts w:asciiTheme="minorHAnsi" w:hAnsiTheme="minorHAnsi" w:cstheme="minorHAnsi"/>
        </w:rPr>
        <w:t>Bush</w:t>
      </w:r>
      <w:r w:rsidRPr="007D233B">
        <w:rPr>
          <w:rFonts w:asciiTheme="minorHAnsi" w:hAnsiTheme="minorHAnsi" w:cstheme="minorHAnsi"/>
          <w:sz w:val="16"/>
        </w:rPr>
        <w:t xml:space="preserve">, </w:t>
      </w:r>
      <w:r w:rsidRPr="007D233B">
        <w:rPr>
          <w:rStyle w:val="StyleUnderline"/>
          <w:rFonts w:asciiTheme="minorHAnsi" w:hAnsiTheme="minorHAnsi" w:cstheme="minorHAnsi"/>
        </w:rPr>
        <w:t>conventional preemption was emphasized</w:t>
      </w:r>
      <w:r w:rsidRPr="007D233B">
        <w:rPr>
          <w:rFonts w:asciiTheme="minorHAnsi" w:hAnsiTheme="minorHAnsi" w:cstheme="minorHAnsi"/>
          <w:sz w:val="16"/>
        </w:rPr>
        <w:t xml:space="preserve">, but nuclear was not. </w:t>
      </w:r>
      <w:r w:rsidRPr="007D233B">
        <w:rPr>
          <w:rStyle w:val="StyleUnderline"/>
          <w:rFonts w:asciiTheme="minorHAnsi" w:hAnsiTheme="minorHAnsi" w:cstheme="minorHAnsi"/>
          <w:highlight w:val="green"/>
        </w:rPr>
        <w:t>Nothing in Trump’s</w:t>
      </w:r>
      <w:r w:rsidRPr="007D233B">
        <w:rPr>
          <w:rStyle w:val="StyleUnderline"/>
          <w:rFonts w:asciiTheme="minorHAnsi" w:hAnsiTheme="minorHAnsi" w:cstheme="minorHAnsi"/>
        </w:rPr>
        <w:t xml:space="preserve"> 2018 </w:t>
      </w:r>
      <w:r w:rsidRPr="007D233B">
        <w:rPr>
          <w:rStyle w:val="StyleUnderline"/>
          <w:rFonts w:asciiTheme="minorHAnsi" w:hAnsiTheme="minorHAnsi" w:cstheme="minorHAnsi"/>
          <w:highlight w:val="green"/>
        </w:rPr>
        <w:t>N</w:t>
      </w:r>
      <w:r w:rsidRPr="007D233B">
        <w:rPr>
          <w:rStyle w:val="StyleUnderline"/>
          <w:rFonts w:asciiTheme="minorHAnsi" w:hAnsiTheme="minorHAnsi" w:cstheme="minorHAnsi"/>
        </w:rPr>
        <w:t xml:space="preserve">uclear </w:t>
      </w:r>
      <w:r w:rsidRPr="007D233B">
        <w:rPr>
          <w:rStyle w:val="StyleUnderline"/>
          <w:rFonts w:asciiTheme="minorHAnsi" w:hAnsiTheme="minorHAnsi" w:cstheme="minorHAnsi"/>
          <w:highlight w:val="green"/>
        </w:rPr>
        <w:t>P</w:t>
      </w:r>
      <w:r w:rsidRPr="007D233B">
        <w:rPr>
          <w:rStyle w:val="StyleUnderline"/>
          <w:rFonts w:asciiTheme="minorHAnsi" w:hAnsiTheme="minorHAnsi" w:cstheme="minorHAnsi"/>
        </w:rPr>
        <w:t xml:space="preserve">osture </w:t>
      </w:r>
      <w:r w:rsidRPr="007D233B">
        <w:rPr>
          <w:rStyle w:val="StyleUnderline"/>
          <w:rFonts w:asciiTheme="minorHAnsi" w:hAnsiTheme="minorHAnsi" w:cstheme="minorHAnsi"/>
          <w:highlight w:val="green"/>
        </w:rPr>
        <w:t>R</w:t>
      </w:r>
      <w:r w:rsidRPr="007D233B">
        <w:rPr>
          <w:rStyle w:val="StyleUnderline"/>
          <w:rFonts w:asciiTheme="minorHAnsi" w:hAnsiTheme="minorHAnsi" w:cstheme="minorHAnsi"/>
        </w:rPr>
        <w:t xml:space="preserve">eview </w:t>
      </w:r>
      <w:r w:rsidRPr="007D233B">
        <w:rPr>
          <w:rStyle w:val="StyleUnderline"/>
          <w:rFonts w:asciiTheme="minorHAnsi" w:hAnsiTheme="minorHAnsi" w:cstheme="minorHAnsi"/>
          <w:highlight w:val="green"/>
        </w:rPr>
        <w:t>suggests otherwise</w:t>
      </w:r>
      <w:r w:rsidRPr="007D233B">
        <w:rPr>
          <w:rStyle w:val="StyleUnderline"/>
          <w:rFonts w:asciiTheme="minorHAnsi" w:hAnsiTheme="minorHAnsi" w:cstheme="minorHAnsi"/>
        </w:rPr>
        <w:t>.</w:t>
      </w:r>
      <w:r w:rsidR="0030531E"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There is </w:t>
      </w:r>
      <w:r w:rsidRPr="007D233B">
        <w:rPr>
          <w:rStyle w:val="Emphasis"/>
          <w:rFonts w:asciiTheme="minorHAnsi" w:hAnsiTheme="minorHAnsi" w:cstheme="minorHAnsi"/>
          <w:highlight w:val="green"/>
        </w:rPr>
        <w:t>no evidence</w:t>
      </w:r>
      <w:r w:rsidRPr="007D233B">
        <w:rPr>
          <w:rStyle w:val="StyleUnderline"/>
          <w:rFonts w:asciiTheme="minorHAnsi" w:hAnsiTheme="minorHAnsi" w:cstheme="minorHAnsi"/>
          <w:highlight w:val="green"/>
        </w:rPr>
        <w:t xml:space="preserve"> that decapitation</w:t>
      </w:r>
      <w:r w:rsidRPr="007D233B">
        <w:rPr>
          <w:rFonts w:asciiTheme="minorHAnsi" w:hAnsiTheme="minorHAnsi" w:cstheme="minorHAnsi"/>
          <w:sz w:val="16"/>
        </w:rPr>
        <w:t xml:space="preserve">, the targeting of political and military leaders, </w:t>
      </w:r>
      <w:r w:rsidRPr="007D233B">
        <w:rPr>
          <w:rStyle w:val="StyleUnderline"/>
          <w:rFonts w:asciiTheme="minorHAnsi" w:hAnsiTheme="minorHAnsi" w:cstheme="minorHAnsi"/>
          <w:highlight w:val="green"/>
        </w:rPr>
        <w:t>is</w:t>
      </w:r>
      <w:r w:rsidRPr="007D233B">
        <w:rPr>
          <w:rFonts w:asciiTheme="minorHAnsi" w:hAnsiTheme="minorHAnsi" w:cstheme="minorHAnsi"/>
          <w:sz w:val="16"/>
        </w:rPr>
        <w:t xml:space="preserve"> currently </w:t>
      </w:r>
      <w:r w:rsidRPr="007D233B">
        <w:rPr>
          <w:rStyle w:val="StyleUnderline"/>
          <w:rFonts w:asciiTheme="minorHAnsi" w:hAnsiTheme="minorHAnsi" w:cstheme="minorHAnsi"/>
          <w:highlight w:val="green"/>
        </w:rPr>
        <w:t>considered by the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US or Russia</w:t>
      </w:r>
      <w:r w:rsidRPr="007D233B">
        <w:rPr>
          <w:rFonts w:asciiTheme="minorHAnsi" w:hAnsiTheme="minorHAnsi" w:cstheme="minorHAnsi"/>
          <w:sz w:val="16"/>
        </w:rPr>
        <w:t xml:space="preserve">. In their discussion of doomsday machines, Ellsberg and Dupuy refer to the possibility of a decapitation strike: “The best way to ensure the success of a nuclear first strike,” writes Dupuy, “one might assume, is to target the opposing president or leader.” But </w:t>
      </w:r>
      <w:r w:rsidRPr="007D233B">
        <w:rPr>
          <w:rStyle w:val="StyleUnderline"/>
          <w:rFonts w:asciiTheme="minorHAnsi" w:hAnsiTheme="minorHAnsi" w:cstheme="minorHAnsi"/>
        </w:rPr>
        <w:t xml:space="preserve">US </w:t>
      </w:r>
      <w:r w:rsidRPr="007D233B">
        <w:rPr>
          <w:rStyle w:val="StyleUnderline"/>
          <w:rFonts w:asciiTheme="minorHAnsi" w:hAnsiTheme="minorHAnsi" w:cstheme="minorHAnsi"/>
          <w:highlight w:val="green"/>
        </w:rPr>
        <w:t xml:space="preserve">leaders have </w:t>
      </w:r>
      <w:r w:rsidRPr="007D233B">
        <w:rPr>
          <w:rStyle w:val="Emphasis"/>
          <w:rFonts w:asciiTheme="minorHAnsi" w:hAnsiTheme="minorHAnsi" w:cstheme="minorHAnsi"/>
          <w:highlight w:val="green"/>
        </w:rPr>
        <w:t>always</w:t>
      </w:r>
      <w:r w:rsidRPr="007D233B">
        <w:rPr>
          <w:rStyle w:val="StyleUnderline"/>
          <w:rFonts w:asciiTheme="minorHAnsi" w:hAnsiTheme="minorHAnsi" w:cstheme="minorHAnsi"/>
          <w:highlight w:val="green"/>
        </w:rPr>
        <w:t xml:space="preserve"> been </w:t>
      </w:r>
      <w:r w:rsidRPr="007D233B">
        <w:rPr>
          <w:rStyle w:val="Emphasis"/>
          <w:rFonts w:asciiTheme="minorHAnsi" w:hAnsiTheme="minorHAnsi" w:cstheme="minorHAnsi"/>
          <w:highlight w:val="green"/>
        </w:rPr>
        <w:t>very cautious</w:t>
      </w:r>
      <w:r w:rsidRPr="007D233B">
        <w:rPr>
          <w:rStyle w:val="StyleUnderline"/>
          <w:rFonts w:asciiTheme="minorHAnsi" w:hAnsiTheme="minorHAnsi" w:cstheme="minorHAnsi"/>
        </w:rPr>
        <w:t xml:space="preserve"> about</w:t>
      </w:r>
      <w:r w:rsidRPr="007D233B">
        <w:rPr>
          <w:rFonts w:asciiTheme="minorHAnsi" w:hAnsiTheme="minorHAnsi" w:cstheme="minorHAnsi"/>
          <w:sz w:val="16"/>
        </w:rPr>
        <w:t xml:space="preserve"> implementing such a concept, for </w:t>
      </w:r>
      <w:r w:rsidRPr="007D233B">
        <w:rPr>
          <w:rStyle w:val="StyleUnderline"/>
          <w:rFonts w:asciiTheme="minorHAnsi" w:hAnsiTheme="minorHAnsi" w:cstheme="minorHAnsi"/>
        </w:rPr>
        <w:t>fear</w:t>
      </w:r>
      <w:r w:rsidRPr="007D233B">
        <w:rPr>
          <w:rFonts w:asciiTheme="minorHAnsi" w:hAnsiTheme="minorHAnsi" w:cstheme="minorHAnsi"/>
          <w:sz w:val="16"/>
        </w:rPr>
        <w:t xml:space="preserve"> that a nuclear war would become unmanageable. The </w:t>
      </w:r>
      <w:r w:rsidRPr="007D233B">
        <w:rPr>
          <w:rStyle w:val="StyleUnderline"/>
          <w:rFonts w:asciiTheme="minorHAnsi" w:hAnsiTheme="minorHAnsi" w:cstheme="minorHAnsi"/>
        </w:rPr>
        <w:t>Nixon</w:t>
      </w:r>
      <w:r w:rsidRPr="007D233B">
        <w:rPr>
          <w:rFonts w:asciiTheme="minorHAnsi" w:hAnsiTheme="minorHAnsi" w:cstheme="minorHAnsi"/>
          <w:sz w:val="16"/>
        </w:rPr>
        <w:t xml:space="preserve"> Nuclear Weapons Employment Policy </w:t>
      </w:r>
      <w:r w:rsidRPr="007D233B">
        <w:rPr>
          <w:rStyle w:val="StyleUnderline"/>
          <w:rFonts w:asciiTheme="minorHAnsi" w:hAnsiTheme="minorHAnsi" w:cstheme="minorHAnsi"/>
        </w:rPr>
        <w:t>explicitly stated</w:t>
      </w:r>
      <w:r w:rsidRPr="007D233B">
        <w:rPr>
          <w:rFonts w:asciiTheme="minorHAnsi" w:hAnsiTheme="minorHAnsi" w:cstheme="minorHAnsi"/>
          <w:sz w:val="16"/>
        </w:rPr>
        <w:t xml:space="preserve"> that </w:t>
      </w:r>
      <w:r w:rsidRPr="007D233B">
        <w:rPr>
          <w:rStyle w:val="StyleUnderline"/>
          <w:rFonts w:asciiTheme="minorHAnsi" w:hAnsiTheme="minorHAnsi" w:cstheme="minorHAnsi"/>
          <w:highlight w:val="green"/>
        </w:rPr>
        <w:t>targeting</w:t>
      </w:r>
      <w:r w:rsidRPr="007D233B">
        <w:rPr>
          <w:rStyle w:val="StyleUnderline"/>
          <w:rFonts w:asciiTheme="minorHAnsi" w:hAnsiTheme="minorHAnsi" w:cstheme="minorHAnsi"/>
        </w:rPr>
        <w:t xml:space="preserve"> enemy </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 xml:space="preserve">ommand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w:t>
      </w:r>
      <w:r w:rsidRPr="007D233B">
        <w:rPr>
          <w:rStyle w:val="StyleUnderline"/>
          <w:rFonts w:asciiTheme="minorHAnsi" w:hAnsiTheme="minorHAnsi" w:cstheme="minorHAnsi"/>
        </w:rPr>
        <w:t xml:space="preserve">ontrol </w:t>
      </w:r>
      <w:r w:rsidRPr="007D233B">
        <w:rPr>
          <w:rStyle w:val="StyleUnderline"/>
          <w:rFonts w:asciiTheme="minorHAnsi" w:hAnsiTheme="minorHAnsi" w:cstheme="minorHAnsi"/>
          <w:highlight w:val="green"/>
        </w:rPr>
        <w:t>should be avoided</w:t>
      </w:r>
      <w:r w:rsidRPr="007D233B">
        <w:rPr>
          <w:rFonts w:asciiTheme="minorHAnsi" w:hAnsiTheme="minorHAnsi" w:cstheme="minorHAnsi"/>
          <w:sz w:val="16"/>
        </w:rPr>
        <w:t xml:space="preserve">.30 In fact, the only time when Washington reportedly embraced such a concept was under the Carter administration. </w:t>
      </w:r>
      <w:proofErr w:type="gramStart"/>
      <w:r w:rsidRPr="007D233B">
        <w:rPr>
          <w:rFonts w:asciiTheme="minorHAnsi" w:hAnsiTheme="minorHAnsi" w:cstheme="minorHAnsi"/>
          <w:sz w:val="16"/>
        </w:rPr>
        <w:t>Carter’s</w:t>
      </w:r>
      <w:proofErr w:type="gramEnd"/>
      <w:r w:rsidRPr="007D233B">
        <w:rPr>
          <w:rFonts w:asciiTheme="minorHAnsi" w:hAnsiTheme="minorHAnsi" w:cstheme="minorHAnsi"/>
          <w:sz w:val="16"/>
        </w:rPr>
        <w:t xml:space="preserve"> now declassified nuclear guidance states only that “pre-planned options, capable of relatively prolonged withhold or of prompt execution, should be provided for attacks on the political control system…”31 Decapitation was one option among others. The succeeding directive under </w:t>
      </w:r>
      <w:r w:rsidRPr="007D233B">
        <w:rPr>
          <w:rStyle w:val="StyleUnderline"/>
          <w:rFonts w:asciiTheme="minorHAnsi" w:hAnsiTheme="minorHAnsi" w:cstheme="minorHAnsi"/>
        </w:rPr>
        <w:t>Reagan ordered</w:t>
      </w:r>
      <w:r w:rsidRPr="007D233B">
        <w:rPr>
          <w:rFonts w:asciiTheme="minorHAnsi" w:hAnsiTheme="minorHAnsi" w:cstheme="minorHAnsi"/>
          <w:sz w:val="16"/>
        </w:rPr>
        <w:t xml:space="preserve"> that </w:t>
      </w:r>
      <w:r w:rsidRPr="007D233B">
        <w:rPr>
          <w:rStyle w:val="StyleUnderline"/>
          <w:rFonts w:asciiTheme="minorHAnsi" w:hAnsiTheme="minorHAnsi" w:cstheme="minorHAnsi"/>
        </w:rPr>
        <w:t>the plan to attack the Soviet leadership was</w:t>
      </w:r>
      <w:r w:rsidRPr="007D233B">
        <w:rPr>
          <w:rFonts w:asciiTheme="minorHAnsi" w:hAnsiTheme="minorHAnsi" w:cstheme="minorHAnsi"/>
          <w:sz w:val="16"/>
        </w:rPr>
        <w:t xml:space="preserve"> “designed to be </w:t>
      </w:r>
      <w:r w:rsidRPr="007D233B">
        <w:rPr>
          <w:rStyle w:val="StyleUnderline"/>
          <w:rFonts w:asciiTheme="minorHAnsi" w:hAnsiTheme="minorHAnsi" w:cstheme="minorHAnsi"/>
        </w:rPr>
        <w:t>withheld</w:t>
      </w:r>
      <w:r w:rsidRPr="007D233B">
        <w:rPr>
          <w:rFonts w:asciiTheme="minorHAnsi" w:hAnsiTheme="minorHAnsi" w:cstheme="minorHAnsi"/>
          <w:sz w:val="16"/>
        </w:rPr>
        <w:t xml:space="preserve"> for a protracted period … </w:t>
      </w:r>
      <w:r w:rsidRPr="007D233B">
        <w:rPr>
          <w:rStyle w:val="StyleUnderline"/>
          <w:rFonts w:asciiTheme="minorHAnsi" w:hAnsiTheme="minorHAnsi" w:cstheme="minorHAnsi"/>
        </w:rPr>
        <w:t>so that they have a strong incentive to conflict termination</w:t>
      </w:r>
      <w:r w:rsidRPr="007D233B">
        <w:rPr>
          <w:rFonts w:asciiTheme="minorHAnsi" w:hAnsiTheme="minorHAnsi" w:cstheme="minorHAnsi"/>
          <w:sz w:val="16"/>
        </w:rPr>
        <w:t xml:space="preserve">.”32 </w:t>
      </w:r>
      <w:r w:rsidRPr="007D233B">
        <w:rPr>
          <w:rStyle w:val="StyleUnderline"/>
          <w:rFonts w:asciiTheme="minorHAnsi" w:hAnsiTheme="minorHAnsi" w:cstheme="minorHAnsi"/>
        </w:rPr>
        <w:t>No publicly available document or testimony suggests that decapitation remains an important US or Russian planning goal.</w:t>
      </w:r>
      <w:r w:rsidR="0030531E" w:rsidRPr="007D233B">
        <w:rPr>
          <w:rStyle w:val="StyleUnderline"/>
          <w:rFonts w:asciiTheme="minorHAnsi" w:hAnsiTheme="minorHAnsi" w:cstheme="minorHAnsi"/>
        </w:rPr>
        <w:t xml:space="preserve"> </w:t>
      </w:r>
      <w:r w:rsidRPr="007D233B">
        <w:rPr>
          <w:rFonts w:asciiTheme="minorHAnsi" w:hAnsiTheme="minorHAnsi" w:cstheme="minorHAnsi"/>
          <w:sz w:val="16"/>
        </w:rPr>
        <w:t>An Exceedingly Pessimistic View</w:t>
      </w:r>
    </w:p>
    <w:p w14:paraId="4638FBEF" w14:textId="57042110" w:rsidR="00C97B1F" w:rsidRPr="007D233B" w:rsidRDefault="00C97B1F" w:rsidP="00C97B1F">
      <w:pPr>
        <w:pStyle w:val="Heading3"/>
        <w:rPr>
          <w:rFonts w:asciiTheme="minorHAnsi" w:hAnsiTheme="minorHAnsi" w:cstheme="minorHAnsi"/>
        </w:rPr>
      </w:pPr>
      <w:r w:rsidRPr="007D233B">
        <w:rPr>
          <w:rFonts w:asciiTheme="minorHAnsi" w:hAnsiTheme="minorHAnsi" w:cstheme="minorHAnsi"/>
        </w:rPr>
        <w:lastRenderedPageBreak/>
        <w:t>AT: Other War Stoppers</w:t>
      </w:r>
    </w:p>
    <w:p w14:paraId="322E72A0" w14:textId="119B592C" w:rsidR="00C97B1F" w:rsidRPr="007D233B" w:rsidRDefault="00C97B1F" w:rsidP="00C97B1F">
      <w:pPr>
        <w:pStyle w:val="Heading4"/>
        <w:rPr>
          <w:rFonts w:asciiTheme="minorHAnsi" w:hAnsiTheme="minorHAnsi" w:cstheme="minorHAnsi"/>
        </w:rPr>
      </w:pPr>
      <w:r w:rsidRPr="007D233B">
        <w:rPr>
          <w:rFonts w:asciiTheme="minorHAnsi" w:hAnsiTheme="minorHAnsi" w:cstheme="minorHAnsi"/>
        </w:rPr>
        <w:t>Nukes are key – all alternative explanations fail</w:t>
      </w:r>
    </w:p>
    <w:p w14:paraId="3BF2FDE1" w14:textId="46418B9B" w:rsidR="00C97B1F" w:rsidRPr="007D233B" w:rsidRDefault="005D6901" w:rsidP="00C97B1F">
      <w:pPr>
        <w:rPr>
          <w:rFonts w:asciiTheme="minorHAnsi" w:hAnsiTheme="minorHAnsi" w:cstheme="minorHAnsi"/>
        </w:rPr>
      </w:pPr>
      <w:proofErr w:type="spellStart"/>
      <w:r w:rsidRPr="007D233B">
        <w:rPr>
          <w:rFonts w:asciiTheme="minorHAnsi" w:hAnsiTheme="minorHAnsi" w:cstheme="minorHAnsi"/>
          <w:b/>
          <w:bCs/>
          <w:sz w:val="26"/>
          <w:szCs w:val="26"/>
        </w:rPr>
        <w:t>Tertrais</w:t>
      </w:r>
      <w:proofErr w:type="spellEnd"/>
      <w:r w:rsidRPr="007D233B">
        <w:rPr>
          <w:rFonts w:asciiTheme="minorHAnsi" w:hAnsiTheme="minorHAnsi" w:cstheme="minorHAnsi"/>
          <w:b/>
          <w:bCs/>
          <w:sz w:val="26"/>
          <w:szCs w:val="26"/>
        </w:rPr>
        <w:t xml:space="preserve"> 15</w:t>
      </w:r>
      <w:r w:rsidRPr="007D233B">
        <w:rPr>
          <w:rFonts w:asciiTheme="minorHAnsi" w:hAnsiTheme="minorHAnsi" w:cstheme="minorHAnsi"/>
        </w:rPr>
        <w:t xml:space="preserve"> [</w:t>
      </w:r>
      <w:r w:rsidR="00C97B1F" w:rsidRPr="007D233B">
        <w:rPr>
          <w:rFonts w:asciiTheme="minorHAnsi" w:hAnsiTheme="minorHAnsi" w:cstheme="minorHAnsi"/>
        </w:rPr>
        <w:t>Bruno Tertrais</w:t>
      </w:r>
      <w:r w:rsidR="00C86920" w:rsidRPr="007D233B">
        <w:rPr>
          <w:rFonts w:asciiTheme="minorHAnsi" w:hAnsiTheme="minorHAnsi" w:cstheme="minorHAnsi"/>
        </w:rPr>
        <w:t>, Deputy Director at the Foundation for Strategic Research</w:t>
      </w:r>
      <w:r w:rsidR="00CA6AFE" w:rsidRPr="007D233B">
        <w:rPr>
          <w:rFonts w:asciiTheme="minorHAnsi" w:hAnsiTheme="minorHAnsi" w:cstheme="minorHAnsi"/>
        </w:rPr>
        <w:t xml:space="preserve">, </w:t>
      </w:r>
      <w:r w:rsidR="00C97B1F" w:rsidRPr="007D233B">
        <w:rPr>
          <w:rFonts w:asciiTheme="minorHAnsi" w:hAnsiTheme="minorHAnsi" w:cstheme="minorHAnsi"/>
        </w:rPr>
        <w:t>member of the International Institute</w:t>
      </w:r>
      <w:r w:rsidR="00C86920" w:rsidRPr="007D233B">
        <w:rPr>
          <w:rFonts w:asciiTheme="minorHAnsi" w:hAnsiTheme="minorHAnsi" w:cstheme="minorHAnsi"/>
        </w:rPr>
        <w:t xml:space="preserve"> </w:t>
      </w:r>
      <w:r w:rsidR="00C97B1F" w:rsidRPr="007D233B">
        <w:rPr>
          <w:rFonts w:asciiTheme="minorHAnsi" w:hAnsiTheme="minorHAnsi" w:cstheme="minorHAnsi"/>
        </w:rPr>
        <w:t>for Strategic Studies,</w:t>
      </w:r>
      <w:r w:rsidR="00060C72" w:rsidRPr="007D233B">
        <w:rPr>
          <w:rFonts w:asciiTheme="minorHAnsi" w:hAnsiTheme="minorHAnsi" w:cstheme="minorHAnsi"/>
        </w:rPr>
        <w:t xml:space="preserve"> and</w:t>
      </w:r>
      <w:r w:rsidR="00C97B1F" w:rsidRPr="007D233B">
        <w:rPr>
          <w:rFonts w:asciiTheme="minorHAnsi" w:hAnsiTheme="minorHAnsi" w:cstheme="minorHAnsi"/>
        </w:rPr>
        <w:t xml:space="preserve"> </w:t>
      </w:r>
      <w:r w:rsidR="00BF4B78" w:rsidRPr="007D233B">
        <w:rPr>
          <w:rFonts w:asciiTheme="minorHAnsi" w:hAnsiTheme="minorHAnsi" w:cstheme="minorHAnsi"/>
        </w:rPr>
        <w:t xml:space="preserve">Director of the Civilian Affairs Committee at the NATO Parliamentary Assembly, </w:t>
      </w:r>
      <w:r w:rsidR="00C97B1F" w:rsidRPr="007D233B">
        <w:rPr>
          <w:rFonts w:asciiTheme="minorHAnsi" w:hAnsiTheme="minorHAnsi" w:cstheme="minorHAnsi"/>
        </w:rPr>
        <w:t>2015, “How Relevant is Nuclear</w:t>
      </w:r>
      <w:r w:rsidR="00C86920" w:rsidRPr="007D233B">
        <w:rPr>
          <w:rFonts w:asciiTheme="minorHAnsi" w:hAnsiTheme="minorHAnsi" w:cstheme="minorHAnsi"/>
        </w:rPr>
        <w:t xml:space="preserve"> </w:t>
      </w:r>
      <w:r w:rsidR="00C97B1F" w:rsidRPr="007D233B">
        <w:rPr>
          <w:rFonts w:asciiTheme="minorHAnsi" w:hAnsiTheme="minorHAnsi" w:cstheme="minorHAnsi"/>
        </w:rPr>
        <w:t xml:space="preserve">Deterrence </w:t>
      </w:r>
      <w:proofErr w:type="gramStart"/>
      <w:r w:rsidR="00C97B1F" w:rsidRPr="007D233B">
        <w:rPr>
          <w:rFonts w:asciiTheme="minorHAnsi" w:hAnsiTheme="minorHAnsi" w:cstheme="minorHAnsi"/>
        </w:rPr>
        <w:t>Today ?</w:t>
      </w:r>
      <w:proofErr w:type="gramEnd"/>
      <w:r w:rsidR="00C97B1F" w:rsidRPr="007D233B">
        <w:rPr>
          <w:rFonts w:asciiTheme="minorHAnsi" w:hAnsiTheme="minorHAnsi" w:cstheme="minorHAnsi"/>
        </w:rPr>
        <w:t>,” https://revistas.rcaap.pt/nacao/article/download/37875/26229/169853]/Kankee</w:t>
      </w:r>
    </w:p>
    <w:p w14:paraId="1F4A8440" w14:textId="152BB3B4" w:rsidR="00C97B1F" w:rsidRPr="007D233B" w:rsidRDefault="00C97B1F" w:rsidP="00C97B1F">
      <w:pPr>
        <w:rPr>
          <w:rFonts w:asciiTheme="minorHAnsi" w:hAnsiTheme="minorHAnsi" w:cstheme="minorHAnsi"/>
          <w:sz w:val="16"/>
        </w:rPr>
      </w:pP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Have Been Effective War-Prevention Tools</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It is </w:t>
      </w:r>
      <w:proofErr w:type="gramStart"/>
      <w:r w:rsidRPr="007D233B">
        <w:rPr>
          <w:rFonts w:asciiTheme="minorHAnsi" w:hAnsiTheme="minorHAnsi" w:cstheme="minorHAnsi"/>
          <w:sz w:val="16"/>
        </w:rPr>
        <w:t>by definition impossible</w:t>
      </w:r>
      <w:proofErr w:type="gramEnd"/>
      <w:r w:rsidRPr="007D233B">
        <w:rPr>
          <w:rFonts w:asciiTheme="minorHAnsi" w:hAnsiTheme="minorHAnsi" w:cstheme="minorHAnsi"/>
          <w:sz w:val="16"/>
        </w:rPr>
        <w:t xml:space="preserve"> to prove that deterrence has worked, and correlation</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is not </w:t>
      </w:r>
      <w:proofErr w:type="gramStart"/>
      <w:r w:rsidRPr="007D233B">
        <w:rPr>
          <w:rFonts w:asciiTheme="minorHAnsi" w:hAnsiTheme="minorHAnsi" w:cstheme="minorHAnsi"/>
          <w:sz w:val="16"/>
        </w:rPr>
        <w:t>causality</w:t>
      </w:r>
      <w:proofErr w:type="gramEnd"/>
      <w:r w:rsidRPr="007D233B">
        <w:rPr>
          <w:rFonts w:asciiTheme="minorHAnsi" w:hAnsiTheme="minorHAnsi" w:cstheme="minorHAnsi"/>
          <w:sz w:val="16"/>
        </w:rPr>
        <w:t xml:space="preserve">. But </w:t>
      </w:r>
      <w:r w:rsidRPr="007D233B">
        <w:rPr>
          <w:rStyle w:val="StyleUnderline"/>
          <w:rFonts w:asciiTheme="minorHAnsi" w:hAnsiTheme="minorHAnsi" w:cstheme="minorHAnsi"/>
        </w:rPr>
        <w:t>History gives us solid arguments in support of</w:t>
      </w:r>
      <w:r w:rsidRPr="007D233B">
        <w:rPr>
          <w:rFonts w:asciiTheme="minorHAnsi" w:hAnsiTheme="minorHAnsi" w:cstheme="minorHAnsi"/>
          <w:sz w:val="16"/>
        </w:rPr>
        <w:t xml:space="preserve"> the positive</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role played by </w:t>
      </w:r>
      <w:r w:rsidRPr="007D233B">
        <w:rPr>
          <w:rStyle w:val="StyleUnderline"/>
          <w:rFonts w:asciiTheme="minorHAnsi" w:hAnsiTheme="minorHAnsi" w:cstheme="minorHAnsi"/>
        </w:rPr>
        <w:t>nuclear weapons</w:t>
      </w:r>
      <w:r w:rsidRPr="007D233B">
        <w:rPr>
          <w:rFonts w:asciiTheme="minorHAnsi" w:hAnsiTheme="minorHAnsi" w:cstheme="minorHAnsi"/>
          <w:sz w:val="16"/>
        </w:rPr>
        <w:t>, especially since our database now covers seven</w:t>
      </w:r>
      <w:r w:rsidR="005D6901" w:rsidRPr="007D233B">
        <w:rPr>
          <w:rFonts w:asciiTheme="minorHAnsi" w:hAnsiTheme="minorHAnsi" w:cstheme="minorHAnsi"/>
          <w:sz w:val="16"/>
        </w:rPr>
        <w:t xml:space="preserve"> </w:t>
      </w:r>
      <w:r w:rsidRPr="007D233B">
        <w:rPr>
          <w:rFonts w:asciiTheme="minorHAnsi" w:hAnsiTheme="minorHAnsi" w:cstheme="minorHAnsi"/>
          <w:sz w:val="16"/>
        </w:rPr>
        <w:t>decades.</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Firstly, </w:t>
      </w:r>
      <w:r w:rsidRPr="007D233B">
        <w:rPr>
          <w:rStyle w:val="StyleUnderline"/>
          <w:rFonts w:asciiTheme="minorHAnsi" w:hAnsiTheme="minorHAnsi" w:cstheme="minorHAnsi"/>
        </w:rPr>
        <w:t xml:space="preserve">no major power conflict has taken place in </w:t>
      </w:r>
      <w:r w:rsidRPr="007D233B">
        <w:rPr>
          <w:rStyle w:val="Emphasis"/>
          <w:rFonts w:asciiTheme="minorHAnsi" w:hAnsiTheme="minorHAnsi" w:cstheme="minorHAnsi"/>
        </w:rPr>
        <w:t>70 years</w:t>
      </w:r>
      <w:r w:rsidRPr="007D233B">
        <w:rPr>
          <w:rFonts w:asciiTheme="minorHAnsi" w:hAnsiTheme="minorHAnsi" w:cstheme="minorHAnsi"/>
          <w:sz w:val="16"/>
        </w:rPr>
        <w:t xml:space="preserve">. The role of nuclear </w:t>
      </w:r>
      <w:proofErr w:type="gramStart"/>
      <w:r w:rsidRPr="007D233B">
        <w:rPr>
          <w:rFonts w:asciiTheme="minorHAnsi" w:hAnsiTheme="minorHAnsi" w:cstheme="minorHAnsi"/>
          <w:sz w:val="16"/>
        </w:rPr>
        <w:t>deter-</w:t>
      </w:r>
      <w:r w:rsidR="005D6901" w:rsidRPr="007D233B">
        <w:rPr>
          <w:rFonts w:asciiTheme="minorHAnsi" w:hAnsiTheme="minorHAnsi" w:cstheme="minorHAnsi"/>
          <w:sz w:val="16"/>
        </w:rPr>
        <w:t xml:space="preserve"> </w:t>
      </w:r>
      <w:proofErr w:type="spellStart"/>
      <w:r w:rsidRPr="007D233B">
        <w:rPr>
          <w:rFonts w:asciiTheme="minorHAnsi" w:hAnsiTheme="minorHAnsi" w:cstheme="minorHAnsi"/>
          <w:sz w:val="16"/>
        </w:rPr>
        <w:t>rence</w:t>
      </w:r>
      <w:proofErr w:type="spellEnd"/>
      <w:proofErr w:type="gramEnd"/>
      <w:r w:rsidRPr="007D233B">
        <w:rPr>
          <w:rFonts w:asciiTheme="minorHAnsi" w:hAnsiTheme="minorHAnsi" w:cstheme="minorHAnsi"/>
          <w:sz w:val="16"/>
        </w:rPr>
        <w:t xml:space="preserve"> to explain this historical anomaly has been highlighted by leading historians</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and authors such as John Lewis Gaddis, Kenneth Waltz, and Michael Quinlan. </w:t>
      </w:r>
      <w:r w:rsidRPr="007D233B">
        <w:rPr>
          <w:rStyle w:val="StyleUnderline"/>
          <w:rFonts w:asciiTheme="minorHAnsi" w:hAnsiTheme="minorHAnsi" w:cstheme="minorHAnsi"/>
        </w:rPr>
        <w:t>No</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comparable </w:t>
      </w:r>
      <w:proofErr w:type="gramStart"/>
      <w:r w:rsidRPr="007D233B">
        <w:rPr>
          <w:rStyle w:val="StyleUnderline"/>
          <w:rFonts w:asciiTheme="minorHAnsi" w:hAnsiTheme="minorHAnsi" w:cstheme="minorHAnsi"/>
        </w:rPr>
        <w:t>period of time</w:t>
      </w:r>
      <w:proofErr w:type="gramEnd"/>
      <w:r w:rsidRPr="007D233B">
        <w:rPr>
          <w:rStyle w:val="StyleUnderline"/>
          <w:rFonts w:asciiTheme="minorHAnsi" w:hAnsiTheme="minorHAnsi" w:cstheme="minorHAnsi"/>
        </w:rPr>
        <w:t xml:space="preserve"> has ever existed in </w:t>
      </w:r>
      <w:r w:rsidRPr="007D233B">
        <w:rPr>
          <w:rFonts w:asciiTheme="minorHAnsi" w:hAnsiTheme="minorHAnsi" w:cstheme="minorHAnsi"/>
          <w:sz w:val="16"/>
        </w:rPr>
        <w:t>the</w:t>
      </w:r>
      <w:r w:rsidRPr="007D233B">
        <w:rPr>
          <w:rStyle w:val="StyleUnderline"/>
          <w:rFonts w:asciiTheme="minorHAnsi" w:hAnsiTheme="minorHAnsi" w:cstheme="minorHAnsi"/>
        </w:rPr>
        <w:t xml:space="preserve"> history</w:t>
      </w:r>
      <w:r w:rsidRPr="007D233B">
        <w:rPr>
          <w:rFonts w:asciiTheme="minorHAnsi" w:hAnsiTheme="minorHAnsi" w:cstheme="minorHAnsi"/>
          <w:sz w:val="16"/>
        </w:rPr>
        <w:t xml:space="preserve"> of States. </w:t>
      </w:r>
      <w:r w:rsidRPr="007D233B">
        <w:rPr>
          <w:rStyle w:val="StyleUnderline"/>
          <w:rFonts w:asciiTheme="minorHAnsi" w:hAnsiTheme="minorHAnsi" w:cstheme="minorHAnsi"/>
        </w:rPr>
        <w:t xml:space="preserve">There were </w:t>
      </w:r>
      <w:r w:rsidRPr="007D233B">
        <w:rPr>
          <w:rStyle w:val="Emphasis"/>
          <w:rFonts w:asciiTheme="minorHAnsi" w:hAnsiTheme="minorHAnsi" w:cstheme="minorHAnsi"/>
        </w:rPr>
        <w:t>two</w:t>
      </w:r>
      <w:r w:rsidR="005D6901" w:rsidRPr="007D233B">
        <w:rPr>
          <w:rStyle w:val="StyleUnderline"/>
          <w:rFonts w:asciiTheme="minorHAnsi" w:hAnsiTheme="minorHAnsi" w:cstheme="minorHAnsi"/>
        </w:rPr>
        <w:t xml:space="preserve"> </w:t>
      </w:r>
      <w:r w:rsidRPr="007D233B">
        <w:rPr>
          <w:rStyle w:val="Emphasis"/>
          <w:rFonts w:asciiTheme="minorHAnsi" w:hAnsiTheme="minorHAnsi" w:cstheme="minorHAnsi"/>
        </w:rPr>
        <w:t>dozen</w:t>
      </w:r>
      <w:r w:rsidRPr="007D233B">
        <w:rPr>
          <w:rFonts w:asciiTheme="minorHAnsi" w:hAnsiTheme="minorHAnsi" w:cstheme="minorHAnsi"/>
          <w:sz w:val="16"/>
        </w:rPr>
        <w:t xml:space="preserve"> </w:t>
      </w:r>
      <w:r w:rsidRPr="007D233B">
        <w:rPr>
          <w:rStyle w:val="StyleUnderline"/>
          <w:rFonts w:asciiTheme="minorHAnsi" w:hAnsiTheme="minorHAnsi" w:cstheme="minorHAnsi"/>
        </w:rPr>
        <w:t>conflicts</w:t>
      </w:r>
      <w:r w:rsidRPr="007D233B">
        <w:rPr>
          <w:rFonts w:asciiTheme="minorHAnsi" w:hAnsiTheme="minorHAnsi" w:cstheme="minorHAnsi"/>
          <w:sz w:val="16"/>
        </w:rPr>
        <w:t xml:space="preserve"> </w:t>
      </w:r>
      <w:r w:rsidRPr="007D233B">
        <w:rPr>
          <w:rStyle w:val="StyleUnderline"/>
          <w:rFonts w:asciiTheme="minorHAnsi" w:hAnsiTheme="minorHAnsi" w:cstheme="minorHAnsi"/>
        </w:rPr>
        <w:t>among major powers</w:t>
      </w:r>
      <w:r w:rsidRPr="007D233B">
        <w:rPr>
          <w:rFonts w:asciiTheme="minorHAnsi" w:hAnsiTheme="minorHAnsi" w:cstheme="minorHAnsi"/>
          <w:sz w:val="16"/>
        </w:rPr>
        <w:t xml:space="preserve"> in the equivalent amount of time </w:t>
      </w:r>
      <w:r w:rsidRPr="007D233B">
        <w:rPr>
          <w:rStyle w:val="StyleUnderline"/>
          <w:rFonts w:asciiTheme="minorHAnsi" w:hAnsiTheme="minorHAnsi" w:cstheme="minorHAnsi"/>
        </w:rPr>
        <w:t>following the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Treaties of Westphalia</w:t>
      </w:r>
      <w:r w:rsidRPr="007D233B">
        <w:rPr>
          <w:rFonts w:asciiTheme="minorHAnsi" w:hAnsiTheme="minorHAnsi" w:cstheme="minorHAnsi"/>
          <w:sz w:val="16"/>
        </w:rPr>
        <w:t xml:space="preserve"> (1648), </w:t>
      </w:r>
      <w:r w:rsidRPr="007D233B">
        <w:rPr>
          <w:rStyle w:val="StyleUnderline"/>
          <w:rFonts w:asciiTheme="minorHAnsi" w:hAnsiTheme="minorHAnsi" w:cstheme="minorHAnsi"/>
        </w:rPr>
        <w:t>and</w:t>
      </w:r>
      <w:r w:rsidRPr="007D233B">
        <w:rPr>
          <w:rFonts w:asciiTheme="minorHAnsi" w:hAnsiTheme="minorHAnsi" w:cstheme="minorHAnsi"/>
          <w:sz w:val="16"/>
        </w:rPr>
        <w:t xml:space="preserve"> several </w:t>
      </w:r>
      <w:r w:rsidRPr="007D233B">
        <w:rPr>
          <w:rStyle w:val="StyleUnderline"/>
          <w:rFonts w:asciiTheme="minorHAnsi" w:hAnsiTheme="minorHAnsi" w:cstheme="minorHAnsi"/>
        </w:rPr>
        <w:t>after the Vienna Congress</w:t>
      </w:r>
      <w:r w:rsidRPr="007D233B">
        <w:rPr>
          <w:rFonts w:asciiTheme="minorHAnsi" w:hAnsiTheme="minorHAnsi" w:cstheme="minorHAnsi"/>
          <w:sz w:val="16"/>
        </w:rPr>
        <w:t xml:space="preserve"> (1815).1</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Secondly, </w:t>
      </w:r>
      <w:r w:rsidRPr="007D233B">
        <w:rPr>
          <w:rStyle w:val="StyleUnderline"/>
          <w:rFonts w:asciiTheme="minorHAnsi" w:hAnsiTheme="minorHAnsi" w:cstheme="minorHAnsi"/>
        </w:rPr>
        <w:t xml:space="preserve">there has </w:t>
      </w:r>
      <w:r w:rsidRPr="007D233B">
        <w:rPr>
          <w:rStyle w:val="Emphasis"/>
          <w:rFonts w:asciiTheme="minorHAnsi" w:hAnsiTheme="minorHAnsi" w:cstheme="minorHAnsi"/>
        </w:rPr>
        <w:t>never</w:t>
      </w:r>
      <w:r w:rsidRPr="007D233B">
        <w:rPr>
          <w:rStyle w:val="StyleUnderline"/>
          <w:rFonts w:asciiTheme="minorHAnsi" w:hAnsiTheme="minorHAnsi" w:cstheme="minorHAnsi"/>
        </w:rPr>
        <w:t xml:space="preserve"> been a direct military conflict between two nuclear States</w:t>
      </w:r>
      <w:r w:rsidRPr="007D233B">
        <w:rPr>
          <w:rFonts w:asciiTheme="minorHAnsi" w:hAnsiTheme="minorHAnsi" w:cstheme="minorHAnsi"/>
          <w:sz w:val="16"/>
        </w:rPr>
        <w:t>.</w:t>
      </w:r>
      <w:r w:rsidR="005D6901" w:rsidRPr="007D233B">
        <w:rPr>
          <w:rFonts w:asciiTheme="minorHAnsi" w:hAnsiTheme="minorHAnsi" w:cstheme="minorHAnsi"/>
          <w:sz w:val="16"/>
        </w:rPr>
        <w:t xml:space="preserve"> </w:t>
      </w:r>
      <w:r w:rsidRPr="007D233B">
        <w:rPr>
          <w:rFonts w:asciiTheme="minorHAnsi" w:hAnsiTheme="minorHAnsi" w:cstheme="minorHAnsi"/>
          <w:sz w:val="16"/>
        </w:rPr>
        <w:t>Beyond this mere observation, two studies have shown that the possession of</w:t>
      </w:r>
      <w:r w:rsidR="005D6901" w:rsidRPr="007D233B">
        <w:rPr>
          <w:rFonts w:asciiTheme="minorHAnsi" w:hAnsiTheme="minorHAnsi" w:cstheme="minorHAnsi"/>
          <w:sz w:val="16"/>
        </w:rPr>
        <w:t xml:space="preserve"> </w:t>
      </w:r>
      <w:r w:rsidRPr="007D233B">
        <w:rPr>
          <w:rFonts w:asciiTheme="minorHAnsi" w:hAnsiTheme="minorHAnsi" w:cstheme="minorHAnsi"/>
          <w:sz w:val="16"/>
        </w:rPr>
        <w:t>nuclear weapons by two countries significantly reduced the likelihood of war</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between them (Pasley, 2008; </w:t>
      </w:r>
      <w:proofErr w:type="spellStart"/>
      <w:r w:rsidRPr="007D233B">
        <w:rPr>
          <w:rFonts w:asciiTheme="minorHAnsi" w:hAnsiTheme="minorHAnsi" w:cstheme="minorHAnsi"/>
          <w:sz w:val="16"/>
        </w:rPr>
        <w:t>Rauchhaus</w:t>
      </w:r>
      <w:proofErr w:type="spellEnd"/>
      <w:r w:rsidRPr="007D233B">
        <w:rPr>
          <w:rFonts w:asciiTheme="minorHAnsi" w:hAnsiTheme="minorHAnsi" w:cstheme="minorHAnsi"/>
          <w:sz w:val="16"/>
        </w:rPr>
        <w:t>, 2009). Events in Asia since 1949 provide an</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interesting test case. </w:t>
      </w:r>
      <w:r w:rsidRPr="007D233B">
        <w:rPr>
          <w:rStyle w:val="StyleUnderline"/>
          <w:rFonts w:asciiTheme="minorHAnsi" w:hAnsiTheme="minorHAnsi" w:cstheme="minorHAnsi"/>
        </w:rPr>
        <w:t>China and India</w:t>
      </w:r>
      <w:r w:rsidRPr="007D233B">
        <w:rPr>
          <w:rFonts w:asciiTheme="minorHAnsi" w:hAnsiTheme="minorHAnsi" w:cstheme="minorHAnsi"/>
          <w:sz w:val="16"/>
        </w:rPr>
        <w:t xml:space="preserve"> fought a war in </w:t>
      </w:r>
      <w:proofErr w:type="gramStart"/>
      <w:r w:rsidRPr="007D233B">
        <w:rPr>
          <w:rFonts w:asciiTheme="minorHAnsi" w:hAnsiTheme="minorHAnsi" w:cstheme="minorHAnsi"/>
          <w:sz w:val="16"/>
        </w:rPr>
        <w:t>1962, but</w:t>
      </w:r>
      <w:proofErr w:type="gramEnd"/>
      <w:r w:rsidRPr="007D233B">
        <w:rPr>
          <w:rFonts w:asciiTheme="minorHAnsi" w:hAnsiTheme="minorHAnsi" w:cstheme="minorHAnsi"/>
          <w:sz w:val="16"/>
        </w:rPr>
        <w:t xml:space="preserve"> have </w:t>
      </w:r>
      <w:r w:rsidRPr="007D233B">
        <w:rPr>
          <w:rStyle w:val="StyleUnderline"/>
          <w:rFonts w:asciiTheme="minorHAnsi" w:hAnsiTheme="minorHAnsi" w:cstheme="minorHAnsi"/>
        </w:rPr>
        <w:t>refrained</w:t>
      </w:r>
      <w:r w:rsidRPr="007D233B">
        <w:rPr>
          <w:rFonts w:asciiTheme="minorHAnsi" w:hAnsiTheme="minorHAnsi" w:cstheme="minorHAnsi"/>
          <w:sz w:val="16"/>
        </w:rPr>
        <w:t xml:space="preserve"> from</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resorting to arms against each other ever </w:t>
      </w:r>
      <w:r w:rsidRPr="007D233B">
        <w:rPr>
          <w:rStyle w:val="StyleUnderline"/>
          <w:rFonts w:asciiTheme="minorHAnsi" w:hAnsiTheme="minorHAnsi" w:cstheme="minorHAnsi"/>
        </w:rPr>
        <w:t>since</w:t>
      </w:r>
      <w:r w:rsidRPr="007D233B">
        <w:rPr>
          <w:rFonts w:asciiTheme="minorHAnsi" w:hAnsiTheme="minorHAnsi" w:cstheme="minorHAnsi"/>
          <w:sz w:val="16"/>
        </w:rPr>
        <w:t xml:space="preserve">. There were three </w:t>
      </w:r>
      <w:r w:rsidRPr="007D233B">
        <w:rPr>
          <w:rStyle w:val="StyleUnderline"/>
          <w:rFonts w:asciiTheme="minorHAnsi" w:hAnsiTheme="minorHAnsi" w:cstheme="minorHAnsi"/>
        </w:rPr>
        <w:t>India-Pakistan</w:t>
      </w:r>
      <w:r w:rsidR="005D6901" w:rsidRPr="007D233B">
        <w:rPr>
          <w:rStyle w:val="StyleUnderline"/>
          <w:rFonts w:asciiTheme="minorHAnsi" w:hAnsiTheme="minorHAnsi" w:cstheme="minorHAnsi"/>
        </w:rPr>
        <w:t xml:space="preserve"> </w:t>
      </w:r>
      <w:r w:rsidRPr="007D233B">
        <w:rPr>
          <w:rFonts w:asciiTheme="minorHAnsi" w:hAnsiTheme="minorHAnsi" w:cstheme="minorHAnsi"/>
          <w:sz w:val="16"/>
        </w:rPr>
        <w:t>wars (1962, 1965 and 1971) before both countries became nuclear; but since the late</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1980s (when the two countries acquired a minimum nuclear capability), </w:t>
      </w:r>
      <w:r w:rsidRPr="007D233B">
        <w:rPr>
          <w:rStyle w:val="Emphasis"/>
          <w:rFonts w:asciiTheme="minorHAnsi" w:hAnsiTheme="minorHAnsi" w:cstheme="minorHAnsi"/>
        </w:rPr>
        <w:t>none</w:t>
      </w:r>
      <w:r w:rsidRPr="007D233B">
        <w:rPr>
          <w:rFonts w:asciiTheme="minorHAnsi" w:hAnsiTheme="minorHAnsi" w:cstheme="minorHAnsi"/>
          <w:sz w:val="16"/>
        </w:rPr>
        <w:t xml:space="preserve"> of the</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two has launched any significant air or land operations against the other. Thirdly, </w:t>
      </w:r>
      <w:r w:rsidRPr="007D233B">
        <w:rPr>
          <w:rStyle w:val="StyleUnderline"/>
          <w:rFonts w:asciiTheme="minorHAnsi" w:hAnsiTheme="minorHAnsi" w:cstheme="minorHAnsi"/>
        </w:rPr>
        <w:t>no nuclear-armed country has ever been invaded</w:t>
      </w:r>
      <w:r w:rsidRPr="007D233B">
        <w:rPr>
          <w:rFonts w:asciiTheme="minorHAnsi" w:hAnsiTheme="minorHAnsi" w:cstheme="minorHAnsi"/>
          <w:sz w:val="16"/>
        </w:rPr>
        <w:t>. This proposition too can</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be tested by the evolution of regional crises. </w:t>
      </w:r>
      <w:r w:rsidRPr="007D233B">
        <w:rPr>
          <w:rStyle w:val="StyleUnderline"/>
          <w:rFonts w:asciiTheme="minorHAnsi" w:hAnsiTheme="minorHAnsi" w:cstheme="minorHAnsi"/>
        </w:rPr>
        <w:t>Israel was invaded</w:t>
      </w:r>
      <w:r w:rsidRPr="007D233B">
        <w:rPr>
          <w:rFonts w:asciiTheme="minorHAnsi" w:hAnsiTheme="minorHAnsi" w:cstheme="minorHAnsi"/>
          <w:sz w:val="16"/>
        </w:rPr>
        <w:t xml:space="preserve"> in 1948, on the day</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of its independence. But in 1973, </w:t>
      </w:r>
      <w:r w:rsidRPr="007D233B">
        <w:rPr>
          <w:rStyle w:val="StyleUnderline"/>
          <w:rFonts w:asciiTheme="minorHAnsi" w:hAnsiTheme="minorHAnsi" w:cstheme="minorHAnsi"/>
        </w:rPr>
        <w:t>Arab States deliberately limited their operations to</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disputed territories</w:t>
      </w:r>
      <w:r w:rsidRPr="007D233B">
        <w:rPr>
          <w:rFonts w:asciiTheme="minorHAnsi" w:hAnsiTheme="minorHAnsi" w:cstheme="minorHAnsi"/>
          <w:sz w:val="16"/>
        </w:rPr>
        <w:t xml:space="preserve"> (the Sinai and the Golan Heights). </w:t>
      </w:r>
      <w:r w:rsidRPr="007D233B">
        <w:rPr>
          <w:rStyle w:val="StyleUnderline"/>
          <w:rFonts w:asciiTheme="minorHAnsi" w:hAnsiTheme="minorHAnsi" w:cstheme="minorHAnsi"/>
        </w:rPr>
        <w:t>It is</w:t>
      </w:r>
      <w:r w:rsidRPr="007D233B">
        <w:rPr>
          <w:rFonts w:asciiTheme="minorHAnsi" w:hAnsiTheme="minorHAnsi" w:cstheme="minorHAnsi"/>
          <w:sz w:val="16"/>
        </w:rPr>
        <w:t xml:space="preserve"> thus </w:t>
      </w:r>
      <w:r w:rsidRPr="007D233B">
        <w:rPr>
          <w:rStyle w:val="Emphasis"/>
          <w:rFonts w:asciiTheme="minorHAnsi" w:hAnsiTheme="minorHAnsi" w:cstheme="minorHAnsi"/>
        </w:rPr>
        <w:t>incorrect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to take </w:t>
      </w:r>
      <w:r w:rsidRPr="007D233B">
        <w:rPr>
          <w:rFonts w:asciiTheme="minorHAnsi" w:hAnsiTheme="minorHAnsi" w:cstheme="minorHAnsi"/>
          <w:sz w:val="16"/>
        </w:rPr>
        <w:t>the</w:t>
      </w:r>
      <w:r w:rsidR="005D690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example of the </w:t>
      </w:r>
      <w:r w:rsidRPr="007D233B">
        <w:rPr>
          <w:rStyle w:val="StyleUnderline"/>
          <w:rFonts w:asciiTheme="minorHAnsi" w:hAnsiTheme="minorHAnsi" w:cstheme="minorHAnsi"/>
        </w:rPr>
        <w:t>Yom Kippur</w:t>
      </w:r>
      <w:r w:rsidRPr="007D233B">
        <w:rPr>
          <w:rFonts w:asciiTheme="minorHAnsi" w:hAnsiTheme="minorHAnsi" w:cstheme="minorHAnsi"/>
          <w:sz w:val="16"/>
        </w:rPr>
        <w:t xml:space="preserve"> war </w:t>
      </w:r>
      <w:r w:rsidRPr="007D233B">
        <w:rPr>
          <w:rStyle w:val="StyleUnderline"/>
          <w:rFonts w:asciiTheme="minorHAnsi" w:hAnsiTheme="minorHAnsi" w:cstheme="minorHAnsi"/>
        </w:rPr>
        <w:t>as a “proof” of the failure of nuclear deterrence</w:t>
      </w:r>
      <w:r w:rsidRPr="007D233B">
        <w:rPr>
          <w:rFonts w:asciiTheme="minorHAnsi" w:hAnsiTheme="minorHAnsi" w:cstheme="minorHAnsi"/>
          <w:sz w:val="16"/>
        </w:rPr>
        <w:t>.</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Likewise, </w:t>
      </w:r>
      <w:r w:rsidRPr="007D233B">
        <w:rPr>
          <w:rStyle w:val="StyleUnderline"/>
          <w:rFonts w:asciiTheme="minorHAnsi" w:hAnsiTheme="minorHAnsi" w:cstheme="minorHAnsi"/>
        </w:rPr>
        <w:t>India refrained from penetrating Pakistani territory at the occasion of the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crises of 1990, 1999, 2002 and 2008, whereas it had done so in 1965 and 1971</w:t>
      </w:r>
      <w:r w:rsidRPr="007D233B">
        <w:rPr>
          <w:rFonts w:asciiTheme="minorHAnsi" w:hAnsiTheme="minorHAnsi" w:cstheme="minorHAnsi"/>
          <w:sz w:val="16"/>
        </w:rPr>
        <w:t>. Another</w:t>
      </w:r>
      <w:r w:rsidR="005D6901" w:rsidRPr="007D233B">
        <w:rPr>
          <w:rFonts w:asciiTheme="minorHAnsi" w:hAnsiTheme="minorHAnsi" w:cstheme="minorHAnsi"/>
          <w:sz w:val="16"/>
        </w:rPr>
        <w:t xml:space="preserve"> </w:t>
      </w:r>
      <w:r w:rsidRPr="007D233B">
        <w:rPr>
          <w:rFonts w:asciiTheme="minorHAnsi" w:hAnsiTheme="minorHAnsi" w:cstheme="minorHAnsi"/>
          <w:sz w:val="16"/>
        </w:rPr>
        <w:t>example is sometimes mistakenly counted as a failure of nuclear deterrence: the</w:t>
      </w:r>
      <w:r w:rsidR="005D6901" w:rsidRPr="007D233B">
        <w:rPr>
          <w:rFonts w:asciiTheme="minorHAnsi" w:hAnsiTheme="minorHAnsi" w:cstheme="minorHAnsi"/>
          <w:sz w:val="16"/>
        </w:rPr>
        <w:t xml:space="preserve"> </w:t>
      </w:r>
      <w:r w:rsidRPr="007D233B">
        <w:rPr>
          <w:rStyle w:val="StyleUnderline"/>
          <w:rFonts w:asciiTheme="minorHAnsi" w:hAnsiTheme="minorHAnsi" w:cstheme="minorHAnsi"/>
        </w:rPr>
        <w:t>Falklands War</w:t>
      </w:r>
      <w:r w:rsidRPr="007D233B">
        <w:rPr>
          <w:rFonts w:asciiTheme="minorHAnsi" w:hAnsiTheme="minorHAnsi" w:cstheme="minorHAnsi"/>
          <w:sz w:val="16"/>
        </w:rPr>
        <w:t xml:space="preserve"> (1982). But this </w:t>
      </w:r>
      <w:r w:rsidRPr="007D233B">
        <w:rPr>
          <w:rStyle w:val="StyleUnderline"/>
          <w:rFonts w:asciiTheme="minorHAnsi" w:hAnsiTheme="minorHAnsi" w:cstheme="minorHAnsi"/>
        </w:rPr>
        <w:t>was a British Dependent Territory for which nothing</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indicated that it was covered by nuclear deterrence.</w:t>
      </w:r>
      <w:r w:rsidR="005D690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Fourthly, </w:t>
      </w:r>
      <w:r w:rsidRPr="007D233B">
        <w:rPr>
          <w:rStyle w:val="StyleUnderline"/>
          <w:rFonts w:asciiTheme="minorHAnsi" w:hAnsiTheme="minorHAnsi" w:cstheme="minorHAnsi"/>
        </w:rPr>
        <w:t>no country covered by a nuclear guarantee has ever been the target of a</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major State attack</w:t>
      </w:r>
      <w:r w:rsidRPr="007D233B">
        <w:rPr>
          <w:rFonts w:asciiTheme="minorHAnsi" w:hAnsiTheme="minorHAnsi" w:cstheme="minorHAnsi"/>
          <w:sz w:val="16"/>
        </w:rPr>
        <w:t xml:space="preserve">. Here again evidence is hard to </w:t>
      </w:r>
      <w:proofErr w:type="gramStart"/>
      <w:r w:rsidRPr="007D233B">
        <w:rPr>
          <w:rFonts w:asciiTheme="minorHAnsi" w:hAnsiTheme="minorHAnsi" w:cstheme="minorHAnsi"/>
          <w:sz w:val="16"/>
        </w:rPr>
        <w:t>give, but</w:t>
      </w:r>
      <w:proofErr w:type="gramEnd"/>
      <w:r w:rsidRPr="007D233B">
        <w:rPr>
          <w:rFonts w:asciiTheme="minorHAnsi" w:hAnsiTheme="minorHAnsi" w:cstheme="minorHAnsi"/>
          <w:sz w:val="16"/>
        </w:rPr>
        <w:t xml:space="preserve"> can be found a </w:t>
      </w:r>
      <w:proofErr w:type="spellStart"/>
      <w:r w:rsidRPr="007D233B">
        <w:rPr>
          <w:rFonts w:asciiTheme="minorHAnsi" w:hAnsiTheme="minorHAnsi" w:cstheme="minorHAnsi"/>
          <w:sz w:val="16"/>
        </w:rPr>
        <w:t>contrario</w:t>
      </w:r>
      <w:proofErr w:type="spellEnd"/>
      <w:r w:rsidRPr="007D233B">
        <w:rPr>
          <w:rFonts w:asciiTheme="minorHAnsi" w:hAnsiTheme="minorHAnsi" w:cstheme="minorHAnsi"/>
          <w:sz w:val="16"/>
        </w:rPr>
        <w:t>.</w:t>
      </w:r>
      <w:r w:rsidR="005D6901" w:rsidRPr="007D233B">
        <w:rPr>
          <w:rFonts w:asciiTheme="minorHAnsi" w:hAnsiTheme="minorHAnsi" w:cstheme="minorHAnsi"/>
          <w:sz w:val="16"/>
        </w:rPr>
        <w:t xml:space="preserve"> </w:t>
      </w:r>
      <w:r w:rsidRPr="007D233B">
        <w:rPr>
          <w:rStyle w:val="StyleUnderline"/>
          <w:rFonts w:asciiTheme="minorHAnsi" w:hAnsiTheme="minorHAnsi" w:cstheme="minorHAnsi"/>
        </w:rPr>
        <w:t>The United States refrained from invading Cuba</w:t>
      </w:r>
      <w:r w:rsidRPr="007D233B">
        <w:rPr>
          <w:rFonts w:asciiTheme="minorHAnsi" w:hAnsiTheme="minorHAnsi" w:cstheme="minorHAnsi"/>
          <w:sz w:val="16"/>
        </w:rPr>
        <w:t xml:space="preserve"> in 1962, for instance, </w:t>
      </w:r>
      <w:r w:rsidRPr="007D233B">
        <w:rPr>
          <w:rStyle w:val="StyleUnderline"/>
          <w:rFonts w:asciiTheme="minorHAnsi" w:hAnsiTheme="minorHAnsi" w:cstheme="minorHAnsi"/>
        </w:rPr>
        <w:t>but did not</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hesitate in invading Grenada, Panama or Iraq</w:t>
      </w:r>
      <w:r w:rsidRPr="007D233B">
        <w:rPr>
          <w:rFonts w:asciiTheme="minorHAnsi" w:hAnsiTheme="minorHAnsi" w:cstheme="minorHAnsi"/>
          <w:sz w:val="16"/>
        </w:rPr>
        <w:t xml:space="preserve">. </w:t>
      </w:r>
      <w:r w:rsidRPr="007D233B">
        <w:rPr>
          <w:rStyle w:val="StyleUnderline"/>
          <w:rFonts w:asciiTheme="minorHAnsi" w:hAnsiTheme="minorHAnsi" w:cstheme="minorHAnsi"/>
        </w:rPr>
        <w:t>The Soviet Union invaded Hungary,</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Czechoslovakia and Afghanistan, but not a single US ally</w:t>
      </w:r>
      <w:r w:rsidRPr="007D233B">
        <w:rPr>
          <w:rFonts w:asciiTheme="minorHAnsi" w:hAnsiTheme="minorHAnsi" w:cstheme="minorHAnsi"/>
          <w:sz w:val="16"/>
        </w:rPr>
        <w:t xml:space="preserve">. </w:t>
      </w:r>
      <w:r w:rsidRPr="007D233B">
        <w:rPr>
          <w:rStyle w:val="StyleUnderline"/>
          <w:rFonts w:asciiTheme="minorHAnsi" w:hAnsiTheme="minorHAnsi" w:cstheme="minorHAnsi"/>
        </w:rPr>
        <w:t>China has refrained from</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invading Taiwan</w:t>
      </w:r>
      <w:r w:rsidRPr="007D233B">
        <w:rPr>
          <w:rFonts w:asciiTheme="minorHAnsi" w:hAnsiTheme="minorHAnsi" w:cstheme="minorHAnsi"/>
          <w:sz w:val="16"/>
        </w:rPr>
        <w:t xml:space="preserve">, which benefits from a US defense commitment. </w:t>
      </w:r>
      <w:r w:rsidRPr="007D233B">
        <w:rPr>
          <w:rStyle w:val="StyleUnderline"/>
          <w:rFonts w:asciiTheme="minorHAnsi" w:hAnsiTheme="minorHAnsi" w:cstheme="minorHAnsi"/>
        </w:rPr>
        <w:t>North Korea</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invaded</w:t>
      </w:r>
      <w:r w:rsidRPr="007D233B">
        <w:rPr>
          <w:rFonts w:asciiTheme="minorHAnsi" w:hAnsiTheme="minorHAnsi" w:cstheme="minorHAnsi"/>
          <w:sz w:val="16"/>
        </w:rPr>
        <w:t xml:space="preserve"> its southern neighbor in 1950 </w:t>
      </w:r>
      <w:r w:rsidRPr="007D233B">
        <w:rPr>
          <w:rStyle w:val="StyleUnderline"/>
          <w:rFonts w:asciiTheme="minorHAnsi" w:hAnsiTheme="minorHAnsi" w:cstheme="minorHAnsi"/>
        </w:rPr>
        <w:t>after Washington had excluded it from its</w:t>
      </w:r>
      <w:r w:rsidR="005D6901" w:rsidRPr="007D233B">
        <w:rPr>
          <w:rStyle w:val="StyleUnderline"/>
          <w:rFonts w:asciiTheme="minorHAnsi" w:hAnsiTheme="minorHAnsi" w:cstheme="minorHAnsi"/>
        </w:rPr>
        <w:t xml:space="preserve"> </w:t>
      </w:r>
      <w:r w:rsidRPr="007D233B">
        <w:rPr>
          <w:rFonts w:asciiTheme="minorHAnsi" w:hAnsiTheme="minorHAnsi" w:cstheme="minorHAnsi"/>
          <w:sz w:val="16"/>
        </w:rPr>
        <w:t>“</w:t>
      </w:r>
      <w:r w:rsidRPr="007D233B">
        <w:rPr>
          <w:rStyle w:val="StyleUnderline"/>
          <w:rFonts w:asciiTheme="minorHAnsi" w:hAnsiTheme="minorHAnsi" w:cstheme="minorHAnsi"/>
        </w:rPr>
        <w:t>defensive perimeter</w:t>
      </w:r>
      <w:proofErr w:type="gramStart"/>
      <w:r w:rsidRPr="007D233B">
        <w:rPr>
          <w:rStyle w:val="StyleUnderline"/>
          <w:rFonts w:asciiTheme="minorHAnsi" w:hAnsiTheme="minorHAnsi" w:cstheme="minorHAnsi"/>
        </w:rPr>
        <w:t>”, but</w:t>
      </w:r>
      <w:proofErr w:type="gramEnd"/>
      <w:r w:rsidRPr="007D233B">
        <w:rPr>
          <w:rStyle w:val="StyleUnderline"/>
          <w:rFonts w:asciiTheme="minorHAnsi" w:hAnsiTheme="minorHAnsi" w:cstheme="minorHAnsi"/>
        </w:rPr>
        <w:t xml:space="preserve"> has refrained from doing so since Seoul has been cove-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red with a nuclear guarantee</w:t>
      </w:r>
      <w:r w:rsidRPr="007D233B">
        <w:rPr>
          <w:rFonts w:asciiTheme="minorHAnsi" w:hAnsiTheme="minorHAnsi" w:cstheme="minorHAnsi"/>
          <w:sz w:val="16"/>
        </w:rPr>
        <w:t xml:space="preserve">. </w:t>
      </w:r>
      <w:r w:rsidRPr="007D233B">
        <w:rPr>
          <w:rStyle w:val="StyleUnderline"/>
          <w:rFonts w:asciiTheme="minorHAnsi" w:hAnsiTheme="minorHAnsi" w:cstheme="minorHAnsi"/>
        </w:rPr>
        <w:t>Neither South Vietnam nor Kuwait were under the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US nuclear umbrella</w:t>
      </w:r>
      <w:r w:rsidRPr="007D233B">
        <w:rPr>
          <w:rFonts w:asciiTheme="minorHAnsi" w:hAnsiTheme="minorHAnsi" w:cstheme="minorHAnsi"/>
          <w:sz w:val="16"/>
        </w:rPr>
        <w:t xml:space="preserve">. </w:t>
      </w:r>
      <w:r w:rsidRPr="007D233B">
        <w:rPr>
          <w:rStyle w:val="StyleUnderline"/>
          <w:rFonts w:asciiTheme="minorHAnsi" w:hAnsiTheme="minorHAnsi" w:cstheme="minorHAnsi"/>
        </w:rPr>
        <w:t>Russia could afford to invade Georgia and Ukraine because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these countries were not NATO members</w:t>
      </w:r>
      <w:r w:rsidRPr="007D233B">
        <w:rPr>
          <w:rFonts w:asciiTheme="minorHAnsi" w:hAnsiTheme="minorHAnsi" w:cstheme="minorHAnsi"/>
          <w:sz w:val="16"/>
        </w:rPr>
        <w:t>. A partial exception is the shelling of</w:t>
      </w:r>
      <w:r w:rsidR="005D6901" w:rsidRPr="007D233B">
        <w:rPr>
          <w:rFonts w:asciiTheme="minorHAnsi" w:hAnsiTheme="minorHAnsi" w:cstheme="minorHAnsi"/>
          <w:sz w:val="16"/>
        </w:rPr>
        <w:t xml:space="preserve"> </w:t>
      </w:r>
      <w:proofErr w:type="spellStart"/>
      <w:r w:rsidRPr="007D233B">
        <w:rPr>
          <w:rFonts w:asciiTheme="minorHAnsi" w:hAnsiTheme="minorHAnsi" w:cstheme="minorHAnsi"/>
          <w:sz w:val="16"/>
        </w:rPr>
        <w:t>Yeongpyeong</w:t>
      </w:r>
      <w:proofErr w:type="spellEnd"/>
      <w:r w:rsidRPr="007D233B">
        <w:rPr>
          <w:rFonts w:asciiTheme="minorHAnsi" w:hAnsiTheme="minorHAnsi" w:cstheme="minorHAnsi"/>
          <w:sz w:val="16"/>
        </w:rPr>
        <w:t xml:space="preserve"> island (2011); but the limited character of the attack and its location</w:t>
      </w:r>
      <w:r w:rsidR="005D6901" w:rsidRPr="007D233B">
        <w:rPr>
          <w:rFonts w:asciiTheme="minorHAnsi" w:hAnsiTheme="minorHAnsi" w:cstheme="minorHAnsi"/>
          <w:sz w:val="16"/>
        </w:rPr>
        <w:t xml:space="preserve"> </w:t>
      </w:r>
      <w:r w:rsidRPr="007D233B">
        <w:rPr>
          <w:rFonts w:asciiTheme="minorHAnsi" w:hAnsiTheme="minorHAnsi" w:cstheme="minorHAnsi"/>
          <w:sz w:val="16"/>
        </w:rPr>
        <w:t>(in a maritime area not recognized by Pyongyang as being part of South Korean</w:t>
      </w:r>
      <w:r w:rsidR="005D6901" w:rsidRPr="007D233B">
        <w:rPr>
          <w:rFonts w:asciiTheme="minorHAnsi" w:hAnsiTheme="minorHAnsi" w:cstheme="minorHAnsi"/>
          <w:sz w:val="16"/>
        </w:rPr>
        <w:t xml:space="preserve"> </w:t>
      </w:r>
      <w:r w:rsidRPr="007D233B">
        <w:rPr>
          <w:rFonts w:asciiTheme="minorHAnsi" w:hAnsiTheme="minorHAnsi" w:cstheme="minorHAnsi"/>
          <w:sz w:val="16"/>
        </w:rPr>
        <w:t>territory) make it hard to count it as a major failure of extended deterrence.</w:t>
      </w:r>
      <w:r w:rsidR="005D6901" w:rsidRPr="007D233B">
        <w:rPr>
          <w:rFonts w:asciiTheme="minorHAnsi" w:hAnsiTheme="minorHAnsi" w:cstheme="minorHAnsi"/>
          <w:sz w:val="16"/>
        </w:rPr>
        <w:t xml:space="preserve"> </w:t>
      </w:r>
      <w:r w:rsidRPr="007D233B">
        <w:rPr>
          <w:rStyle w:val="Emphasis"/>
          <w:rFonts w:asciiTheme="minorHAnsi" w:hAnsiTheme="minorHAnsi" w:cstheme="minorHAnsi"/>
        </w:rPr>
        <w:t>Alternative Explanations Are Not Satisfying</w:t>
      </w:r>
      <w:r w:rsidR="005D6901" w:rsidRPr="007D233B">
        <w:rPr>
          <w:rStyle w:val="Emphasis"/>
          <w:rFonts w:asciiTheme="minorHAnsi" w:hAnsiTheme="minorHAnsi" w:cstheme="minorHAnsi"/>
        </w:rPr>
        <w:t xml:space="preserve"> </w:t>
      </w:r>
      <w:r w:rsidRPr="007D233B">
        <w:rPr>
          <w:rFonts w:asciiTheme="minorHAnsi" w:hAnsiTheme="minorHAnsi" w:cstheme="minorHAnsi"/>
          <w:sz w:val="16"/>
        </w:rPr>
        <w:t>Some have suggested alternative explanations which all rest, to some extent, on the</w:t>
      </w:r>
      <w:r w:rsidR="005D6901" w:rsidRPr="007D233B">
        <w:rPr>
          <w:rFonts w:asciiTheme="minorHAnsi" w:hAnsiTheme="minorHAnsi" w:cstheme="minorHAnsi"/>
          <w:sz w:val="16"/>
        </w:rPr>
        <w:t xml:space="preserve"> </w:t>
      </w:r>
      <w:r w:rsidRPr="007D233B">
        <w:rPr>
          <w:rFonts w:asciiTheme="minorHAnsi" w:hAnsiTheme="minorHAnsi" w:cstheme="minorHAnsi"/>
          <w:sz w:val="16"/>
        </w:rPr>
        <w:t>idea that international society has undergone major transformations since 1945: the</w:t>
      </w:r>
      <w:r w:rsidR="005D6901" w:rsidRPr="007D233B">
        <w:rPr>
          <w:rFonts w:asciiTheme="minorHAnsi" w:hAnsiTheme="minorHAnsi" w:cstheme="minorHAnsi"/>
          <w:sz w:val="16"/>
        </w:rPr>
        <w:t xml:space="preserve"> </w:t>
      </w:r>
      <w:r w:rsidRPr="007D233B">
        <w:rPr>
          <w:rFonts w:asciiTheme="minorHAnsi" w:hAnsiTheme="minorHAnsi" w:cstheme="minorHAnsi"/>
          <w:sz w:val="16"/>
        </w:rPr>
        <w:t>development of international institutions, the progress of democracy, the rise of</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global trade, etc., to which </w:t>
      </w:r>
      <w:proofErr w:type="gramStart"/>
      <w:r w:rsidRPr="007D233B">
        <w:rPr>
          <w:rFonts w:asciiTheme="minorHAnsi" w:hAnsiTheme="minorHAnsi" w:cstheme="minorHAnsi"/>
          <w:sz w:val="16"/>
        </w:rPr>
        <w:t>is</w:t>
      </w:r>
      <w:proofErr w:type="gramEnd"/>
      <w:r w:rsidRPr="007D233B">
        <w:rPr>
          <w:rFonts w:asciiTheme="minorHAnsi" w:hAnsiTheme="minorHAnsi" w:cstheme="minorHAnsi"/>
          <w:sz w:val="16"/>
        </w:rPr>
        <w:t xml:space="preserve"> often added the memories of the Second World War.</w:t>
      </w:r>
      <w:r w:rsidR="005D6901" w:rsidRPr="007D233B">
        <w:rPr>
          <w:rFonts w:asciiTheme="minorHAnsi" w:hAnsiTheme="minorHAnsi" w:cstheme="minorHAnsi"/>
          <w:sz w:val="16"/>
        </w:rPr>
        <w:t xml:space="preserve"> </w:t>
      </w:r>
      <w:proofErr w:type="gramStart"/>
      <w:r w:rsidRPr="007D233B">
        <w:rPr>
          <w:rFonts w:asciiTheme="minorHAnsi" w:hAnsiTheme="minorHAnsi" w:cstheme="minorHAnsi"/>
          <w:sz w:val="16"/>
        </w:rPr>
        <w:t>Thus</w:t>
      </w:r>
      <w:proofErr w:type="gramEnd"/>
      <w:r w:rsidRPr="007D233B">
        <w:rPr>
          <w:rFonts w:asciiTheme="minorHAnsi" w:hAnsiTheme="minorHAnsi" w:cstheme="minorHAnsi"/>
          <w:sz w:val="16"/>
        </w:rPr>
        <w:t xml:space="preserve"> for authors such as John Mueller, nuclear weapons played only a marginal</w:t>
      </w:r>
      <w:r w:rsidR="005D6901" w:rsidRPr="007D233B">
        <w:rPr>
          <w:rFonts w:asciiTheme="minorHAnsi" w:hAnsiTheme="minorHAnsi" w:cstheme="minorHAnsi"/>
          <w:sz w:val="16"/>
        </w:rPr>
        <w:t xml:space="preserve"> </w:t>
      </w:r>
      <w:r w:rsidRPr="007D233B">
        <w:rPr>
          <w:rFonts w:asciiTheme="minorHAnsi" w:hAnsiTheme="minorHAnsi" w:cstheme="minorHAnsi"/>
          <w:sz w:val="16"/>
        </w:rPr>
        <w:t>role in the preservation of peace (Mueller, 1989). The Soviet Union, it is also argued,</w:t>
      </w:r>
      <w:r w:rsidR="005D6901" w:rsidRPr="007D233B">
        <w:rPr>
          <w:rFonts w:asciiTheme="minorHAnsi" w:hAnsiTheme="minorHAnsi" w:cstheme="minorHAnsi"/>
          <w:sz w:val="16"/>
        </w:rPr>
        <w:t xml:space="preserve"> </w:t>
      </w:r>
      <w:r w:rsidRPr="007D233B">
        <w:rPr>
          <w:rFonts w:asciiTheme="minorHAnsi" w:hAnsiTheme="minorHAnsi" w:cstheme="minorHAnsi"/>
          <w:sz w:val="16"/>
        </w:rPr>
        <w:t>was a status quo power in Europe which would not have taken the risk of a major</w:t>
      </w:r>
      <w:r w:rsidR="005D6901" w:rsidRPr="007D233B">
        <w:rPr>
          <w:rFonts w:asciiTheme="minorHAnsi" w:hAnsiTheme="minorHAnsi" w:cstheme="minorHAnsi"/>
          <w:sz w:val="16"/>
        </w:rPr>
        <w:t xml:space="preserve"> </w:t>
      </w:r>
      <w:r w:rsidRPr="007D233B">
        <w:rPr>
          <w:rFonts w:asciiTheme="minorHAnsi" w:hAnsiTheme="minorHAnsi" w:cstheme="minorHAnsi"/>
          <w:sz w:val="16"/>
        </w:rPr>
        <w:t>war on the continent.</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But such explanations are not satisfying. The rise of international </w:t>
      </w:r>
      <w:r w:rsidRPr="007D233B">
        <w:rPr>
          <w:rStyle w:val="StyleUnderline"/>
          <w:rFonts w:asciiTheme="minorHAnsi" w:hAnsiTheme="minorHAnsi" w:cstheme="minorHAnsi"/>
          <w:highlight w:val="green"/>
        </w:rPr>
        <w:t>trade</w:t>
      </w:r>
      <w:r w:rsidRPr="007D233B">
        <w:rPr>
          <w:rStyle w:val="StyleUnderline"/>
          <w:rFonts w:asciiTheme="minorHAnsi" w:hAnsiTheme="minorHAnsi" w:cstheme="minorHAnsi"/>
        </w:rPr>
        <w:t xml:space="preserve"> from 1870</w:t>
      </w:r>
      <w:r w:rsidR="005D6901"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onwards </w:t>
      </w:r>
      <w:r w:rsidRPr="007D233B">
        <w:rPr>
          <w:rStyle w:val="StyleUnderline"/>
          <w:rFonts w:asciiTheme="minorHAnsi" w:hAnsiTheme="minorHAnsi" w:cstheme="minorHAnsi"/>
          <w:highlight w:val="green"/>
        </w:rPr>
        <w:t>did not prevent the First World War</w:t>
      </w:r>
      <w:r w:rsidRPr="007D233B">
        <w:rPr>
          <w:rStyle w:val="StyleUnderline"/>
          <w:rFonts w:asciiTheme="minorHAnsi" w:hAnsiTheme="minorHAnsi" w:cstheme="minorHAnsi"/>
        </w:rPr>
        <w:t>:</w:t>
      </w:r>
      <w:r w:rsidRPr="007D233B">
        <w:rPr>
          <w:rFonts w:asciiTheme="minorHAnsi" w:hAnsiTheme="minorHAnsi" w:cstheme="minorHAnsi"/>
          <w:sz w:val="16"/>
        </w:rPr>
        <w:t xml:space="preserve"> Norman Angell’s “Great Illusion”</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was a fallacy. The construction of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new global </w:t>
      </w:r>
      <w:r w:rsidRPr="007D233B">
        <w:rPr>
          <w:rStyle w:val="StyleUnderline"/>
          <w:rFonts w:asciiTheme="minorHAnsi" w:hAnsiTheme="minorHAnsi" w:cstheme="minorHAnsi"/>
          <w:highlight w:val="green"/>
        </w:rPr>
        <w:t>order</w:t>
      </w:r>
      <w:r w:rsidRPr="007D233B">
        <w:rPr>
          <w:rFonts w:asciiTheme="minorHAnsi" w:hAnsiTheme="minorHAnsi" w:cstheme="minorHAnsi"/>
          <w:sz w:val="16"/>
        </w:rPr>
        <w:t xml:space="preserve"> based on the League of Nations</w:t>
      </w:r>
      <w:r w:rsidR="005D6901"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did not prevent the Second</w:t>
      </w:r>
      <w:r w:rsidRPr="007D233B">
        <w:rPr>
          <w:rFonts w:asciiTheme="minorHAnsi" w:hAnsiTheme="minorHAnsi" w:cstheme="minorHAnsi"/>
          <w:sz w:val="16"/>
        </w:rPr>
        <w:t>. Kenneth Waltz reminds us that “in a conventional</w:t>
      </w:r>
      <w:r w:rsidR="005D6901" w:rsidRPr="007D233B">
        <w:rPr>
          <w:rFonts w:asciiTheme="minorHAnsi" w:hAnsiTheme="minorHAnsi" w:cstheme="minorHAnsi"/>
          <w:sz w:val="16"/>
        </w:rPr>
        <w:t xml:space="preserve"> </w:t>
      </w:r>
      <w:r w:rsidRPr="007D233B">
        <w:rPr>
          <w:rFonts w:asciiTheme="minorHAnsi" w:hAnsiTheme="minorHAnsi" w:cstheme="minorHAnsi"/>
          <w:sz w:val="16"/>
        </w:rPr>
        <w:t>world even forceful and tragic lessons have proved to be exceedingly difficult for</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states to learn” (Waltz, 1990: 743). In the same vein, Elbridge Colby holds that such </w:t>
      </w:r>
      <w:r w:rsidRPr="007D233B">
        <w:rPr>
          <w:rStyle w:val="StyleUnderline"/>
          <w:rFonts w:asciiTheme="minorHAnsi" w:hAnsiTheme="minorHAnsi" w:cstheme="minorHAnsi"/>
          <w:highlight w:val="green"/>
        </w:rPr>
        <w:t>cultural argumentation</w:t>
      </w:r>
      <w:r w:rsidRPr="007D233B">
        <w:rPr>
          <w:rFonts w:asciiTheme="minorHAnsi" w:hAnsiTheme="minorHAnsi" w:cstheme="minorHAnsi"/>
          <w:sz w:val="16"/>
        </w:rPr>
        <w:t xml:space="preserve"> markedly </w:t>
      </w:r>
      <w:r w:rsidRPr="007D233B">
        <w:rPr>
          <w:rStyle w:val="Emphasis"/>
          <w:rFonts w:asciiTheme="minorHAnsi" w:hAnsiTheme="minorHAnsi" w:cstheme="minorHAnsi"/>
          <w:highlight w:val="green"/>
        </w:rPr>
        <w:lastRenderedPageBreak/>
        <w:t>overestimates</w:t>
      </w:r>
      <w:r w:rsidRPr="007D233B">
        <w:rPr>
          <w:rStyle w:val="StyleUnderline"/>
          <w:rFonts w:asciiTheme="minorHAnsi" w:hAnsiTheme="minorHAnsi" w:cstheme="minorHAnsi"/>
        </w:rPr>
        <w:t xml:space="preserve"> the durability of historically</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contingent value systems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while</w:t>
      </w:r>
      <w:r w:rsidRPr="007D233B">
        <w:rPr>
          <w:rStyle w:val="StyleUnderline"/>
          <w:rFonts w:asciiTheme="minorHAnsi" w:hAnsiTheme="minorHAnsi" w:cstheme="minorHAnsi"/>
        </w:rPr>
        <w:t xml:space="preserve"> seriously </w:t>
      </w:r>
      <w:r w:rsidRPr="007D233B">
        <w:rPr>
          <w:rStyle w:val="Emphasis"/>
          <w:rFonts w:asciiTheme="minorHAnsi" w:hAnsiTheme="minorHAnsi" w:cstheme="minorHAnsi"/>
          <w:highlight w:val="green"/>
        </w:rPr>
        <w:t>downplaying</w:t>
      </w:r>
      <w:r w:rsidRPr="007D233B">
        <w:rPr>
          <w:rStyle w:val="StyleUnderline"/>
          <w:rFonts w:asciiTheme="minorHAnsi" w:hAnsiTheme="minorHAnsi" w:cstheme="minorHAnsi"/>
        </w:rPr>
        <w:t xml:space="preserve"> the enduring centrality of</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competition</w:t>
      </w:r>
      <w:r w:rsidRPr="007D233B">
        <w:rPr>
          <w:rStyle w:val="StyleUnderline"/>
          <w:rFonts w:asciiTheme="minorHAnsi" w:hAnsiTheme="minorHAnsi" w:cstheme="minorHAnsi"/>
        </w:rPr>
        <w:t>, fear, uncertainty and power</w:t>
      </w:r>
      <w:r w:rsidRPr="007D233B">
        <w:rPr>
          <w:rFonts w:asciiTheme="minorHAnsi" w:hAnsiTheme="minorHAnsi" w:cstheme="minorHAnsi"/>
          <w:sz w:val="16"/>
        </w:rPr>
        <w:t xml:space="preserve"> (Colby, 2013). Major powers have </w:t>
      </w:r>
      <w:proofErr w:type="spellStart"/>
      <w:r w:rsidRPr="007D233B">
        <w:rPr>
          <w:rFonts w:asciiTheme="minorHAnsi" w:hAnsiTheme="minorHAnsi" w:cstheme="minorHAnsi"/>
          <w:sz w:val="16"/>
        </w:rPr>
        <w:t>conti</w:t>
      </w:r>
      <w:proofErr w:type="spellEnd"/>
      <w:r w:rsidRPr="007D233B">
        <w:rPr>
          <w:rFonts w:asciiTheme="minorHAnsi" w:hAnsiTheme="minorHAnsi" w:cstheme="minorHAnsi"/>
          <w:sz w:val="16"/>
        </w:rPr>
        <w:t>-</w:t>
      </w:r>
      <w:r w:rsidR="005D6901" w:rsidRPr="007D233B">
        <w:rPr>
          <w:rFonts w:asciiTheme="minorHAnsi" w:hAnsiTheme="minorHAnsi" w:cstheme="minorHAnsi"/>
          <w:sz w:val="16"/>
        </w:rPr>
        <w:t xml:space="preserve"> </w:t>
      </w:r>
      <w:proofErr w:type="spellStart"/>
      <w:r w:rsidRPr="007D233B">
        <w:rPr>
          <w:rFonts w:asciiTheme="minorHAnsi" w:hAnsiTheme="minorHAnsi" w:cstheme="minorHAnsi"/>
          <w:sz w:val="16"/>
        </w:rPr>
        <w:t>nued</w:t>
      </w:r>
      <w:proofErr w:type="spellEnd"/>
      <w:r w:rsidRPr="007D233B">
        <w:rPr>
          <w:rFonts w:asciiTheme="minorHAnsi" w:hAnsiTheme="minorHAnsi" w:cstheme="minorHAnsi"/>
          <w:sz w:val="16"/>
        </w:rPr>
        <w:t xml:space="preserve"> to use military force in deadly conflicts, especially in the two decades after</w:t>
      </w:r>
      <w:r w:rsidR="005D6901" w:rsidRPr="007D233B">
        <w:rPr>
          <w:rFonts w:asciiTheme="minorHAnsi" w:hAnsiTheme="minorHAnsi" w:cstheme="minorHAnsi"/>
          <w:sz w:val="16"/>
        </w:rPr>
        <w:t xml:space="preserve"> </w:t>
      </w:r>
      <w:r w:rsidRPr="007D233B">
        <w:rPr>
          <w:rFonts w:asciiTheme="minorHAnsi" w:hAnsiTheme="minorHAnsi" w:cstheme="minorHAnsi"/>
          <w:sz w:val="16"/>
        </w:rPr>
        <w:t>1945: “</w:t>
      </w:r>
      <w:r w:rsidRPr="007D233B">
        <w:rPr>
          <w:rStyle w:val="StyleUnderline"/>
          <w:rFonts w:asciiTheme="minorHAnsi" w:hAnsiTheme="minorHAnsi" w:cstheme="minorHAnsi"/>
          <w:highlight w:val="green"/>
        </w:rPr>
        <w:t>war fatigue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a </w:t>
      </w:r>
      <w:r w:rsidRPr="007D233B">
        <w:rPr>
          <w:rStyle w:val="Emphasis"/>
          <w:rFonts w:asciiTheme="minorHAnsi" w:hAnsiTheme="minorHAnsi" w:cstheme="minorHAnsi"/>
          <w:highlight w:val="green"/>
        </w:rPr>
        <w:t>limited</w:t>
      </w:r>
      <w:r w:rsidRPr="007D233B">
        <w:rPr>
          <w:rStyle w:val="StyleUnderline"/>
          <w:rFonts w:asciiTheme="minorHAnsi" w:hAnsiTheme="minorHAnsi" w:cstheme="minorHAnsi"/>
        </w:rPr>
        <w:t xml:space="preserve"> and </w:t>
      </w:r>
      <w:r w:rsidRPr="007D233B">
        <w:rPr>
          <w:rFonts w:asciiTheme="minorHAnsi" w:hAnsiTheme="minorHAnsi" w:cstheme="minorHAnsi"/>
          <w:sz w:val="16"/>
        </w:rPr>
        <w:t>rather</w:t>
      </w:r>
      <w:r w:rsidRPr="007D233B">
        <w:rPr>
          <w:rStyle w:val="StyleUnderline"/>
          <w:rFonts w:asciiTheme="minorHAnsi" w:hAnsiTheme="minorHAnsi" w:cstheme="minorHAnsi"/>
        </w:rPr>
        <w:t xml:space="preserve"> recent phenomenon</w:t>
      </w:r>
      <w:r w:rsidRPr="007D233B">
        <w:rPr>
          <w:rFonts w:asciiTheme="minorHAnsi" w:hAnsiTheme="minorHAnsi" w:cstheme="minorHAnsi"/>
          <w:sz w:val="16"/>
        </w:rPr>
        <w:t xml:space="preserve">. As for </w:t>
      </w:r>
      <w:proofErr w:type="spellStart"/>
      <w:r w:rsidRPr="007D233B">
        <w:rPr>
          <w:rStyle w:val="StyleUnderline"/>
          <w:rFonts w:asciiTheme="minorHAnsi" w:hAnsiTheme="minorHAnsi" w:cstheme="minorHAnsi"/>
          <w:highlight w:val="green"/>
        </w:rPr>
        <w:t>democrati</w:t>
      </w:r>
      <w:proofErr w:type="spellEnd"/>
      <w:r w:rsidRPr="007D233B">
        <w:rPr>
          <w:rStyle w:val="StyleUnderline"/>
          <w:rFonts w:asciiTheme="minorHAnsi" w:hAnsiTheme="minorHAnsi" w:cstheme="minorHAnsi"/>
          <w:highlight w:val="green"/>
        </w:rPr>
        <w:t>-</w:t>
      </w:r>
      <w:r w:rsidR="005D6901" w:rsidRPr="007D233B">
        <w:rPr>
          <w:rStyle w:val="StyleUnderline"/>
          <w:rFonts w:asciiTheme="minorHAnsi" w:hAnsiTheme="minorHAnsi" w:cstheme="minorHAnsi"/>
          <w:highlight w:val="green"/>
        </w:rPr>
        <w:t xml:space="preserve"> </w:t>
      </w:r>
      <w:proofErr w:type="spellStart"/>
      <w:r w:rsidRPr="007D233B">
        <w:rPr>
          <w:rStyle w:val="StyleUnderline"/>
          <w:rFonts w:asciiTheme="minorHAnsi" w:hAnsiTheme="minorHAnsi" w:cstheme="minorHAnsi"/>
          <w:highlight w:val="green"/>
        </w:rPr>
        <w:t>zation</w:t>
      </w:r>
      <w:proofErr w:type="spellEnd"/>
      <w:r w:rsidRPr="007D233B">
        <w:rPr>
          <w:rFonts w:asciiTheme="minorHAnsi" w:hAnsiTheme="minorHAnsi" w:cstheme="minorHAnsi"/>
          <w:sz w:val="16"/>
        </w:rPr>
        <w:t xml:space="preserve">, it </w:t>
      </w:r>
      <w:r w:rsidRPr="007D233B">
        <w:rPr>
          <w:rStyle w:val="StyleUnderline"/>
          <w:rFonts w:asciiTheme="minorHAnsi" w:hAnsiTheme="minorHAnsi" w:cstheme="minorHAnsi"/>
          <w:highlight w:val="green"/>
        </w:rPr>
        <w:t>is</w:t>
      </w:r>
      <w:r w:rsidRPr="007D233B">
        <w:rPr>
          <w:rFonts w:asciiTheme="minorHAnsi" w:hAnsiTheme="minorHAnsi" w:cstheme="minorHAnsi"/>
          <w:sz w:val="16"/>
        </w:rPr>
        <w:t xml:space="preserve"> obviously </w:t>
      </w:r>
      <w:r w:rsidRPr="007D233B">
        <w:rPr>
          <w:rStyle w:val="StyleUnderline"/>
          <w:rFonts w:asciiTheme="minorHAnsi" w:hAnsiTheme="minorHAnsi" w:cstheme="minorHAnsi"/>
          <w:highlight w:val="green"/>
        </w:rPr>
        <w:t xml:space="preserve">a </w:t>
      </w:r>
      <w:r w:rsidRPr="007D233B">
        <w:rPr>
          <w:rStyle w:val="Emphasis"/>
          <w:rFonts w:asciiTheme="minorHAnsi" w:hAnsiTheme="minorHAnsi" w:cstheme="minorHAnsi"/>
          <w:highlight w:val="green"/>
        </w:rPr>
        <w:t>red herring</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during </w:t>
      </w:r>
      <w:r w:rsidRPr="007D233B">
        <w:rPr>
          <w:rStyle w:val="StyleUnderline"/>
          <w:rFonts w:asciiTheme="minorHAnsi" w:hAnsiTheme="minorHAnsi" w:cstheme="minorHAnsi"/>
          <w:highlight w:val="green"/>
        </w:rPr>
        <w:t>the Cold war</w:t>
      </w:r>
      <w:r w:rsidRPr="007D233B">
        <w:rPr>
          <w:rStyle w:val="StyleUnderline"/>
          <w:rFonts w:asciiTheme="minorHAnsi" w:hAnsiTheme="minorHAnsi" w:cstheme="minorHAnsi"/>
        </w:rPr>
        <w:t xml:space="preserve">, the risk of major war </w:t>
      </w:r>
      <w:r w:rsidRPr="007D233B">
        <w:rPr>
          <w:rStyle w:val="StyleUnderline"/>
          <w:rFonts w:asciiTheme="minorHAnsi" w:hAnsiTheme="minorHAnsi" w:cstheme="minorHAnsi"/>
          <w:highlight w:val="green"/>
        </w:rPr>
        <w:t>was</w:t>
      </w:r>
      <w:r w:rsidR="005D6901" w:rsidRPr="007D233B">
        <w:rPr>
          <w:rStyle w:val="StyleUnderline"/>
          <w:rFonts w:asciiTheme="minorHAnsi" w:hAnsiTheme="minorHAnsi" w:cstheme="minorHAnsi"/>
          <w:highlight w:val="green"/>
        </w:rPr>
        <w:t xml:space="preserve"> </w:t>
      </w:r>
      <w:r w:rsidRPr="007D233B">
        <w:rPr>
          <w:rStyle w:val="StyleUnderline"/>
          <w:rFonts w:asciiTheme="minorHAnsi" w:hAnsiTheme="minorHAnsi" w:cstheme="minorHAnsi"/>
          <w:highlight w:val="green"/>
        </w:rPr>
        <w:t>between pro-Western</w:t>
      </w:r>
      <w:r w:rsidRPr="007D233B">
        <w:rPr>
          <w:rFonts w:asciiTheme="minorHAnsi" w:hAnsiTheme="minorHAnsi" w:cstheme="minorHAnsi"/>
          <w:sz w:val="16"/>
        </w:rPr>
        <w:t xml:space="preserve"> (not all of them democratic until at least the late 1970s) </w:t>
      </w:r>
      <w:r w:rsidRPr="007D233B">
        <w:rPr>
          <w:rStyle w:val="StyleUnderline"/>
          <w:rFonts w:asciiTheme="minorHAnsi" w:hAnsiTheme="minorHAnsi" w:cstheme="minorHAnsi"/>
          <w:highlight w:val="green"/>
        </w:rPr>
        <w:t>and</w:t>
      </w:r>
      <w:r w:rsidR="005D6901"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totalitarian regimes</w:t>
      </w:r>
      <w:r w:rsidRPr="007D233B">
        <w:rPr>
          <w:rFonts w:asciiTheme="minorHAnsi" w:hAnsiTheme="minorHAnsi" w:cstheme="minorHAnsi"/>
          <w:sz w:val="16"/>
        </w:rPr>
        <w:t>.</w:t>
      </w:r>
      <w:r w:rsidR="005D6901" w:rsidRPr="007D233B">
        <w:rPr>
          <w:rFonts w:asciiTheme="minorHAnsi" w:hAnsiTheme="minorHAnsi" w:cstheme="minorHAnsi"/>
          <w:sz w:val="16"/>
        </w:rPr>
        <w:t xml:space="preserve"> </w:t>
      </w:r>
      <w:r w:rsidRPr="007D233B">
        <w:rPr>
          <w:rFonts w:asciiTheme="minorHAnsi" w:hAnsiTheme="minorHAnsi" w:cstheme="minorHAnsi"/>
          <w:sz w:val="16"/>
          <w:szCs w:val="16"/>
        </w:rPr>
        <w:t>No one knows how a non-nuclear cold war would have unfolded in Europe. However,</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wit</w:t>
      </w:r>
      <w:r w:rsidRPr="007D233B">
        <w:rPr>
          <w:rFonts w:asciiTheme="minorHAnsi" w:hAnsiTheme="minorHAnsi" w:cstheme="minorHAnsi"/>
          <w:sz w:val="16"/>
        </w:rPr>
        <w:t xml:space="preserve">hout nuclear weapons, </w:t>
      </w:r>
      <w:r w:rsidRPr="007D233B">
        <w:rPr>
          <w:rStyle w:val="StyleUnderline"/>
          <w:rFonts w:asciiTheme="minorHAnsi" w:hAnsiTheme="minorHAnsi" w:cstheme="minorHAnsi"/>
          <w:highlight w:val="green"/>
        </w:rPr>
        <w:t>Washington might have</w:t>
      </w:r>
      <w:r w:rsidRPr="007D233B">
        <w:rPr>
          <w:rStyle w:val="StyleUnderline"/>
          <w:rFonts w:asciiTheme="minorHAnsi" w:hAnsiTheme="minorHAnsi" w:cstheme="minorHAnsi"/>
        </w:rPr>
        <w:t xml:space="preserve"> hesitated to guarantee the security</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in Europe </w:t>
      </w:r>
      <w:r w:rsidRPr="007D233B">
        <w:rPr>
          <w:rFonts w:asciiTheme="minorHAnsi" w:hAnsiTheme="minorHAnsi" w:cstheme="minorHAnsi"/>
          <w:sz w:val="16"/>
        </w:rPr>
        <w:t xml:space="preserve">(“no nukes, no troops”), </w:t>
      </w:r>
      <w:r w:rsidRPr="007D233B">
        <w:rPr>
          <w:rStyle w:val="StyleUnderline"/>
          <w:rFonts w:asciiTheme="minorHAnsi" w:hAnsiTheme="minorHAnsi" w:cstheme="minorHAnsi"/>
        </w:rPr>
        <w:t>and</w:t>
      </w:r>
      <w:r w:rsidRPr="007D233B">
        <w:rPr>
          <w:rFonts w:asciiTheme="minorHAnsi" w:hAnsiTheme="minorHAnsi" w:cstheme="minorHAnsi"/>
          <w:sz w:val="16"/>
        </w:rPr>
        <w:t xml:space="preserve"> might have </w:t>
      </w:r>
      <w:r w:rsidRPr="007D233B">
        <w:rPr>
          <w:rStyle w:val="StyleUnderline"/>
          <w:rFonts w:asciiTheme="minorHAnsi" w:hAnsiTheme="minorHAnsi" w:cstheme="minorHAnsi"/>
          <w:highlight w:val="green"/>
        </w:rPr>
        <w:t>returned to isolationism</w:t>
      </w:r>
      <w:r w:rsidRPr="007D233B">
        <w:rPr>
          <w:rStyle w:val="StyleUnderline"/>
          <w:rFonts w:asciiTheme="minorHAnsi" w:hAnsiTheme="minorHAnsi" w:cstheme="minorHAnsi"/>
        </w:rPr>
        <w:t>; and</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without US protection, </w:t>
      </w:r>
      <w:r w:rsidRPr="007D233B">
        <w:rPr>
          <w:rStyle w:val="StyleUnderline"/>
          <w:rFonts w:asciiTheme="minorHAnsi" w:hAnsiTheme="minorHAnsi" w:cstheme="minorHAnsi"/>
          <w:highlight w:val="green"/>
        </w:rPr>
        <w:t>the temptation for Moscow</w:t>
      </w:r>
      <w:r w:rsidRPr="007D233B">
        <w:rPr>
          <w:rStyle w:val="StyleUnderline"/>
          <w:rFonts w:asciiTheme="minorHAnsi" w:hAnsiTheme="minorHAnsi" w:cstheme="minorHAnsi"/>
        </w:rPr>
        <w:t xml:space="preserve"> to grab territory in Western</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Europe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en </w:t>
      </w:r>
      <w:r w:rsidRPr="007D233B">
        <w:rPr>
          <w:rStyle w:val="StyleUnderline"/>
          <w:rFonts w:asciiTheme="minorHAnsi" w:hAnsiTheme="minorHAnsi" w:cstheme="minorHAnsi"/>
          <w:highlight w:val="green"/>
        </w:rPr>
        <w:t>stronger</w:t>
      </w:r>
      <w:r w:rsidRPr="007D233B">
        <w:rPr>
          <w:rFonts w:asciiTheme="minorHAnsi" w:hAnsiTheme="minorHAnsi" w:cstheme="minorHAnsi"/>
          <w:sz w:val="16"/>
        </w:rPr>
        <w:t>.2 And as Michael Quinlan puts it, in order to claim</w:t>
      </w:r>
      <w:r w:rsidR="005D6901" w:rsidRPr="007D233B">
        <w:rPr>
          <w:rFonts w:asciiTheme="minorHAnsi" w:hAnsiTheme="minorHAnsi" w:cstheme="minorHAnsi"/>
          <w:sz w:val="16"/>
        </w:rPr>
        <w:t xml:space="preserve"> </w:t>
      </w:r>
      <w:r w:rsidRPr="007D233B">
        <w:rPr>
          <w:rFonts w:asciiTheme="minorHAnsi" w:hAnsiTheme="minorHAnsi" w:cstheme="minorHAnsi"/>
          <w:sz w:val="16"/>
        </w:rPr>
        <w:t>that nuclear deterrence was key in the preservation of peace, one does not need to</w:t>
      </w:r>
      <w:r w:rsidR="005D6901" w:rsidRPr="007D233B">
        <w:rPr>
          <w:rFonts w:asciiTheme="minorHAnsi" w:hAnsiTheme="minorHAnsi" w:cstheme="minorHAnsi"/>
          <w:sz w:val="16"/>
        </w:rPr>
        <w:t xml:space="preserve"> </w:t>
      </w:r>
      <w:r w:rsidRPr="007D233B">
        <w:rPr>
          <w:rFonts w:asciiTheme="minorHAnsi" w:hAnsiTheme="minorHAnsi" w:cstheme="minorHAnsi"/>
          <w:sz w:val="16"/>
        </w:rPr>
        <w:t>postulate a Soviet desire for expansionist aggression: it is enough to argue that “had</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armed conflict not been so manifestly intolerable</w:t>
      </w:r>
      <w:r w:rsidRPr="007D233B">
        <w:rPr>
          <w:rFonts w:asciiTheme="minorHAnsi" w:hAnsiTheme="minorHAnsi" w:cstheme="minorHAnsi"/>
          <w:sz w:val="16"/>
        </w:rPr>
        <w:t xml:space="preserve"> the ebb and flow of </w:t>
      </w:r>
      <w:r w:rsidRPr="007D233B">
        <w:rPr>
          <w:rStyle w:val="StyleUnderline"/>
          <w:rFonts w:asciiTheme="minorHAnsi" w:hAnsiTheme="minorHAnsi" w:cstheme="minorHAnsi"/>
        </w:rPr>
        <w:t>friction might</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have managed with less caution, and a slide sooner or later into major war, on the</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pattern of 1914 or 1939, might have been less unlikely</w:t>
      </w:r>
      <w:r w:rsidRPr="007D233B">
        <w:rPr>
          <w:rFonts w:asciiTheme="minorHAnsi" w:hAnsiTheme="minorHAnsi" w:cstheme="minorHAnsi"/>
          <w:sz w:val="16"/>
        </w:rPr>
        <w:t>” (Quinlan, 2009: 28).</w:t>
      </w:r>
      <w:r w:rsidR="005D6901" w:rsidRPr="007D233B">
        <w:rPr>
          <w:rFonts w:asciiTheme="minorHAnsi" w:hAnsiTheme="minorHAnsi" w:cstheme="minorHAnsi"/>
          <w:sz w:val="16"/>
        </w:rPr>
        <w:t xml:space="preserve"> </w:t>
      </w:r>
      <w:r w:rsidRPr="007D233B">
        <w:rPr>
          <w:rStyle w:val="StyleUnderline"/>
          <w:rFonts w:asciiTheme="minorHAnsi" w:hAnsiTheme="minorHAnsi" w:cstheme="minorHAnsi"/>
        </w:rPr>
        <w:t>Alternative explanations might not even suffice to explain the absence of conflict</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among </w:t>
      </w:r>
      <w:r w:rsidRPr="007D233B">
        <w:rPr>
          <w:rStyle w:val="StyleUnderline"/>
          <w:rFonts w:asciiTheme="minorHAnsi" w:hAnsiTheme="minorHAnsi" w:cstheme="minorHAnsi"/>
          <w:highlight w:val="green"/>
        </w:rPr>
        <w:t>European</w:t>
      </w:r>
      <w:r w:rsidRPr="007D233B">
        <w:rPr>
          <w:rStyle w:val="StyleUnderline"/>
          <w:rFonts w:asciiTheme="minorHAnsi" w:hAnsiTheme="minorHAnsi" w:cstheme="minorHAnsi"/>
        </w:rPr>
        <w:t xml:space="preserve"> countries: the </w:t>
      </w:r>
      <w:r w:rsidRPr="007D233B">
        <w:rPr>
          <w:rStyle w:val="StyleUnderline"/>
          <w:rFonts w:asciiTheme="minorHAnsi" w:hAnsiTheme="minorHAnsi" w:cstheme="minorHAnsi"/>
          <w:highlight w:val="green"/>
        </w:rPr>
        <w:t>integration</w:t>
      </w:r>
      <w:r w:rsidRPr="007D233B">
        <w:rPr>
          <w:rStyle w:val="StyleUnderline"/>
          <w:rFonts w:asciiTheme="minorHAnsi" w:hAnsiTheme="minorHAnsi" w:cstheme="minorHAnsi"/>
        </w:rPr>
        <w:t xml:space="preserve"> process which </w:t>
      </w:r>
      <w:r w:rsidRPr="007D233B">
        <w:rPr>
          <w:rStyle w:val="StyleUnderline"/>
          <w:rFonts w:asciiTheme="minorHAnsi" w:hAnsiTheme="minorHAnsi" w:cstheme="minorHAnsi"/>
          <w:highlight w:val="green"/>
        </w:rPr>
        <w:t>began in 1957</w:t>
      </w:r>
      <w:r w:rsidRPr="007D233B">
        <w:rPr>
          <w:rStyle w:val="StyleUnderline"/>
          <w:rFonts w:asciiTheme="minorHAnsi" w:hAnsiTheme="minorHAnsi" w:cstheme="minorHAnsi"/>
        </w:rPr>
        <w:t xml:space="preserve"> and </w:t>
      </w:r>
      <w:proofErr w:type="spellStart"/>
      <w:r w:rsidRPr="007D233B">
        <w:rPr>
          <w:rStyle w:val="StyleUnderline"/>
          <w:rFonts w:asciiTheme="minorHAnsi" w:hAnsiTheme="minorHAnsi" w:cstheme="minorHAnsi"/>
        </w:rPr>
        <w:t>cul</w:t>
      </w:r>
      <w:proofErr w:type="spellEnd"/>
      <w:proofErr w:type="gramStart"/>
      <w:r w:rsidRPr="007D233B">
        <w:rPr>
          <w:rStyle w:val="StyleUnderline"/>
          <w:rFonts w:asciiTheme="minorHAnsi" w:hAnsiTheme="minorHAnsi" w:cstheme="minorHAnsi"/>
        </w:rPr>
        <w:t>-</w:t>
      </w:r>
      <w:r w:rsidR="005D6901"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rPr>
        <w:t>minated</w:t>
      </w:r>
      <w:proofErr w:type="spellEnd"/>
      <w:proofErr w:type="gramEnd"/>
      <w:r w:rsidRPr="007D233B">
        <w:rPr>
          <w:rStyle w:val="StyleUnderline"/>
          <w:rFonts w:asciiTheme="minorHAnsi" w:hAnsiTheme="minorHAnsi" w:cstheme="minorHAnsi"/>
        </w:rPr>
        <w:t xml:space="preserve"> with the creation of the European Union in 1991 </w:t>
      </w:r>
      <w:r w:rsidRPr="007D233B">
        <w:rPr>
          <w:rStyle w:val="StyleUnderline"/>
          <w:rFonts w:asciiTheme="minorHAnsi" w:hAnsiTheme="minorHAnsi" w:cstheme="minorHAnsi"/>
          <w:highlight w:val="green"/>
        </w:rPr>
        <w:t>might</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en much</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more difficult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without the </w:t>
      </w:r>
      <w:r w:rsidRPr="007D233B">
        <w:rPr>
          <w:rStyle w:val="StyleUnderline"/>
          <w:rFonts w:asciiTheme="minorHAnsi" w:hAnsiTheme="minorHAnsi" w:cstheme="minorHAnsi"/>
        </w:rPr>
        <w:t xml:space="preserve">US </w:t>
      </w:r>
      <w:r w:rsidRPr="007D233B">
        <w:rPr>
          <w:rStyle w:val="StyleUnderline"/>
          <w:rFonts w:asciiTheme="minorHAnsi" w:hAnsiTheme="minorHAnsi" w:cstheme="minorHAnsi"/>
          <w:highlight w:val="green"/>
        </w:rPr>
        <w:t>umbrella</w:t>
      </w:r>
      <w:r w:rsidRPr="007D233B">
        <w:rPr>
          <w:rFonts w:asciiTheme="minorHAnsi" w:hAnsiTheme="minorHAnsi" w:cstheme="minorHAnsi"/>
          <w:sz w:val="16"/>
        </w:rPr>
        <w:t xml:space="preserve"> (Colby, 2013). Neither are they </w:t>
      </w:r>
      <w:proofErr w:type="gramStart"/>
      <w:r w:rsidRPr="007D233B">
        <w:rPr>
          <w:rFonts w:asciiTheme="minorHAnsi" w:hAnsiTheme="minorHAnsi" w:cstheme="minorHAnsi"/>
          <w:sz w:val="16"/>
        </w:rPr>
        <w:t>satisfying</w:t>
      </w:r>
      <w:proofErr w:type="gramEnd"/>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regarding regional powers. </w:t>
      </w:r>
      <w:r w:rsidRPr="007D233B">
        <w:rPr>
          <w:rStyle w:val="StyleUnderline"/>
          <w:rFonts w:asciiTheme="minorHAnsi" w:hAnsiTheme="minorHAnsi" w:cstheme="minorHAnsi"/>
          <w:highlight w:val="green"/>
        </w:rPr>
        <w:t>It is hard to believe</w:t>
      </w:r>
      <w:r w:rsidRPr="007D233B">
        <w:rPr>
          <w:rStyle w:val="StyleUnderline"/>
          <w:rFonts w:asciiTheme="minorHAnsi" w:hAnsiTheme="minorHAnsi" w:cstheme="minorHAnsi"/>
        </w:rPr>
        <w:t xml:space="preserve"> that the political, economic and</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cultural </w:t>
      </w:r>
      <w:r w:rsidRPr="007D233B">
        <w:rPr>
          <w:rStyle w:val="StyleUnderline"/>
          <w:rFonts w:asciiTheme="minorHAnsi" w:hAnsiTheme="minorHAnsi" w:cstheme="minorHAnsi"/>
          <w:highlight w:val="green"/>
        </w:rPr>
        <w:t>factors</w:t>
      </w:r>
      <w:r w:rsidRPr="007D233B">
        <w:rPr>
          <w:rStyle w:val="StyleUnderline"/>
          <w:rFonts w:asciiTheme="minorHAnsi" w:hAnsiTheme="minorHAnsi" w:cstheme="minorHAnsi"/>
        </w:rPr>
        <w:t xml:space="preserve"> mentioned above are enough to </w:t>
      </w:r>
      <w:r w:rsidRPr="007D233B">
        <w:rPr>
          <w:rStyle w:val="StyleUnderline"/>
          <w:rFonts w:asciiTheme="minorHAnsi" w:hAnsiTheme="minorHAnsi" w:cstheme="minorHAnsi"/>
          <w:highlight w:val="green"/>
        </w:rPr>
        <w:t>explain</w:t>
      </w:r>
      <w:r w:rsidRPr="007D233B">
        <w:rPr>
          <w:rStyle w:val="StyleUnderline"/>
          <w:rFonts w:asciiTheme="minorHAnsi" w:hAnsiTheme="minorHAnsi" w:cstheme="minorHAnsi"/>
        </w:rPr>
        <w:t xml:space="preserve"> the absence of a major</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conventional war involving </w:t>
      </w:r>
      <w:r w:rsidRPr="007D233B">
        <w:rPr>
          <w:rStyle w:val="StyleUnderline"/>
          <w:rFonts w:asciiTheme="minorHAnsi" w:hAnsiTheme="minorHAnsi" w:cstheme="minorHAnsi"/>
          <w:highlight w:val="green"/>
        </w:rPr>
        <w:t>Israel, India or Pakistan</w:t>
      </w:r>
      <w:r w:rsidRPr="007D233B">
        <w:rPr>
          <w:rFonts w:asciiTheme="minorHAnsi" w:hAnsiTheme="minorHAnsi" w:cstheme="minorHAnsi"/>
          <w:sz w:val="16"/>
        </w:rPr>
        <w:t xml:space="preserve"> since these countries have</w:t>
      </w:r>
      <w:r w:rsidR="005D6901" w:rsidRPr="007D233B">
        <w:rPr>
          <w:rFonts w:asciiTheme="minorHAnsi" w:hAnsiTheme="minorHAnsi" w:cstheme="minorHAnsi"/>
          <w:sz w:val="16"/>
        </w:rPr>
        <w:t xml:space="preserve"> </w:t>
      </w:r>
      <w:r w:rsidRPr="007D233B">
        <w:rPr>
          <w:rFonts w:asciiTheme="minorHAnsi" w:hAnsiTheme="minorHAnsi" w:cstheme="minorHAnsi"/>
          <w:sz w:val="16"/>
        </w:rPr>
        <w:t>become nuclear powers.</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Deterrence has limited the scope and intensity of conflict among the major </w:t>
      </w:r>
      <w:r w:rsidRPr="007D233B">
        <w:rPr>
          <w:rFonts w:asciiTheme="minorHAnsi" w:hAnsiTheme="minorHAnsi" w:cstheme="minorHAnsi"/>
          <w:sz w:val="16"/>
          <w:szCs w:val="16"/>
        </w:rPr>
        <w:t>States. If</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Cold War crises in Europe, as well as wars in Asia and the Middle East, did not turn</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into global conflicts, it is probably due largely to nuclear weapons.</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The </w:t>
      </w:r>
      <w:r w:rsidRPr="007D233B">
        <w:rPr>
          <w:rStyle w:val="StyleUnderline"/>
          <w:rFonts w:asciiTheme="minorHAnsi" w:hAnsiTheme="minorHAnsi" w:cstheme="minorHAnsi"/>
          <w:highlight w:val="green"/>
        </w:rPr>
        <w:t>fear</w:t>
      </w:r>
      <w:r w:rsidRPr="007D233B">
        <w:rPr>
          <w:rFonts w:asciiTheme="minorHAnsi" w:hAnsiTheme="minorHAnsi" w:cstheme="minorHAnsi"/>
          <w:sz w:val="16"/>
        </w:rPr>
        <w:t xml:space="preserve"> of</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nuclear war </w:t>
      </w:r>
      <w:r w:rsidRPr="007D233B">
        <w:rPr>
          <w:rStyle w:val="StyleUnderline"/>
          <w:rFonts w:asciiTheme="minorHAnsi" w:hAnsiTheme="minorHAnsi" w:cstheme="minorHAnsi"/>
          <w:highlight w:val="green"/>
        </w:rPr>
        <w:t>and</w:t>
      </w:r>
      <w:r w:rsidRPr="007D233B">
        <w:rPr>
          <w:rFonts w:asciiTheme="minorHAnsi" w:hAnsiTheme="minorHAnsi" w:cstheme="minorHAnsi"/>
          <w:sz w:val="16"/>
        </w:rPr>
        <w:t xml:space="preserve"> the </w:t>
      </w:r>
      <w:r w:rsidRPr="007D233B">
        <w:rPr>
          <w:rStyle w:val="StyleUnderline"/>
          <w:rFonts w:asciiTheme="minorHAnsi" w:hAnsiTheme="minorHAnsi" w:cstheme="minorHAnsi"/>
          <w:highlight w:val="green"/>
        </w:rPr>
        <w:t>precautions</w:t>
      </w:r>
      <w:r w:rsidRPr="007D233B">
        <w:rPr>
          <w:rFonts w:asciiTheme="minorHAnsi" w:hAnsiTheme="minorHAnsi" w:cstheme="minorHAnsi"/>
          <w:sz w:val="16"/>
        </w:rPr>
        <w:t xml:space="preserve"> taken by decision-makers during the Cold war </w:t>
      </w:r>
      <w:r w:rsidRPr="007D233B">
        <w:rPr>
          <w:rFonts w:asciiTheme="minorHAnsi" w:hAnsiTheme="minorHAnsi" w:cstheme="minorHAnsi"/>
          <w:sz w:val="16"/>
          <w:szCs w:val="16"/>
        </w:rPr>
        <w:t>to</w:t>
      </w:r>
      <w:r w:rsidR="005D6901"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 xml:space="preserve">reduce the risks of </w:t>
      </w:r>
      <w:r w:rsidRPr="007D233B">
        <w:rPr>
          <w:rFonts w:asciiTheme="minorHAnsi" w:hAnsiTheme="minorHAnsi" w:cstheme="minorHAnsi"/>
          <w:sz w:val="16"/>
          <w:szCs w:val="16"/>
        </w:rPr>
        <w:t>direct</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highlight w:val="green"/>
        </w:rPr>
        <w:t>conflict</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have been made clear by a collective study that</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contradicts Mueller’s thesis (Gaddis, Gordon, May and Rosenberg, 1999).3</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One could go as far as saying that the international</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stability </w:t>
      </w:r>
      <w:r w:rsidRPr="007D233B">
        <w:rPr>
          <w:rFonts w:asciiTheme="minorHAnsi" w:hAnsiTheme="minorHAnsi" w:cstheme="minorHAnsi"/>
          <w:sz w:val="16"/>
          <w:szCs w:val="16"/>
        </w:rPr>
        <w:t>obtained thanks to</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nuclear deterrence (in its national and extended forms) has been a form of “global</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common good”. All non-nuclear weapons States benefitted from it during the past</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70 years – even though some of them suffered from the indirect conflicts made</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possible by the stability-instability paradox. Without it, for instance, it is dubious</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that Asia would have known the peace and stability that allowed for its massive</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transformation and development, leading to hundreds of millions of human beings</w:t>
      </w:r>
      <w:r w:rsidR="005D6901" w:rsidRPr="007D233B">
        <w:rPr>
          <w:rFonts w:asciiTheme="minorHAnsi" w:hAnsiTheme="minorHAnsi" w:cstheme="minorHAnsi"/>
          <w:sz w:val="16"/>
          <w:szCs w:val="16"/>
        </w:rPr>
        <w:t xml:space="preserve"> </w:t>
      </w:r>
      <w:r w:rsidRPr="007D233B">
        <w:rPr>
          <w:rFonts w:asciiTheme="minorHAnsi" w:hAnsiTheme="minorHAnsi" w:cstheme="minorHAnsi"/>
          <w:sz w:val="16"/>
          <w:szCs w:val="16"/>
        </w:rPr>
        <w:t>being lifted out of poverty.</w:t>
      </w:r>
      <w:r w:rsidRPr="007D233B">
        <w:rPr>
          <w:rFonts w:asciiTheme="minorHAnsi" w:hAnsiTheme="minorHAnsi" w:cstheme="minorHAnsi"/>
          <w:sz w:val="10"/>
          <w:szCs w:val="16"/>
        </w:rPr>
        <w:t xml:space="preserve"> </w:t>
      </w:r>
      <w:r w:rsidRPr="007D233B">
        <w:rPr>
          <w:rStyle w:val="StyleUnderline"/>
          <w:rFonts w:asciiTheme="minorHAnsi" w:hAnsiTheme="minorHAnsi" w:cstheme="minorHAnsi"/>
        </w:rPr>
        <w:t>Nuclear weapons</w:t>
      </w:r>
      <w:r w:rsidRPr="007D233B">
        <w:rPr>
          <w:rFonts w:asciiTheme="minorHAnsi" w:hAnsiTheme="minorHAnsi" w:cstheme="minorHAnsi"/>
          <w:sz w:val="16"/>
        </w:rPr>
        <w:t xml:space="preserve"> may even have </w:t>
      </w:r>
      <w:r w:rsidRPr="007D233B">
        <w:rPr>
          <w:rStyle w:val="StyleUnderline"/>
          <w:rFonts w:asciiTheme="minorHAnsi" w:hAnsiTheme="minorHAnsi" w:cstheme="minorHAnsi"/>
        </w:rPr>
        <w:t>hastened the end of</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the Cold war, by giving confidence to Soviet leaders that the country’s survival</w:t>
      </w:r>
      <w:r w:rsidR="005D6901"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would be assured even after the loss of the Eastern European glacis</w:t>
      </w:r>
      <w:r w:rsidRPr="007D233B">
        <w:rPr>
          <w:rFonts w:asciiTheme="minorHAnsi" w:hAnsiTheme="minorHAnsi" w:cstheme="minorHAnsi"/>
          <w:sz w:val="16"/>
        </w:rPr>
        <w:t>.</w:t>
      </w:r>
      <w:r w:rsidR="005D6901" w:rsidRPr="007D233B">
        <w:rPr>
          <w:rFonts w:asciiTheme="minorHAnsi" w:hAnsiTheme="minorHAnsi" w:cstheme="minorHAnsi"/>
          <w:sz w:val="16"/>
        </w:rPr>
        <w:t xml:space="preserve"> </w:t>
      </w:r>
      <w:r w:rsidRPr="007D233B">
        <w:rPr>
          <w:rFonts w:asciiTheme="minorHAnsi" w:hAnsiTheme="minorHAnsi" w:cstheme="minorHAnsi"/>
          <w:sz w:val="16"/>
        </w:rPr>
        <w:t xml:space="preserve">Nuclear Deterrence Also Contributed to the Reduction of Proliferation Risks </w:t>
      </w:r>
    </w:p>
    <w:p w14:paraId="70726636" w14:textId="221D1161" w:rsidR="008E6C28" w:rsidRPr="007D233B" w:rsidRDefault="008E6C28" w:rsidP="008E6C28">
      <w:pPr>
        <w:pStyle w:val="Heading3"/>
        <w:rPr>
          <w:rFonts w:asciiTheme="minorHAnsi" w:hAnsiTheme="minorHAnsi" w:cstheme="minorHAnsi"/>
        </w:rPr>
      </w:pPr>
      <w:r w:rsidRPr="007D233B">
        <w:rPr>
          <w:rFonts w:asciiTheme="minorHAnsi" w:hAnsiTheme="minorHAnsi" w:cstheme="minorHAnsi"/>
        </w:rPr>
        <w:lastRenderedPageBreak/>
        <w:t xml:space="preserve">AT: Ukraine </w:t>
      </w:r>
      <w:r w:rsidR="007B5536" w:rsidRPr="007D233B">
        <w:rPr>
          <w:rFonts w:asciiTheme="minorHAnsi" w:hAnsiTheme="minorHAnsi" w:cstheme="minorHAnsi"/>
        </w:rPr>
        <w:t>War Uniqu</w:t>
      </w:r>
      <w:r w:rsidR="00F93205" w:rsidRPr="007D233B">
        <w:rPr>
          <w:rFonts w:asciiTheme="minorHAnsi" w:hAnsiTheme="minorHAnsi" w:cstheme="minorHAnsi"/>
        </w:rPr>
        <w:t>e</w:t>
      </w:r>
      <w:r w:rsidR="007B5536" w:rsidRPr="007D233B">
        <w:rPr>
          <w:rFonts w:asciiTheme="minorHAnsi" w:hAnsiTheme="minorHAnsi" w:cstheme="minorHAnsi"/>
        </w:rPr>
        <w:t>ness</w:t>
      </w:r>
      <w:r w:rsidRPr="007D233B">
        <w:rPr>
          <w:rFonts w:asciiTheme="minorHAnsi" w:hAnsiTheme="minorHAnsi" w:cstheme="minorHAnsi"/>
        </w:rPr>
        <w:t xml:space="preserve"> </w:t>
      </w:r>
    </w:p>
    <w:p w14:paraId="6FC81ED9" w14:textId="77777777" w:rsidR="008E6C28" w:rsidRPr="007D233B" w:rsidRDefault="008E6C28" w:rsidP="008E6C28">
      <w:pPr>
        <w:pStyle w:val="Heading4"/>
        <w:rPr>
          <w:rFonts w:asciiTheme="minorHAnsi" w:hAnsiTheme="minorHAnsi" w:cstheme="minorHAnsi"/>
        </w:rPr>
      </w:pPr>
      <w:r w:rsidRPr="007D233B">
        <w:rPr>
          <w:rFonts w:asciiTheme="minorHAnsi" w:hAnsiTheme="minorHAnsi" w:cstheme="minorHAnsi"/>
        </w:rPr>
        <w:t>NPT is good despite Ukraine-Russia war</w:t>
      </w:r>
    </w:p>
    <w:p w14:paraId="6B546723" w14:textId="5805F806" w:rsidR="008E6C28" w:rsidRPr="007D233B" w:rsidRDefault="008E6C28" w:rsidP="008E6C28">
      <w:pPr>
        <w:rPr>
          <w:rStyle w:val="Hyperlink"/>
          <w:rFonts w:asciiTheme="minorHAnsi" w:hAnsiTheme="minorHAnsi" w:cstheme="minorHAnsi"/>
        </w:rPr>
      </w:pPr>
      <w:proofErr w:type="spellStart"/>
      <w:r w:rsidRPr="007D233B">
        <w:rPr>
          <w:rStyle w:val="Heading4Char"/>
          <w:rFonts w:asciiTheme="minorHAnsi" w:hAnsiTheme="minorHAnsi" w:cstheme="minorHAnsi"/>
        </w:rPr>
        <w:t>Bollfrass</w:t>
      </w:r>
      <w:proofErr w:type="spellEnd"/>
      <w:r w:rsidRPr="007D233B">
        <w:rPr>
          <w:rStyle w:val="Heading4Char"/>
          <w:rFonts w:asciiTheme="minorHAnsi" w:hAnsiTheme="minorHAnsi" w:cstheme="minorHAnsi"/>
        </w:rPr>
        <w:t xml:space="preserve"> 22</w:t>
      </w:r>
      <w:r w:rsidRPr="007D233B">
        <w:rPr>
          <w:rFonts w:asciiTheme="minorHAnsi" w:hAnsiTheme="minorHAnsi" w:cstheme="minorHAnsi"/>
        </w:rPr>
        <w:t xml:space="preserve"> [Alexander K. </w:t>
      </w:r>
      <w:proofErr w:type="spellStart"/>
      <w:r w:rsidRPr="007D233B">
        <w:rPr>
          <w:rFonts w:asciiTheme="minorHAnsi" w:hAnsiTheme="minorHAnsi" w:cstheme="minorHAnsi"/>
        </w:rPr>
        <w:t>Bollfrass</w:t>
      </w:r>
      <w:proofErr w:type="spellEnd"/>
      <w:r w:rsidRPr="007D233B">
        <w:rPr>
          <w:rFonts w:asciiTheme="minorHAnsi" w:hAnsiTheme="minorHAnsi" w:cstheme="minorHAnsi"/>
        </w:rPr>
        <w:t>,  Senior Researcher at the Center for Security Studies of ETH Zurich, the Swiss Federal Institute of Technology, and Stephen Herzog,  Senior Researcher at the Center for Security Studies of ETH Zurich, an associate of the Harvard Kennedy School’s Project on Managing the Atom, and a former US Department of Energy nuclear-arms-control official, 8-1-2022, "The War in Ukraine and Global Nuclear Order," Taylor &amp; Francis, https://www.tandfonline.com/doi/full/10.1080/00396338.2022.2103255</w:t>
      </w:r>
      <w:r w:rsidRPr="007D233B">
        <w:rPr>
          <w:rStyle w:val="Hyperlink"/>
          <w:rFonts w:asciiTheme="minorHAnsi" w:hAnsiTheme="minorHAnsi" w:cstheme="minorHAnsi"/>
        </w:rPr>
        <w:t>]/Kankee</w:t>
      </w:r>
    </w:p>
    <w:p w14:paraId="200590BE" w14:textId="77777777" w:rsidR="008E6C28" w:rsidRPr="007D233B" w:rsidRDefault="008E6C28" w:rsidP="008E6C28">
      <w:pPr>
        <w:rPr>
          <w:rStyle w:val="StyleUnderline"/>
          <w:rFonts w:asciiTheme="minorHAnsi" w:hAnsiTheme="minorHAnsi" w:cstheme="minorHAnsi"/>
        </w:rPr>
      </w:pPr>
      <w:r w:rsidRPr="007D233B">
        <w:rPr>
          <w:rFonts w:asciiTheme="minorHAnsi" w:hAnsiTheme="minorHAnsi" w:cstheme="minorHAnsi"/>
          <w:color w:val="000000" w:themeColor="text1"/>
          <w:sz w:val="16"/>
        </w:rPr>
        <w:t xml:space="preserve">Yet </w:t>
      </w:r>
      <w:proofErr w:type="gramStart"/>
      <w:r w:rsidRPr="007D233B">
        <w:rPr>
          <w:rFonts w:asciiTheme="minorHAnsi" w:hAnsiTheme="minorHAnsi" w:cstheme="minorHAnsi"/>
          <w:color w:val="000000" w:themeColor="text1"/>
          <w:sz w:val="16"/>
        </w:rPr>
        <w:t>the global</w:t>
      </w:r>
      <w:proofErr w:type="gramEnd"/>
      <w:r w:rsidRPr="007D233B">
        <w:rPr>
          <w:rFonts w:asciiTheme="minorHAnsi" w:hAnsiTheme="minorHAnsi" w:cstheme="minorHAnsi"/>
          <w:color w:val="000000" w:themeColor="text1"/>
          <w:sz w:val="16"/>
        </w:rPr>
        <w:t xml:space="preserve"> nuclear order cannot be useful to all states equally all the time. States have varying preferences and levels of bargaining power over institutional rules. As a result, the order has never been coherent or </w:t>
      </w:r>
      <w:proofErr w:type="gramStart"/>
      <w:r w:rsidRPr="007D233B">
        <w:rPr>
          <w:rFonts w:asciiTheme="minorHAnsi" w:hAnsiTheme="minorHAnsi" w:cstheme="minorHAnsi"/>
          <w:color w:val="000000" w:themeColor="text1"/>
          <w:sz w:val="16"/>
        </w:rPr>
        <w:t>harmonious, and</w:t>
      </w:r>
      <w:proofErr w:type="gramEnd"/>
      <w:r w:rsidRPr="007D233B">
        <w:rPr>
          <w:rFonts w:asciiTheme="minorHAnsi" w:hAnsiTheme="minorHAnsi" w:cstheme="minorHAnsi"/>
          <w:color w:val="000000" w:themeColor="text1"/>
          <w:sz w:val="16"/>
        </w:rPr>
        <w:t xml:space="preserve"> has always had to accommodate its creators’ </w:t>
      </w:r>
      <w:proofErr w:type="gramStart"/>
      <w:r w:rsidRPr="007D233B">
        <w:rPr>
          <w:rFonts w:asciiTheme="minorHAnsi" w:hAnsiTheme="minorHAnsi" w:cstheme="minorHAnsi"/>
          <w:color w:val="000000" w:themeColor="text1"/>
          <w:sz w:val="16"/>
        </w:rPr>
        <w:t>hypocrisies.Footnote</w:t>
      </w:r>
      <w:proofErr w:type="gramEnd"/>
      <w:r w:rsidRPr="007D233B">
        <w:rPr>
          <w:rFonts w:asciiTheme="minorHAnsi" w:hAnsiTheme="minorHAnsi" w:cstheme="minorHAnsi"/>
          <w:color w:val="000000" w:themeColor="text1"/>
          <w:sz w:val="16"/>
        </w:rPr>
        <w:t xml:space="preserve">11 Russian actions alone are highly unlikely to change these fundamentals. Even if they might create opportunities for a small group of recalcitrant states such as Iran and North Korea, the objectionable nuclear conduct of these </w:t>
      </w:r>
      <w:proofErr w:type="gramStart"/>
      <w:r w:rsidRPr="007D233B">
        <w:rPr>
          <w:rFonts w:asciiTheme="minorHAnsi" w:hAnsiTheme="minorHAnsi" w:cstheme="minorHAnsi"/>
          <w:color w:val="000000" w:themeColor="text1"/>
          <w:sz w:val="16"/>
        </w:rPr>
        <w:t>states</w:t>
      </w:r>
      <w:proofErr w:type="gramEnd"/>
      <w:r w:rsidRPr="007D233B">
        <w:rPr>
          <w:rFonts w:asciiTheme="minorHAnsi" w:hAnsiTheme="minorHAnsi" w:cstheme="minorHAnsi"/>
          <w:color w:val="000000" w:themeColor="text1"/>
          <w:sz w:val="16"/>
        </w:rPr>
        <w:t xml:space="preserve"> pre-dates the Ukraine conflict by many years. So long as the regime provides useful information and endows states with more bargaining power on energy and security than is available outside the global nuclear order, it is likely to </w:t>
      </w:r>
      <w:proofErr w:type="gramStart"/>
      <w:r w:rsidRPr="007D233B">
        <w:rPr>
          <w:rFonts w:asciiTheme="minorHAnsi" w:hAnsiTheme="minorHAnsi" w:cstheme="minorHAnsi"/>
          <w:color w:val="000000" w:themeColor="text1"/>
          <w:sz w:val="16"/>
        </w:rPr>
        <w:t>endure.Footnote</w:t>
      </w:r>
      <w:proofErr w:type="gramEnd"/>
      <w:r w:rsidRPr="007D233B">
        <w:rPr>
          <w:rFonts w:asciiTheme="minorHAnsi" w:hAnsiTheme="minorHAnsi" w:cstheme="minorHAnsi"/>
          <w:color w:val="000000" w:themeColor="text1"/>
          <w:sz w:val="16"/>
        </w:rPr>
        <w:t xml:space="preserve">12 </w:t>
      </w:r>
      <w:r w:rsidRPr="007D233B">
        <w:rPr>
          <w:rStyle w:val="StyleUnderline"/>
          <w:rFonts w:asciiTheme="minorHAnsi" w:hAnsiTheme="minorHAnsi" w:cstheme="minorHAnsi"/>
          <w:color w:val="000000" w:themeColor="text1"/>
          <w:highlight w:val="green"/>
        </w:rPr>
        <w:t>Fears of a</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lowered nuclear threshold and a</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shattered</w:t>
      </w:r>
      <w:r w:rsidRPr="007D233B">
        <w:rPr>
          <w:rStyle w:val="StyleUnderline"/>
          <w:rFonts w:asciiTheme="minorHAnsi" w:hAnsiTheme="minorHAnsi" w:cstheme="minorHAnsi"/>
          <w:color w:val="000000" w:themeColor="text1"/>
        </w:rPr>
        <w:t xml:space="preserve"> nuclear </w:t>
      </w:r>
      <w:r w:rsidRPr="007D233B">
        <w:rPr>
          <w:rStyle w:val="StyleUnderline"/>
          <w:rFonts w:asciiTheme="minorHAnsi" w:hAnsiTheme="minorHAnsi" w:cstheme="minorHAnsi"/>
          <w:color w:val="000000" w:themeColor="text1"/>
          <w:highlight w:val="green"/>
        </w:rPr>
        <w:t>taboo are</w:t>
      </w:r>
      <w:r w:rsidRPr="007D233B">
        <w:rPr>
          <w:rStyle w:val="Hyperlink"/>
          <w:rFonts w:asciiTheme="minorHAnsi" w:hAnsiTheme="minorHAnsi" w:cstheme="minorHAnsi"/>
          <w:color w:val="000000" w:themeColor="text1"/>
        </w:rPr>
        <w:t xml:space="preserve"> also </w:t>
      </w:r>
      <w:r w:rsidRPr="007D233B">
        <w:rPr>
          <w:rStyle w:val="Emphasis"/>
          <w:rFonts w:asciiTheme="minorHAnsi" w:hAnsiTheme="minorHAnsi" w:cstheme="minorHAnsi"/>
          <w:color w:val="000000" w:themeColor="text1"/>
          <w:highlight w:val="green"/>
        </w:rPr>
        <w:t>overstated</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Nuclear </w:t>
      </w:r>
      <w:r w:rsidRPr="007D233B">
        <w:rPr>
          <w:rStyle w:val="StyleUnderline"/>
          <w:rFonts w:asciiTheme="minorHAnsi" w:hAnsiTheme="minorHAnsi" w:cstheme="minorHAnsi"/>
          <w:color w:val="000000" w:themeColor="text1"/>
          <w:highlight w:val="green"/>
        </w:rPr>
        <w:t>threats have been</w:t>
      </w:r>
      <w:r w:rsidRPr="007D233B">
        <w:rPr>
          <w:rStyle w:val="Hyperlink"/>
          <w:rFonts w:asciiTheme="minorHAnsi" w:hAnsiTheme="minorHAnsi" w:cstheme="minorHAnsi"/>
          <w:color w:val="000000" w:themeColor="text1"/>
          <w:highlight w:val="green"/>
        </w:rPr>
        <w:t xml:space="preserve"> </w:t>
      </w:r>
      <w:r w:rsidRPr="007D233B">
        <w:rPr>
          <w:rStyle w:val="StyleUnderline"/>
          <w:rFonts w:asciiTheme="minorHAnsi" w:hAnsiTheme="minorHAnsi" w:cstheme="minorHAnsi"/>
          <w:color w:val="000000" w:themeColor="text1"/>
          <w:highlight w:val="green"/>
        </w:rPr>
        <w:t>voiced many times</w:t>
      </w:r>
      <w:r w:rsidRPr="007D233B">
        <w:rPr>
          <w:rStyle w:val="StyleUnderline"/>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since 1945</w:t>
      </w:r>
      <w:r w:rsidRPr="007D233B">
        <w:rPr>
          <w:rStyle w:val="Hyperlink"/>
          <w:rFonts w:asciiTheme="minorHAnsi" w:hAnsiTheme="minorHAnsi" w:cstheme="minorHAnsi"/>
          <w:color w:val="000000" w:themeColor="text1"/>
        </w:rPr>
        <w:t xml:space="preserve">, and </w:t>
      </w:r>
      <w:r w:rsidRPr="007D233B">
        <w:rPr>
          <w:rStyle w:val="StyleUnderline"/>
          <w:rFonts w:asciiTheme="minorHAnsi" w:hAnsiTheme="minorHAnsi" w:cstheme="minorHAnsi"/>
          <w:color w:val="000000" w:themeColor="text1"/>
        </w:rPr>
        <w:t>security relations</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between the great powers</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have long been premised on nuclear</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targeting</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 xml:space="preserve">of one another’s arsenals and population </w:t>
      </w:r>
      <w:proofErr w:type="spellStart"/>
      <w:r w:rsidRPr="007D233B">
        <w:rPr>
          <w:rFonts w:asciiTheme="minorHAnsi" w:hAnsiTheme="minorHAnsi" w:cstheme="minorHAnsi"/>
          <w:sz w:val="16"/>
        </w:rPr>
        <w:t>centres</w:t>
      </w:r>
      <w:proofErr w:type="spellEnd"/>
      <w:r w:rsidRPr="007D233B">
        <w:rPr>
          <w:rFonts w:asciiTheme="minorHAnsi" w:hAnsiTheme="minorHAnsi" w:cstheme="minorHAnsi"/>
          <w:sz w:val="16"/>
        </w:rPr>
        <w:t xml:space="preserve">. Russian nuclear threats have restored public awareness of these profoundly dangerous aspects of international politics. How governments and publics confront this nuclear salience for the first time since the Cold War will </w:t>
      </w:r>
      <w:proofErr w:type="gramStart"/>
      <w:r w:rsidRPr="007D233B">
        <w:rPr>
          <w:rFonts w:asciiTheme="minorHAnsi" w:hAnsiTheme="minorHAnsi" w:cstheme="minorHAnsi"/>
          <w:sz w:val="16"/>
        </w:rPr>
        <w:t>deter-mine</w:t>
      </w:r>
      <w:proofErr w:type="gramEnd"/>
      <w:r w:rsidRPr="007D233B">
        <w:rPr>
          <w:rFonts w:asciiTheme="minorHAnsi" w:hAnsiTheme="minorHAnsi" w:cstheme="minorHAnsi"/>
          <w:sz w:val="16"/>
        </w:rPr>
        <w:t xml:space="preserve"> the direction of the global nuclear order. More transgressions? In today’s nuclear world, nine nuclear-armed states possess around 12,700 nuclear weapons among </w:t>
      </w:r>
      <w:proofErr w:type="gramStart"/>
      <w:r w:rsidRPr="007D233B">
        <w:rPr>
          <w:rFonts w:asciiTheme="minorHAnsi" w:hAnsiTheme="minorHAnsi" w:cstheme="minorHAnsi"/>
          <w:sz w:val="16"/>
        </w:rPr>
        <w:t>them.Footnote</w:t>
      </w:r>
      <w:proofErr w:type="gramEnd"/>
      <w:r w:rsidRPr="007D233B">
        <w:rPr>
          <w:rFonts w:asciiTheme="minorHAnsi" w:hAnsiTheme="minorHAnsi" w:cstheme="minorHAnsi"/>
          <w:sz w:val="16"/>
        </w:rPr>
        <w:t>13 China, France, Russia, the United Kingdom and the United States are among 191 states that have joined the NPT, which permits these five nuclear-weapons states (NWS) to have the bomb. India, Israel, North Korea and Pakistan remain outside the treaty.Footnote14 Despite these outliers,</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the non-proliferation enterprise</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has on balance</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reduced the appeal</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of nuclear weapons and made it harder to acquire them</w:t>
      </w:r>
      <w:r w:rsidRPr="007D233B">
        <w:rPr>
          <w:rFonts w:asciiTheme="minorHAnsi" w:hAnsiTheme="minorHAnsi" w:cstheme="minorHAnsi"/>
          <w:sz w:val="16"/>
        </w:rPr>
        <w:t>.Footnote15</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A powerful combination of </w:t>
      </w:r>
      <w:r w:rsidRPr="007D233B">
        <w:rPr>
          <w:rStyle w:val="StyleUnderline"/>
          <w:rFonts w:asciiTheme="minorHAnsi" w:hAnsiTheme="minorHAnsi" w:cstheme="minorHAnsi"/>
          <w:color w:val="000000" w:themeColor="text1"/>
          <w:highlight w:val="green"/>
        </w:rPr>
        <w:t>norms, national initiatives and</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International Atomic Energy Agency</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IAEA</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verification</w:t>
      </w:r>
      <w:r w:rsidRPr="007D233B">
        <w:rPr>
          <w:rStyle w:val="StyleUnderline"/>
          <w:rFonts w:asciiTheme="minorHAnsi" w:hAnsiTheme="minorHAnsi" w:cstheme="minorHAnsi"/>
          <w:color w:val="000000" w:themeColor="text1"/>
        </w:rPr>
        <w:t xml:space="preserve"> have </w:t>
      </w:r>
      <w:r w:rsidRPr="007D233B">
        <w:rPr>
          <w:rStyle w:val="StyleUnderline"/>
          <w:rFonts w:asciiTheme="minorHAnsi" w:hAnsiTheme="minorHAnsi" w:cstheme="minorHAnsi"/>
          <w:color w:val="000000" w:themeColor="text1"/>
          <w:highlight w:val="green"/>
        </w:rPr>
        <w:t>contributed to</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this imperfect</w:t>
      </w:r>
      <w:r w:rsidRPr="007D233B">
        <w:rPr>
          <w:rStyle w:val="Hyperlink"/>
          <w:rFonts w:asciiTheme="minorHAnsi" w:hAnsiTheme="minorHAnsi" w:cstheme="minorHAnsi"/>
          <w:color w:val="000000" w:themeColor="text1"/>
        </w:rPr>
        <w:t xml:space="preserve"> </w:t>
      </w:r>
      <w:r w:rsidRPr="007D233B">
        <w:rPr>
          <w:rStyle w:val="Emphasis"/>
          <w:rFonts w:asciiTheme="minorHAnsi" w:hAnsiTheme="minorHAnsi" w:cstheme="minorHAnsi"/>
          <w:highlight w:val="green"/>
        </w:rPr>
        <w:t>success</w:t>
      </w:r>
      <w:r w:rsidRPr="007D233B">
        <w:rPr>
          <w:rStyle w:val="Hyperlink"/>
          <w:rFonts w:asciiTheme="minorHAnsi" w:hAnsiTheme="minorHAnsi" w:cstheme="minorHAnsi"/>
          <w:color w:val="000000" w:themeColor="text1"/>
        </w:rPr>
        <w:t>.</w:t>
      </w:r>
      <w:r w:rsidRPr="007D233B">
        <w:rPr>
          <w:rFonts w:asciiTheme="minorHAnsi" w:hAnsiTheme="minorHAnsi" w:cstheme="minorHAnsi"/>
          <w:sz w:val="16"/>
        </w:rPr>
        <w:t xml:space="preserve">Footnote16 The Russian invasion presents a particular challenge for non-proliferation in the regime complex because of Ukrainian nuclear history. A considerable proportion of the Soviet Union’s nuclear arsenal remained on independent Ukrainian soil after the Soviet empire’s dissolution. Kyiv inherited the world’s third-largest nuclear arsenal and a good many delivery vehicles. While the Ukrainians did not have immediate operational control of the arsenal, the country was technologically well positioned to convert its inheritance into a nuclear-weapons option.Footnote17 In 1994, Russia, the UK and the US gave security assurances to Kyiv in the Budapest Memorandum to help induce Ukraine to become an NPT non-nuclear-weapons state (NNWS). After lengthy negotiations, the weapons were transferred to Russia. Alongside Ukraine in the </w:t>
      </w:r>
      <w:proofErr w:type="spellStart"/>
      <w:r w:rsidRPr="007D233B">
        <w:rPr>
          <w:rFonts w:asciiTheme="minorHAnsi" w:hAnsiTheme="minorHAnsi" w:cstheme="minorHAnsi"/>
          <w:sz w:val="16"/>
        </w:rPr>
        <w:t>denuclearisation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endeavour</w:t>
      </w:r>
      <w:proofErr w:type="spellEnd"/>
      <w:r w:rsidRPr="007D233B">
        <w:rPr>
          <w:rFonts w:asciiTheme="minorHAnsi" w:hAnsiTheme="minorHAnsi" w:cstheme="minorHAnsi"/>
          <w:sz w:val="16"/>
        </w:rPr>
        <w:t xml:space="preserve"> were two other post-Soviet nuclear-successor states: Belarus and Kazakhstan.Footnote18 Aside from these three countries, only South Africa has given up nuclear weapons, doing so as it dismantled the apartheid </w:t>
      </w:r>
      <w:proofErr w:type="gramStart"/>
      <w:r w:rsidRPr="007D233B">
        <w:rPr>
          <w:rFonts w:asciiTheme="minorHAnsi" w:hAnsiTheme="minorHAnsi" w:cstheme="minorHAnsi"/>
          <w:sz w:val="16"/>
        </w:rPr>
        <w:t>system.Footnote</w:t>
      </w:r>
      <w:proofErr w:type="gramEnd"/>
      <w:r w:rsidRPr="007D233B">
        <w:rPr>
          <w:rFonts w:asciiTheme="minorHAnsi" w:hAnsiTheme="minorHAnsi" w:cstheme="minorHAnsi"/>
          <w:sz w:val="16"/>
        </w:rPr>
        <w:t xml:space="preserve">19 Twenty years after the Budapest Memorandum was issued, Russia violated it. Moscow fomented and backed a separatist insurgency in the Ukrainian Donbas and annexed the Crimean Peninsula by way of a disputed referendum. The wider invasion of Ukraine, beginning in February 2022, marks a continuation of a disturbing pattern: an NWS under the NPT attacking an NNWS to which it had pledged security assurances. In theory, there are two strategic reasons why Putin’s war might lead to increased global proliferation risks. Firstly, proliferation has often followed actual or perceived territorial losses. The UK and France </w:t>
      </w:r>
      <w:proofErr w:type="spellStart"/>
      <w:r w:rsidRPr="007D233B">
        <w:rPr>
          <w:rFonts w:asciiTheme="minorHAnsi" w:hAnsiTheme="minorHAnsi" w:cstheme="minorHAnsi"/>
          <w:sz w:val="16"/>
        </w:rPr>
        <w:t>realised</w:t>
      </w:r>
      <w:proofErr w:type="spellEnd"/>
      <w:r w:rsidRPr="007D233B">
        <w:rPr>
          <w:rFonts w:asciiTheme="minorHAnsi" w:hAnsiTheme="minorHAnsi" w:cstheme="minorHAnsi"/>
          <w:sz w:val="16"/>
        </w:rPr>
        <w:t xml:space="preserve"> their nuclear ambitions shortly after losing their colonial possessions. China began developing atomic weapons in the wake of its civil war and the establishment of the Taiwanese state. India pursued the nuclear option after losing territory in border clashes with China and </w:t>
      </w:r>
      <w:proofErr w:type="gramStart"/>
      <w:r w:rsidRPr="007D233B">
        <w:rPr>
          <w:rFonts w:asciiTheme="minorHAnsi" w:hAnsiTheme="minorHAnsi" w:cstheme="minorHAnsi"/>
          <w:sz w:val="16"/>
        </w:rPr>
        <w:t>in light of</w:t>
      </w:r>
      <w:proofErr w:type="gramEnd"/>
      <w:r w:rsidRPr="007D233B">
        <w:rPr>
          <w:rFonts w:asciiTheme="minorHAnsi" w:hAnsiTheme="minorHAnsi" w:cstheme="minorHAnsi"/>
          <w:sz w:val="16"/>
        </w:rPr>
        <w:t xml:space="preserve"> perceived threats from Pakistan, which had been part of India. The Pakistani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came after Bangladesh gained independence from Pakistan.Footnote20 Nevertheless,</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Ukraine remains an NNWS in good standing under the NPT. There are no indications that Kyiv intends to reverse course</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notwith</w:t>
      </w:r>
      <w:proofErr w:type="spellEnd"/>
      <w:r w:rsidRPr="007D233B">
        <w:rPr>
          <w:rFonts w:asciiTheme="minorHAnsi" w:hAnsiTheme="minorHAnsi" w:cstheme="minorHAnsi"/>
          <w:sz w:val="16"/>
        </w:rPr>
        <w:t xml:space="preserve">-standing baseless Russian accusations that served as one early justification for the war.Footnote21 </w:t>
      </w:r>
      <w:r w:rsidRPr="007D233B">
        <w:rPr>
          <w:rStyle w:val="StyleUnderline"/>
          <w:rFonts w:asciiTheme="minorHAnsi" w:hAnsiTheme="minorHAnsi" w:cstheme="minorHAnsi"/>
        </w:rPr>
        <w:t>If Ukraine receives military support commensurate with an existential threat to its sovereignty, that precedent for protecting the territorial integrity of an NNWS would be far stronger than any past NPT discussions of negative security assurances.</w:t>
      </w:r>
      <w:r w:rsidRPr="007D233B">
        <w:rPr>
          <w:rFonts w:asciiTheme="minorHAnsi" w:hAnsiTheme="minorHAnsi" w:cstheme="minorHAnsi"/>
          <w:sz w:val="16"/>
        </w:rPr>
        <w:t xml:space="preserve">Footnote22 But if Ukraine is forced to cede territory or becomes a de facto Russian colony, the clear message would be that security against nuclear-armed aggressors can only be found through alliances with other nuclear-weapons states or nuclear proliferation. This development would prove challenging for the regime complex. In South Korea, for example, precisely these </w:t>
      </w:r>
      <w:r w:rsidRPr="007D233B">
        <w:rPr>
          <w:rFonts w:asciiTheme="minorHAnsi" w:hAnsiTheme="minorHAnsi" w:cstheme="minorHAnsi"/>
          <w:sz w:val="16"/>
          <w:szCs w:val="16"/>
        </w:rPr>
        <w:t xml:space="preserve">considerations are now receiving high-level government </w:t>
      </w:r>
      <w:proofErr w:type="gramStart"/>
      <w:r w:rsidRPr="007D233B">
        <w:rPr>
          <w:rFonts w:asciiTheme="minorHAnsi" w:hAnsiTheme="minorHAnsi" w:cstheme="minorHAnsi"/>
          <w:sz w:val="16"/>
          <w:szCs w:val="16"/>
        </w:rPr>
        <w:t>attention.Footnote</w:t>
      </w:r>
      <w:proofErr w:type="gramEnd"/>
      <w:r w:rsidRPr="007D233B">
        <w:rPr>
          <w:rFonts w:asciiTheme="minorHAnsi" w:hAnsiTheme="minorHAnsi" w:cstheme="minorHAnsi"/>
          <w:sz w:val="16"/>
          <w:szCs w:val="16"/>
        </w:rPr>
        <w:t xml:space="preserve">23 Secondly, Russia’s invasion of a disarmed Ukraine could worry actual and would-be proliferators. Iraqi dictator Saddam Hussein and Libyan dictator Muammar Gadhafi were removed from power in foreign-imposed regime changes and subsequently killed after abandoning military nuclear </w:t>
      </w:r>
      <w:proofErr w:type="spellStart"/>
      <w:r w:rsidRPr="007D233B">
        <w:rPr>
          <w:rFonts w:asciiTheme="minorHAnsi" w:hAnsiTheme="minorHAnsi" w:cstheme="minorHAnsi"/>
          <w:sz w:val="16"/>
          <w:szCs w:val="16"/>
        </w:rPr>
        <w:t>programmes</w:t>
      </w:r>
      <w:proofErr w:type="spellEnd"/>
      <w:r w:rsidRPr="007D233B">
        <w:rPr>
          <w:rFonts w:asciiTheme="minorHAnsi" w:hAnsiTheme="minorHAnsi" w:cstheme="minorHAnsi"/>
          <w:sz w:val="16"/>
          <w:szCs w:val="16"/>
        </w:rPr>
        <w:t xml:space="preserve"> under international pressure. Their fates and the events in Ukraine may </w:t>
      </w:r>
      <w:r w:rsidRPr="007D233B">
        <w:rPr>
          <w:rFonts w:asciiTheme="minorHAnsi" w:hAnsiTheme="minorHAnsi" w:cstheme="minorHAnsi"/>
          <w:sz w:val="16"/>
          <w:szCs w:val="16"/>
        </w:rPr>
        <w:lastRenderedPageBreak/>
        <w:t xml:space="preserve">suggest that those who abandon nuclear weapons cannot ensure their sovereignty or regime survival. Perhaps it is no wonder that Tehran has pulled further away from reviving the Joint Comprehensive Plan of Action (JCPOA) in recent months. Western intelligence services also report that Pyongyang is preparing for a possible seventh nuclear test. Yet Iran and North Korea have long been resistant to the global nuclear </w:t>
      </w:r>
      <w:proofErr w:type="gramStart"/>
      <w:r w:rsidRPr="007D233B">
        <w:rPr>
          <w:rFonts w:asciiTheme="minorHAnsi" w:hAnsiTheme="minorHAnsi" w:cstheme="minorHAnsi"/>
          <w:sz w:val="16"/>
          <w:szCs w:val="16"/>
        </w:rPr>
        <w:t>order.Footnote</w:t>
      </w:r>
      <w:proofErr w:type="gramEnd"/>
      <w:r w:rsidRPr="007D233B">
        <w:rPr>
          <w:rFonts w:asciiTheme="minorHAnsi" w:hAnsiTheme="minorHAnsi" w:cstheme="minorHAnsi"/>
          <w:sz w:val="16"/>
          <w:szCs w:val="16"/>
        </w:rPr>
        <w:t>24</w:t>
      </w:r>
      <w:r w:rsidRPr="007D233B">
        <w:rPr>
          <w:rStyle w:val="Hyperlink"/>
          <w:rFonts w:asciiTheme="minorHAnsi" w:hAnsiTheme="minorHAnsi" w:cstheme="minorHAnsi"/>
          <w:color w:val="000000" w:themeColor="text1"/>
          <w:sz w:val="16"/>
          <w:szCs w:val="16"/>
        </w:rPr>
        <w:t xml:space="preserve"> </w:t>
      </w:r>
      <w:r w:rsidRPr="007D233B">
        <w:rPr>
          <w:rStyle w:val="Hyperlink"/>
          <w:rFonts w:asciiTheme="minorHAnsi" w:hAnsiTheme="minorHAnsi" w:cstheme="minorHAnsi"/>
          <w:color w:val="000000" w:themeColor="text1"/>
        </w:rPr>
        <w:t xml:space="preserve">And </w:t>
      </w:r>
      <w:r w:rsidRPr="007D233B">
        <w:rPr>
          <w:rStyle w:val="StyleUnderline"/>
          <w:rFonts w:asciiTheme="minorHAnsi" w:hAnsiTheme="minorHAnsi" w:cstheme="minorHAnsi"/>
          <w:color w:val="000000" w:themeColor="text1"/>
        </w:rPr>
        <w:t xml:space="preserve">many </w:t>
      </w:r>
      <w:r w:rsidRPr="007D233B">
        <w:rPr>
          <w:rStyle w:val="StyleUnderline"/>
          <w:rFonts w:asciiTheme="minorHAnsi" w:hAnsiTheme="minorHAnsi" w:cstheme="minorHAnsi"/>
          <w:color w:val="000000" w:themeColor="text1"/>
          <w:highlight w:val="green"/>
        </w:rPr>
        <w:t>non-nuclear</w:t>
      </w:r>
      <w:r w:rsidRPr="007D233B">
        <w:rPr>
          <w:rStyle w:val="StyleUnderline"/>
          <w:rFonts w:asciiTheme="minorHAnsi" w:hAnsiTheme="minorHAnsi" w:cstheme="minorHAnsi"/>
          <w:color w:val="000000" w:themeColor="text1"/>
        </w:rPr>
        <w:t xml:space="preserve">-weapons </w:t>
      </w:r>
      <w:r w:rsidRPr="007D233B">
        <w:rPr>
          <w:rStyle w:val="StyleUnderline"/>
          <w:rFonts w:asciiTheme="minorHAnsi" w:hAnsiTheme="minorHAnsi" w:cstheme="minorHAnsi"/>
          <w:color w:val="000000" w:themeColor="text1"/>
          <w:highlight w:val="green"/>
        </w:rPr>
        <w:t>states</w:t>
      </w:r>
      <w:r w:rsidRPr="007D233B">
        <w:rPr>
          <w:rStyle w:val="StyleUnderline"/>
          <w:rFonts w:asciiTheme="minorHAnsi" w:hAnsiTheme="minorHAnsi" w:cstheme="minorHAnsi"/>
          <w:color w:val="000000" w:themeColor="text1"/>
        </w:rPr>
        <w:t xml:space="preserve"> </w:t>
      </w:r>
      <w:r w:rsidRPr="007D233B">
        <w:rPr>
          <w:rFonts w:asciiTheme="minorHAnsi" w:hAnsiTheme="minorHAnsi" w:cstheme="minorHAnsi"/>
          <w:color w:val="000000" w:themeColor="text1"/>
          <w:sz w:val="16"/>
        </w:rPr>
        <w:t>appear to be learning</w:t>
      </w:r>
      <w:r w:rsidRPr="007D233B">
        <w:rPr>
          <w:rStyle w:val="Hyperlink"/>
          <w:rFonts w:asciiTheme="minorHAnsi" w:hAnsiTheme="minorHAnsi" w:cstheme="minorHAnsi"/>
          <w:color w:val="000000" w:themeColor="text1"/>
        </w:rPr>
        <w:t xml:space="preserve"> the exact opposite lesson from the risks of the conflict, and </w:t>
      </w:r>
      <w:r w:rsidRPr="007D233B">
        <w:rPr>
          <w:rStyle w:val="StyleUnderline"/>
          <w:rFonts w:asciiTheme="minorHAnsi" w:hAnsiTheme="minorHAnsi" w:cstheme="minorHAnsi"/>
          <w:color w:val="000000" w:themeColor="text1"/>
          <w:highlight w:val="green"/>
        </w:rPr>
        <w:t>are</w:t>
      </w:r>
      <w:r w:rsidRPr="007D233B">
        <w:rPr>
          <w:rStyle w:val="Hyperlink"/>
          <w:rFonts w:asciiTheme="minorHAnsi" w:hAnsiTheme="minorHAnsi" w:cstheme="minorHAnsi"/>
          <w:color w:val="000000" w:themeColor="text1"/>
          <w:highlight w:val="green"/>
        </w:rPr>
        <w:t xml:space="preserve"> </w:t>
      </w:r>
      <w:r w:rsidRPr="007D233B">
        <w:rPr>
          <w:rStyle w:val="StyleUnderline"/>
          <w:rFonts w:asciiTheme="minorHAnsi" w:hAnsiTheme="minorHAnsi" w:cstheme="minorHAnsi"/>
          <w:color w:val="000000" w:themeColor="text1"/>
          <w:highlight w:val="green"/>
        </w:rPr>
        <w:t>increasing</w:t>
      </w:r>
      <w:r w:rsidRPr="007D233B">
        <w:rPr>
          <w:rStyle w:val="StyleUnderline"/>
          <w:rFonts w:asciiTheme="minorHAnsi" w:hAnsiTheme="minorHAnsi" w:cstheme="minorHAnsi"/>
          <w:color w:val="000000" w:themeColor="text1"/>
        </w:rPr>
        <w:t xml:space="preserve"> their nuclear-</w:t>
      </w:r>
      <w:r w:rsidRPr="007D233B">
        <w:rPr>
          <w:rStyle w:val="StyleUnderline"/>
          <w:rFonts w:asciiTheme="minorHAnsi" w:hAnsiTheme="minorHAnsi" w:cstheme="minorHAnsi"/>
          <w:color w:val="000000" w:themeColor="text1"/>
          <w:highlight w:val="green"/>
        </w:rPr>
        <w:t>abolition advocacy</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as seen at the</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recent first</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meeting of TPNW parties</w:t>
      </w:r>
      <w:r w:rsidRPr="007D233B">
        <w:rPr>
          <w:rFonts w:asciiTheme="minorHAnsi" w:hAnsiTheme="minorHAnsi" w:cstheme="minorHAnsi"/>
          <w:sz w:val="16"/>
        </w:rPr>
        <w:t>. Russia had also displayed notable rogue tendencies before the invasion. It joined China in wielding its UN Security Council veto over non-proliferation sanctions on Iran and North Korea, and did not fully implement existing multilateral sanctions, as it stood to gain from energy trade with Iran and trade in raw materials, such as coal, with North Korea.Footnote25</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Despite</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these</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Russian lifelines, strong international backing for the regime complex has ensured that </w:t>
      </w:r>
      <w:r w:rsidRPr="007D233B">
        <w:rPr>
          <w:rStyle w:val="StyleUnderline"/>
          <w:rFonts w:asciiTheme="minorHAnsi" w:hAnsiTheme="minorHAnsi" w:cstheme="minorHAnsi"/>
          <w:color w:val="000000" w:themeColor="text1"/>
          <w:highlight w:val="green"/>
        </w:rPr>
        <w:t>Tehran and Pyongyang</w:t>
      </w:r>
      <w:r w:rsidRPr="007D233B">
        <w:rPr>
          <w:rStyle w:val="StyleUnderline"/>
          <w:rFonts w:asciiTheme="minorHAnsi" w:hAnsiTheme="minorHAnsi" w:cstheme="minorHAnsi"/>
          <w:color w:val="000000" w:themeColor="text1"/>
        </w:rPr>
        <w:t xml:space="preserve"> continue to </w:t>
      </w:r>
      <w:r w:rsidRPr="007D233B">
        <w:rPr>
          <w:rStyle w:val="StyleUnderline"/>
          <w:rFonts w:asciiTheme="minorHAnsi" w:hAnsiTheme="minorHAnsi" w:cstheme="minorHAnsi"/>
          <w:color w:val="000000" w:themeColor="text1"/>
          <w:highlight w:val="green"/>
        </w:rPr>
        <w:t>face</w:t>
      </w:r>
      <w:r w:rsidRPr="007D233B">
        <w:rPr>
          <w:rStyle w:val="StyleUnderline"/>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economic consequences</w:t>
      </w:r>
      <w:r w:rsidRPr="007D233B">
        <w:rPr>
          <w:rStyle w:val="StyleUnderline"/>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for</w:t>
      </w:r>
      <w:r w:rsidRPr="007D233B">
        <w:rPr>
          <w:rStyle w:val="StyleUnderline"/>
          <w:rFonts w:asciiTheme="minorHAnsi" w:hAnsiTheme="minorHAnsi" w:cstheme="minorHAnsi"/>
          <w:color w:val="000000" w:themeColor="text1"/>
        </w:rPr>
        <w:t xml:space="preserve"> their </w:t>
      </w:r>
      <w:r w:rsidRPr="007D233B">
        <w:rPr>
          <w:rStyle w:val="StyleUnderline"/>
          <w:rFonts w:asciiTheme="minorHAnsi" w:hAnsiTheme="minorHAnsi" w:cstheme="minorHAnsi"/>
          <w:color w:val="000000" w:themeColor="text1"/>
          <w:highlight w:val="green"/>
        </w:rPr>
        <w:t>nuc</w:t>
      </w:r>
      <w:r w:rsidRPr="007D233B">
        <w:rPr>
          <w:rStyle w:val="StyleUnderline"/>
          <w:rFonts w:asciiTheme="minorHAnsi" w:hAnsiTheme="minorHAnsi" w:cstheme="minorHAnsi"/>
          <w:color w:val="000000" w:themeColor="text1"/>
        </w:rPr>
        <w:t>lear</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activities</w:t>
      </w:r>
      <w:r w:rsidRPr="007D233B">
        <w:rPr>
          <w:rFonts w:asciiTheme="minorHAnsi" w:hAnsiTheme="minorHAnsi" w:cstheme="minorHAnsi"/>
          <w:sz w:val="16"/>
        </w:rPr>
        <w:t xml:space="preserve">. Rosatom, Russia’s state-run nuclear-energy corporation, has recently been involved in several dubious nuclear projects. It supported the financing and construction of the </w:t>
      </w:r>
      <w:proofErr w:type="spellStart"/>
      <w:r w:rsidRPr="007D233B">
        <w:rPr>
          <w:rFonts w:asciiTheme="minorHAnsi" w:hAnsiTheme="minorHAnsi" w:cstheme="minorHAnsi"/>
          <w:sz w:val="16"/>
        </w:rPr>
        <w:t>Astravets</w:t>
      </w:r>
      <w:proofErr w:type="spellEnd"/>
      <w:r w:rsidRPr="007D233B">
        <w:rPr>
          <w:rFonts w:asciiTheme="minorHAnsi" w:hAnsiTheme="minorHAnsi" w:cstheme="minorHAnsi"/>
          <w:sz w:val="16"/>
        </w:rPr>
        <w:t xml:space="preserve"> nuclear power plant in Belarus and the ongoing El-</w:t>
      </w:r>
      <w:proofErr w:type="spellStart"/>
      <w:r w:rsidRPr="007D233B">
        <w:rPr>
          <w:rFonts w:asciiTheme="minorHAnsi" w:hAnsiTheme="minorHAnsi" w:cstheme="minorHAnsi"/>
          <w:sz w:val="16"/>
        </w:rPr>
        <w:t>Dabaa</w:t>
      </w:r>
      <w:proofErr w:type="spellEnd"/>
      <w:r w:rsidRPr="007D233B">
        <w:rPr>
          <w:rFonts w:asciiTheme="minorHAnsi" w:hAnsiTheme="minorHAnsi" w:cstheme="minorHAnsi"/>
          <w:sz w:val="16"/>
        </w:rPr>
        <w:t xml:space="preserve"> project in Egypt. Neither Belarus nor Egypt has concluded an Additional Protocol for more stringent inspections with the IAEA, and Egypt has been at odds with the agency in the past over fissile-material activities conflicting with its safeguards agreement.Footnote26 In both cases, Russia stepped in to provide backing – in effect, creating a parallel ‘autocratic nuclear marketplace’ – when more scrupulous nuclear exporters doubted the non-proliferation bona fides of state customers.Footnote27 Rosatom has so far remained largely free from Ukraine-related sanctions and is likely to increase its nuclear exports as the economic consequences of the war force Moscow to seek new revenue sources. Other great powers besides Russia have been non-proliferation rogues. China and France did not accede to the NPT until 1992, 34 years after its inception. Before then, the French provided technical assistance that benefitted the Indian, Iraqi and Israeli nuclear-weapons programmes.Footnote28 Even though the United States has been the primary promoter of the NPT,Footnote29 Washington itself has done much to undermine the treaty.Footnote30 US officials knew Israel, Pakistan and South Africa were building the bomb but did remarkably little to stop them.Footnote31 The United States also ignored the IAEA’s findings and invaded Iraq in search of imagined weapons of mass destruction. And after years of private back-channel and formal multilateral diplomacy to create the JCPOA, Washington abandoned the deal without an alternative.Footnote32 On account of such double standards, the NPT is often seen as a regime benefitting the nuclear haves more than the nuclear have-nots.Footnote33 Lost in the rhetoric is the fact that the treaty provides perhaps the greatest service to the ‘nuclear have-</w:t>
      </w:r>
      <w:proofErr w:type="spellStart"/>
      <w:r w:rsidRPr="007D233B">
        <w:rPr>
          <w:rFonts w:asciiTheme="minorHAnsi" w:hAnsiTheme="minorHAnsi" w:cstheme="minorHAnsi"/>
          <w:sz w:val="16"/>
        </w:rPr>
        <w:t>somes</w:t>
      </w:r>
      <w:proofErr w:type="spellEnd"/>
      <w:r w:rsidRPr="007D233B">
        <w:rPr>
          <w:rFonts w:asciiTheme="minorHAnsi" w:hAnsiTheme="minorHAnsi" w:cstheme="minorHAnsi"/>
          <w:sz w:val="16"/>
        </w:rPr>
        <w:t xml:space="preserve">’ – middle powers with the potential to develop nuclear weapons. </w:t>
      </w:r>
      <w:proofErr w:type="gramStart"/>
      <w:r w:rsidRPr="007D233B">
        <w:rPr>
          <w:rFonts w:asciiTheme="minorHAnsi" w:hAnsiTheme="minorHAnsi" w:cstheme="minorHAnsi"/>
          <w:sz w:val="16"/>
        </w:rPr>
        <w:t>However</w:t>
      </w:r>
      <w:proofErr w:type="gramEnd"/>
      <w:r w:rsidRPr="007D233B">
        <w:rPr>
          <w:rFonts w:asciiTheme="minorHAnsi" w:hAnsiTheme="minorHAnsi" w:cstheme="minorHAnsi"/>
          <w:sz w:val="16"/>
        </w:rPr>
        <w:t xml:space="preserve"> tense the enduring Greece–Turkey and Colombia–Venezuela rivalries, neither side </w:t>
      </w:r>
      <w:proofErr w:type="gramStart"/>
      <w:r w:rsidRPr="007D233B">
        <w:rPr>
          <w:rFonts w:asciiTheme="minorHAnsi" w:hAnsiTheme="minorHAnsi" w:cstheme="minorHAnsi"/>
          <w:sz w:val="16"/>
        </w:rPr>
        <w:t>has to</w:t>
      </w:r>
      <w:proofErr w:type="gramEnd"/>
      <w:r w:rsidRPr="007D233B">
        <w:rPr>
          <w:rFonts w:asciiTheme="minorHAnsi" w:hAnsiTheme="minorHAnsi" w:cstheme="minorHAnsi"/>
          <w:sz w:val="16"/>
        </w:rPr>
        <w:t xml:space="preserve"> contemplate starting a nuclear-weapons </w:t>
      </w:r>
      <w:proofErr w:type="spellStart"/>
      <w:r w:rsidRPr="007D233B">
        <w:rPr>
          <w:rFonts w:asciiTheme="minorHAnsi" w:hAnsiTheme="minorHAnsi" w:cstheme="minorHAnsi"/>
          <w:sz w:val="16"/>
        </w:rPr>
        <w:t>programme</w:t>
      </w:r>
      <w:proofErr w:type="spellEnd"/>
      <w:r w:rsidRPr="007D233B">
        <w:rPr>
          <w:rFonts w:asciiTheme="minorHAnsi" w:hAnsiTheme="minorHAnsi" w:cstheme="minorHAnsi"/>
          <w:sz w:val="16"/>
        </w:rPr>
        <w:t xml:space="preserve"> for fear that the other might do so first. The have-nots have also been recipients of substantial IAEA technical assistance for a broad range of civilian agricultural, medical and energy applications. These benefits remain independent of Russian actions and the lack of progress among the NWS on nuclear disarmament. It is possible that Russia’s war may make individual NPT defections more likely. Under Article X of the treaty, any state can withdraw from the treaty if it believes ‘extraordinary events … have jeopardized the supreme </w:t>
      </w:r>
      <w:proofErr w:type="gramStart"/>
      <w:r w:rsidRPr="007D233B">
        <w:rPr>
          <w:rFonts w:asciiTheme="minorHAnsi" w:hAnsiTheme="minorHAnsi" w:cstheme="minorHAnsi"/>
          <w:sz w:val="16"/>
        </w:rPr>
        <w:t>interests’</w:t>
      </w:r>
      <w:proofErr w:type="gramEnd"/>
      <w:r w:rsidRPr="007D233B">
        <w:rPr>
          <w:rFonts w:asciiTheme="minorHAnsi" w:hAnsiTheme="minorHAnsi" w:cstheme="minorHAnsi"/>
          <w:sz w:val="16"/>
        </w:rPr>
        <w:t xml:space="preserve"> of the </w:t>
      </w:r>
      <w:proofErr w:type="gramStart"/>
      <w:r w:rsidRPr="007D233B">
        <w:rPr>
          <w:rFonts w:asciiTheme="minorHAnsi" w:hAnsiTheme="minorHAnsi" w:cstheme="minorHAnsi"/>
          <w:sz w:val="16"/>
        </w:rPr>
        <w:t>state.Footnote</w:t>
      </w:r>
      <w:proofErr w:type="gramEnd"/>
      <w:r w:rsidRPr="007D233B">
        <w:rPr>
          <w:rFonts w:asciiTheme="minorHAnsi" w:hAnsiTheme="minorHAnsi" w:cstheme="minorHAnsi"/>
          <w:sz w:val="16"/>
        </w:rPr>
        <w:t xml:space="preserve">34 In practice, that is an unappealing option. Historically, </w:t>
      </w:r>
      <w:r w:rsidRPr="007D233B">
        <w:rPr>
          <w:rStyle w:val="StyleUnderline"/>
          <w:rFonts w:asciiTheme="minorHAnsi" w:hAnsiTheme="minorHAnsi" w:cstheme="minorHAnsi"/>
          <w:highlight w:val="green"/>
        </w:rPr>
        <w:t>states</w:t>
      </w:r>
      <w:r w:rsidRPr="007D233B">
        <w:rPr>
          <w:rStyle w:val="StyleUnderline"/>
          <w:rFonts w:asciiTheme="minorHAnsi" w:hAnsiTheme="minorHAnsi" w:cstheme="minorHAnsi"/>
        </w:rPr>
        <w:t xml:space="preserve"> that opt not to participate in the regime complex have found themselves </w:t>
      </w:r>
      <w:r w:rsidRPr="007D233B">
        <w:rPr>
          <w:rStyle w:val="StyleUnderline"/>
          <w:rFonts w:asciiTheme="minorHAnsi" w:hAnsiTheme="minorHAnsi" w:cstheme="minorHAnsi"/>
          <w:highlight w:val="green"/>
        </w:rPr>
        <w:t>lack</w:t>
      </w:r>
      <w:r w:rsidRPr="007D233B">
        <w:rPr>
          <w:rStyle w:val="StyleUnderline"/>
          <w:rFonts w:asciiTheme="minorHAnsi" w:hAnsiTheme="minorHAnsi" w:cstheme="minorHAnsi"/>
        </w:rPr>
        <w:t xml:space="preserve">ing </w:t>
      </w:r>
      <w:r w:rsidRPr="007D233B">
        <w:rPr>
          <w:rStyle w:val="StyleUnderline"/>
          <w:rFonts w:asciiTheme="minorHAnsi" w:hAnsiTheme="minorHAnsi" w:cstheme="minorHAnsi"/>
          <w:highlight w:val="green"/>
        </w:rPr>
        <w:t>both reliable security sponsors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nuclear-</w:t>
      </w:r>
      <w:r w:rsidRPr="007D233B">
        <w:rPr>
          <w:rStyle w:val="StyleUnderline"/>
          <w:rFonts w:asciiTheme="minorHAnsi" w:hAnsiTheme="minorHAnsi" w:cstheme="minorHAnsi"/>
          <w:highlight w:val="green"/>
        </w:rPr>
        <w:t>fuel and -tech</w:t>
      </w:r>
      <w:r w:rsidRPr="007D233B">
        <w:rPr>
          <w:rStyle w:val="StyleUnderline"/>
          <w:rFonts w:asciiTheme="minorHAnsi" w:hAnsiTheme="minorHAnsi" w:cstheme="minorHAnsi"/>
        </w:rPr>
        <w:t xml:space="preserve">nology </w:t>
      </w:r>
      <w:proofErr w:type="gramStart"/>
      <w:r w:rsidRPr="007D233B">
        <w:rPr>
          <w:rStyle w:val="StyleUnderline"/>
          <w:rFonts w:asciiTheme="minorHAnsi" w:hAnsiTheme="minorHAnsi" w:cstheme="minorHAnsi"/>
          <w:highlight w:val="green"/>
        </w:rPr>
        <w:t>suppliers</w:t>
      </w:r>
      <w:r w:rsidRPr="007D233B">
        <w:rPr>
          <w:rFonts w:asciiTheme="minorHAnsi" w:hAnsiTheme="minorHAnsi" w:cstheme="minorHAnsi"/>
          <w:sz w:val="16"/>
        </w:rPr>
        <w:t>.Footnote</w:t>
      </w:r>
      <w:proofErr w:type="gramEnd"/>
      <w:r w:rsidRPr="007D233B">
        <w:rPr>
          <w:rFonts w:asciiTheme="minorHAnsi" w:hAnsiTheme="minorHAnsi" w:cstheme="minorHAnsi"/>
          <w:sz w:val="16"/>
        </w:rPr>
        <w:t xml:space="preserve">35 Russia would be one of the few possible partners that could help fulfil future defectors’ energy and security needs. But </w:t>
      </w:r>
      <w:r w:rsidRPr="007D233B">
        <w:rPr>
          <w:rStyle w:val="StyleUnderline"/>
          <w:rFonts w:asciiTheme="minorHAnsi" w:hAnsiTheme="minorHAnsi" w:cstheme="minorHAnsi"/>
          <w:highlight w:val="green"/>
        </w:rPr>
        <w:t>few</w:t>
      </w:r>
      <w:r w:rsidRPr="007D233B">
        <w:rPr>
          <w:rStyle w:val="StyleUnderline"/>
          <w:rFonts w:asciiTheme="minorHAnsi" w:hAnsiTheme="minorHAnsi" w:cstheme="minorHAnsi"/>
        </w:rPr>
        <w:t xml:space="preserve"> states </w:t>
      </w:r>
      <w:r w:rsidRPr="007D233B">
        <w:rPr>
          <w:rStyle w:val="StyleUnderline"/>
          <w:rFonts w:asciiTheme="minorHAnsi" w:hAnsiTheme="minorHAnsi" w:cstheme="minorHAnsi"/>
          <w:highlight w:val="green"/>
        </w:rPr>
        <w:t>would gamble on the Kremlin</w:t>
      </w:r>
      <w:r w:rsidRPr="007D233B">
        <w:rPr>
          <w:rStyle w:val="StyleUnderline"/>
          <w:rFonts w:asciiTheme="minorHAnsi" w:hAnsiTheme="minorHAnsi" w:cstheme="minorHAnsi"/>
        </w:rPr>
        <w:t>, especially given widespread international condemnation of the Ukraine invasion. Most countries still benefit from the nuclear status quo</w:t>
      </w:r>
      <w:r w:rsidRPr="007D233B">
        <w:rPr>
          <w:rFonts w:asciiTheme="minorHAnsi" w:hAnsiTheme="minorHAnsi" w:cstheme="minorHAnsi"/>
          <w:sz w:val="16"/>
        </w:rPr>
        <w:t xml:space="preserve">. Regardless of the NPT’s value to middle powers, dissension is growing in some non-nuclear-weapons states. These states were already greatly dissatisfied with the nuclear-weapons states’ inability to credibly move towards nuclear disarmament, which they committed to do in the NPT. The Ukraine conflict’s nuclear dynamics appear to be amplifying these divisions. Though it is not a mainstream position, some critics have even called for NNWS to withdraw from the NPT in </w:t>
      </w:r>
      <w:proofErr w:type="spellStart"/>
      <w:r w:rsidRPr="007D233B">
        <w:rPr>
          <w:rFonts w:asciiTheme="minorHAnsi" w:hAnsiTheme="minorHAnsi" w:cstheme="minorHAnsi"/>
          <w:sz w:val="16"/>
        </w:rPr>
        <w:t>favour</w:t>
      </w:r>
      <w:proofErr w:type="spellEnd"/>
      <w:r w:rsidRPr="007D233B">
        <w:rPr>
          <w:rFonts w:asciiTheme="minorHAnsi" w:hAnsiTheme="minorHAnsi" w:cstheme="minorHAnsi"/>
          <w:sz w:val="16"/>
        </w:rPr>
        <w:t xml:space="preserve"> of the TPNW to normatively </w:t>
      </w:r>
      <w:proofErr w:type="spellStart"/>
      <w:r w:rsidRPr="007D233B">
        <w:rPr>
          <w:rFonts w:asciiTheme="minorHAnsi" w:hAnsiTheme="minorHAnsi" w:cstheme="minorHAnsi"/>
          <w:sz w:val="16"/>
        </w:rPr>
        <w:t>stigmatise</w:t>
      </w:r>
      <w:proofErr w:type="spellEnd"/>
      <w:r w:rsidRPr="007D233B">
        <w:rPr>
          <w:rFonts w:asciiTheme="minorHAnsi" w:hAnsiTheme="minorHAnsi" w:cstheme="minorHAnsi"/>
          <w:sz w:val="16"/>
        </w:rPr>
        <w:t xml:space="preserve"> nuclear weapons and encourage </w:t>
      </w:r>
      <w:proofErr w:type="gramStart"/>
      <w:r w:rsidRPr="007D233B">
        <w:rPr>
          <w:rFonts w:asciiTheme="minorHAnsi" w:hAnsiTheme="minorHAnsi" w:cstheme="minorHAnsi"/>
          <w:sz w:val="16"/>
        </w:rPr>
        <w:t>disarmament.Footnote</w:t>
      </w:r>
      <w:proofErr w:type="gramEnd"/>
      <w:r w:rsidRPr="007D233B">
        <w:rPr>
          <w:rFonts w:asciiTheme="minorHAnsi" w:hAnsiTheme="minorHAnsi" w:cstheme="minorHAnsi"/>
          <w:sz w:val="16"/>
        </w:rPr>
        <w:t>36</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While Russian actions may motivate further TPNW ratifications, </w:t>
      </w:r>
      <w:r w:rsidRPr="007D233B">
        <w:rPr>
          <w:rStyle w:val="StyleUnderline"/>
          <w:rFonts w:asciiTheme="minorHAnsi" w:hAnsiTheme="minorHAnsi" w:cstheme="minorHAnsi"/>
          <w:color w:val="000000" w:themeColor="text1"/>
          <w:highlight w:val="green"/>
        </w:rPr>
        <w:t xml:space="preserve">a mass NPT exodus is </w:t>
      </w:r>
      <w:r w:rsidRPr="007D233B">
        <w:rPr>
          <w:rStyle w:val="Emphasis"/>
          <w:rFonts w:asciiTheme="minorHAnsi" w:hAnsiTheme="minorHAnsi" w:cstheme="minorHAnsi"/>
          <w:highlight w:val="green"/>
        </w:rPr>
        <w:t>very unlikely</w:t>
      </w:r>
      <w:r w:rsidRPr="007D233B">
        <w:rPr>
          <w:rFonts w:asciiTheme="minorHAnsi" w:hAnsiTheme="minorHAnsi" w:cstheme="minorHAnsi"/>
          <w:sz w:val="16"/>
        </w:rPr>
        <w:t>. Moscow’s war of aggression might provide cover to opportunistic</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highlight w:val="green"/>
        </w:rPr>
        <w:t>defectors</w:t>
      </w:r>
      <w:r w:rsidRPr="007D233B">
        <w:rPr>
          <w:rFonts w:asciiTheme="minorHAnsi" w:hAnsiTheme="minorHAnsi" w:cstheme="minorHAnsi"/>
          <w:sz w:val="16"/>
        </w:rPr>
        <w:t>, but they</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would </w:t>
      </w:r>
      <w:r w:rsidRPr="007D233B">
        <w:rPr>
          <w:rStyle w:val="StyleUnderline"/>
          <w:rFonts w:asciiTheme="minorHAnsi" w:hAnsiTheme="minorHAnsi" w:cstheme="minorHAnsi"/>
          <w:color w:val="000000" w:themeColor="text1"/>
          <w:highlight w:val="green"/>
        </w:rPr>
        <w:t>lose</w:t>
      </w:r>
      <w:r w:rsidRPr="007D233B">
        <w:rPr>
          <w:rStyle w:val="StyleUnderline"/>
          <w:rFonts w:asciiTheme="minorHAnsi" w:hAnsiTheme="minorHAnsi" w:cstheme="minorHAnsi"/>
          <w:color w:val="000000" w:themeColor="text1"/>
        </w:rPr>
        <w:t xml:space="preserve"> their </w:t>
      </w:r>
      <w:r w:rsidRPr="007D233B">
        <w:rPr>
          <w:rStyle w:val="StyleUnderline"/>
          <w:rFonts w:asciiTheme="minorHAnsi" w:hAnsiTheme="minorHAnsi" w:cstheme="minorHAnsi"/>
          <w:color w:val="000000" w:themeColor="text1"/>
          <w:highlight w:val="green"/>
        </w:rPr>
        <w:t>bargain</w:t>
      </w:r>
      <w:r w:rsidRPr="007D233B">
        <w:rPr>
          <w:rStyle w:val="StyleUnderline"/>
          <w:rFonts w:asciiTheme="minorHAnsi" w:hAnsiTheme="minorHAnsi" w:cstheme="minorHAnsi"/>
          <w:color w:val="000000" w:themeColor="text1"/>
        </w:rPr>
        <w:t xml:space="preserve">ing </w:t>
      </w:r>
      <w:r w:rsidRPr="007D233B">
        <w:rPr>
          <w:rStyle w:val="StyleUnderline"/>
          <w:rFonts w:asciiTheme="minorHAnsi" w:hAnsiTheme="minorHAnsi" w:cstheme="minorHAnsi"/>
          <w:color w:val="000000" w:themeColor="text1"/>
          <w:highlight w:val="green"/>
        </w:rPr>
        <w:t>power</w:t>
      </w:r>
      <w:r w:rsidRPr="007D233B">
        <w:rPr>
          <w:rFonts w:asciiTheme="minorHAnsi" w:hAnsiTheme="minorHAnsi" w:cstheme="minorHAnsi"/>
          <w:color w:val="000000" w:themeColor="text1"/>
          <w:sz w:val="16"/>
        </w:rPr>
        <w:t xml:space="preserve"> in the nuclear-weapons and atomic-energy domains. </w:t>
      </w:r>
      <w:r w:rsidRPr="007D233B">
        <w:rPr>
          <w:rStyle w:val="StyleUnderline"/>
          <w:rFonts w:asciiTheme="minorHAnsi" w:hAnsiTheme="minorHAnsi" w:cstheme="minorHAnsi"/>
          <w:color w:val="000000" w:themeColor="text1"/>
          <w:highlight w:val="green"/>
        </w:rPr>
        <w:t>Withdrawing</w:t>
      </w:r>
      <w:r w:rsidRPr="007D233B">
        <w:rPr>
          <w:rStyle w:val="StyleUnderline"/>
          <w:rFonts w:asciiTheme="minorHAnsi" w:hAnsiTheme="minorHAnsi" w:cstheme="minorHAnsi"/>
          <w:color w:val="000000" w:themeColor="text1"/>
        </w:rPr>
        <w:t xml:space="preserve"> from the treaty</w:t>
      </w:r>
      <w:r w:rsidRPr="007D233B">
        <w:rPr>
          <w:rFonts w:asciiTheme="minorHAnsi" w:hAnsiTheme="minorHAnsi" w:cstheme="minorHAnsi"/>
          <w:color w:val="000000" w:themeColor="text1"/>
          <w:sz w:val="16"/>
        </w:rPr>
        <w:t xml:space="preserve"> and its IAEA safeguards at a </w:t>
      </w:r>
      <w:r w:rsidRPr="007D233B">
        <w:rPr>
          <w:rFonts w:asciiTheme="minorHAnsi" w:hAnsiTheme="minorHAnsi" w:cstheme="minorHAnsi"/>
          <w:sz w:val="16"/>
        </w:rPr>
        <w:t>time when many countries are reconsidering the value of nuclear weapons</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might well be read as an intent to proliferate</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 xml:space="preserve">It </w:t>
      </w:r>
      <w:r w:rsidRPr="007D233B">
        <w:rPr>
          <w:rStyle w:val="StyleUnderline"/>
          <w:rFonts w:asciiTheme="minorHAnsi" w:hAnsiTheme="minorHAnsi" w:cstheme="minorHAnsi"/>
          <w:color w:val="000000" w:themeColor="text1"/>
          <w:highlight w:val="green"/>
        </w:rPr>
        <w:t>would</w:t>
      </w:r>
      <w:r w:rsidRPr="007D233B">
        <w:rPr>
          <w:rStyle w:val="Hyperlink"/>
          <w:rFonts w:asciiTheme="minorHAnsi" w:hAnsiTheme="minorHAnsi" w:cstheme="minorHAnsi"/>
          <w:color w:val="000000" w:themeColor="text1"/>
        </w:rPr>
        <w:t xml:space="preserve"> also </w:t>
      </w:r>
      <w:r w:rsidRPr="007D233B">
        <w:rPr>
          <w:rStyle w:val="StyleUnderline"/>
          <w:rFonts w:asciiTheme="minorHAnsi" w:hAnsiTheme="minorHAnsi" w:cstheme="minorHAnsi"/>
          <w:color w:val="000000" w:themeColor="text1"/>
          <w:highlight w:val="green"/>
        </w:rPr>
        <w:t>hamper</w:t>
      </w:r>
      <w:r w:rsidRPr="007D233B">
        <w:rPr>
          <w:rStyle w:val="StyleUnderline"/>
          <w:rFonts w:asciiTheme="minorHAnsi" w:hAnsiTheme="minorHAnsi" w:cstheme="minorHAnsi"/>
          <w:color w:val="000000" w:themeColor="text1"/>
        </w:rPr>
        <w:t xml:space="preserve"> a state’s </w:t>
      </w:r>
      <w:r w:rsidRPr="007D233B">
        <w:rPr>
          <w:rStyle w:val="StyleUnderline"/>
          <w:rFonts w:asciiTheme="minorHAnsi" w:hAnsiTheme="minorHAnsi" w:cstheme="minorHAnsi"/>
          <w:color w:val="000000" w:themeColor="text1"/>
          <w:highlight w:val="green"/>
        </w:rPr>
        <w:t>civilian nuclear-power</w:t>
      </w:r>
      <w:r w:rsidRPr="007D233B">
        <w:rPr>
          <w:rStyle w:val="StyleUnderline"/>
          <w:rFonts w:asciiTheme="minorHAnsi" w:hAnsiTheme="minorHAnsi" w:cstheme="minorHAnsi"/>
          <w:color w:val="000000" w:themeColor="text1"/>
        </w:rPr>
        <w:t xml:space="preserve"> efforts</w:t>
      </w:r>
      <w:r w:rsidRPr="007D233B">
        <w:rPr>
          <w:rFonts w:asciiTheme="minorHAnsi" w:hAnsiTheme="minorHAnsi" w:cstheme="minorHAnsi"/>
          <w:sz w:val="16"/>
        </w:rPr>
        <w:t>, which are protected by treaty Article IV;</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it is difficult to imagine Nuclear Suppliers Group members exporting fuel and technology to NPT defectors</w:t>
      </w:r>
      <w:r w:rsidRPr="007D233B">
        <w:rPr>
          <w:rFonts w:asciiTheme="minorHAnsi" w:hAnsiTheme="minorHAnsi" w:cstheme="minorHAnsi"/>
          <w:sz w:val="16"/>
        </w:rPr>
        <w:t>. All in all,</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the NPT remains</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a stamp of</w:t>
      </w:r>
      <w:r w:rsidRPr="007D233B">
        <w:rPr>
          <w:rStyle w:val="Hyperlink"/>
          <w:rFonts w:asciiTheme="minorHAnsi" w:hAnsiTheme="minorHAnsi" w:cstheme="minorHAnsi"/>
          <w:color w:val="000000" w:themeColor="text1"/>
        </w:rPr>
        <w:t xml:space="preserve"> </w:t>
      </w:r>
      <w:r w:rsidRPr="007D233B">
        <w:rPr>
          <w:rStyle w:val="StyleUnderline"/>
          <w:rFonts w:asciiTheme="minorHAnsi" w:hAnsiTheme="minorHAnsi" w:cstheme="minorHAnsi"/>
          <w:color w:val="000000" w:themeColor="text1"/>
        </w:rPr>
        <w:t>good</w:t>
      </w:r>
      <w:r w:rsidRPr="007D233B">
        <w:rPr>
          <w:rStyle w:val="Hyperlink"/>
          <w:rFonts w:asciiTheme="minorHAnsi" w:hAnsiTheme="minorHAnsi" w:cstheme="minorHAnsi"/>
          <w:color w:val="000000" w:themeColor="text1"/>
        </w:rPr>
        <w:t xml:space="preserve"> </w:t>
      </w:r>
      <w:r w:rsidRPr="007D233B">
        <w:rPr>
          <w:rFonts w:asciiTheme="minorHAnsi" w:hAnsiTheme="minorHAnsi" w:cstheme="minorHAnsi"/>
          <w:sz w:val="16"/>
        </w:rPr>
        <w:t>global citizenship and a demonstration of a state’s normative commitment to the non-proliferation enterprise. Arms control is dead, long may it live</w:t>
      </w:r>
    </w:p>
    <w:p w14:paraId="175D46D0" w14:textId="77777777" w:rsidR="008E6C28" w:rsidRPr="007D233B" w:rsidRDefault="008E6C28" w:rsidP="008E6C28">
      <w:pPr>
        <w:rPr>
          <w:rFonts w:asciiTheme="minorHAnsi" w:hAnsiTheme="minorHAnsi" w:cstheme="minorHAnsi"/>
        </w:rPr>
      </w:pPr>
    </w:p>
    <w:p w14:paraId="22F44A71" w14:textId="77777777" w:rsidR="001E774A" w:rsidRPr="007D233B" w:rsidRDefault="001E774A" w:rsidP="001E774A">
      <w:pPr>
        <w:pStyle w:val="Heading3"/>
        <w:rPr>
          <w:rFonts w:asciiTheme="minorHAnsi" w:hAnsiTheme="minorHAnsi" w:cstheme="minorHAnsi"/>
        </w:rPr>
      </w:pPr>
      <w:r w:rsidRPr="007D233B">
        <w:rPr>
          <w:rFonts w:asciiTheme="minorHAnsi" w:hAnsiTheme="minorHAnsi" w:cstheme="minorHAnsi"/>
        </w:rPr>
        <w:lastRenderedPageBreak/>
        <w:t>AT: Arms Races</w:t>
      </w:r>
    </w:p>
    <w:p w14:paraId="10D88368" w14:textId="77777777" w:rsidR="001E774A" w:rsidRPr="007D233B" w:rsidRDefault="001E774A" w:rsidP="001E774A">
      <w:pPr>
        <w:pStyle w:val="Heading4"/>
        <w:rPr>
          <w:rFonts w:asciiTheme="minorHAnsi" w:hAnsiTheme="minorHAnsi" w:cstheme="minorHAnsi"/>
        </w:rPr>
      </w:pPr>
      <w:r w:rsidRPr="007D233B">
        <w:rPr>
          <w:rFonts w:asciiTheme="minorHAnsi" w:hAnsiTheme="minorHAnsi" w:cstheme="minorHAnsi"/>
        </w:rPr>
        <w:t>No arms races impact – states cooperate and build-up isn’t reactive to other states</w:t>
      </w:r>
    </w:p>
    <w:p w14:paraId="5D35E2A7" w14:textId="77777777" w:rsidR="001E774A" w:rsidRPr="007D233B" w:rsidRDefault="001E774A" w:rsidP="001E774A">
      <w:pPr>
        <w:rPr>
          <w:rFonts w:asciiTheme="minorHAnsi" w:hAnsiTheme="minorHAnsi" w:cstheme="minorHAnsi"/>
        </w:rPr>
      </w:pPr>
      <w:r w:rsidRPr="007D233B">
        <w:rPr>
          <w:rFonts w:asciiTheme="minorHAnsi" w:hAnsiTheme="minorHAnsi" w:cstheme="minorHAnsi"/>
          <w:b/>
          <w:bCs/>
          <w:sz w:val="26"/>
          <w:szCs w:val="26"/>
        </w:rPr>
        <w:t>Costlow et al. 24</w:t>
      </w:r>
      <w:r w:rsidRPr="007D233B">
        <w:rPr>
          <w:rFonts w:asciiTheme="minorHAnsi" w:hAnsiTheme="minorHAnsi" w:cstheme="minorHAnsi"/>
        </w:rPr>
        <w:t xml:space="preserve"> [Matthew R. Costlow, senior analyst at the National Institute for Public Policy and a Ph.D. candidate at George Mason University, Robert Peters, Nuclear Deterrence and Missile Defense Fellow at the Heritage Foundation, and Kyle Balzer, Jeane Kirkpatrick fellow at the American Enterprise Institute and postdoctoral fellow at the America in the World Consortium with a Ph.D. in history from Ohio University, 11-20-2023, "A Misleading Metaphor: The Nuclear “Arms Race”", War on the Rocks, https://warontherocks.com/2023/11/a-misleading-metaphor-the-nuclear-arms-race/]/Kankee</w:t>
      </w:r>
    </w:p>
    <w:p w14:paraId="636B14A1" w14:textId="2DD9E364" w:rsidR="001E774A" w:rsidRPr="007D233B" w:rsidRDefault="001E774A" w:rsidP="001E774A">
      <w:pPr>
        <w:rPr>
          <w:rFonts w:asciiTheme="minorHAnsi" w:hAnsiTheme="minorHAnsi" w:cstheme="minorHAnsi"/>
          <w:sz w:val="16"/>
        </w:rPr>
      </w:pPr>
      <w:r w:rsidRPr="007D233B">
        <w:rPr>
          <w:rFonts w:asciiTheme="minorHAnsi" w:hAnsiTheme="minorHAnsi" w:cstheme="minorHAnsi"/>
          <w:sz w:val="16"/>
        </w:rPr>
        <w:t>Studying the Arms Race — Lessons Going Unlearned</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Setting aside the difficulty in defining an “arms race,” eminent scholars and practitioners have investigated the analytic utility of the “arms race” metaphor in describing procurement decisions. Indeed, as a point of departure, analysts should draw from three studies conducted during the Cold War — two highly classified and the other from </w:t>
      </w:r>
      <w:proofErr w:type="gramStart"/>
      <w:r w:rsidRPr="007D233B">
        <w:rPr>
          <w:rFonts w:asciiTheme="minorHAnsi" w:hAnsiTheme="minorHAnsi" w:cstheme="minorHAnsi"/>
          <w:sz w:val="16"/>
        </w:rPr>
        <w:t>open source</w:t>
      </w:r>
      <w:proofErr w:type="gramEnd"/>
      <w:r w:rsidRPr="007D233B">
        <w:rPr>
          <w:rFonts w:asciiTheme="minorHAnsi" w:hAnsiTheme="minorHAnsi" w:cstheme="minorHAnsi"/>
          <w:sz w:val="16"/>
        </w:rPr>
        <w:t xml:space="preserve"> material. All were motivated by growing concerns that the action-reaction model had contributed to deeply flawed U.S. strategic arms policy.</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In the late 1960s, Fritz </w:t>
      </w:r>
      <w:proofErr w:type="spellStart"/>
      <w:r w:rsidRPr="007D233B">
        <w:rPr>
          <w:rFonts w:asciiTheme="minorHAnsi" w:hAnsiTheme="minorHAnsi" w:cstheme="minorHAnsi"/>
          <w:sz w:val="16"/>
        </w:rPr>
        <w:t>Ermarth</w:t>
      </w:r>
      <w:proofErr w:type="spellEnd"/>
      <w:r w:rsidRPr="007D233B">
        <w:rPr>
          <w:rFonts w:asciiTheme="minorHAnsi" w:hAnsiTheme="minorHAnsi" w:cstheme="minorHAnsi"/>
          <w:sz w:val="16"/>
        </w:rPr>
        <w:t xml:space="preserve"> and Thomas W. Wolfe conducted a classified RAND study of </w:t>
      </w:r>
      <w:proofErr w:type="gramStart"/>
      <w:r w:rsidRPr="007D233B">
        <w:rPr>
          <w:rFonts w:asciiTheme="minorHAnsi" w:hAnsiTheme="minorHAnsi" w:cstheme="minorHAnsi"/>
          <w:sz w:val="16"/>
        </w:rPr>
        <w:t>Soviet-American</w:t>
      </w:r>
      <w:proofErr w:type="gramEnd"/>
      <w:r w:rsidRPr="007D233B">
        <w:rPr>
          <w:rFonts w:asciiTheme="minorHAnsi" w:hAnsiTheme="minorHAnsi" w:cstheme="minorHAnsi"/>
          <w:sz w:val="16"/>
        </w:rPr>
        <w:t xml:space="preserve"> interactions. Completed in 1973, their careful </w:t>
      </w:r>
      <w:r w:rsidRPr="007D233B">
        <w:rPr>
          <w:rStyle w:val="StyleUnderline"/>
          <w:rFonts w:asciiTheme="minorHAnsi" w:hAnsiTheme="minorHAnsi" w:cstheme="minorHAnsi"/>
        </w:rPr>
        <w:t xml:space="preserve">assessment of </w:t>
      </w:r>
      <w:r w:rsidRPr="007D233B">
        <w:rPr>
          <w:rStyle w:val="StyleUnderline"/>
          <w:rFonts w:asciiTheme="minorHAnsi" w:hAnsiTheme="minorHAnsi" w:cstheme="minorHAnsi"/>
          <w:highlight w:val="green"/>
        </w:rPr>
        <w:t xml:space="preserve">historical trends revealed an </w:t>
      </w:r>
      <w:r w:rsidRPr="007D233B">
        <w:rPr>
          <w:rStyle w:val="Emphasis"/>
          <w:rFonts w:asciiTheme="minorHAnsi" w:hAnsiTheme="minorHAnsi" w:cstheme="minorHAnsi"/>
          <w:highlight w:val="green"/>
        </w:rPr>
        <w:t>episodic</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sluggish</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relationship</w:t>
      </w:r>
      <w:r w:rsidRPr="007D233B">
        <w:rPr>
          <w:rFonts w:asciiTheme="minorHAnsi" w:hAnsiTheme="minorHAnsi" w:cstheme="minorHAnsi"/>
          <w:sz w:val="16"/>
        </w:rPr>
        <w:t xml:space="preserve">. Moreover, </w:t>
      </w:r>
      <w:r w:rsidRPr="007D233B">
        <w:rPr>
          <w:rStyle w:val="StyleUnderline"/>
          <w:rFonts w:asciiTheme="minorHAnsi" w:hAnsiTheme="minorHAnsi" w:cstheme="minorHAnsi"/>
        </w:rPr>
        <w:t xml:space="preserve">when direct </w:t>
      </w:r>
      <w:r w:rsidRPr="007D233B">
        <w:rPr>
          <w:rStyle w:val="StyleUnderline"/>
          <w:rFonts w:asciiTheme="minorHAnsi" w:hAnsiTheme="minorHAnsi" w:cstheme="minorHAnsi"/>
          <w:highlight w:val="green"/>
        </w:rPr>
        <w:t>reactions</w:t>
      </w:r>
      <w:r w:rsidRPr="007D233B">
        <w:rPr>
          <w:rStyle w:val="StyleUnderline"/>
          <w:rFonts w:asciiTheme="minorHAnsi" w:hAnsiTheme="minorHAnsi" w:cstheme="minorHAnsi"/>
        </w:rPr>
        <w:t xml:space="preserve"> did materialize</w:t>
      </w:r>
      <w:r w:rsidRPr="007D233B">
        <w:rPr>
          <w:rFonts w:asciiTheme="minorHAnsi" w:hAnsiTheme="minorHAnsi" w:cstheme="minorHAnsi"/>
          <w:sz w:val="16"/>
        </w:rPr>
        <w:t xml:space="preserve">, the authors concluded that </w:t>
      </w:r>
      <w:r w:rsidRPr="007D233B">
        <w:rPr>
          <w:rStyle w:val="StyleUnderline"/>
          <w:rFonts w:asciiTheme="minorHAnsi" w:hAnsiTheme="minorHAnsi" w:cstheme="minorHAnsi"/>
        </w:rPr>
        <w:t xml:space="preserve">“the range and character of responses over time </w:t>
      </w:r>
      <w:r w:rsidRPr="007D233B">
        <w:rPr>
          <w:rStyle w:val="StyleUnderline"/>
          <w:rFonts w:asciiTheme="minorHAnsi" w:hAnsiTheme="minorHAnsi" w:cstheme="minorHAnsi"/>
          <w:highlight w:val="green"/>
        </w:rPr>
        <w:t>have been so broad and varied</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no</w:t>
      </w:r>
      <w:r w:rsidRPr="007D233B">
        <w:rPr>
          <w:rStyle w:val="StyleUnderline"/>
          <w:rFonts w:asciiTheme="minorHAnsi" w:hAnsiTheme="minorHAnsi" w:cstheme="minorHAnsi"/>
        </w:rPr>
        <w:t xml:space="preserve"> general </w:t>
      </w:r>
      <w:r w:rsidRPr="007D233B">
        <w:rPr>
          <w:rStyle w:val="StyleUnderline"/>
          <w:rFonts w:asciiTheme="minorHAnsi" w:hAnsiTheme="minorHAnsi" w:cstheme="minorHAnsi"/>
          <w:highlight w:val="green"/>
        </w:rPr>
        <w:t>theory</w:t>
      </w:r>
      <w:r w:rsidRPr="007D233B">
        <w:rPr>
          <w:rStyle w:val="StyleUnderline"/>
          <w:rFonts w:asciiTheme="minorHAnsi" w:hAnsiTheme="minorHAnsi" w:cstheme="minorHAnsi"/>
        </w:rPr>
        <w:t xml:space="preserve"> or model of interaction </w:t>
      </w:r>
      <w:r w:rsidRPr="007D233B">
        <w:rPr>
          <w:rStyle w:val="StyleUnderline"/>
          <w:rFonts w:asciiTheme="minorHAnsi" w:hAnsiTheme="minorHAnsi" w:cstheme="minorHAnsi"/>
          <w:highlight w:val="green"/>
        </w:rPr>
        <w:t xml:space="preserve">covers them </w:t>
      </w:r>
      <w:r w:rsidRPr="007D233B">
        <w:rPr>
          <w:rStyle w:val="StyleUnderline"/>
          <w:rFonts w:asciiTheme="minorHAnsi" w:hAnsiTheme="minorHAnsi" w:cstheme="minorHAnsi"/>
        </w:rPr>
        <w:t>satisfactorily.”</w:t>
      </w:r>
      <w:r w:rsidR="007B5E4F"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 following year, Secretary of Defense James Schlesinger commissioned a history of the strategic arms competition, an exhaustive effort that dragged on until 1981. After slogging through a vast and highly classified database, the authors discovered that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interaction</w:t>
      </w:r>
      <w:r w:rsidRPr="007D233B">
        <w:rPr>
          <w:rStyle w:val="StyleUnderline"/>
          <w:rFonts w:asciiTheme="minorHAnsi" w:hAnsiTheme="minorHAnsi" w:cstheme="minorHAnsi"/>
        </w:rPr>
        <w:t xml:space="preserve"> process </w:t>
      </w:r>
      <w:r w:rsidRPr="007D233B">
        <w:rPr>
          <w:rStyle w:val="StyleUnderline"/>
          <w:rFonts w:asciiTheme="minorHAnsi" w:hAnsiTheme="minorHAnsi" w:cstheme="minorHAnsi"/>
          <w:highlight w:val="green"/>
        </w:rPr>
        <w:t>was neither imitative nor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tightly coupled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Responses were</w:t>
      </w:r>
      <w:r w:rsidRPr="007D233B">
        <w:rPr>
          <w:rFonts w:asciiTheme="minorHAnsi" w:hAnsiTheme="minorHAnsi" w:cstheme="minorHAnsi"/>
          <w:sz w:val="16"/>
        </w:rPr>
        <w:t xml:space="preserve">, in fact, more </w:t>
      </w:r>
      <w:r w:rsidRPr="007D233B">
        <w:rPr>
          <w:rStyle w:val="StyleUnderline"/>
          <w:rFonts w:asciiTheme="minorHAnsi" w:hAnsiTheme="minorHAnsi" w:cstheme="minorHAnsi"/>
          <w:highlight w:val="green"/>
        </w:rPr>
        <w:t xml:space="preserve">selective and </w:t>
      </w:r>
      <w:r w:rsidRPr="007D233B">
        <w:rPr>
          <w:rStyle w:val="StyleUnderline"/>
          <w:rFonts w:asciiTheme="minorHAnsi" w:hAnsiTheme="minorHAnsi" w:cstheme="minorHAnsi"/>
        </w:rPr>
        <w:t xml:space="preserve">far </w:t>
      </w:r>
      <w:r w:rsidRPr="007D233B">
        <w:rPr>
          <w:rStyle w:val="StyleUnderline"/>
          <w:rFonts w:asciiTheme="minorHAnsi" w:hAnsiTheme="minorHAnsi" w:cstheme="minorHAnsi"/>
          <w:highlight w:val="green"/>
        </w:rPr>
        <w:t>slow</w:t>
      </w:r>
      <w:r w:rsidRPr="007D233B">
        <w:rPr>
          <w:rStyle w:val="StyleUnderline"/>
          <w:rFonts w:asciiTheme="minorHAnsi" w:hAnsiTheme="minorHAnsi" w:cstheme="minorHAnsi"/>
        </w:rPr>
        <w:t xml:space="preserve">er, </w:t>
      </w:r>
      <w:r w:rsidRPr="007D233B">
        <w:rPr>
          <w:rStyle w:val="StyleUnderline"/>
          <w:rFonts w:asciiTheme="minorHAnsi" w:hAnsiTheme="minorHAnsi" w:cstheme="minorHAnsi"/>
          <w:highlight w:val="green"/>
        </w:rPr>
        <w:t>shaped by</w:t>
      </w:r>
      <w:r w:rsidRPr="007D233B">
        <w:rPr>
          <w:rStyle w:val="StyleUnderline"/>
          <w:rFonts w:asciiTheme="minorHAnsi" w:hAnsiTheme="minorHAnsi" w:cstheme="minorHAnsi"/>
        </w:rPr>
        <w:t xml:space="preserve"> peculiar </w:t>
      </w:r>
      <w:r w:rsidRPr="007D233B">
        <w:rPr>
          <w:rStyle w:val="StyleUnderline"/>
          <w:rFonts w:asciiTheme="minorHAnsi" w:hAnsiTheme="minorHAnsi" w:cstheme="minorHAnsi"/>
          <w:highlight w:val="green"/>
        </w:rPr>
        <w:t>strategic cultures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organizational preferences, and</w:t>
      </w:r>
      <w:r w:rsidRPr="007D233B">
        <w:rPr>
          <w:rStyle w:val="StyleUnderline"/>
          <w:rFonts w:asciiTheme="minorHAnsi" w:hAnsiTheme="minorHAnsi" w:cstheme="minorHAnsi"/>
        </w:rPr>
        <w:t xml:space="preserve"> irreducible </w:t>
      </w:r>
      <w:r w:rsidRPr="007D233B">
        <w:rPr>
          <w:rStyle w:val="StyleUnderline"/>
          <w:rFonts w:asciiTheme="minorHAnsi" w:hAnsiTheme="minorHAnsi" w:cstheme="minorHAnsi"/>
          <w:highlight w:val="green"/>
        </w:rPr>
        <w:t>budgetary and tech</w:t>
      </w:r>
      <w:r w:rsidRPr="007D233B">
        <w:rPr>
          <w:rStyle w:val="StyleUnderline"/>
          <w:rFonts w:asciiTheme="minorHAnsi" w:hAnsiTheme="minorHAnsi" w:cstheme="minorHAnsi"/>
        </w:rPr>
        <w:t xml:space="preserve">nological </w:t>
      </w:r>
      <w:r w:rsidRPr="007D233B">
        <w:rPr>
          <w:rStyle w:val="StyleUnderline"/>
          <w:rFonts w:asciiTheme="minorHAnsi" w:hAnsiTheme="minorHAnsi" w:cstheme="minorHAnsi"/>
          <w:highlight w:val="green"/>
        </w:rPr>
        <w:t>constraints</w:t>
      </w:r>
      <w:r w:rsidRPr="007D233B">
        <w:rPr>
          <w:rStyle w:val="StyleUnderline"/>
          <w:rFonts w:asciiTheme="minorHAnsi" w:hAnsiTheme="minorHAnsi" w:cstheme="minorHAnsi"/>
        </w:rPr>
        <w:t>.</w:t>
      </w:r>
      <w:r w:rsidR="007B5E4F"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These studies confirmed Albert Wohlstetter’s contention, arrived at from publicly available data in 1974, that greater-than-expected </w:t>
      </w:r>
      <w:r w:rsidRPr="007D233B">
        <w:rPr>
          <w:rStyle w:val="StyleUnderline"/>
          <w:rFonts w:asciiTheme="minorHAnsi" w:hAnsiTheme="minorHAnsi" w:cstheme="minorHAnsi"/>
        </w:rPr>
        <w:t>estimates had not compelled American planners to dramatically overreact to Soviet initiatives</w:t>
      </w:r>
      <w:r w:rsidRPr="007D233B">
        <w:rPr>
          <w:rFonts w:asciiTheme="minorHAnsi" w:hAnsiTheme="minorHAnsi" w:cstheme="minorHAnsi"/>
          <w:sz w:val="16"/>
        </w:rPr>
        <w:t xml:space="preserve">. With Soviet missile building having blown past U.S. force levels, which had leveled off in part to encourage Soviet reciprocal restraint, </w:t>
      </w:r>
      <w:proofErr w:type="spellStart"/>
      <w:r w:rsidRPr="007D233B">
        <w:rPr>
          <w:rStyle w:val="StyleUnderline"/>
          <w:rFonts w:asciiTheme="minorHAnsi" w:hAnsiTheme="minorHAnsi" w:cstheme="minorHAnsi"/>
        </w:rPr>
        <w:t>Wohlstetter</w:t>
      </w:r>
      <w:proofErr w:type="spellEnd"/>
      <w:r w:rsidRPr="007D233B">
        <w:rPr>
          <w:rFonts w:asciiTheme="minorHAnsi" w:hAnsiTheme="minorHAnsi" w:cstheme="minorHAnsi"/>
          <w:sz w:val="16"/>
        </w:rPr>
        <w:t xml:space="preserve"> categorically </w:t>
      </w:r>
      <w:r w:rsidRPr="007D233B">
        <w:rPr>
          <w:rStyle w:val="StyleUnderline"/>
          <w:rFonts w:asciiTheme="minorHAnsi" w:hAnsiTheme="minorHAnsi" w:cstheme="minorHAnsi"/>
        </w:rPr>
        <w:t>rejected “talk of a ‘race’ between parties</w:t>
      </w:r>
      <w:r w:rsidRPr="007D233B">
        <w:rPr>
          <w:rFonts w:asciiTheme="minorHAnsi" w:hAnsiTheme="minorHAnsi" w:cstheme="minorHAnsi"/>
          <w:sz w:val="16"/>
        </w:rPr>
        <w:t xml:space="preserve"> moving in quite different directions.”</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The upshot: </w:t>
      </w:r>
      <w:r w:rsidRPr="007D233B">
        <w:rPr>
          <w:rStyle w:val="StyleUnderline"/>
          <w:rFonts w:asciiTheme="minorHAnsi" w:hAnsiTheme="minorHAnsi" w:cstheme="minorHAnsi"/>
        </w:rPr>
        <w:t xml:space="preserve">the Cold War </w:t>
      </w:r>
      <w:r w:rsidRPr="007D233B">
        <w:rPr>
          <w:rStyle w:val="StyleUnderline"/>
          <w:rFonts w:asciiTheme="minorHAnsi" w:hAnsiTheme="minorHAnsi" w:cstheme="minorHAnsi"/>
          <w:highlight w:val="green"/>
        </w:rPr>
        <w:t>rivals built</w:t>
      </w:r>
      <w:r w:rsidRPr="007D233B">
        <w:rPr>
          <w:rStyle w:val="StyleUnderline"/>
          <w:rFonts w:asciiTheme="minorHAnsi" w:hAnsiTheme="minorHAnsi" w:cstheme="minorHAnsi"/>
        </w:rPr>
        <w:t xml:space="preserve"> distinctive nuclear </w:t>
      </w:r>
      <w:r w:rsidRPr="007D233B">
        <w:rPr>
          <w:rStyle w:val="StyleUnderline"/>
          <w:rFonts w:asciiTheme="minorHAnsi" w:hAnsiTheme="minorHAnsi" w:cstheme="minorHAnsi"/>
          <w:highlight w:val="green"/>
        </w:rPr>
        <w:t>arsenals for reasons that transcended the external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threat environment</w:t>
      </w:r>
      <w:r w:rsidRPr="007D233B">
        <w:rPr>
          <w:rFonts w:asciiTheme="minorHAnsi" w:hAnsiTheme="minorHAnsi" w:cstheme="minorHAnsi"/>
          <w:sz w:val="16"/>
        </w:rPr>
        <w:t>. A suite of inputs, most notably clashing national deterrence practices, generated asymmetric strategic forces. In the 1970s, the Soviet Union augmented its dense strategic air defense with an array of massive land-based missiles — a comprehensive posture for warfighting and regime survival. The United States, on the other hand, had drawn down its defenses and depended on markedly smaller land and seaborne missiles.</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Though Soviet planners eventually accepted nuclear deterrence, its form departed sharply from American theories of strategic stability and mutual vulnerability. </w:t>
      </w:r>
      <w:r w:rsidRPr="007D233B">
        <w:rPr>
          <w:rStyle w:val="StyleUnderline"/>
          <w:rFonts w:asciiTheme="minorHAnsi" w:hAnsiTheme="minorHAnsi" w:cstheme="minorHAnsi"/>
        </w:rPr>
        <w:t xml:space="preserve">The Soviets considered stability a </w:t>
      </w:r>
      <w:r w:rsidRPr="007D233B">
        <w:rPr>
          <w:rStyle w:val="Emphasis"/>
          <w:rFonts w:asciiTheme="minorHAnsi" w:hAnsiTheme="minorHAnsi" w:cstheme="minorHAnsi"/>
        </w:rPr>
        <w:t>one-way street</w:t>
      </w:r>
      <w:r w:rsidRPr="007D233B">
        <w:rPr>
          <w:rFonts w:asciiTheme="minorHAnsi" w:hAnsiTheme="minorHAnsi" w:cstheme="minorHAnsi"/>
          <w:sz w:val="16"/>
        </w:rPr>
        <w:t xml:space="preserve">; that is, a function of Soviet strategic superiority that flowed from enormous war-survival and war-fighting programs. </w:t>
      </w:r>
      <w:r w:rsidRPr="007D233B">
        <w:rPr>
          <w:rStyle w:val="StyleUnderline"/>
          <w:rFonts w:asciiTheme="minorHAnsi" w:hAnsiTheme="minorHAnsi" w:cstheme="minorHAnsi"/>
        </w:rPr>
        <w:t>Reality</w:t>
      </w:r>
      <w:r w:rsidRPr="007D233B">
        <w:rPr>
          <w:rFonts w:asciiTheme="minorHAnsi" w:hAnsiTheme="minorHAnsi" w:cstheme="minorHAnsi"/>
          <w:sz w:val="16"/>
        </w:rPr>
        <w:t xml:space="preserve">, then, </w:t>
      </w:r>
      <w:r w:rsidRPr="007D233B">
        <w:rPr>
          <w:rStyle w:val="StyleUnderline"/>
          <w:rFonts w:asciiTheme="minorHAnsi" w:hAnsiTheme="minorHAnsi" w:cstheme="minorHAnsi"/>
        </w:rPr>
        <w:t>conformed to neither the image of superpowers “jogging in tandem on a treadmill to nowhere,” nor arms controllers’ enduring hope that moderation could induce Soviet cooperation</w:t>
      </w:r>
      <w:r w:rsidRPr="007D233B">
        <w:rPr>
          <w:rFonts w:asciiTheme="minorHAnsi" w:hAnsiTheme="minorHAnsi" w:cstheme="minorHAnsi"/>
          <w:sz w:val="16"/>
        </w:rPr>
        <w:t>.</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Concerns that the Soviets would exploit their missiles to enter the global power-projection business motivated the above analytic histories. </w:t>
      </w:r>
      <w:r w:rsidRPr="007D233B">
        <w:rPr>
          <w:rStyle w:val="StyleUnderline"/>
          <w:rFonts w:asciiTheme="minorHAnsi" w:hAnsiTheme="minorHAnsi" w:cstheme="minorHAnsi"/>
        </w:rPr>
        <w:t>Unwarranted fear of arms racing</w:t>
      </w:r>
      <w:r w:rsidRPr="007D233B">
        <w:rPr>
          <w:rFonts w:asciiTheme="minorHAnsi" w:hAnsiTheme="minorHAnsi" w:cstheme="minorHAnsi"/>
          <w:sz w:val="16"/>
        </w:rPr>
        <w:t xml:space="preserve">, these analysts contended, </w:t>
      </w:r>
      <w:r w:rsidRPr="007D233B">
        <w:rPr>
          <w:rStyle w:val="StyleUnderline"/>
          <w:rFonts w:asciiTheme="minorHAnsi" w:hAnsiTheme="minorHAnsi" w:cstheme="minorHAnsi"/>
        </w:rPr>
        <w:t>would tranquilize American efforts to stabilize a shifting nuclear balance</w:t>
      </w:r>
      <w:r w:rsidRPr="007D233B">
        <w:rPr>
          <w:rFonts w:asciiTheme="minorHAnsi" w:hAnsiTheme="minorHAnsi" w:cstheme="minorHAnsi"/>
          <w:sz w:val="16"/>
        </w:rPr>
        <w:t>. As Defense Secretary Harold Brown, who confronted the ramifications of unrequited restraint in the late 1970s, famously quipped: “When we build, they build. When we cut, they build.” And Schlesinger, himself a harsh critic of the action-reaction model, detested that an unwillingness to adequately hedge and modernize forces had saddled the United States with “a counterforce plan without counterforce weapons.” Both defense secretaries believed an accurate diagnosis of the interaction process was the first step toward resetting arms policy for long-term competition.</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Indeed, both Schlesinger and Brown oversaw the U.S. policy of </w:t>
      </w:r>
      <w:r w:rsidRPr="007D233B">
        <w:rPr>
          <w:rStyle w:val="StyleUnderline"/>
          <w:rFonts w:asciiTheme="minorHAnsi" w:hAnsiTheme="minorHAnsi" w:cstheme="minorHAnsi"/>
        </w:rPr>
        <w:t>détente</w:t>
      </w:r>
      <w:r w:rsidRPr="007D233B">
        <w:rPr>
          <w:rFonts w:asciiTheme="minorHAnsi" w:hAnsiTheme="minorHAnsi" w:cstheme="minorHAnsi"/>
          <w:sz w:val="16"/>
        </w:rPr>
        <w:t xml:space="preserve"> with the Soviet Union, a gradual improvement in bilateral political relations, which </w:t>
      </w:r>
      <w:r w:rsidRPr="007D233B">
        <w:rPr>
          <w:rStyle w:val="StyleUnderline"/>
          <w:rFonts w:asciiTheme="minorHAnsi" w:hAnsiTheme="minorHAnsi" w:cstheme="minorHAnsi"/>
        </w:rPr>
        <w:t>refutes</w:t>
      </w:r>
      <w:r w:rsidRPr="007D233B">
        <w:rPr>
          <w:rFonts w:asciiTheme="minorHAnsi" w:hAnsiTheme="minorHAnsi" w:cstheme="minorHAnsi"/>
          <w:sz w:val="16"/>
        </w:rPr>
        <w:t xml:space="preserve"> </w:t>
      </w:r>
      <w:r w:rsidRPr="007D233B">
        <w:rPr>
          <w:rStyle w:val="StyleUnderline"/>
          <w:rFonts w:asciiTheme="minorHAnsi" w:hAnsiTheme="minorHAnsi" w:cstheme="minorHAnsi"/>
        </w:rPr>
        <w:t>an</w:t>
      </w:r>
      <w:r w:rsidRPr="007D233B">
        <w:rPr>
          <w:rFonts w:asciiTheme="minorHAnsi" w:hAnsiTheme="minorHAnsi" w:cstheme="minorHAnsi"/>
          <w:sz w:val="16"/>
        </w:rPr>
        <w:t xml:space="preserve">other </w:t>
      </w:r>
      <w:proofErr w:type="gramStart"/>
      <w:r w:rsidRPr="007D233B">
        <w:rPr>
          <w:rFonts w:asciiTheme="minorHAnsi" w:hAnsiTheme="minorHAnsi" w:cstheme="minorHAnsi"/>
          <w:sz w:val="16"/>
        </w:rPr>
        <w:t>often-claimed</w:t>
      </w:r>
      <w:proofErr w:type="gramEnd"/>
      <w:r w:rsidRPr="007D233B">
        <w:rPr>
          <w:rFonts w:asciiTheme="minorHAnsi" w:hAnsiTheme="minorHAnsi" w:cstheme="minorHAnsi"/>
          <w:sz w:val="16"/>
        </w:rPr>
        <w:t xml:space="preserve"> but rarely demonstrated </w:t>
      </w:r>
      <w:r w:rsidRPr="007D233B">
        <w:rPr>
          <w:rStyle w:val="StyleUnderline"/>
          <w:rFonts w:asciiTheme="minorHAnsi" w:hAnsiTheme="minorHAnsi" w:cstheme="minorHAnsi"/>
        </w:rPr>
        <w:t>assertion: that arms races will lead to worsened political relations, and by extension, nuclear reductions will lead to improved relations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This is a </w:t>
      </w:r>
      <w:r w:rsidRPr="007D233B">
        <w:rPr>
          <w:rStyle w:val="Emphasis"/>
          <w:rFonts w:asciiTheme="minorHAnsi" w:hAnsiTheme="minorHAnsi" w:cstheme="minorHAnsi"/>
        </w:rPr>
        <w:t>simplistic</w:t>
      </w:r>
      <w:r w:rsidRPr="007D233B">
        <w:rPr>
          <w:rStyle w:val="StyleUnderline"/>
          <w:rFonts w:asciiTheme="minorHAnsi" w:hAnsiTheme="minorHAnsi" w:cstheme="minorHAnsi"/>
        </w:rPr>
        <w:t xml:space="preserve"> </w:t>
      </w:r>
      <w:r w:rsidRPr="007D233B">
        <w:rPr>
          <w:rStyle w:val="Emphasis"/>
          <w:rFonts w:asciiTheme="minorHAnsi" w:hAnsiTheme="minorHAnsi" w:cstheme="minorHAnsi"/>
        </w:rPr>
        <w:t>framing</w:t>
      </w:r>
      <w:r w:rsidRPr="007D233B">
        <w:rPr>
          <w:rFonts w:asciiTheme="minorHAnsi" w:hAnsiTheme="minorHAnsi" w:cstheme="minorHAnsi"/>
          <w:sz w:val="16"/>
        </w:rPr>
        <w:t xml:space="preserve">. For instance, </w:t>
      </w:r>
      <w:r w:rsidRPr="007D233B">
        <w:rPr>
          <w:rStyle w:val="StyleUnderline"/>
          <w:rFonts w:asciiTheme="minorHAnsi" w:hAnsiTheme="minorHAnsi" w:cstheme="minorHAnsi"/>
          <w:highlight w:val="green"/>
        </w:rPr>
        <w:t>during</w:t>
      </w:r>
      <w:r w:rsidRPr="007D233B">
        <w:rPr>
          <w:rFonts w:asciiTheme="minorHAnsi" w:hAnsiTheme="minorHAnsi" w:cstheme="minorHAnsi"/>
          <w:sz w:val="16"/>
        </w:rPr>
        <w:t xml:space="preserve"> the period of </w:t>
      </w:r>
      <w:r w:rsidRPr="007D233B">
        <w:rPr>
          <w:rStyle w:val="StyleUnderline"/>
          <w:rFonts w:asciiTheme="minorHAnsi" w:hAnsiTheme="minorHAnsi" w:cstheme="minorHAnsi"/>
          <w:highlight w:val="green"/>
        </w:rPr>
        <w:t>détente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 Soviet</w:t>
      </w:r>
      <w:r w:rsidRPr="007D233B">
        <w:rPr>
          <w:rStyle w:val="StyleUnderline"/>
          <w:rFonts w:asciiTheme="minorHAnsi" w:hAnsiTheme="minorHAnsi" w:cstheme="minorHAnsi"/>
        </w:rPr>
        <w:t xml:space="preserve"> nuclear </w:t>
      </w:r>
      <w:r w:rsidRPr="007D233B">
        <w:rPr>
          <w:rStyle w:val="StyleUnderline"/>
          <w:rFonts w:asciiTheme="minorHAnsi" w:hAnsiTheme="minorHAnsi" w:cstheme="minorHAnsi"/>
          <w:highlight w:val="green"/>
        </w:rPr>
        <w:t>arsenal</w:t>
      </w:r>
      <w:r w:rsidRPr="007D233B">
        <w:rPr>
          <w:rStyle w:val="StyleUnderline"/>
          <w:rFonts w:asciiTheme="minorHAnsi" w:hAnsiTheme="minorHAnsi" w:cstheme="minorHAnsi"/>
        </w:rPr>
        <w:t xml:space="preserve"> reportedly </w:t>
      </w:r>
      <w:r w:rsidRPr="007D233B">
        <w:rPr>
          <w:rStyle w:val="StyleUnderline"/>
          <w:rFonts w:asciiTheme="minorHAnsi" w:hAnsiTheme="minorHAnsi" w:cstheme="minorHAnsi"/>
          <w:highlight w:val="green"/>
        </w:rPr>
        <w:t>grew</w:t>
      </w:r>
      <w:r w:rsidRPr="007D233B">
        <w:rPr>
          <w:rStyle w:val="StyleUnderline"/>
          <w:rFonts w:asciiTheme="minorHAnsi" w:hAnsiTheme="minorHAnsi" w:cstheme="minorHAnsi"/>
        </w:rPr>
        <w:t xml:space="preserve"> significantly, </w:t>
      </w:r>
      <w:r w:rsidRPr="007D233B">
        <w:rPr>
          <w:rStyle w:val="StyleUnderline"/>
          <w:rFonts w:asciiTheme="minorHAnsi" w:hAnsiTheme="minorHAnsi" w:cstheme="minorHAnsi"/>
          <w:highlight w:val="green"/>
        </w:rPr>
        <w:t>but</w:t>
      </w:r>
      <w:r w:rsidRPr="007D233B">
        <w:rPr>
          <w:rStyle w:val="StyleUnderline"/>
          <w:rFonts w:asciiTheme="minorHAnsi" w:hAnsiTheme="minorHAnsi" w:cstheme="minorHAnsi"/>
        </w:rPr>
        <w:t xml:space="preserve"> bilateral </w:t>
      </w:r>
      <w:r w:rsidRPr="007D233B">
        <w:rPr>
          <w:rStyle w:val="StyleUnderline"/>
          <w:rFonts w:asciiTheme="minorHAnsi" w:hAnsiTheme="minorHAnsi" w:cstheme="minorHAnsi"/>
          <w:highlight w:val="green"/>
        </w:rPr>
        <w:t>relations</w:t>
      </w:r>
      <w:r w:rsidRPr="007D233B">
        <w:rPr>
          <w:rStyle w:val="StyleUnderline"/>
          <w:rFonts w:asciiTheme="minorHAnsi" w:hAnsiTheme="minorHAnsi" w:cstheme="minorHAnsi"/>
        </w:rPr>
        <w:t xml:space="preserve"> still </w:t>
      </w:r>
      <w:r w:rsidRPr="007D233B">
        <w:rPr>
          <w:rStyle w:val="StyleUnderline"/>
          <w:rFonts w:asciiTheme="minorHAnsi" w:hAnsiTheme="minorHAnsi" w:cstheme="minorHAnsi"/>
          <w:highlight w:val="green"/>
        </w:rPr>
        <w:t>improved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Today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U.S. political </w:t>
      </w:r>
      <w:r w:rsidRPr="007D233B">
        <w:rPr>
          <w:rStyle w:val="StyleUnderline"/>
          <w:rFonts w:asciiTheme="minorHAnsi" w:hAnsiTheme="minorHAnsi" w:cstheme="minorHAnsi"/>
          <w:highlight w:val="green"/>
        </w:rPr>
        <w:t>relations</w:t>
      </w:r>
      <w:r w:rsidRPr="007D233B">
        <w:rPr>
          <w:rStyle w:val="StyleUnderline"/>
          <w:rFonts w:asciiTheme="minorHAnsi" w:hAnsiTheme="minorHAnsi" w:cstheme="minorHAnsi"/>
        </w:rPr>
        <w:t xml:space="preserve"> with Russia and China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very </w:t>
      </w:r>
      <w:r w:rsidRPr="007D233B">
        <w:rPr>
          <w:rStyle w:val="StyleUnderline"/>
          <w:rFonts w:asciiTheme="minorHAnsi" w:hAnsiTheme="minorHAnsi" w:cstheme="minorHAnsi"/>
          <w:highlight w:val="green"/>
        </w:rPr>
        <w:t>poor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despite</w:t>
      </w:r>
      <w:r w:rsidRPr="007D233B">
        <w:rPr>
          <w:rStyle w:val="StyleUnderline"/>
          <w:rFonts w:asciiTheme="minorHAnsi" w:hAnsiTheme="minorHAnsi" w:cstheme="minorHAnsi"/>
        </w:rPr>
        <w:t xml:space="preserve"> vastly </w:t>
      </w:r>
      <w:r w:rsidRPr="007D233B">
        <w:rPr>
          <w:rStyle w:val="StyleUnderline"/>
          <w:rFonts w:asciiTheme="minorHAnsi" w:hAnsiTheme="minorHAnsi" w:cstheme="minorHAnsi"/>
          <w:highlight w:val="green"/>
        </w:rPr>
        <w:t>reduced</w:t>
      </w:r>
      <w:r w:rsidRPr="007D233B">
        <w:rPr>
          <w:rStyle w:val="StyleUnderline"/>
          <w:rFonts w:asciiTheme="minorHAnsi" w:hAnsiTheme="minorHAnsi" w:cstheme="minorHAnsi"/>
        </w:rPr>
        <w:t xml:space="preserve"> U.S. and Russian nuclear </w:t>
      </w:r>
      <w:r w:rsidRPr="007D233B">
        <w:rPr>
          <w:rStyle w:val="StyleUnderline"/>
          <w:rFonts w:asciiTheme="minorHAnsi" w:hAnsiTheme="minorHAnsi" w:cstheme="minorHAnsi"/>
          <w:highlight w:val="green"/>
        </w:rPr>
        <w:t>arsenals</w:t>
      </w:r>
      <w:r w:rsidRPr="007D233B">
        <w:rPr>
          <w:rFonts w:asciiTheme="minorHAnsi" w:hAnsiTheme="minorHAnsi" w:cstheme="minorHAnsi"/>
          <w:sz w:val="16"/>
        </w:rPr>
        <w:t>.</w:t>
      </w:r>
      <w:r w:rsidR="007B5E4F"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Improved political </w:t>
      </w:r>
      <w:r w:rsidRPr="007D233B">
        <w:rPr>
          <w:rStyle w:val="StyleUnderline"/>
          <w:rFonts w:asciiTheme="minorHAnsi" w:hAnsiTheme="minorHAnsi" w:cstheme="minorHAnsi"/>
          <w:highlight w:val="green"/>
        </w:rPr>
        <w:t>relations</w:t>
      </w:r>
      <w:r w:rsidRPr="007D233B">
        <w:rPr>
          <w:rFonts w:asciiTheme="minorHAnsi" w:hAnsiTheme="minorHAnsi" w:cstheme="minorHAnsi"/>
          <w:sz w:val="16"/>
        </w:rPr>
        <w:t xml:space="preserve">, a near-prerequisite for arms control agreements, can thus </w:t>
      </w:r>
      <w:r w:rsidRPr="007D233B">
        <w:rPr>
          <w:rStyle w:val="StyleUnderline"/>
          <w:rFonts w:asciiTheme="minorHAnsi" w:hAnsiTheme="minorHAnsi" w:cstheme="minorHAnsi"/>
          <w:highlight w:val="green"/>
        </w:rPr>
        <w:t>develop</w:t>
      </w:r>
      <w:r w:rsidRPr="007D233B">
        <w:rPr>
          <w:rFonts w:asciiTheme="minorHAnsi" w:hAnsiTheme="minorHAnsi" w:cstheme="minorHAnsi"/>
          <w:sz w:val="16"/>
        </w:rPr>
        <w:t xml:space="preserve"> </w:t>
      </w:r>
      <w:r w:rsidRPr="007D233B">
        <w:rPr>
          <w:rStyle w:val="Emphasis"/>
          <w:rFonts w:asciiTheme="minorHAnsi" w:hAnsiTheme="minorHAnsi" w:cstheme="minorHAnsi"/>
          <w:highlight w:val="green"/>
        </w:rPr>
        <w:t>independently</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of a</w:t>
      </w:r>
      <w:r w:rsidRPr="007D233B">
        <w:rPr>
          <w:rStyle w:val="StyleUnderline"/>
          <w:rFonts w:asciiTheme="minorHAnsi" w:hAnsiTheme="minorHAnsi" w:cstheme="minorHAnsi"/>
        </w:rPr>
        <w:t xml:space="preserve"> perceived “</w:t>
      </w:r>
      <w:r w:rsidRPr="007D233B">
        <w:rPr>
          <w:rStyle w:val="StyleUnderline"/>
          <w:rFonts w:asciiTheme="minorHAnsi" w:hAnsiTheme="minorHAnsi" w:cstheme="minorHAnsi"/>
          <w:highlight w:val="green"/>
        </w:rPr>
        <w:t>arms race</w:t>
      </w:r>
      <w:r w:rsidRPr="007D233B">
        <w:rPr>
          <w:rFonts w:asciiTheme="minorHAnsi" w:hAnsiTheme="minorHAnsi" w:cstheme="minorHAnsi"/>
          <w:sz w:val="16"/>
        </w:rPr>
        <w:t xml:space="preserve">.” Going one step further, </w:t>
      </w:r>
      <w:r w:rsidRPr="007D233B">
        <w:rPr>
          <w:rStyle w:val="StyleUnderline"/>
          <w:rFonts w:asciiTheme="minorHAnsi" w:hAnsiTheme="minorHAnsi" w:cstheme="minorHAnsi"/>
        </w:rPr>
        <w:t xml:space="preserve">even </w:t>
      </w:r>
      <w:r w:rsidRPr="007D233B">
        <w:rPr>
          <w:rStyle w:val="StyleUnderline"/>
          <w:rFonts w:asciiTheme="minorHAnsi" w:hAnsiTheme="minorHAnsi" w:cstheme="minorHAnsi"/>
        </w:rPr>
        <w:lastRenderedPageBreak/>
        <w:t>when political relations are poor and there are no negotiated agreements, the “arms race” does not proceed unchecked,</w:t>
      </w:r>
      <w:r w:rsidRPr="007D233B">
        <w:rPr>
          <w:rFonts w:asciiTheme="minorHAnsi" w:hAnsiTheme="minorHAnsi" w:cstheme="minorHAnsi"/>
          <w:sz w:val="16"/>
        </w:rPr>
        <w:t xml:space="preserve"> at least among some states. As Cold War scholar William Van Cleave noted, “We should remind ourselves that in the democratic states of the West there is always [emphasis original] arms control, even without negotiated agreements. Arms are controlled and limited by the West’s traditional values, by its political and budgeting processes, and by the influence of the media and of public </w:t>
      </w:r>
      <w:proofErr w:type="gramStart"/>
      <w:r w:rsidRPr="007D233B">
        <w:rPr>
          <w:rFonts w:asciiTheme="minorHAnsi" w:hAnsiTheme="minorHAnsi" w:cstheme="minorHAnsi"/>
          <w:sz w:val="16"/>
        </w:rPr>
        <w:t>opinion.”</w:t>
      </w:r>
      <w:proofErr w:type="gramEnd"/>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The enduring lessons of the Cold War and immediate post–Cold War therefore risk going unlearned: </w:t>
      </w:r>
      <w:r w:rsidRPr="007D233B">
        <w:rPr>
          <w:rStyle w:val="StyleUnderline"/>
          <w:rFonts w:asciiTheme="minorHAnsi" w:hAnsiTheme="minorHAnsi" w:cstheme="minorHAnsi"/>
        </w:rPr>
        <w:t>the composition and size of a state’s nuclear arsenal are generally not tightly coupled or imitative of its adversary’s, nor is the health of political relations determined by the changes in nuclear stockpile sizes. Nor is the presence or absence of binding arms control agreements a reliable gauge of danger</w:t>
      </w:r>
      <w:r w:rsidRPr="007D233B">
        <w:rPr>
          <w:rFonts w:asciiTheme="minorHAnsi" w:hAnsiTheme="minorHAnsi" w:cstheme="minorHAnsi"/>
          <w:sz w:val="16"/>
        </w:rPr>
        <w:t>.</w:t>
      </w:r>
      <w:r w:rsidR="007B5E4F" w:rsidRPr="007D233B">
        <w:rPr>
          <w:rFonts w:asciiTheme="minorHAnsi" w:hAnsiTheme="minorHAnsi" w:cstheme="minorHAnsi"/>
          <w:sz w:val="16"/>
        </w:rPr>
        <w:t xml:space="preserve"> </w:t>
      </w:r>
      <w:r w:rsidRPr="007D233B">
        <w:rPr>
          <w:rFonts w:asciiTheme="minorHAnsi" w:hAnsiTheme="minorHAnsi" w:cstheme="minorHAnsi"/>
          <w:sz w:val="16"/>
        </w:rPr>
        <w:t>Today Is No Different</w:t>
      </w:r>
      <w:r w:rsidR="007B5E4F" w:rsidRPr="007D233B">
        <w:rPr>
          <w:rFonts w:asciiTheme="minorHAnsi" w:hAnsiTheme="minorHAnsi" w:cstheme="minorHAnsi"/>
          <w:sz w:val="16"/>
        </w:rPr>
        <w:t xml:space="preserve"> </w:t>
      </w:r>
      <w:r w:rsidRPr="007D233B">
        <w:rPr>
          <w:rFonts w:asciiTheme="minorHAnsi" w:hAnsiTheme="minorHAnsi" w:cstheme="minorHAnsi"/>
          <w:sz w:val="16"/>
        </w:rPr>
        <w:t>Critics may contend that the Cold War dynamic is different than the one facing the United States today, but contemporary events still show little evidence of a tightly coupled action-reaction process — and certainly not one driven by the United States.</w:t>
      </w:r>
      <w:r w:rsidR="007B5E4F" w:rsidRPr="007D233B">
        <w:rPr>
          <w:rFonts w:asciiTheme="minorHAnsi" w:hAnsiTheme="minorHAnsi" w:cstheme="minorHAnsi"/>
          <w:sz w:val="16"/>
        </w:rPr>
        <w:t xml:space="preserve"> </w:t>
      </w:r>
      <w:r w:rsidRPr="007D233B">
        <w:rPr>
          <w:rFonts w:asciiTheme="minorHAnsi" w:hAnsiTheme="minorHAnsi" w:cstheme="minorHAnsi"/>
          <w:sz w:val="16"/>
        </w:rPr>
        <w:t>At face value, there is some degree of symmetry between the American and Russian strategic arsenals. Both have around 1,550 strategic nuclear weapons deployed on a triad of bombers, intercontinental-range missiles, and ballistic missile submarines. However, a closer look reveals distinct differences that deviate from what an “action-reaction” theory might predict.</w:t>
      </w:r>
      <w:r w:rsidR="007B5E4F" w:rsidRPr="007D233B">
        <w:rPr>
          <w:rFonts w:asciiTheme="minorHAnsi" w:hAnsiTheme="minorHAnsi" w:cstheme="minorHAnsi"/>
          <w:sz w:val="16"/>
        </w:rPr>
        <w:t xml:space="preserve"> </w:t>
      </w:r>
      <w:r w:rsidRPr="007D233B">
        <w:rPr>
          <w:rFonts w:asciiTheme="minorHAnsi" w:hAnsiTheme="minorHAnsi" w:cstheme="minorHAnsi"/>
          <w:sz w:val="16"/>
        </w:rPr>
        <w:t>Within the intercontinental-range nuclear forces, Russia deploys most of its weapons on intercontinental ballistic missiles, while the United States favors its ballistic missile submarine force as the “heaviest” leg of the triad. There are yet more stark differences between the nonstrategic nuclear arsenals of the two countries. While the United States reportedly has around 200 nuclear gravity bombs, Russia maintains around 2,000 nonstrategic nuclear weapons across dozens of different delivery systems. These nonstrategic weapons include more exotic systems such as nuclear mines, nuclear surface-to-air missiles, and even nuclear torpedoes.</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While some of the diversification of the Russian nonstrategic nuclear arsenal has taken place in recent years, the asymmetry with the size of the American arsenal has persisted for decades. Indeed, the United States has been content letting the gap in size and diversification between the two arsenals persist since at least the end of the Cold War — an action leading to inaction, </w:t>
      </w:r>
      <w:r w:rsidRPr="007D233B">
        <w:rPr>
          <w:rFonts w:asciiTheme="minorHAnsi" w:hAnsiTheme="minorHAnsi" w:cstheme="minorHAnsi"/>
          <w:sz w:val="16"/>
          <w:szCs w:val="16"/>
        </w:rPr>
        <w:t>as it were.</w:t>
      </w:r>
      <w:r w:rsidRPr="007D233B">
        <w:rPr>
          <w:rStyle w:val="StyleUnderline"/>
          <w:rFonts w:asciiTheme="minorHAnsi" w:hAnsiTheme="minorHAnsi" w:cstheme="minorHAnsi"/>
          <w:sz w:val="16"/>
          <w:szCs w:val="16"/>
        </w:rPr>
        <w:t xml:space="preserve"> </w:t>
      </w:r>
      <w:r w:rsidRPr="007D233B">
        <w:rPr>
          <w:rStyle w:val="StyleUnderline"/>
          <w:rFonts w:asciiTheme="minorHAnsi" w:hAnsiTheme="minorHAnsi" w:cstheme="minorHAnsi"/>
        </w:rPr>
        <w:t>The United States has not followed Russia’s lead in its drive for nuclear-powered cruise missiles, nuclear-armed torpedoes</w:t>
      </w:r>
      <w:r w:rsidRPr="007D233B">
        <w:rPr>
          <w:rFonts w:asciiTheme="minorHAnsi" w:hAnsiTheme="minorHAnsi" w:cstheme="minorHAnsi"/>
          <w:sz w:val="16"/>
        </w:rPr>
        <w:t xml:space="preserve"> of intercontinental range, </w:t>
      </w:r>
      <w:r w:rsidRPr="007D233B">
        <w:rPr>
          <w:rStyle w:val="StyleUnderline"/>
          <w:rFonts w:asciiTheme="minorHAnsi" w:hAnsiTheme="minorHAnsi" w:cstheme="minorHAnsi"/>
        </w:rPr>
        <w:t>and</w:t>
      </w:r>
      <w:r w:rsidRPr="007D233B">
        <w:rPr>
          <w:rFonts w:asciiTheme="minorHAnsi" w:hAnsiTheme="minorHAnsi" w:cstheme="minorHAnsi"/>
          <w:sz w:val="16"/>
        </w:rPr>
        <w:t xml:space="preserve"> a host of </w:t>
      </w:r>
      <w:r w:rsidRPr="007D233B">
        <w:rPr>
          <w:rStyle w:val="StyleUnderline"/>
          <w:rFonts w:asciiTheme="minorHAnsi" w:hAnsiTheme="minorHAnsi" w:cstheme="minorHAnsi"/>
        </w:rPr>
        <w:t>other</w:t>
      </w:r>
      <w:r w:rsidRPr="007D233B">
        <w:rPr>
          <w:rFonts w:asciiTheme="minorHAnsi" w:hAnsiTheme="minorHAnsi" w:cstheme="minorHAnsi"/>
          <w:sz w:val="16"/>
        </w:rPr>
        <w:t xml:space="preserve"> specific </w:t>
      </w:r>
      <w:r w:rsidRPr="007D233B">
        <w:rPr>
          <w:rStyle w:val="StyleUnderline"/>
          <w:rFonts w:asciiTheme="minorHAnsi" w:hAnsiTheme="minorHAnsi" w:cstheme="minorHAnsi"/>
        </w:rPr>
        <w:t>weapon types</w:t>
      </w:r>
      <w:r w:rsidRPr="007D233B">
        <w:rPr>
          <w:rFonts w:asciiTheme="minorHAnsi" w:hAnsiTheme="minorHAnsi" w:cstheme="minorHAnsi"/>
          <w:sz w:val="16"/>
        </w:rPr>
        <w:t xml:space="preserve">. The difference between the two states could not be </w:t>
      </w:r>
      <w:proofErr w:type="gramStart"/>
      <w:r w:rsidRPr="007D233B">
        <w:rPr>
          <w:rFonts w:asciiTheme="minorHAnsi" w:hAnsiTheme="minorHAnsi" w:cstheme="minorHAnsi"/>
          <w:sz w:val="16"/>
        </w:rPr>
        <w:t>more stark</w:t>
      </w:r>
      <w:proofErr w:type="gramEnd"/>
      <w:r w:rsidRPr="007D233B">
        <w:rPr>
          <w:rFonts w:asciiTheme="minorHAnsi" w:hAnsiTheme="minorHAnsi" w:cstheme="minorHAnsi"/>
          <w:sz w:val="16"/>
        </w:rPr>
        <w:t xml:space="preserve"> as demonstrated by the raging debate over a potential modest expansion of U.S. nonstrategic nuclear capabilities in the form of a nuclear-armed sea-launched cruise missile.</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Looking to another Eurasian major power, </w:t>
      </w:r>
      <w:r w:rsidRPr="007D233B">
        <w:rPr>
          <w:rStyle w:val="StyleUnderline"/>
          <w:rFonts w:asciiTheme="minorHAnsi" w:hAnsiTheme="minorHAnsi" w:cstheme="minorHAnsi"/>
        </w:rPr>
        <w:t>China was long satisfied with maintaining a minimal nuclear deterrent for over half a century — not following the size or diversity of the U.S. or Soviet nuclear arsenals</w:t>
      </w:r>
      <w:r w:rsidRPr="007D233B">
        <w:rPr>
          <w:rFonts w:asciiTheme="minorHAnsi" w:hAnsiTheme="minorHAnsi" w:cstheme="minorHAnsi"/>
          <w:sz w:val="16"/>
        </w:rPr>
        <w:t xml:space="preserve">. </w:t>
      </w:r>
      <w:r w:rsidRPr="007D233B">
        <w:rPr>
          <w:rStyle w:val="StyleUnderline"/>
          <w:rFonts w:asciiTheme="minorHAnsi" w:hAnsiTheme="minorHAnsi" w:cstheme="minorHAnsi"/>
        </w:rPr>
        <w:t>Beijing’s</w:t>
      </w:r>
      <w:r w:rsidRPr="007D233B">
        <w:rPr>
          <w:rFonts w:asciiTheme="minorHAnsi" w:hAnsiTheme="minorHAnsi" w:cstheme="minorHAnsi"/>
          <w:sz w:val="16"/>
        </w:rPr>
        <w:t xml:space="preserve"> long-standing minimal nuclear </w:t>
      </w:r>
      <w:r w:rsidRPr="007D233B">
        <w:rPr>
          <w:rStyle w:val="StyleUnderline"/>
          <w:rFonts w:asciiTheme="minorHAnsi" w:hAnsiTheme="minorHAnsi" w:cstheme="minorHAnsi"/>
        </w:rPr>
        <w:t>deterrent</w:t>
      </w:r>
      <w:r w:rsidRPr="007D233B">
        <w:rPr>
          <w:rFonts w:asciiTheme="minorHAnsi" w:hAnsiTheme="minorHAnsi" w:cstheme="minorHAnsi"/>
          <w:sz w:val="16"/>
        </w:rPr>
        <w:t xml:space="preserve"> alone </w:t>
      </w:r>
      <w:r w:rsidRPr="007D233B">
        <w:rPr>
          <w:rStyle w:val="StyleUnderline"/>
          <w:rFonts w:asciiTheme="minorHAnsi" w:hAnsiTheme="minorHAnsi" w:cstheme="minorHAnsi"/>
        </w:rPr>
        <w:t>should be a powerful argument against “action-reaction</w:t>
      </w:r>
      <w:r w:rsidRPr="007D233B">
        <w:rPr>
          <w:rFonts w:asciiTheme="minorHAnsi" w:hAnsiTheme="minorHAnsi" w:cstheme="minorHAnsi"/>
          <w:sz w:val="16"/>
        </w:rPr>
        <w:t>” as the defining determinant of nuclear behavior.</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In recent years, however, U.S. intelligence revealed that China is engaged upon a breathtaking nuclear expansion. This raises the obvious question: </w:t>
      </w:r>
      <w:r w:rsidRPr="007D233B">
        <w:rPr>
          <w:rStyle w:val="StyleUnderline"/>
          <w:rFonts w:asciiTheme="minorHAnsi" w:hAnsiTheme="minorHAnsi" w:cstheme="minorHAnsi"/>
        </w:rPr>
        <w:t>Why</w:t>
      </w:r>
      <w:r w:rsidRPr="007D233B">
        <w:rPr>
          <w:rFonts w:asciiTheme="minorHAnsi" w:hAnsiTheme="minorHAnsi" w:cstheme="minorHAnsi"/>
          <w:sz w:val="16"/>
        </w:rPr>
        <w:t xml:space="preserve">, after more than half a century of being satisfied with a minimal nuclear deterrent — even during the darkest periods of the Cold War — </w:t>
      </w:r>
      <w:r w:rsidRPr="007D233B">
        <w:rPr>
          <w:rStyle w:val="StyleUnderline"/>
          <w:rFonts w:asciiTheme="minorHAnsi" w:hAnsiTheme="minorHAnsi" w:cstheme="minorHAnsi"/>
        </w:rPr>
        <w:t>is China growing its arsenal</w:t>
      </w:r>
      <w:r w:rsidRPr="007D233B">
        <w:rPr>
          <w:rFonts w:asciiTheme="minorHAnsi" w:hAnsiTheme="minorHAnsi" w:cstheme="minorHAnsi"/>
          <w:sz w:val="16"/>
        </w:rPr>
        <w:t xml:space="preserve">? And why is it doing so </w:t>
      </w:r>
      <w:r w:rsidRPr="007D233B">
        <w:rPr>
          <w:rStyle w:val="StyleUnderline"/>
          <w:rFonts w:asciiTheme="minorHAnsi" w:hAnsiTheme="minorHAnsi" w:cstheme="minorHAnsi"/>
        </w:rPr>
        <w:t>during a time when</w:t>
      </w:r>
      <w:r w:rsidRPr="007D233B">
        <w:rPr>
          <w:rFonts w:asciiTheme="minorHAnsi" w:hAnsiTheme="minorHAnsi" w:cstheme="minorHAnsi"/>
          <w:sz w:val="16"/>
        </w:rPr>
        <w:t xml:space="preserve"> the </w:t>
      </w:r>
      <w:r w:rsidRPr="007D233B">
        <w:rPr>
          <w:rStyle w:val="StyleUnderline"/>
          <w:rFonts w:asciiTheme="minorHAnsi" w:hAnsiTheme="minorHAnsi" w:cstheme="minorHAnsi"/>
        </w:rPr>
        <w:t>Biden</w:t>
      </w:r>
      <w:r w:rsidRPr="007D233B">
        <w:rPr>
          <w:rFonts w:asciiTheme="minorHAnsi" w:hAnsiTheme="minorHAnsi" w:cstheme="minorHAnsi"/>
          <w:sz w:val="16"/>
        </w:rPr>
        <w:t xml:space="preserve"> administration </w:t>
      </w:r>
      <w:r w:rsidRPr="007D233B">
        <w:rPr>
          <w:rStyle w:val="StyleUnderline"/>
          <w:rFonts w:asciiTheme="minorHAnsi" w:hAnsiTheme="minorHAnsi" w:cstheme="minorHAnsi"/>
        </w:rPr>
        <w:t>seeks nuclear reductions with Russia and a multilateral arms control treaty with China</w:t>
      </w:r>
      <w:r w:rsidRPr="007D233B">
        <w:rPr>
          <w:rFonts w:asciiTheme="minorHAnsi" w:hAnsiTheme="minorHAnsi" w:cstheme="minorHAnsi"/>
          <w:sz w:val="16"/>
        </w:rPr>
        <w:t>?</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Action-reaction theory would posit that China is building up from its relatively low nuclear force levels to at least parity with the United States, but the theory cannot explain why it is only doing so now. </w:t>
      </w:r>
      <w:r w:rsidRPr="007D233B">
        <w:rPr>
          <w:rStyle w:val="StyleUnderline"/>
          <w:rFonts w:asciiTheme="minorHAnsi" w:hAnsiTheme="minorHAnsi" w:cstheme="minorHAnsi"/>
        </w:rPr>
        <w:t xml:space="preserve">Since the fall of the Berlin Wall, the U.S. nuclear stockpile has shrunk in number by over </w:t>
      </w:r>
      <w:r w:rsidRPr="007D233B">
        <w:rPr>
          <w:rStyle w:val="Emphasis"/>
          <w:rFonts w:asciiTheme="minorHAnsi" w:hAnsiTheme="minorHAnsi" w:cstheme="minorHAnsi"/>
        </w:rPr>
        <w:t>80 percent</w:t>
      </w:r>
      <w:r w:rsidRPr="007D233B">
        <w:rPr>
          <w:rFonts w:asciiTheme="minorHAnsi" w:hAnsiTheme="minorHAnsi" w:cstheme="minorHAnsi"/>
          <w:sz w:val="16"/>
        </w:rPr>
        <w:t xml:space="preserve">. The U.S. nuclear </w:t>
      </w:r>
      <w:r w:rsidRPr="007D233B">
        <w:rPr>
          <w:rStyle w:val="StyleUnderline"/>
          <w:rFonts w:asciiTheme="minorHAnsi" w:hAnsiTheme="minorHAnsi" w:cstheme="minorHAnsi"/>
        </w:rPr>
        <w:t>modernization</w:t>
      </w:r>
      <w:r w:rsidRPr="007D233B">
        <w:rPr>
          <w:rFonts w:asciiTheme="minorHAnsi" w:hAnsiTheme="minorHAnsi" w:cstheme="minorHAnsi"/>
          <w:sz w:val="16"/>
        </w:rPr>
        <w:t xml:space="preserve"> program of record </w:t>
      </w:r>
      <w:r w:rsidRPr="007D233B">
        <w:rPr>
          <w:rStyle w:val="StyleUnderline"/>
          <w:rFonts w:asciiTheme="minorHAnsi" w:hAnsiTheme="minorHAnsi" w:cstheme="minorHAnsi"/>
        </w:rPr>
        <w:t>is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mostly a </w:t>
      </w:r>
      <w:r w:rsidRPr="007D233B">
        <w:rPr>
          <w:rStyle w:val="Emphasis"/>
          <w:rFonts w:asciiTheme="minorHAnsi" w:hAnsiTheme="minorHAnsi" w:cstheme="minorHAnsi"/>
        </w:rPr>
        <w:t>one-for-one replacement</w:t>
      </w:r>
      <w:r w:rsidRPr="007D233B">
        <w:rPr>
          <w:rFonts w:asciiTheme="minorHAnsi" w:hAnsiTheme="minorHAnsi" w:cstheme="minorHAnsi"/>
          <w:sz w:val="16"/>
        </w:rPr>
        <w:t xml:space="preserve"> of capabilities </w:t>
      </w:r>
      <w:r w:rsidRPr="007D233B">
        <w:rPr>
          <w:rStyle w:val="StyleUnderline"/>
          <w:rFonts w:asciiTheme="minorHAnsi" w:hAnsiTheme="minorHAnsi" w:cstheme="minorHAnsi"/>
        </w:rPr>
        <w:t>through the 2040s</w:t>
      </w:r>
      <w:r w:rsidRPr="007D233B">
        <w:rPr>
          <w:rFonts w:asciiTheme="minorHAnsi" w:hAnsiTheme="minorHAnsi" w:cstheme="minorHAnsi"/>
          <w:sz w:val="16"/>
        </w:rPr>
        <w:t xml:space="preserve">, and the Biden administration has shown no appetite for expanding U.S. homeland missile defenses. And yet, until recently, China maintained its relatively small nuclear force size — against the prediction of action-reaction theory. </w:t>
      </w:r>
      <w:r w:rsidRPr="007D233B">
        <w:rPr>
          <w:rStyle w:val="StyleUnderline"/>
          <w:rFonts w:asciiTheme="minorHAnsi" w:hAnsiTheme="minorHAnsi" w:cstheme="minorHAnsi"/>
        </w:rPr>
        <w:t>This argues for factors internal to Beijing</w:t>
      </w:r>
      <w:r w:rsidRPr="007D233B">
        <w:rPr>
          <w:rFonts w:asciiTheme="minorHAnsi" w:hAnsiTheme="minorHAnsi" w:cstheme="minorHAnsi"/>
          <w:sz w:val="16"/>
        </w:rPr>
        <w:t>. A sudden change in China’s nuclear requirements as directed by leader Xi Jinping explains the rapid and massive expansion of its nuclear forces far better than any incremental action — or, better stated, inaction — of the United States. At the very least, U.S. nuclear restraint has not led to Chinese restraint — in fact, it is a case of inaction-action.</w:t>
      </w:r>
      <w:r w:rsidR="007B5E4F" w:rsidRPr="007D233B">
        <w:rPr>
          <w:rFonts w:asciiTheme="minorHAnsi" w:hAnsiTheme="minorHAnsi" w:cstheme="minorHAnsi"/>
          <w:sz w:val="16"/>
        </w:rPr>
        <w:t xml:space="preserve"> </w:t>
      </w:r>
      <w:r w:rsidRPr="007D233B">
        <w:rPr>
          <w:rFonts w:asciiTheme="minorHAnsi" w:hAnsiTheme="minorHAnsi" w:cstheme="minorHAnsi"/>
          <w:sz w:val="16"/>
        </w:rPr>
        <w:t>If Not “Arms Race” — Then What?</w:t>
      </w:r>
      <w:r w:rsidR="007B5E4F" w:rsidRPr="007D233B">
        <w:rPr>
          <w:rFonts w:asciiTheme="minorHAnsi" w:hAnsiTheme="minorHAnsi" w:cstheme="minorHAnsi"/>
          <w:sz w:val="16"/>
        </w:rPr>
        <w:t xml:space="preserve"> </w:t>
      </w:r>
      <w:r w:rsidRPr="007D233B">
        <w:rPr>
          <w:rFonts w:asciiTheme="minorHAnsi" w:hAnsiTheme="minorHAnsi" w:cstheme="minorHAnsi"/>
          <w:sz w:val="16"/>
        </w:rPr>
        <w:t>As shown, “arms race” is not an accurate description of how states decide on the proper size and composition of their nuclear arsenals. While other actors’ arsenals are a factor in their decision calculus, they are far from being deterministic. Policymakers and activists should therefore stop using the term “arms race” and recognize that states make defense procurement decisions based on dozens of different factors. That said, the worry about increased numbers of nuclear arms leading to a greater likelihood of war will remain, for a variety of reasons, which must be examined and understood.</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Think tanks can make some important </w:t>
      </w:r>
      <w:proofErr w:type="gramStart"/>
      <w:r w:rsidRPr="007D233B">
        <w:rPr>
          <w:rFonts w:asciiTheme="minorHAnsi" w:hAnsiTheme="minorHAnsi" w:cstheme="minorHAnsi"/>
          <w:sz w:val="16"/>
        </w:rPr>
        <w:t>open source</w:t>
      </w:r>
      <w:proofErr w:type="gramEnd"/>
      <w:r w:rsidRPr="007D233B">
        <w:rPr>
          <w:rFonts w:asciiTheme="minorHAnsi" w:hAnsiTheme="minorHAnsi" w:cstheme="minorHAnsi"/>
          <w:sz w:val="16"/>
        </w:rPr>
        <w:t xml:space="preserve"> contributions, but policymakers and defense officials would benefit from high-quality studies that include both classified and unclassified assessments, incorporating both qualitative and quantitative methods. The better U.S. officials and the American public understand why China and Russia act like they do, the better they can formulate U.S. defense policy.</w:t>
      </w:r>
      <w:r w:rsidR="007B5E4F" w:rsidRPr="007D233B">
        <w:rPr>
          <w:rFonts w:asciiTheme="minorHAnsi" w:hAnsiTheme="minorHAnsi" w:cstheme="minorHAnsi"/>
          <w:sz w:val="16"/>
        </w:rPr>
        <w:t xml:space="preserve"> </w:t>
      </w:r>
      <w:r w:rsidRPr="007D233B">
        <w:rPr>
          <w:rFonts w:asciiTheme="minorHAnsi" w:hAnsiTheme="minorHAnsi" w:cstheme="minorHAnsi"/>
          <w:sz w:val="16"/>
        </w:rPr>
        <w:t>To this end, we recommend the Office of Net Assessment, in conjunction with the Office of the Secretary of Defense Historical Office, commission a follow-on report to the 1981 “History of the Strategic Arms Competition” study referenced above. This new analysis should begin with the year 1973 (where the previous study of that same name stopped its analysis) and proceed to the present, utilizing the full range of classified and unclassified information. Like its Cold War forerunners, the study would diagnose long-term trends — perhaps revealing glaring asymmetries in what the great powers value most in their respective strategic arsenals. Ideally, the study would reveal behavioral predispositions that the United States can exploit for a better understanding of what China’s and Russia’s enduring strengths and weaknesses are.</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It would also shed light on China’s and Russia’s approach to </w:t>
      </w:r>
      <w:r w:rsidRPr="007D233B">
        <w:rPr>
          <w:rFonts w:asciiTheme="minorHAnsi" w:hAnsiTheme="minorHAnsi" w:cstheme="minorHAnsi"/>
          <w:sz w:val="16"/>
        </w:rPr>
        <w:lastRenderedPageBreak/>
        <w:t>nuclear deterrence, and, most importantly, it would give the United States an idea of the underlying dynamics that shape nuclear competition and force posture. Indeed, given the stresses posed by a world in which the United States faces two peer nuclear actors (as will almost assuredly be the case in the 2030s), it is nearly impossible to have a long-term modernization plan that enables the United States to have a credible deterrent posture, based in part on a larger and more diverse strategic and nonstrategic nuclear arsenal, without having conducted such analysis. Unlike the classified Cold War studies, this study’s main conclusions should be unclassified and available to the public so that the factors that inform U.S. nuclear decision-making can be done in as transparent a manner as feasible.</w:t>
      </w:r>
      <w:r w:rsidR="007B5E4F" w:rsidRPr="007D233B">
        <w:rPr>
          <w:rFonts w:asciiTheme="minorHAnsi" w:hAnsiTheme="minorHAnsi" w:cstheme="minorHAnsi"/>
          <w:sz w:val="16"/>
        </w:rPr>
        <w:t xml:space="preserve"> </w:t>
      </w:r>
      <w:r w:rsidRPr="007D233B">
        <w:rPr>
          <w:rFonts w:asciiTheme="minorHAnsi" w:hAnsiTheme="minorHAnsi" w:cstheme="minorHAnsi"/>
          <w:sz w:val="16"/>
        </w:rPr>
        <w:t>U.S. officials should also add “hedging” back into the stated roles for U.S. nuclear weapons. The 2022 Nuclear Posture Review removed the “hedge” role from the U.S. nuclear arsenal to signal that the United States was reducing the role of nuclear weapons in its national security architecture. But, when the nuclear threat environment is becoming vastly more complicated, and mistakes in setting nuclear deterrence requirements more costly, “hedging” to overcome adverse events has become more important than ever — especially given the decades-long lead times associated with developing and fielding nuclear capabilities.</w:t>
      </w:r>
      <w:r w:rsidR="007B5E4F" w:rsidRPr="007D233B">
        <w:rPr>
          <w:rFonts w:asciiTheme="minorHAnsi" w:hAnsiTheme="minorHAnsi" w:cstheme="minorHAnsi"/>
          <w:sz w:val="16"/>
        </w:rPr>
        <w:t xml:space="preserve"> </w:t>
      </w:r>
      <w:r w:rsidRPr="007D233B">
        <w:rPr>
          <w:rFonts w:asciiTheme="minorHAnsi" w:hAnsiTheme="minorHAnsi" w:cstheme="minorHAnsi"/>
          <w:sz w:val="16"/>
        </w:rPr>
        <w:t>Finally, given the inaction-action nature of much of the U.S.-China nuclear relationship, U.S. officials should recalibrate their expectations about China’s nuclear breakout. Given the history of U.S. officials expecting the Soviet Union to stop building its nuclear forces when it reached nuclear parity (and being surprised they did not), it is better to seriously examine the implications for U.S. security if China’s intentions, like the Soviets’, are not mere parity. Given that China is not satisfied with parity in any other area, the United States should not assume that the nuclear dimension is different, given the obvious recent about-face in Chinese nuclear force sizing policy.</w:t>
      </w:r>
      <w:r w:rsidR="007B5E4F" w:rsidRPr="007D233B">
        <w:rPr>
          <w:rFonts w:asciiTheme="minorHAnsi" w:hAnsiTheme="minorHAnsi" w:cstheme="minorHAnsi"/>
          <w:sz w:val="16"/>
        </w:rPr>
        <w:t xml:space="preserve"> </w:t>
      </w:r>
      <w:r w:rsidRPr="007D233B">
        <w:rPr>
          <w:rFonts w:asciiTheme="minorHAnsi" w:hAnsiTheme="minorHAnsi" w:cstheme="minorHAnsi"/>
          <w:sz w:val="16"/>
        </w:rPr>
        <w:t>Conclusion</w:t>
      </w:r>
      <w:r w:rsidR="007B5E4F"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concept of an “arms race” has no common definition and </w:t>
      </w:r>
      <w:r w:rsidRPr="007D233B">
        <w:rPr>
          <w:rStyle w:val="Emphasis"/>
          <w:rFonts w:asciiTheme="minorHAnsi" w:hAnsiTheme="minorHAnsi" w:cstheme="minorHAnsi"/>
        </w:rPr>
        <w:t>misleads</w:t>
      </w:r>
      <w:r w:rsidRPr="007D233B">
        <w:rPr>
          <w:rStyle w:val="StyleUnderline"/>
          <w:rFonts w:asciiTheme="minorHAnsi" w:hAnsiTheme="minorHAnsi" w:cstheme="minorHAnsi"/>
        </w:rPr>
        <w:t xml:space="preserve"> as a metaphor meant to describe state behavior</w:t>
      </w:r>
      <w:r w:rsidRPr="007D233B">
        <w:rPr>
          <w:rFonts w:asciiTheme="minorHAnsi" w:hAnsiTheme="minorHAnsi" w:cstheme="minorHAnsi"/>
          <w:sz w:val="16"/>
        </w:rPr>
        <w:t xml:space="preserve">. Those who have studied the U.S.-Soviet nuclear arms competition during the Cold War, what proponents of the action-reaction theory hold up as the ultimate example of a senseless arms race, found little evidence of a tight linkage between the two defense establishments. </w:t>
      </w:r>
      <w:r w:rsidRPr="007D233B">
        <w:rPr>
          <w:rStyle w:val="StyleUnderline"/>
          <w:rFonts w:asciiTheme="minorHAnsi" w:hAnsiTheme="minorHAnsi" w:cstheme="minorHAnsi"/>
          <w:highlight w:val="green"/>
        </w:rPr>
        <w:t>Evidence</w:t>
      </w:r>
      <w:r w:rsidRPr="007D233B">
        <w:rPr>
          <w:rStyle w:val="StyleUnderline"/>
          <w:rFonts w:asciiTheme="minorHAnsi" w:hAnsiTheme="minorHAnsi" w:cstheme="minorHAnsi"/>
        </w:rPr>
        <w:t xml:space="preserve"> post–Cold War, especially </w:t>
      </w:r>
      <w:r w:rsidRPr="007D233B">
        <w:rPr>
          <w:rStyle w:val="StyleUnderline"/>
          <w:rFonts w:asciiTheme="minorHAnsi" w:hAnsiTheme="minorHAnsi" w:cstheme="minorHAnsi"/>
          <w:highlight w:val="green"/>
        </w:rPr>
        <w:t>among 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 xml:space="preserve">nited </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tates, </w:t>
      </w:r>
      <w:r w:rsidRPr="007D233B">
        <w:rPr>
          <w:rStyle w:val="StyleUnderline"/>
          <w:rFonts w:asciiTheme="minorHAnsi" w:hAnsiTheme="minorHAnsi" w:cstheme="minorHAnsi"/>
          <w:highlight w:val="green"/>
        </w:rPr>
        <w:t>Russia, and China,</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demonstrates</w:t>
      </w:r>
      <w:r w:rsidRPr="007D233B">
        <w:rPr>
          <w:rStyle w:val="StyleUnderline"/>
          <w:rFonts w:asciiTheme="minorHAnsi" w:hAnsiTheme="minorHAnsi" w:cstheme="minorHAnsi"/>
        </w:rPr>
        <w:t xml:space="preserve"> further </w:t>
      </w:r>
      <w:r w:rsidRPr="007D233B">
        <w:rPr>
          <w:rStyle w:val="StyleUnderline"/>
          <w:rFonts w:asciiTheme="minorHAnsi" w:hAnsiTheme="minorHAnsi" w:cstheme="minorHAnsi"/>
          <w:highlight w:val="green"/>
        </w:rPr>
        <w:t>the action-reaction model has little predictive</w:t>
      </w:r>
      <w:r w:rsidRPr="007D233B">
        <w:rPr>
          <w:rStyle w:val="StyleUnderline"/>
          <w:rFonts w:asciiTheme="minorHAnsi" w:hAnsiTheme="minorHAnsi" w:cstheme="minorHAnsi"/>
        </w:rPr>
        <w:t xml:space="preserve"> or analytical </w:t>
      </w:r>
      <w:r w:rsidRPr="007D233B">
        <w:rPr>
          <w:rStyle w:val="StyleUnderline"/>
          <w:rFonts w:asciiTheme="minorHAnsi" w:hAnsiTheme="minorHAnsi" w:cstheme="minorHAnsi"/>
          <w:highlight w:val="green"/>
        </w:rPr>
        <w:t>value</w:t>
      </w:r>
      <w:r w:rsidRPr="007D233B">
        <w:rPr>
          <w:rStyle w:val="StyleUnderline"/>
          <w:rFonts w:asciiTheme="minorHAnsi" w:hAnsiTheme="minorHAnsi" w:cstheme="minorHAnsi"/>
        </w:rPr>
        <w:t>.</w:t>
      </w:r>
      <w:r w:rsidRPr="007D233B">
        <w:rPr>
          <w:rFonts w:asciiTheme="minorHAnsi" w:hAnsiTheme="minorHAnsi" w:cstheme="minorHAnsi"/>
          <w:sz w:val="16"/>
        </w:rPr>
        <w:t xml:space="preserve"> Instead of a mindless “arms race,” policymakers and the </w:t>
      </w:r>
      <w:proofErr w:type="gramStart"/>
      <w:r w:rsidRPr="007D233B">
        <w:rPr>
          <w:rFonts w:asciiTheme="minorHAnsi" w:hAnsiTheme="minorHAnsi" w:cstheme="minorHAnsi"/>
          <w:sz w:val="16"/>
        </w:rPr>
        <w:t>general public</w:t>
      </w:r>
      <w:proofErr w:type="gramEnd"/>
      <w:r w:rsidRPr="007D233B">
        <w:rPr>
          <w:rFonts w:asciiTheme="minorHAnsi" w:hAnsiTheme="minorHAnsi" w:cstheme="minorHAnsi"/>
          <w:sz w:val="16"/>
        </w:rPr>
        <w:t xml:space="preserve"> should think of U.S.-</w:t>
      </w:r>
      <w:proofErr w:type="gramStart"/>
      <w:r w:rsidRPr="007D233B">
        <w:rPr>
          <w:rFonts w:asciiTheme="minorHAnsi" w:hAnsiTheme="minorHAnsi" w:cstheme="minorHAnsi"/>
          <w:sz w:val="16"/>
        </w:rPr>
        <w:t>Russian-Chinese</w:t>
      </w:r>
      <w:proofErr w:type="gramEnd"/>
      <w:r w:rsidRPr="007D233B">
        <w:rPr>
          <w:rFonts w:asciiTheme="minorHAnsi" w:hAnsiTheme="minorHAnsi" w:cstheme="minorHAnsi"/>
          <w:sz w:val="16"/>
        </w:rPr>
        <w:t xml:space="preserve"> interactions as battles for advantage, with each side positioning itself according to its own unique values and capabilities — a process the U.S. government should seek to understand better through informed analysis.</w:t>
      </w:r>
      <w:r w:rsidR="007B5E4F" w:rsidRPr="007D233B">
        <w:rPr>
          <w:rFonts w:asciiTheme="minorHAnsi" w:hAnsiTheme="minorHAnsi" w:cstheme="minorHAnsi"/>
          <w:sz w:val="16"/>
        </w:rPr>
        <w:t xml:space="preserve"> </w:t>
      </w:r>
      <w:r w:rsidRPr="007D233B">
        <w:rPr>
          <w:rFonts w:asciiTheme="minorHAnsi" w:hAnsiTheme="minorHAnsi" w:cstheme="minorHAnsi"/>
          <w:sz w:val="16"/>
        </w:rPr>
        <w:t xml:space="preserve">The “arms race” is a simplistic metaphor that leads to an ahistorical conclusion: U.S. restraint can stop China’s and Russia’s nuclear expansion. This was true </w:t>
      </w:r>
      <w:proofErr w:type="gramStart"/>
      <w:r w:rsidRPr="007D233B">
        <w:rPr>
          <w:rFonts w:asciiTheme="minorHAnsi" w:hAnsiTheme="minorHAnsi" w:cstheme="minorHAnsi"/>
          <w:sz w:val="16"/>
        </w:rPr>
        <w:t>neither</w:t>
      </w:r>
      <w:proofErr w:type="gramEnd"/>
      <w:r w:rsidRPr="007D233B">
        <w:rPr>
          <w:rFonts w:asciiTheme="minorHAnsi" w:hAnsiTheme="minorHAnsi" w:cstheme="minorHAnsi"/>
          <w:sz w:val="16"/>
        </w:rPr>
        <w:t xml:space="preserve"> during the Cold War nor after. The United States should instead recognize that China and Russia may indeed react to U.S. actions, but not in the mechanical “action-reaction” way generally predicted by those who fear an “arms race.” Instead, each state has its own reasons for building its arsenal, and limiting U.S. programs based on the specter of an “arms race” is unwise at best and dangerous at worst.</w:t>
      </w:r>
      <w:r w:rsidR="007B5E4F" w:rsidRPr="007D233B">
        <w:rPr>
          <w:rFonts w:asciiTheme="minorHAnsi" w:hAnsiTheme="minorHAnsi" w:cstheme="minorHAnsi"/>
          <w:sz w:val="16"/>
        </w:rPr>
        <w:t xml:space="preserve"> </w:t>
      </w:r>
    </w:p>
    <w:p w14:paraId="3FDE45DB" w14:textId="77777777" w:rsidR="001E774A" w:rsidRPr="007D233B" w:rsidRDefault="001E774A" w:rsidP="001E774A">
      <w:pPr>
        <w:pStyle w:val="Heading3"/>
        <w:rPr>
          <w:rFonts w:asciiTheme="minorHAnsi" w:hAnsiTheme="minorHAnsi" w:cstheme="minorHAnsi"/>
        </w:rPr>
      </w:pPr>
      <w:r w:rsidRPr="007D233B">
        <w:rPr>
          <w:rFonts w:asciiTheme="minorHAnsi" w:hAnsiTheme="minorHAnsi" w:cstheme="minorHAnsi"/>
        </w:rPr>
        <w:lastRenderedPageBreak/>
        <w:t xml:space="preserve">AT: </w:t>
      </w:r>
      <w:proofErr w:type="spellStart"/>
      <w:r w:rsidRPr="007D233B">
        <w:rPr>
          <w:rFonts w:asciiTheme="minorHAnsi" w:hAnsiTheme="minorHAnsi" w:cstheme="minorHAnsi"/>
        </w:rPr>
        <w:t>Hypersonics</w:t>
      </w:r>
      <w:proofErr w:type="spellEnd"/>
    </w:p>
    <w:p w14:paraId="52855545" w14:textId="33ED3C9F" w:rsidR="007E0AC7" w:rsidRPr="007D233B" w:rsidRDefault="005E66F9" w:rsidP="007E0AC7">
      <w:pPr>
        <w:pStyle w:val="Heading4"/>
        <w:rPr>
          <w:rFonts w:asciiTheme="minorHAnsi" w:hAnsiTheme="minorHAnsi" w:cstheme="minorHAnsi"/>
        </w:rPr>
      </w:pPr>
      <w:proofErr w:type="spellStart"/>
      <w:r w:rsidRPr="007D233B">
        <w:rPr>
          <w:rFonts w:asciiTheme="minorHAnsi" w:hAnsiTheme="minorHAnsi" w:cstheme="minorHAnsi"/>
        </w:rPr>
        <w:t>H</w:t>
      </w:r>
      <w:r w:rsidR="007E0AC7" w:rsidRPr="007D233B">
        <w:rPr>
          <w:rFonts w:asciiTheme="minorHAnsi" w:hAnsiTheme="minorHAnsi" w:cstheme="minorHAnsi"/>
        </w:rPr>
        <w:t>ypersonics</w:t>
      </w:r>
      <w:proofErr w:type="spellEnd"/>
      <w:r w:rsidRPr="007D233B">
        <w:rPr>
          <w:rFonts w:asciiTheme="minorHAnsi" w:hAnsiTheme="minorHAnsi" w:cstheme="minorHAnsi"/>
        </w:rPr>
        <w:t xml:space="preserve"> are hype – </w:t>
      </w:r>
      <w:r w:rsidR="00907473" w:rsidRPr="007D233B">
        <w:rPr>
          <w:rFonts w:asciiTheme="minorHAnsi" w:hAnsiTheme="minorHAnsi" w:cstheme="minorHAnsi"/>
        </w:rPr>
        <w:t xml:space="preserve">design flaws, </w:t>
      </w:r>
      <w:r w:rsidRPr="007D233B">
        <w:rPr>
          <w:rFonts w:asciiTheme="minorHAnsi" w:hAnsiTheme="minorHAnsi" w:cstheme="minorHAnsi"/>
        </w:rPr>
        <w:t>slower speeds, new satellites, non-nuclear and bigger arsenals alternatives</w:t>
      </w:r>
    </w:p>
    <w:p w14:paraId="60250730" w14:textId="77777777" w:rsidR="007E0AC7" w:rsidRPr="007D233B" w:rsidRDefault="007E0AC7" w:rsidP="007E0AC7">
      <w:pPr>
        <w:rPr>
          <w:rFonts w:asciiTheme="minorHAnsi" w:hAnsiTheme="minorHAnsi" w:cstheme="minorHAnsi"/>
        </w:rPr>
      </w:pPr>
      <w:r w:rsidRPr="007D233B">
        <w:rPr>
          <w:rFonts w:asciiTheme="minorHAnsi" w:hAnsiTheme="minorHAnsi" w:cstheme="minorHAnsi"/>
          <w:b/>
          <w:bCs/>
          <w:sz w:val="26"/>
          <w:szCs w:val="26"/>
        </w:rPr>
        <w:t>Panda 25</w:t>
      </w:r>
      <w:r w:rsidRPr="007D233B">
        <w:rPr>
          <w:rFonts w:asciiTheme="minorHAnsi" w:hAnsiTheme="minorHAnsi" w:cstheme="minorHAnsi"/>
        </w:rPr>
        <w:t xml:space="preserve"> [Ankit Panda, Stanton senior fellow in the Nuclear Policy Program at the Carnegie Endowment on International Peace and former adjunct senior fellow at the Federation of American Scientists, 2025, “The New Nuclear Age </w:t>
      </w:r>
      <w:proofErr w:type="gramStart"/>
      <w:r w:rsidRPr="007D233B">
        <w:rPr>
          <w:rFonts w:asciiTheme="minorHAnsi" w:hAnsiTheme="minorHAnsi" w:cstheme="minorHAnsi"/>
        </w:rPr>
        <w:t>At</w:t>
      </w:r>
      <w:proofErr w:type="gramEnd"/>
      <w:r w:rsidRPr="007D233B">
        <w:rPr>
          <w:rFonts w:asciiTheme="minorHAnsi" w:hAnsiTheme="minorHAnsi" w:cstheme="minorHAnsi"/>
        </w:rPr>
        <w:t xml:space="preserve"> the Precipice of Armageddon,” Polity, https://www.politybooks.com/bookdetail?book_slug=the-new-nuclear-age-at-the-precipice-of-armageddon--9781509557462]/Kankee</w:t>
      </w:r>
    </w:p>
    <w:p w14:paraId="0791B573" w14:textId="77777777" w:rsidR="007E0AC7" w:rsidRPr="007D233B" w:rsidRDefault="007E0AC7" w:rsidP="007E0AC7">
      <w:pPr>
        <w:rPr>
          <w:rFonts w:asciiTheme="minorHAnsi" w:hAnsiTheme="minorHAnsi" w:cstheme="minorHAnsi"/>
          <w:sz w:val="16"/>
        </w:rPr>
      </w:pPr>
      <w:r w:rsidRPr="007D233B">
        <w:rPr>
          <w:rFonts w:asciiTheme="minorHAnsi" w:hAnsiTheme="minorHAnsi" w:cstheme="minorHAnsi"/>
          <w:sz w:val="16"/>
        </w:rPr>
        <w:t xml:space="preserve">The means of delivery: Exotic and “fast” missiles </w:t>
      </w:r>
      <w:proofErr w:type="gramStart"/>
      <w:r w:rsidRPr="007D233B">
        <w:rPr>
          <w:rFonts w:asciiTheme="minorHAnsi" w:hAnsiTheme="minorHAnsi" w:cstheme="minorHAnsi"/>
          <w:sz w:val="16"/>
        </w:rPr>
        <w:t>At</w:t>
      </w:r>
      <w:proofErr w:type="gramEnd"/>
      <w:r w:rsidRPr="007D233B">
        <w:rPr>
          <w:rFonts w:asciiTheme="minorHAnsi" w:hAnsiTheme="minorHAnsi" w:cstheme="minorHAnsi"/>
          <w:sz w:val="16"/>
        </w:rPr>
        <w:t xml:space="preserve"> the dawn of this new nuclear age, hypersonic glide vehicles (HGVs) have become all the rage. The term “hypersonic” itself seems to exude futuristic hype. News articles covering hypersonic weapons will often be accompanied by an image portraying a sleek, wedge-shaped projectile, covered in an evocative plasma sheath straight out of a science fiction film, as it heads toward its target at seemingly unimaginable speeds. These weapons have already started to see deployment. In 2019, Russia deployed its Avangard intercontinental-range HGV and China publicly announced the DF-17, a medium-range HGV. 17 The United States, too, has been accelerating its research and development efforts on regional HGV systems. Even North Korea, in September 2021, tested a prototype wedge-shaped HGV, the Hwasong-8. 18 Are </w:t>
      </w:r>
      <w:r w:rsidRPr="007D233B">
        <w:rPr>
          <w:rStyle w:val="StyleUnderline"/>
          <w:rFonts w:asciiTheme="minorHAnsi" w:hAnsiTheme="minorHAnsi" w:cstheme="minorHAnsi"/>
        </w:rPr>
        <w:t>hypersonic</w:t>
      </w:r>
      <w:r w:rsidRPr="007D233B">
        <w:rPr>
          <w:rFonts w:asciiTheme="minorHAnsi" w:hAnsiTheme="minorHAnsi" w:cstheme="minorHAnsi"/>
          <w:sz w:val="16"/>
        </w:rPr>
        <w:t xml:space="preserve"> glide vehicles really all that special – or </w:t>
      </w:r>
      <w:r w:rsidRPr="007D233B">
        <w:rPr>
          <w:rStyle w:val="StyleUnderline"/>
          <w:rFonts w:asciiTheme="minorHAnsi" w:hAnsiTheme="minorHAnsi" w:cstheme="minorHAnsi"/>
        </w:rPr>
        <w:t>are</w:t>
      </w:r>
      <w:r w:rsidRPr="007D233B">
        <w:rPr>
          <w:rFonts w:asciiTheme="minorHAnsi" w:hAnsiTheme="minorHAnsi" w:cstheme="minorHAnsi"/>
          <w:sz w:val="16"/>
        </w:rPr>
        <w:t xml:space="preserve"> their implications for nuclear stability </w:t>
      </w:r>
      <w:r w:rsidRPr="007D233B">
        <w:rPr>
          <w:rStyle w:val="StyleUnderline"/>
          <w:rFonts w:asciiTheme="minorHAnsi" w:hAnsiTheme="minorHAnsi" w:cstheme="minorHAnsi"/>
        </w:rPr>
        <w:t>overhyped</w:t>
      </w:r>
      <w:r w:rsidRPr="007D233B">
        <w:rPr>
          <w:rFonts w:asciiTheme="minorHAnsi" w:hAnsiTheme="minorHAnsi" w:cstheme="minorHAnsi"/>
          <w:sz w:val="16"/>
        </w:rPr>
        <w:t xml:space="preserve">? And what about hypersonic cruise missiles (HCMs)? The place to start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answering this is to first understand that speed is not what makes these weapons remarkable. Nazi Germany’s V-2 rockets, the first guided ballistic missile in human history, reached speeds approaching Mach 5, the threshold for “hypersonic” speed, as they approached their targets during the Second World War. A “hypersonic” projectile is one that travels at speeds </w:t>
      </w:r>
      <w:proofErr w:type="gramStart"/>
      <w:r w:rsidRPr="007D233B">
        <w:rPr>
          <w:rFonts w:asciiTheme="minorHAnsi" w:hAnsiTheme="minorHAnsi" w:cstheme="minorHAnsi"/>
          <w:sz w:val="16"/>
        </w:rPr>
        <w:t>in excess of</w:t>
      </w:r>
      <w:proofErr w:type="gramEnd"/>
      <w:r w:rsidRPr="007D233B">
        <w:rPr>
          <w:rFonts w:asciiTheme="minorHAnsi" w:hAnsiTheme="minorHAnsi" w:cstheme="minorHAnsi"/>
          <w:sz w:val="16"/>
        </w:rPr>
        <w:t xml:space="preserve"> five times the speed of sound </w:t>
      </w:r>
      <w:proofErr w:type="gramStart"/>
      <w:r w:rsidRPr="007D233B">
        <w:rPr>
          <w:rFonts w:asciiTheme="minorHAnsi" w:hAnsiTheme="minorHAnsi" w:cstheme="minorHAnsi"/>
          <w:sz w:val="16"/>
        </w:rPr>
        <w:t>in a given</w:t>
      </w:r>
      <w:proofErr w:type="gramEnd"/>
      <w:r w:rsidRPr="007D233B">
        <w:rPr>
          <w:rFonts w:asciiTheme="minorHAnsi" w:hAnsiTheme="minorHAnsi" w:cstheme="minorHAnsi"/>
          <w:sz w:val="16"/>
        </w:rPr>
        <w:t xml:space="preserve"> medium; this is a standard that is met by all ballistic missiles with a range of more than a few hundred kilometers. ICBM reentry vehicles, designed to range across the globe, can approach speeds </w:t>
      </w:r>
      <w:proofErr w:type="gramStart"/>
      <w:r w:rsidRPr="007D233B">
        <w:rPr>
          <w:rFonts w:asciiTheme="minorHAnsi" w:hAnsiTheme="minorHAnsi" w:cstheme="minorHAnsi"/>
          <w:sz w:val="16"/>
        </w:rPr>
        <w:t>in excess of</w:t>
      </w:r>
      <w:proofErr w:type="gramEnd"/>
      <w:r w:rsidRPr="007D233B">
        <w:rPr>
          <w:rFonts w:asciiTheme="minorHAnsi" w:hAnsiTheme="minorHAnsi" w:cstheme="minorHAnsi"/>
          <w:sz w:val="16"/>
        </w:rPr>
        <w:t xml:space="preserve"> Mach 22 upon reentry after their </w:t>
      </w:r>
      <w:proofErr w:type="gramStart"/>
      <w:r w:rsidRPr="007D233B">
        <w:rPr>
          <w:rFonts w:asciiTheme="minorHAnsi" w:hAnsiTheme="minorHAnsi" w:cstheme="minorHAnsi"/>
          <w:sz w:val="16"/>
        </w:rPr>
        <w:t>engines</w:t>
      </w:r>
      <w:proofErr w:type="gramEnd"/>
      <w:r w:rsidRPr="007D233B">
        <w:rPr>
          <w:rFonts w:asciiTheme="minorHAnsi" w:hAnsiTheme="minorHAnsi" w:cstheme="minorHAnsi"/>
          <w:sz w:val="16"/>
        </w:rPr>
        <w:t xml:space="preserve"> burnout. What does distinguish HGVs from ballistic missiles, rather, is their ability to maneuver in flight and their flight profiles. Unlike ballistic missiles, which are designed to elevate payloads to high altitudes outside of the Earth’s atmosphere, relying mostly on gravity and atmospheric drag during the final moments of reentry from there on, </w:t>
      </w:r>
      <w:r w:rsidRPr="007D233B">
        <w:rPr>
          <w:rStyle w:val="StyleUnderline"/>
          <w:rFonts w:asciiTheme="minorHAnsi" w:hAnsiTheme="minorHAnsi" w:cstheme="minorHAnsi"/>
        </w:rPr>
        <w:t>HGVs spend most of their flight time within the Earth’s atmosphere</w:t>
      </w:r>
      <w:r w:rsidRPr="007D233B">
        <w:rPr>
          <w:rFonts w:asciiTheme="minorHAnsi" w:hAnsiTheme="minorHAnsi" w:cstheme="minorHAnsi"/>
          <w:sz w:val="16"/>
        </w:rPr>
        <w:t xml:space="preserve">. This latter feature presents several design challenges for HGVs, explaining in part why these weapons did not manifest outside experimental settings earlier in the nuclear age. The aerospace engineering principles behind HGVs have been understood for decades, but the </w:t>
      </w:r>
      <w:r w:rsidRPr="007D233B">
        <w:rPr>
          <w:rStyle w:val="StyleUnderline"/>
          <w:rFonts w:asciiTheme="minorHAnsi" w:hAnsiTheme="minorHAnsi" w:cstheme="minorHAnsi"/>
        </w:rPr>
        <w:t>materials required to make longer-range, reliable HGVs plausible were out of reach as an economical or practical solution</w:t>
      </w:r>
      <w:r w:rsidRPr="007D233B">
        <w:rPr>
          <w:rFonts w:asciiTheme="minorHAnsi" w:hAnsiTheme="minorHAnsi" w:cstheme="minorHAnsi"/>
          <w:sz w:val="16"/>
        </w:rPr>
        <w:t xml:space="preserve"> during the Cold War. (States, instead, invested in other countermeasures to cope with anti-ballistic missile systems.) Because these </w:t>
      </w:r>
      <w:r w:rsidRPr="007D233B">
        <w:rPr>
          <w:rStyle w:val="StyleUnderline"/>
          <w:rFonts w:asciiTheme="minorHAnsi" w:hAnsiTheme="minorHAnsi" w:cstheme="minorHAnsi"/>
          <w:highlight w:val="green"/>
        </w:rPr>
        <w:t>projectiles</w:t>
      </w:r>
      <w:r w:rsidRPr="007D233B">
        <w:rPr>
          <w:rStyle w:val="StyleUnderline"/>
          <w:rFonts w:asciiTheme="minorHAnsi" w:hAnsiTheme="minorHAnsi" w:cstheme="minorHAnsi"/>
        </w:rPr>
        <w:t xml:space="preserve"> travel within the relatively dense atmosphere of the Earth </w:t>
      </w:r>
      <w:proofErr w:type="spellStart"/>
      <w:r w:rsidRPr="007D233B">
        <w:rPr>
          <w:rStyle w:val="StyleUnderline"/>
          <w:rFonts w:asciiTheme="minorHAnsi" w:hAnsiTheme="minorHAnsi" w:cstheme="minorHAnsi"/>
        </w:rPr>
        <w:t>en</w:t>
      </w:r>
      <w:proofErr w:type="spellEnd"/>
      <w:r w:rsidRPr="007D233B">
        <w:rPr>
          <w:rStyle w:val="StyleUnderline"/>
          <w:rFonts w:asciiTheme="minorHAnsi" w:hAnsiTheme="minorHAnsi" w:cstheme="minorHAnsi"/>
        </w:rPr>
        <w:t xml:space="preserve"> route to their targets (compared to the vacuum of near-Earth space), they </w:t>
      </w:r>
      <w:r w:rsidRPr="007D233B">
        <w:rPr>
          <w:rStyle w:val="StyleUnderline"/>
          <w:rFonts w:asciiTheme="minorHAnsi" w:hAnsiTheme="minorHAnsi" w:cstheme="minorHAnsi"/>
          <w:highlight w:val="green"/>
        </w:rPr>
        <w:t>must</w:t>
      </w:r>
      <w:r w:rsidRPr="007D233B">
        <w:rPr>
          <w:rStyle w:val="StyleUnderline"/>
          <w:rFonts w:asciiTheme="minorHAnsi" w:hAnsiTheme="minorHAnsi" w:cstheme="minorHAnsi"/>
        </w:rPr>
        <w:t xml:space="preserve"> be robust enough to </w:t>
      </w:r>
      <w:r w:rsidRPr="007D233B">
        <w:rPr>
          <w:rStyle w:val="StyleUnderline"/>
          <w:rFonts w:asciiTheme="minorHAnsi" w:hAnsiTheme="minorHAnsi" w:cstheme="minorHAnsi"/>
          <w:highlight w:val="green"/>
        </w:rPr>
        <w:t>endure</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tremendous drag</w:t>
      </w:r>
      <w:r w:rsidRPr="007D233B">
        <w:rPr>
          <w:rStyle w:val="StyleUnderline"/>
          <w:rFonts w:asciiTheme="minorHAnsi" w:hAnsiTheme="minorHAnsi" w:cstheme="minorHAnsi"/>
        </w:rPr>
        <w:t xml:space="preserve"> forces </w:t>
      </w:r>
      <w:r w:rsidRPr="007D233B">
        <w:rPr>
          <w:rStyle w:val="StyleUnderline"/>
          <w:rFonts w:asciiTheme="minorHAnsi" w:hAnsiTheme="minorHAnsi" w:cstheme="minorHAnsi"/>
          <w:highlight w:val="green"/>
        </w:rPr>
        <w:t>over</w:t>
      </w:r>
      <w:r w:rsidRPr="007D233B">
        <w:rPr>
          <w:rFonts w:asciiTheme="minorHAnsi" w:hAnsiTheme="minorHAnsi" w:cstheme="minorHAnsi"/>
          <w:sz w:val="16"/>
        </w:rPr>
        <w:t xml:space="preserve">, in some cases, </w:t>
      </w:r>
      <w:r w:rsidRPr="007D233B">
        <w:rPr>
          <w:rStyle w:val="StyleUnderline"/>
          <w:rFonts w:asciiTheme="minorHAnsi" w:hAnsiTheme="minorHAnsi" w:cstheme="minorHAnsi"/>
          <w:highlight w:val="green"/>
        </w:rPr>
        <w:t>tens of minutes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This</w:t>
      </w:r>
      <w:r w:rsidRPr="007D233B">
        <w:rPr>
          <w:rStyle w:val="StyleUnderline"/>
          <w:rFonts w:asciiTheme="minorHAnsi" w:hAnsiTheme="minorHAnsi" w:cstheme="minorHAnsi"/>
        </w:rPr>
        <w:t xml:space="preserve"> can </w:t>
      </w:r>
      <w:r w:rsidRPr="007D233B">
        <w:rPr>
          <w:rStyle w:val="StyleUnderline"/>
          <w:rFonts w:asciiTheme="minorHAnsi" w:hAnsiTheme="minorHAnsi" w:cstheme="minorHAnsi"/>
          <w:highlight w:val="green"/>
        </w:rPr>
        <w:t>entail external heat loads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amounting</w:t>
      </w:r>
      <w:r w:rsidRPr="007D233B">
        <w:rPr>
          <w:rStyle w:val="StyleUnderline"/>
          <w:rFonts w:asciiTheme="minorHAnsi" w:hAnsiTheme="minorHAnsi" w:cstheme="minorHAnsi"/>
        </w:rPr>
        <w:t xml:space="preserve"> to </w:t>
      </w:r>
      <w:r w:rsidRPr="007D233B">
        <w:rPr>
          <w:rStyle w:val="Emphasis"/>
          <w:rFonts w:asciiTheme="minorHAnsi" w:hAnsiTheme="minorHAnsi" w:cstheme="minorHAnsi"/>
          <w:highlight w:val="green"/>
        </w:rPr>
        <w:t>thousands of degrees</w:t>
      </w:r>
      <w:r w:rsidRPr="007D233B">
        <w:rPr>
          <w:rStyle w:val="StyleUnderline"/>
          <w:rFonts w:asciiTheme="minorHAnsi" w:hAnsiTheme="minorHAnsi" w:cstheme="minorHAnsi"/>
        </w:rPr>
        <w:t xml:space="preserve"> centigrade</w:t>
      </w:r>
      <w:r w:rsidRPr="007D233B">
        <w:rPr>
          <w:rFonts w:asciiTheme="minorHAnsi" w:hAnsiTheme="minorHAnsi" w:cstheme="minorHAnsi"/>
          <w:sz w:val="16"/>
        </w:rPr>
        <w:t xml:space="preserve">. To maximize their range and performance, however, they cannot be overly heavy, either. Finally, </w:t>
      </w:r>
      <w:r w:rsidRPr="007D233B">
        <w:rPr>
          <w:rStyle w:val="StyleUnderline"/>
          <w:rFonts w:asciiTheme="minorHAnsi" w:hAnsiTheme="minorHAnsi" w:cstheme="minorHAnsi"/>
        </w:rPr>
        <w:t>the</w:t>
      </w:r>
      <w:r w:rsidRPr="007D233B">
        <w:rPr>
          <w:rFonts w:asciiTheme="minorHAnsi" w:hAnsiTheme="minorHAnsi" w:cstheme="minorHAnsi"/>
          <w:sz w:val="16"/>
        </w:rPr>
        <w:t xml:space="preserve"> physical </w:t>
      </w:r>
      <w:r w:rsidRPr="007D233B">
        <w:rPr>
          <w:rStyle w:val="StyleUnderline"/>
          <w:rFonts w:asciiTheme="minorHAnsi" w:hAnsiTheme="minorHAnsi" w:cstheme="minorHAnsi"/>
        </w:rPr>
        <w:t>shape</w:t>
      </w:r>
      <w:r w:rsidRPr="007D233B">
        <w:rPr>
          <w:rFonts w:asciiTheme="minorHAnsi" w:hAnsiTheme="minorHAnsi" w:cstheme="minorHAnsi"/>
          <w:sz w:val="16"/>
        </w:rPr>
        <w:t xml:space="preserve"> of the glider </w:t>
      </w:r>
      <w:r w:rsidRPr="007D233B">
        <w:rPr>
          <w:rStyle w:val="StyleUnderline"/>
          <w:rFonts w:asciiTheme="minorHAnsi" w:hAnsiTheme="minorHAnsi" w:cstheme="minorHAnsi"/>
        </w:rPr>
        <w:t xml:space="preserve">must allow for a sufficiently positive </w:t>
      </w:r>
      <w:r w:rsidRPr="007D233B">
        <w:rPr>
          <w:rStyle w:val="Emphasis"/>
          <w:rFonts w:asciiTheme="minorHAnsi" w:hAnsiTheme="minorHAnsi" w:cstheme="minorHAnsi"/>
        </w:rPr>
        <w:t>lift-to-drag ratio</w:t>
      </w:r>
      <w:r w:rsidRPr="007D233B">
        <w:rPr>
          <w:rFonts w:asciiTheme="minorHAnsi" w:hAnsiTheme="minorHAnsi" w:cstheme="minorHAnsi"/>
          <w:sz w:val="16"/>
        </w:rPr>
        <w:t xml:space="preserve"> to enable long-range gliding flight. This is often why </w:t>
      </w:r>
      <w:r w:rsidRPr="007D233B">
        <w:rPr>
          <w:rStyle w:val="StyleUnderline"/>
          <w:rFonts w:asciiTheme="minorHAnsi" w:hAnsiTheme="minorHAnsi" w:cstheme="minorHAnsi"/>
          <w:highlight w:val="green"/>
        </w:rPr>
        <w:t>HGVs resemble a</w:t>
      </w:r>
      <w:r w:rsidRPr="007D233B">
        <w:rPr>
          <w:rStyle w:val="StyleUnderline"/>
          <w:rFonts w:asciiTheme="minorHAnsi" w:hAnsiTheme="minorHAnsi" w:cstheme="minorHAnsi"/>
        </w:rPr>
        <w:t xml:space="preserve"> triangular </w:t>
      </w:r>
      <w:r w:rsidRPr="007D233B">
        <w:rPr>
          <w:rStyle w:val="StyleUnderline"/>
          <w:rFonts w:asciiTheme="minorHAnsi" w:hAnsiTheme="minorHAnsi" w:cstheme="minorHAnsi"/>
          <w:highlight w:val="green"/>
        </w:rPr>
        <w:t>wedge</w:t>
      </w:r>
      <w:r w:rsidRPr="007D233B">
        <w:rPr>
          <w:rFonts w:asciiTheme="minorHAnsi" w:hAnsiTheme="minorHAnsi" w:cstheme="minorHAnsi"/>
          <w:sz w:val="16"/>
        </w:rPr>
        <w:t xml:space="preserve">, for instance. </w:t>
      </w:r>
      <w:proofErr w:type="gramStart"/>
      <w:r w:rsidRPr="007D233B">
        <w:rPr>
          <w:rStyle w:val="StyleUnderline"/>
          <w:rFonts w:asciiTheme="minorHAnsi" w:hAnsiTheme="minorHAnsi" w:cstheme="minorHAnsi"/>
        </w:rPr>
        <w:t>Optimizing for</w:t>
      </w:r>
      <w:proofErr w:type="gramEnd"/>
      <w:r w:rsidRPr="007D233B">
        <w:rPr>
          <w:rStyle w:val="StyleUnderline"/>
          <w:rFonts w:asciiTheme="minorHAnsi" w:hAnsiTheme="minorHAnsi" w:cstheme="minorHAnsi"/>
        </w:rPr>
        <w:t xml:space="preserve"> these requirements is not</w:t>
      </w:r>
      <w:r w:rsidRPr="007D233B">
        <w:rPr>
          <w:rFonts w:asciiTheme="minorHAnsi" w:hAnsiTheme="minorHAnsi" w:cstheme="minorHAnsi"/>
          <w:sz w:val="16"/>
        </w:rPr>
        <w:t xml:space="preserve"> a </w:t>
      </w:r>
      <w:r w:rsidRPr="007D233B">
        <w:rPr>
          <w:rStyle w:val="StyleUnderline"/>
          <w:rFonts w:asciiTheme="minorHAnsi" w:hAnsiTheme="minorHAnsi" w:cstheme="minorHAnsi"/>
        </w:rPr>
        <w:t>trivial</w:t>
      </w:r>
      <w:r w:rsidRPr="007D233B">
        <w:rPr>
          <w:rFonts w:asciiTheme="minorHAnsi" w:hAnsiTheme="minorHAnsi" w:cstheme="minorHAnsi"/>
          <w:sz w:val="16"/>
        </w:rPr>
        <w:t xml:space="preserve"> engineering task. Despite these impressive engineering requirements, these </w:t>
      </w:r>
      <w:r w:rsidRPr="007D233B">
        <w:rPr>
          <w:rStyle w:val="StyleUnderline"/>
          <w:rFonts w:asciiTheme="minorHAnsi" w:hAnsiTheme="minorHAnsi" w:cstheme="minorHAnsi"/>
        </w:rPr>
        <w:t>weapons are unlikely to prove revolutionary. Their primary appeal</w:t>
      </w:r>
      <w:r w:rsidRPr="007D233B">
        <w:rPr>
          <w:rFonts w:asciiTheme="minorHAnsi" w:hAnsiTheme="minorHAnsi" w:cstheme="minorHAnsi"/>
          <w:sz w:val="16"/>
        </w:rPr>
        <w:t xml:space="preserve">, as alluded to earlier, </w:t>
      </w:r>
      <w:r w:rsidRPr="007D233B">
        <w:rPr>
          <w:rStyle w:val="StyleUnderline"/>
          <w:rFonts w:asciiTheme="minorHAnsi" w:hAnsiTheme="minorHAnsi" w:cstheme="minorHAnsi"/>
        </w:rPr>
        <w:t>is to</w:t>
      </w:r>
      <w:r w:rsidRPr="007D233B">
        <w:rPr>
          <w:rFonts w:asciiTheme="minorHAnsi" w:hAnsiTheme="minorHAnsi" w:cstheme="minorHAnsi"/>
          <w:sz w:val="16"/>
        </w:rPr>
        <w:t xml:space="preserve"> stress and </w:t>
      </w:r>
      <w:r w:rsidRPr="007D233B">
        <w:rPr>
          <w:rStyle w:val="StyleUnderline"/>
          <w:rFonts w:asciiTheme="minorHAnsi" w:hAnsiTheme="minorHAnsi" w:cstheme="minorHAnsi"/>
        </w:rPr>
        <w:t>defeat</w:t>
      </w:r>
      <w:r w:rsidRPr="007D233B">
        <w:rPr>
          <w:rFonts w:asciiTheme="minorHAnsi" w:hAnsiTheme="minorHAnsi" w:cstheme="minorHAnsi"/>
          <w:sz w:val="16"/>
        </w:rPr>
        <w:t xml:space="preserve"> the most sophisticated </w:t>
      </w:r>
      <w:r w:rsidRPr="007D233B">
        <w:rPr>
          <w:rStyle w:val="StyleUnderline"/>
          <w:rFonts w:asciiTheme="minorHAnsi" w:hAnsiTheme="minorHAnsi" w:cstheme="minorHAnsi"/>
        </w:rPr>
        <w:t>missile defense systems</w:t>
      </w:r>
      <w:r w:rsidRPr="007D233B">
        <w:rPr>
          <w:rFonts w:asciiTheme="minorHAnsi" w:hAnsiTheme="minorHAnsi" w:cstheme="minorHAnsi"/>
          <w:sz w:val="16"/>
        </w:rPr>
        <w:t xml:space="preserve"> that have been developed over </w:t>
      </w:r>
      <w:proofErr w:type="gramStart"/>
      <w:r w:rsidRPr="007D233B">
        <w:rPr>
          <w:rFonts w:asciiTheme="minorHAnsi" w:hAnsiTheme="minorHAnsi" w:cstheme="minorHAnsi"/>
          <w:sz w:val="16"/>
        </w:rPr>
        <w:t>a number of</w:t>
      </w:r>
      <w:proofErr w:type="gramEnd"/>
      <w:r w:rsidRPr="007D233B">
        <w:rPr>
          <w:rFonts w:asciiTheme="minorHAnsi" w:hAnsiTheme="minorHAnsi" w:cstheme="minorHAnsi"/>
          <w:sz w:val="16"/>
        </w:rPr>
        <w:t xml:space="preserve"> years with primarily more traditional ballistic missile threats in mind. HGVs, by flying fast and “low” in the Earth’s atmosphere, are particularly invulnerable to a set of missile defense interceptors operated by the United States and a handful of other countries that are exclusively capable of destroying objects outside the Earth’s atmosphere. (Notably, the United States’ homeland missile defense incorporates such a ballistic missile defense interceptor.) However, </w:t>
      </w:r>
      <w:r w:rsidRPr="007D233B">
        <w:rPr>
          <w:rStyle w:val="StyleUnderline"/>
          <w:rFonts w:asciiTheme="minorHAnsi" w:hAnsiTheme="minorHAnsi" w:cstheme="minorHAnsi"/>
        </w:rPr>
        <w:t xml:space="preserve">hypersonic glide vehicles may not be invulnerable </w:t>
      </w:r>
      <w:r w:rsidRPr="007D233B">
        <w:rPr>
          <w:rFonts w:asciiTheme="minorHAnsi" w:hAnsiTheme="minorHAnsi" w:cstheme="minorHAnsi"/>
          <w:sz w:val="16"/>
        </w:rPr>
        <w:t xml:space="preserve">to defenses altogether. Despite their speed, </w:t>
      </w:r>
      <w:r w:rsidRPr="007D233B">
        <w:rPr>
          <w:rStyle w:val="StyleUnderline"/>
          <w:rFonts w:asciiTheme="minorHAnsi" w:hAnsiTheme="minorHAnsi" w:cstheme="minorHAnsi"/>
        </w:rPr>
        <w:t xml:space="preserve">gliders are subject to the laws of physics and, as a result, </w:t>
      </w:r>
      <w:r w:rsidRPr="007D233B">
        <w:rPr>
          <w:rStyle w:val="StyleUnderline"/>
          <w:rFonts w:asciiTheme="minorHAnsi" w:hAnsiTheme="minorHAnsi" w:cstheme="minorHAnsi"/>
          <w:highlight w:val="green"/>
        </w:rPr>
        <w:t>drag</w:t>
      </w:r>
      <w:r w:rsidRPr="007D233B">
        <w:rPr>
          <w:rStyle w:val="StyleUnderline"/>
          <w:rFonts w:asciiTheme="minorHAnsi" w:hAnsiTheme="minorHAnsi" w:cstheme="minorHAnsi"/>
        </w:rPr>
        <w:t xml:space="preserve"> forces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any </w:t>
      </w:r>
      <w:r w:rsidRPr="007D233B">
        <w:rPr>
          <w:rStyle w:val="StyleUnderline"/>
          <w:rFonts w:asciiTheme="minorHAnsi" w:hAnsiTheme="minorHAnsi" w:cstheme="minorHAnsi"/>
          <w:highlight w:val="green"/>
        </w:rPr>
        <w:t>maneuvering</w:t>
      </w:r>
      <w:r w:rsidRPr="007D233B">
        <w:rPr>
          <w:rStyle w:val="StyleUnderline"/>
          <w:rFonts w:asciiTheme="minorHAnsi" w:hAnsiTheme="minorHAnsi" w:cstheme="minorHAnsi"/>
        </w:rPr>
        <w:t xml:space="preserve"> during flight </w:t>
      </w:r>
      <w:r w:rsidRPr="007D233B">
        <w:rPr>
          <w:rStyle w:val="StyleUnderline"/>
          <w:rFonts w:asciiTheme="minorHAnsi" w:hAnsiTheme="minorHAnsi" w:cstheme="minorHAnsi"/>
          <w:highlight w:val="green"/>
        </w:rPr>
        <w:t>will</w:t>
      </w:r>
      <w:r w:rsidRPr="007D233B">
        <w:rPr>
          <w:rStyle w:val="StyleUnderline"/>
          <w:rFonts w:asciiTheme="minorHAnsi" w:hAnsiTheme="minorHAnsi" w:cstheme="minorHAnsi"/>
        </w:rPr>
        <w:t xml:space="preserve"> ultimately </w:t>
      </w:r>
      <w:r w:rsidRPr="007D233B">
        <w:rPr>
          <w:rStyle w:val="StyleUnderline"/>
          <w:rFonts w:asciiTheme="minorHAnsi" w:hAnsiTheme="minorHAnsi" w:cstheme="minorHAnsi"/>
          <w:highlight w:val="green"/>
        </w:rPr>
        <w:t>cost speed that</w:t>
      </w:r>
      <w:r w:rsidRPr="007D233B">
        <w:rPr>
          <w:rStyle w:val="StyleUnderline"/>
          <w:rFonts w:asciiTheme="minorHAnsi" w:hAnsiTheme="minorHAnsi" w:cstheme="minorHAnsi"/>
        </w:rPr>
        <w:t xml:space="preserve"> could </w:t>
      </w:r>
      <w:r w:rsidRPr="007D233B">
        <w:rPr>
          <w:rStyle w:val="StyleUnderline"/>
          <w:rFonts w:asciiTheme="minorHAnsi" w:hAnsiTheme="minorHAnsi" w:cstheme="minorHAnsi"/>
          <w:highlight w:val="green"/>
        </w:rPr>
        <w:t>make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them prone to being intercepted</w:t>
      </w:r>
      <w:r w:rsidRPr="007D233B">
        <w:rPr>
          <w:rStyle w:val="StyleUnderline"/>
          <w:rFonts w:asciiTheme="minorHAnsi" w:hAnsiTheme="minorHAnsi" w:cstheme="minorHAnsi"/>
        </w:rPr>
        <w:t xml:space="preserve"> as they approach their targets</w:t>
      </w:r>
      <w:r w:rsidRPr="007D233B">
        <w:rPr>
          <w:rFonts w:asciiTheme="minorHAnsi" w:hAnsiTheme="minorHAnsi" w:cstheme="minorHAnsi"/>
          <w:sz w:val="16"/>
        </w:rPr>
        <w:t xml:space="preserve">. In the United States, </w:t>
      </w:r>
      <w:r w:rsidRPr="007D233B">
        <w:rPr>
          <w:rStyle w:val="StyleUnderline"/>
          <w:rFonts w:asciiTheme="minorHAnsi" w:hAnsiTheme="minorHAnsi" w:cstheme="minorHAnsi"/>
        </w:rPr>
        <w:t>there are efforts to explore the viability, too, of “</w:t>
      </w:r>
      <w:r w:rsidRPr="007D233B">
        <w:rPr>
          <w:rStyle w:val="StyleUnderline"/>
          <w:rFonts w:asciiTheme="minorHAnsi" w:hAnsiTheme="minorHAnsi" w:cstheme="minorHAnsi"/>
          <w:highlight w:val="green"/>
        </w:rPr>
        <w:t>glide phase intercept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nologies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which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seek to </w:t>
      </w:r>
      <w:r w:rsidRPr="007D233B">
        <w:rPr>
          <w:rStyle w:val="StyleUnderline"/>
          <w:rFonts w:asciiTheme="minorHAnsi" w:hAnsiTheme="minorHAnsi" w:cstheme="minorHAnsi"/>
          <w:highlight w:val="green"/>
        </w:rPr>
        <w:t>shoot down</w:t>
      </w:r>
      <w:r w:rsidRPr="007D233B">
        <w:rPr>
          <w:rStyle w:val="StyleUnderline"/>
          <w:rFonts w:asciiTheme="minorHAnsi" w:hAnsiTheme="minorHAnsi" w:cstheme="minorHAnsi"/>
        </w:rPr>
        <w:t xml:space="preserve"> these </w:t>
      </w:r>
      <w:r w:rsidRPr="007D233B">
        <w:rPr>
          <w:rStyle w:val="StyleUnderline"/>
          <w:rFonts w:asciiTheme="minorHAnsi" w:hAnsiTheme="minorHAnsi" w:cstheme="minorHAnsi"/>
          <w:highlight w:val="green"/>
        </w:rPr>
        <w:t>missiles</w:t>
      </w:r>
      <w:r w:rsidRPr="007D233B">
        <w:rPr>
          <w:rFonts w:asciiTheme="minorHAnsi" w:hAnsiTheme="minorHAnsi" w:cstheme="minorHAnsi"/>
          <w:sz w:val="16"/>
        </w:rPr>
        <w:t xml:space="preserve"> during their flight. This presents other challenges; for instance, tracking a hypersonic glider during its flight with sufficiently high fidelity may require the adoption of new space-based sensors.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Missile Defense</w:t>
      </w:r>
      <w:r w:rsidRPr="007D233B">
        <w:rPr>
          <w:rFonts w:asciiTheme="minorHAnsi" w:hAnsiTheme="minorHAnsi" w:cstheme="minorHAnsi"/>
          <w:sz w:val="16"/>
        </w:rPr>
        <w:t xml:space="preserve"> </w:t>
      </w:r>
      <w:r w:rsidRPr="007D233B">
        <w:rPr>
          <w:rStyle w:val="StyleUnderline"/>
          <w:rFonts w:asciiTheme="minorHAnsi" w:hAnsiTheme="minorHAnsi" w:cstheme="minorHAnsi"/>
        </w:rPr>
        <w:t>Agency</w:t>
      </w:r>
      <w:r w:rsidRPr="007D233B">
        <w:rPr>
          <w:rFonts w:asciiTheme="minorHAnsi" w:hAnsiTheme="minorHAnsi" w:cstheme="minorHAnsi"/>
          <w:sz w:val="16"/>
        </w:rPr>
        <w:t xml:space="preserve">, in June 2024, </w:t>
      </w:r>
      <w:r w:rsidRPr="007D233B">
        <w:rPr>
          <w:rStyle w:val="StyleUnderline"/>
          <w:rFonts w:asciiTheme="minorHAnsi" w:hAnsiTheme="minorHAnsi" w:cstheme="minorHAnsi"/>
        </w:rPr>
        <w:t>tra</w:t>
      </w:r>
      <w:r w:rsidRPr="007D233B">
        <w:rPr>
          <w:rStyle w:val="StyleUnderline"/>
          <w:rFonts w:asciiTheme="minorHAnsi" w:hAnsiTheme="minorHAnsi" w:cstheme="minorHAnsi"/>
          <w:highlight w:val="green"/>
        </w:rPr>
        <w:t>cke</w:t>
      </w:r>
      <w:r w:rsidRPr="007D233B">
        <w:rPr>
          <w:rStyle w:val="StyleUnderline"/>
          <w:rFonts w:asciiTheme="minorHAnsi" w:hAnsiTheme="minorHAnsi" w:cstheme="minorHAnsi"/>
        </w:rPr>
        <w:t>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 </w:t>
      </w:r>
      <w:r w:rsidRPr="007D233B">
        <w:rPr>
          <w:rStyle w:val="StyleUnderline"/>
          <w:rFonts w:asciiTheme="minorHAnsi" w:hAnsiTheme="minorHAnsi" w:cstheme="minorHAnsi"/>
          <w:highlight w:val="green"/>
        </w:rPr>
        <w:t>hypersonic</w:t>
      </w:r>
      <w:r w:rsidRPr="007D233B">
        <w:rPr>
          <w:rStyle w:val="StyleUnderline"/>
          <w:rFonts w:asciiTheme="minorHAnsi" w:hAnsiTheme="minorHAnsi" w:cstheme="minorHAnsi"/>
        </w:rPr>
        <w:t xml:space="preserve"> projectile </w:t>
      </w:r>
      <w:r w:rsidRPr="007D233B">
        <w:rPr>
          <w:rStyle w:val="StyleUnderline"/>
          <w:rFonts w:asciiTheme="minorHAnsi" w:hAnsiTheme="minorHAnsi" w:cstheme="minorHAnsi"/>
          <w:highlight w:val="green"/>
        </w:rPr>
        <w:t>for the first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time</w:t>
      </w:r>
      <w:r w:rsidRPr="007D233B">
        <w:rPr>
          <w:rStyle w:val="StyleUnderline"/>
          <w:rFonts w:asciiTheme="minorHAnsi" w:hAnsiTheme="minorHAnsi" w:cstheme="minorHAnsi"/>
        </w:rPr>
        <w:t xml:space="preserve"> using new, </w:t>
      </w:r>
      <w:r w:rsidRPr="007D233B">
        <w:rPr>
          <w:rStyle w:val="StyleUnderline"/>
          <w:rFonts w:asciiTheme="minorHAnsi" w:hAnsiTheme="minorHAnsi" w:cstheme="minorHAnsi"/>
        </w:rPr>
        <w:lastRenderedPageBreak/>
        <w:t>advanced missile-tracking satellites</w:t>
      </w:r>
      <w:r w:rsidRPr="007D233B">
        <w:rPr>
          <w:rFonts w:asciiTheme="minorHAnsi" w:hAnsiTheme="minorHAnsi" w:cstheme="minorHAnsi"/>
          <w:sz w:val="16"/>
        </w:rPr>
        <w:t xml:space="preserve">. 19 </w:t>
      </w:r>
      <w:r w:rsidRPr="007D233B">
        <w:rPr>
          <w:rStyle w:val="StyleUnderline"/>
          <w:rFonts w:asciiTheme="minorHAnsi" w:hAnsiTheme="minorHAnsi" w:cstheme="minorHAnsi"/>
        </w:rPr>
        <w:t>Hypersonic weapons are</w:t>
      </w:r>
      <w:r w:rsidRPr="007D233B">
        <w:rPr>
          <w:rFonts w:asciiTheme="minorHAnsi" w:hAnsiTheme="minorHAnsi" w:cstheme="minorHAnsi"/>
          <w:sz w:val="16"/>
        </w:rPr>
        <w:t xml:space="preserve"> both hyped and impressive feats of engineering. However, they are </w:t>
      </w:r>
      <w:r w:rsidRPr="007D233B">
        <w:rPr>
          <w:rStyle w:val="StyleUnderline"/>
          <w:rFonts w:asciiTheme="minorHAnsi" w:hAnsiTheme="minorHAnsi" w:cstheme="minorHAnsi"/>
        </w:rPr>
        <w:t xml:space="preserve">likely to remain </w:t>
      </w:r>
      <w:r w:rsidRPr="007D233B">
        <w:rPr>
          <w:rStyle w:val="Emphasis"/>
          <w:rFonts w:asciiTheme="minorHAnsi" w:hAnsiTheme="minorHAnsi" w:cstheme="minorHAnsi"/>
        </w:rPr>
        <w:t>niche</w:t>
      </w:r>
      <w:r w:rsidRPr="007D233B">
        <w:rPr>
          <w:rStyle w:val="StyleUnderline"/>
          <w:rFonts w:asciiTheme="minorHAnsi" w:hAnsiTheme="minorHAnsi" w:cstheme="minorHAnsi"/>
        </w:rPr>
        <w:t xml:space="preserve"> capabilities</w:t>
      </w:r>
      <w:r w:rsidRPr="007D233B">
        <w:rPr>
          <w:rFonts w:asciiTheme="minorHAnsi" w:hAnsiTheme="minorHAnsi" w:cstheme="minorHAnsi"/>
          <w:sz w:val="16"/>
        </w:rPr>
        <w:t xml:space="preserve"> in the new nuclear age. It bears stating that </w:t>
      </w:r>
      <w:r w:rsidRPr="007D233B">
        <w:rPr>
          <w:rStyle w:val="StyleUnderline"/>
          <w:rFonts w:asciiTheme="minorHAnsi" w:hAnsiTheme="minorHAnsi" w:cstheme="minorHAnsi"/>
        </w:rPr>
        <w:t xml:space="preserve">at long enough ranges, </w:t>
      </w:r>
      <w:r w:rsidRPr="007D233B">
        <w:rPr>
          <w:rStyle w:val="StyleUnderline"/>
          <w:rFonts w:asciiTheme="minorHAnsi" w:hAnsiTheme="minorHAnsi" w:cstheme="minorHAnsi"/>
          <w:highlight w:val="green"/>
        </w:rPr>
        <w:t xml:space="preserve">hypersonic missiles are </w:t>
      </w:r>
      <w:proofErr w:type="gramStart"/>
      <w:r w:rsidRPr="007D233B">
        <w:rPr>
          <w:rStyle w:val="StyleUnderline"/>
          <w:rFonts w:asciiTheme="minorHAnsi" w:hAnsiTheme="minorHAnsi" w:cstheme="minorHAnsi"/>
          <w:highlight w:val="green"/>
        </w:rPr>
        <w:t>actually slower</w:t>
      </w:r>
      <w:proofErr w:type="gramEnd"/>
      <w:r w:rsidRPr="007D233B">
        <w:rPr>
          <w:rStyle w:val="StyleUnderline"/>
          <w:rFonts w:asciiTheme="minorHAnsi" w:hAnsiTheme="minorHAnsi" w:cstheme="minorHAnsi"/>
        </w:rPr>
        <w:t xml:space="preserve"> to arrive on target than ballistic missiles</w:t>
      </w:r>
      <w:r w:rsidRPr="007D233B">
        <w:rPr>
          <w:rFonts w:asciiTheme="minorHAnsi" w:hAnsiTheme="minorHAnsi" w:cstheme="minorHAnsi"/>
          <w:sz w:val="16"/>
        </w:rPr>
        <w:t xml:space="preserve">. 20 Even at shorter ranges, ballistic missiles can be fired deliberately at shallow angles and to lower altitudes – what are known as depressed trajectories – to further shorten their flight times.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missile defense-stressing benefits</w:t>
      </w:r>
      <w:r w:rsidRPr="007D233B">
        <w:rPr>
          <w:rStyle w:val="StyleUnderline"/>
          <w:rFonts w:asciiTheme="minorHAnsi" w:hAnsiTheme="minorHAnsi" w:cstheme="minorHAnsi"/>
        </w:rPr>
        <w:t xml:space="preserve"> of HGVs, while real, </w:t>
      </w:r>
      <w:r w:rsidRPr="007D233B">
        <w:rPr>
          <w:rStyle w:val="StyleUnderline"/>
          <w:rFonts w:asciiTheme="minorHAnsi" w:hAnsiTheme="minorHAnsi" w:cstheme="minorHAnsi"/>
          <w:highlight w:val="green"/>
        </w:rPr>
        <w:t>can be</w:t>
      </w:r>
      <w:r w:rsidRPr="007D233B">
        <w:rPr>
          <w:rStyle w:val="StyleUnderline"/>
          <w:rFonts w:asciiTheme="minorHAnsi" w:hAnsiTheme="minorHAnsi" w:cstheme="minorHAnsi"/>
        </w:rPr>
        <w:t xml:space="preserve"> similarly </w:t>
      </w:r>
      <w:r w:rsidRPr="007D233B">
        <w:rPr>
          <w:rStyle w:val="StyleUnderline"/>
          <w:rFonts w:asciiTheme="minorHAnsi" w:hAnsiTheme="minorHAnsi" w:cstheme="minorHAnsi"/>
          <w:highlight w:val="green"/>
        </w:rPr>
        <w:t>taken advantage of</w:t>
      </w:r>
      <w:r w:rsidRPr="007D233B">
        <w:rPr>
          <w:rStyle w:val="StyleUnderline"/>
          <w:rFonts w:asciiTheme="minorHAnsi" w:hAnsiTheme="minorHAnsi" w:cstheme="minorHAnsi"/>
        </w:rPr>
        <w:t xml:space="preserve"> by concerned states </w:t>
      </w:r>
      <w:r w:rsidRPr="007D233B">
        <w:rPr>
          <w:rStyle w:val="StyleUnderline"/>
          <w:rFonts w:asciiTheme="minorHAnsi" w:hAnsiTheme="minorHAnsi" w:cstheme="minorHAnsi"/>
          <w:highlight w:val="green"/>
        </w:rPr>
        <w:t>by</w:t>
      </w:r>
      <w:r w:rsidRPr="007D233B">
        <w:rPr>
          <w:rStyle w:val="StyleUnderline"/>
          <w:rFonts w:asciiTheme="minorHAnsi" w:hAnsiTheme="minorHAnsi" w:cstheme="minorHAnsi"/>
        </w:rPr>
        <w:t xml:space="preserve"> simply investing in </w:t>
      </w:r>
      <w:r w:rsidRPr="007D233B">
        <w:rPr>
          <w:rStyle w:val="StyleUnderline"/>
          <w:rFonts w:asciiTheme="minorHAnsi" w:hAnsiTheme="minorHAnsi" w:cstheme="minorHAnsi"/>
          <w:highlight w:val="green"/>
        </w:rPr>
        <w:t>a larger force</w:t>
      </w:r>
      <w:r w:rsidRPr="007D233B">
        <w:rPr>
          <w:rFonts w:asciiTheme="minorHAnsi" w:hAnsiTheme="minorHAnsi" w:cstheme="minorHAnsi"/>
          <w:sz w:val="16"/>
        </w:rPr>
        <w:t xml:space="preserve">. Simply put, </w:t>
      </w:r>
      <w:r w:rsidRPr="007D233B">
        <w:rPr>
          <w:rStyle w:val="StyleUnderline"/>
          <w:rFonts w:asciiTheme="minorHAnsi" w:hAnsiTheme="minorHAnsi" w:cstheme="minorHAnsi"/>
        </w:rPr>
        <w:t>instead of better, more expensive missiles, attackers can more cheaply scale up their existing forces of ballistic missiles to saturate and overcome missile defense systems</w:t>
      </w:r>
      <w:r w:rsidRPr="007D233B">
        <w:rPr>
          <w:rFonts w:asciiTheme="minorHAnsi" w:hAnsiTheme="minorHAnsi" w:cstheme="minorHAnsi"/>
          <w:sz w:val="16"/>
        </w:rPr>
        <w:t xml:space="preserve">. In China, where a large-scale nuclear force build-up is under way, this may be an additional consideration, even as Beijing pursues HGVs as a supplementary capability. Finally, hypersonic cruise missiles are also often described as “hypersonic weapons,” but behave fundamentally differently. Like HGVs, HCMs fly toward their target within the Earth’s atmosphere. Unlike HGVs, however, HCMs employ powered, sustainer supersonic combustion ramjet (or scramjet) engines. Like subsonic and supersonic cruise missiles, these engines are designed to combust oxygen present in the Earth’s atmosphere with on-board fuel to produce tremendous thrust. Unlike HGVs or ballistic missiles, however, </w:t>
      </w:r>
      <w:r w:rsidRPr="007D233B">
        <w:rPr>
          <w:rStyle w:val="StyleUnderline"/>
          <w:rFonts w:asciiTheme="minorHAnsi" w:hAnsiTheme="minorHAnsi" w:cstheme="minorHAnsi"/>
        </w:rPr>
        <w:t xml:space="preserve">HCMs will be unlikely to exhibit speeds significantly </w:t>
      </w:r>
      <w:proofErr w:type="gramStart"/>
      <w:r w:rsidRPr="007D233B">
        <w:rPr>
          <w:rStyle w:val="StyleUnderline"/>
          <w:rFonts w:asciiTheme="minorHAnsi" w:hAnsiTheme="minorHAnsi" w:cstheme="minorHAnsi"/>
        </w:rPr>
        <w:t>in excess of</w:t>
      </w:r>
      <w:proofErr w:type="gramEnd"/>
      <w:r w:rsidRPr="007D233B">
        <w:rPr>
          <w:rStyle w:val="StyleUnderline"/>
          <w:rFonts w:asciiTheme="minorHAnsi" w:hAnsiTheme="minorHAnsi" w:cstheme="minorHAnsi"/>
        </w:rPr>
        <w:t xml:space="preserve"> Mach 5</w:t>
      </w:r>
      <w:r w:rsidRPr="007D233B">
        <w:rPr>
          <w:rFonts w:asciiTheme="minorHAnsi" w:hAnsiTheme="minorHAnsi" w:cstheme="minorHAnsi"/>
          <w:sz w:val="16"/>
        </w:rPr>
        <w:t xml:space="preserve"> in the real world. Nevertheless, these types of weapons will present challenges to missile defense systems in different ways. For instance, because HCMs fly especially low, land-based radar systems designed to cue missile defense systems will often only see an inbound hypersonic cruise missile seconds before impact, providing a very short window for an </w:t>
      </w:r>
      <w:proofErr w:type="gramStart"/>
      <w:r w:rsidRPr="007D233B">
        <w:rPr>
          <w:rFonts w:asciiTheme="minorHAnsi" w:hAnsiTheme="minorHAnsi" w:cstheme="minorHAnsi"/>
          <w:sz w:val="16"/>
        </w:rPr>
        <w:t>intercept</w:t>
      </w:r>
      <w:proofErr w:type="gramEnd"/>
      <w:r w:rsidRPr="007D233B">
        <w:rPr>
          <w:rFonts w:asciiTheme="minorHAnsi" w:hAnsiTheme="minorHAnsi" w:cstheme="minorHAnsi"/>
          <w:sz w:val="16"/>
        </w:rPr>
        <w:t xml:space="preserve">. Hypersonic “hype” aside, a more substantial set of problems stems from the proliferation of good old-fashioned ballistic missiles and cruise missiles. </w:t>
      </w:r>
      <w:proofErr w:type="gramStart"/>
      <w:r w:rsidRPr="007D233B">
        <w:rPr>
          <w:rFonts w:asciiTheme="minorHAnsi" w:hAnsiTheme="minorHAnsi" w:cstheme="minorHAnsi"/>
          <w:sz w:val="16"/>
        </w:rPr>
        <w:t>In particular, unlike</w:t>
      </w:r>
      <w:proofErr w:type="gramEnd"/>
      <w:r w:rsidRPr="007D233B">
        <w:rPr>
          <w:rFonts w:asciiTheme="minorHAnsi" w:hAnsiTheme="minorHAnsi" w:cstheme="minorHAnsi"/>
          <w:sz w:val="16"/>
        </w:rPr>
        <w:t xml:space="preserve"> during the Cold War, </w:t>
      </w:r>
      <w:r w:rsidRPr="007D233B">
        <w:rPr>
          <w:rStyle w:val="StyleUnderline"/>
          <w:rFonts w:asciiTheme="minorHAnsi" w:hAnsiTheme="minorHAnsi" w:cstheme="minorHAnsi"/>
          <w:highlight w:val="green"/>
        </w:rPr>
        <w:t>non-nuclear missiles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growing </w:t>
      </w:r>
      <w:r w:rsidRPr="007D233B">
        <w:rPr>
          <w:rStyle w:val="StyleUnderline"/>
          <w:rFonts w:asciiTheme="minorHAnsi" w:hAnsiTheme="minorHAnsi" w:cstheme="minorHAnsi"/>
          <w:highlight w:val="green"/>
        </w:rPr>
        <w:t>increasingly capable</w:t>
      </w:r>
      <w:r w:rsidRPr="007D233B">
        <w:rPr>
          <w:rStyle w:val="StyleUnderline"/>
          <w:rFonts w:asciiTheme="minorHAnsi" w:hAnsiTheme="minorHAnsi" w:cstheme="minorHAnsi"/>
        </w:rPr>
        <w:t xml:space="preserve"> of posing threats to nuclear forces</w:t>
      </w:r>
      <w:r w:rsidRPr="007D233B">
        <w:rPr>
          <w:rFonts w:asciiTheme="minorHAnsi" w:hAnsiTheme="minorHAnsi" w:cstheme="minorHAnsi"/>
          <w:sz w:val="16"/>
        </w:rPr>
        <w:t xml:space="preserve">. 21 Since the United States’ successful use of </w:t>
      </w:r>
      <w:r w:rsidRPr="007D233B">
        <w:rPr>
          <w:rStyle w:val="StyleUnderline"/>
          <w:rFonts w:asciiTheme="minorHAnsi" w:hAnsiTheme="minorHAnsi" w:cstheme="minorHAnsi"/>
        </w:rPr>
        <w:t>precision conventional weapons</w:t>
      </w:r>
      <w:r w:rsidRPr="007D233B">
        <w:rPr>
          <w:rFonts w:asciiTheme="minorHAnsi" w:hAnsiTheme="minorHAnsi" w:cstheme="minorHAnsi"/>
          <w:sz w:val="16"/>
        </w:rPr>
        <w:t xml:space="preserve"> during the First Gulf War (1990–1), states like Russia and China have </w:t>
      </w:r>
      <w:r w:rsidRPr="007D233B">
        <w:rPr>
          <w:rStyle w:val="StyleUnderline"/>
          <w:rFonts w:asciiTheme="minorHAnsi" w:hAnsiTheme="minorHAnsi" w:cstheme="minorHAnsi"/>
        </w:rPr>
        <w:t>grow</w:t>
      </w:r>
      <w:r w:rsidRPr="007D233B">
        <w:rPr>
          <w:rFonts w:asciiTheme="minorHAnsi" w:hAnsiTheme="minorHAnsi" w:cstheme="minorHAnsi"/>
          <w:sz w:val="16"/>
        </w:rPr>
        <w:t xml:space="preserve">n increasingly </w:t>
      </w:r>
      <w:r w:rsidRPr="007D233B">
        <w:rPr>
          <w:rStyle w:val="StyleUnderline"/>
          <w:rFonts w:asciiTheme="minorHAnsi" w:hAnsiTheme="minorHAnsi" w:cstheme="minorHAnsi"/>
        </w:rPr>
        <w:t>concern</w:t>
      </w:r>
      <w:r w:rsidRPr="007D233B">
        <w:rPr>
          <w:rFonts w:asciiTheme="minorHAnsi" w:hAnsiTheme="minorHAnsi" w:cstheme="minorHAnsi"/>
          <w:sz w:val="16"/>
        </w:rPr>
        <w:t xml:space="preserve">ed </w:t>
      </w:r>
      <w:r w:rsidRPr="007D233B">
        <w:rPr>
          <w:rStyle w:val="StyleUnderline"/>
          <w:rFonts w:asciiTheme="minorHAnsi" w:hAnsiTheme="minorHAnsi" w:cstheme="minorHAnsi"/>
        </w:rPr>
        <w:t>about</w:t>
      </w:r>
      <w:r w:rsidRPr="007D233B">
        <w:rPr>
          <w:rFonts w:asciiTheme="minorHAnsi" w:hAnsiTheme="minorHAnsi" w:cstheme="minorHAnsi"/>
          <w:sz w:val="16"/>
        </w:rPr>
        <w:t xml:space="preserve"> the possibility of </w:t>
      </w:r>
      <w:r w:rsidRPr="007D233B">
        <w:rPr>
          <w:rStyle w:val="StyleUnderline"/>
          <w:rFonts w:asciiTheme="minorHAnsi" w:hAnsiTheme="minorHAnsi" w:cstheme="minorHAnsi"/>
        </w:rPr>
        <w:t>a disarming first strike</w:t>
      </w:r>
      <w:r w:rsidRPr="007D233B">
        <w:rPr>
          <w:rFonts w:asciiTheme="minorHAnsi" w:hAnsiTheme="minorHAnsi" w:cstheme="minorHAnsi"/>
          <w:sz w:val="16"/>
        </w:rPr>
        <w:t xml:space="preserve"> either being carried out exclusively </w:t>
      </w:r>
      <w:proofErr w:type="gramStart"/>
      <w:r w:rsidRPr="007D233B">
        <w:rPr>
          <w:rStyle w:val="StyleUnderline"/>
          <w:rFonts w:asciiTheme="minorHAnsi" w:hAnsiTheme="minorHAnsi" w:cstheme="minorHAnsi"/>
        </w:rPr>
        <w:t>through</w:t>
      </w:r>
      <w:r w:rsidRPr="007D233B">
        <w:rPr>
          <w:rFonts w:asciiTheme="minorHAnsi" w:hAnsiTheme="minorHAnsi" w:cstheme="minorHAnsi"/>
          <w:sz w:val="16"/>
        </w:rPr>
        <w:t xml:space="preserve"> the use of</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non-nuclear </w:t>
      </w:r>
      <w:proofErr w:type="gramStart"/>
      <w:r w:rsidRPr="007D233B">
        <w:rPr>
          <w:rStyle w:val="StyleUnderline"/>
          <w:rFonts w:asciiTheme="minorHAnsi" w:hAnsiTheme="minorHAnsi" w:cstheme="minorHAnsi"/>
        </w:rPr>
        <w:t>weapons</w:t>
      </w:r>
      <w:r w:rsidRPr="007D233B">
        <w:rPr>
          <w:rFonts w:asciiTheme="minorHAnsi" w:hAnsiTheme="minorHAnsi" w:cstheme="minorHAnsi"/>
          <w:sz w:val="16"/>
        </w:rPr>
        <w:t>, or</w:t>
      </w:r>
      <w:proofErr w:type="gramEnd"/>
      <w:r w:rsidRPr="007D233B">
        <w:rPr>
          <w:rFonts w:asciiTheme="minorHAnsi" w:hAnsiTheme="minorHAnsi" w:cstheme="minorHAnsi"/>
          <w:sz w:val="16"/>
        </w:rPr>
        <w:t xml:space="preserve"> potentially being supplemented with non-nuclear weapons. Under the Bush administration, the United States stoked up these concerns further by deliberately seeking a “conventional prompt global strike” capability – nominally with the interest of holding at risk terrorist targets anywhere on Earth in less than an hour. </w:t>
      </w:r>
    </w:p>
    <w:p w14:paraId="458CBD89" w14:textId="73B68B9D" w:rsidR="001178CB" w:rsidRPr="007D233B" w:rsidRDefault="001178CB" w:rsidP="00467835">
      <w:pPr>
        <w:pStyle w:val="Heading4"/>
        <w:rPr>
          <w:rFonts w:asciiTheme="minorHAnsi" w:hAnsiTheme="minorHAnsi" w:cstheme="minorHAnsi"/>
        </w:rPr>
      </w:pPr>
      <w:r w:rsidRPr="007D233B">
        <w:rPr>
          <w:rFonts w:asciiTheme="minorHAnsi" w:hAnsiTheme="minorHAnsi" w:cstheme="minorHAnsi"/>
        </w:rPr>
        <w:t>No hypersonic impact – its industry hype</w:t>
      </w:r>
    </w:p>
    <w:p w14:paraId="434FF8ED" w14:textId="51D881F7" w:rsidR="001178CB" w:rsidRPr="007D233B" w:rsidRDefault="00352664" w:rsidP="001178CB">
      <w:pPr>
        <w:rPr>
          <w:rFonts w:asciiTheme="minorHAnsi" w:hAnsiTheme="minorHAnsi" w:cstheme="minorHAnsi"/>
        </w:rPr>
      </w:pPr>
      <w:r w:rsidRPr="007D233B">
        <w:rPr>
          <w:rFonts w:asciiTheme="minorHAnsi" w:hAnsiTheme="minorHAnsi" w:cstheme="minorHAnsi"/>
          <w:b/>
          <w:bCs/>
          <w:sz w:val="26"/>
          <w:szCs w:val="26"/>
        </w:rPr>
        <w:t>Wright and Tracey 24</w:t>
      </w:r>
      <w:r w:rsidRPr="007D233B">
        <w:rPr>
          <w:rFonts w:asciiTheme="minorHAnsi" w:hAnsiTheme="minorHAnsi" w:cstheme="minorHAnsi"/>
        </w:rPr>
        <w:t xml:space="preserve"> [</w:t>
      </w:r>
      <w:r w:rsidR="001178CB" w:rsidRPr="007D233B">
        <w:rPr>
          <w:rFonts w:asciiTheme="minorHAnsi" w:hAnsiTheme="minorHAnsi" w:cstheme="minorHAnsi"/>
        </w:rPr>
        <w:t>David Wright, visiting scholar in the laboratory for nuclear security and policy in the Department of Nuclear Science and Engineering at MIT with a PhD in Physics</w:t>
      </w:r>
      <w:r w:rsidR="00D329A0" w:rsidRPr="007D233B">
        <w:rPr>
          <w:rFonts w:asciiTheme="minorHAnsi" w:hAnsiTheme="minorHAnsi" w:cstheme="minorHAnsi"/>
        </w:rPr>
        <w:t xml:space="preserve">, </w:t>
      </w:r>
      <w:r w:rsidR="001178CB" w:rsidRPr="007D233B">
        <w:rPr>
          <w:rFonts w:asciiTheme="minorHAnsi" w:hAnsiTheme="minorHAnsi" w:cstheme="minorHAnsi"/>
        </w:rPr>
        <w:t xml:space="preserve">and Cameron Tracy, </w:t>
      </w:r>
      <w:r w:rsidR="00311BCD" w:rsidRPr="007D233B">
        <w:rPr>
          <w:rFonts w:asciiTheme="minorHAnsi" w:hAnsiTheme="minorHAnsi" w:cstheme="minorHAnsi"/>
        </w:rPr>
        <w:t xml:space="preserve">research scholar in the Center for International Security and Cooperation at Stanford University and a non-resident fellow in the Goldman School of Public Policy at the University of California, Berkeley, </w:t>
      </w:r>
      <w:r w:rsidR="001178CB" w:rsidRPr="007D233B">
        <w:rPr>
          <w:rFonts w:asciiTheme="minorHAnsi" w:hAnsiTheme="minorHAnsi" w:cstheme="minorHAnsi"/>
        </w:rPr>
        <w:t xml:space="preserve">3-12-2024, "Hypersonic weapons are mediocre. It’s time to stop wasting money on them.", Bulletin of the Atomic Scientists, </w:t>
      </w:r>
      <w:hyperlink r:id="rId34" w:history="1">
        <w:r w:rsidR="001178CB" w:rsidRPr="007D233B">
          <w:rPr>
            <w:rStyle w:val="Hyperlink"/>
            <w:rFonts w:asciiTheme="minorHAnsi" w:hAnsiTheme="minorHAnsi" w:cstheme="minorHAnsi"/>
          </w:rPr>
          <w:t>https://thebulletin.org/2024/03/hypersonic-weapons-are-mediocre-its-time-to-stop-wasting-money-on-them/</w:t>
        </w:r>
      </w:hyperlink>
      <w:r w:rsidR="00311BCD" w:rsidRPr="007D233B">
        <w:rPr>
          <w:rFonts w:asciiTheme="minorHAnsi" w:hAnsiTheme="minorHAnsi" w:cstheme="minorHAnsi"/>
        </w:rPr>
        <w:t>]/Kankee</w:t>
      </w:r>
    </w:p>
    <w:p w14:paraId="12F8168A" w14:textId="46C66CF9" w:rsidR="007E0AC7" w:rsidRPr="007D233B" w:rsidRDefault="001178CB" w:rsidP="001E774A">
      <w:pPr>
        <w:rPr>
          <w:rFonts w:asciiTheme="minorHAnsi" w:hAnsiTheme="minorHAnsi" w:cstheme="minorHAnsi"/>
          <w:sz w:val="16"/>
        </w:rPr>
      </w:pPr>
      <w:r w:rsidRPr="007D233B">
        <w:rPr>
          <w:rFonts w:asciiTheme="minorHAnsi" w:hAnsiTheme="minorHAnsi" w:cstheme="minorHAnsi"/>
          <w:sz w:val="16"/>
        </w:rPr>
        <w:t>Hypersonic weapons are frequently described as having unique, game-changing capabilities because they combine hypersonic speeds (more than five times the speed of sound, or Mach 5) with long-distance gliding at low altitudes (below about 50 kilometers). This has led, for example, to dire warnings that US ships would be “defenseless” against hypersonic attack.</w:t>
      </w:r>
      <w:r w:rsidR="00EC70A2" w:rsidRPr="007D233B">
        <w:rPr>
          <w:rFonts w:asciiTheme="minorHAnsi" w:hAnsiTheme="minorHAnsi" w:cstheme="minorHAnsi"/>
          <w:sz w:val="16"/>
        </w:rPr>
        <w:t xml:space="preserve"> </w:t>
      </w:r>
      <w:r w:rsidRPr="007D233B">
        <w:rPr>
          <w:rFonts w:asciiTheme="minorHAnsi" w:hAnsiTheme="minorHAnsi" w:cstheme="minorHAnsi"/>
          <w:sz w:val="16"/>
        </w:rPr>
        <w:t>Many countries are currently developing hypersonic weapons, with the United States, Russia, and China leading the pack. The United States is developing several systems designed to carry non-nuclear payloads to distances of a few thousand kilometers. The most advanced US systems are the Army’s Dark Eagle and Navy’s Conventional Prompt Strike, versions of which may be deployed in the next few years. Russia claims to have deployed a long-range hypersonic weapon (Avangard), a short-range ship-based weapon (</w:t>
      </w:r>
      <w:proofErr w:type="spellStart"/>
      <w:r w:rsidRPr="007D233B">
        <w:rPr>
          <w:rFonts w:asciiTheme="minorHAnsi" w:hAnsiTheme="minorHAnsi" w:cstheme="minorHAnsi"/>
          <w:sz w:val="16"/>
        </w:rPr>
        <w:t>Tsirkon</w:t>
      </w:r>
      <w:proofErr w:type="spellEnd"/>
      <w:r w:rsidRPr="007D233B">
        <w:rPr>
          <w:rFonts w:asciiTheme="minorHAnsi" w:hAnsiTheme="minorHAnsi" w:cstheme="minorHAnsi"/>
          <w:sz w:val="16"/>
        </w:rPr>
        <w:t>), as well as a short-range air-launched maneuvering ballistic missile (Kinzhal) that was used in combat for the first time during the war in Ukraine. China has developed two short-range hypersonic weapons: the DF-ZF (WU-14), which it says is operational, and the Xingkong-2 (Starry Sky II), which might start operation in several years.</w:t>
      </w:r>
      <w:r w:rsidR="00EC70A2" w:rsidRPr="007D233B">
        <w:rPr>
          <w:rFonts w:asciiTheme="minorHAnsi" w:hAnsiTheme="minorHAnsi" w:cstheme="minorHAnsi"/>
          <w:sz w:val="16"/>
        </w:rPr>
        <w:t xml:space="preserve"> </w:t>
      </w:r>
      <w:r w:rsidRPr="007D233B">
        <w:rPr>
          <w:rFonts w:asciiTheme="minorHAnsi" w:hAnsiTheme="minorHAnsi" w:cstheme="minorHAnsi"/>
          <w:sz w:val="16"/>
        </w:rPr>
        <w:t>Most of these weapons are boost-glide vehicles, which are accelerated to hypersonic speeds by rocket boosters and then glide unpowered for hundreds to thousands of kilometers. All three countries are also developing hypersonic cruise missiles, which carry scramjet engines to power them during part of their flight.</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Despite this ongoing hypersonic arms race, the specific </w:t>
      </w:r>
      <w:r w:rsidRPr="007D233B">
        <w:rPr>
          <w:rStyle w:val="StyleUnderline"/>
          <w:rFonts w:asciiTheme="minorHAnsi" w:hAnsiTheme="minorHAnsi" w:cstheme="minorHAnsi"/>
        </w:rPr>
        <w:t>military utility</w:t>
      </w:r>
      <w:r w:rsidRPr="007D233B">
        <w:rPr>
          <w:rFonts w:asciiTheme="minorHAnsi" w:hAnsiTheme="minorHAnsi" w:cstheme="minorHAnsi"/>
          <w:sz w:val="16"/>
        </w:rPr>
        <w:t xml:space="preserve"> of these weapons </w:t>
      </w:r>
      <w:r w:rsidRPr="007D233B">
        <w:rPr>
          <w:rStyle w:val="StyleUnderline"/>
          <w:rFonts w:asciiTheme="minorHAnsi" w:hAnsiTheme="minorHAnsi" w:cstheme="minorHAnsi"/>
        </w:rPr>
        <w:t>remains unclear.</w:t>
      </w:r>
      <w:r w:rsidR="00EC70A2" w:rsidRPr="007D233B">
        <w:rPr>
          <w:rStyle w:val="StyleUnderline"/>
          <w:rFonts w:asciiTheme="minorHAnsi" w:hAnsiTheme="minorHAnsi" w:cstheme="minorHAnsi"/>
        </w:rPr>
        <w:t xml:space="preserve"> </w:t>
      </w:r>
      <w:r w:rsidRPr="007D233B">
        <w:rPr>
          <w:rFonts w:asciiTheme="minorHAnsi" w:hAnsiTheme="minorHAnsi" w:cstheme="minorHAnsi"/>
          <w:sz w:val="16"/>
        </w:rPr>
        <w:t>Analysts have questioned the alleged capabilities of hypersonic weapons, and recent studies further undermine these claims. This makes one wonder why the US government is still devoting billions of dollars to their development and deployment, thereby taking money from other pressing national needs. For the last several years, research and development on hypersonic weapons has consumed several billion dollars annually, corresponding to about 3 percent of all US defense research and development spending. Cumulatively, the United States has spent over $10 billion so far on hypersonic weapons—a figure likely to grow once these weapons enter full-scale production.</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No better flight performance. </w:t>
      </w:r>
      <w:r w:rsidRPr="007D233B">
        <w:rPr>
          <w:rStyle w:val="StyleUnderline"/>
          <w:rFonts w:asciiTheme="minorHAnsi" w:hAnsiTheme="minorHAnsi" w:cstheme="minorHAnsi"/>
        </w:rPr>
        <w:t>Existing weapon systems such as ballistic missiles already travel at hypersonic speeds</w:t>
      </w:r>
      <w:r w:rsidRPr="007D233B">
        <w:rPr>
          <w:rFonts w:asciiTheme="minorHAnsi" w:hAnsiTheme="minorHAnsi" w:cstheme="minorHAnsi"/>
          <w:sz w:val="16"/>
        </w:rPr>
        <w:t xml:space="preserve">. What distinguishes hypersonic weapons from these weapons is therefore their ability to glide at low altitudes, staying within the atmosphere for most of their </w:t>
      </w:r>
      <w:r w:rsidRPr="007D233B">
        <w:rPr>
          <w:rFonts w:asciiTheme="minorHAnsi" w:hAnsiTheme="minorHAnsi" w:cstheme="minorHAnsi"/>
          <w:sz w:val="16"/>
        </w:rPr>
        <w:lastRenderedPageBreak/>
        <w:t xml:space="preserve">flight (Figure 1). Low-altitude flight potentially offers three main advantages to hypersonic weapons: It makes them stealthy by reducing the range at which ground-based radars can detect them, allows them to maneuver during their long glide phase, and allows them to fly under the reach of long-range missile defenses, which can only operate above the atmosphere. However, </w:t>
      </w:r>
      <w:r w:rsidRPr="007D233B">
        <w:rPr>
          <w:rStyle w:val="StyleUnderline"/>
          <w:rFonts w:asciiTheme="minorHAnsi" w:hAnsiTheme="minorHAnsi" w:cstheme="minorHAnsi"/>
        </w:rPr>
        <w:t>low-altitude flight</w:t>
      </w:r>
      <w:r w:rsidRPr="007D233B">
        <w:rPr>
          <w:rFonts w:asciiTheme="minorHAnsi" w:hAnsiTheme="minorHAnsi" w:cstheme="minorHAnsi"/>
          <w:sz w:val="16"/>
        </w:rPr>
        <w:t xml:space="preserve"> also </w:t>
      </w:r>
      <w:r w:rsidRPr="007D233B">
        <w:rPr>
          <w:rStyle w:val="StyleUnderline"/>
          <w:rFonts w:asciiTheme="minorHAnsi" w:hAnsiTheme="minorHAnsi" w:cstheme="minorHAnsi"/>
        </w:rPr>
        <w:t xml:space="preserve">comes with significant </w:t>
      </w:r>
      <w:proofErr w:type="gramStart"/>
      <w:r w:rsidRPr="007D233B">
        <w:rPr>
          <w:rStyle w:val="StyleUnderline"/>
          <w:rFonts w:asciiTheme="minorHAnsi" w:hAnsiTheme="minorHAnsi" w:cstheme="minorHAnsi"/>
        </w:rPr>
        <w:t>disadvantages</w:t>
      </w:r>
      <w:r w:rsidRPr="007D233B">
        <w:rPr>
          <w:rFonts w:asciiTheme="minorHAnsi" w:hAnsiTheme="minorHAnsi" w:cstheme="minorHAnsi"/>
          <w:sz w:val="16"/>
        </w:rPr>
        <w:t>—problems</w:t>
      </w:r>
      <w:proofErr w:type="gramEnd"/>
      <w:r w:rsidRPr="007D233B">
        <w:rPr>
          <w:rFonts w:asciiTheme="minorHAnsi" w:hAnsiTheme="minorHAnsi" w:cstheme="minorHAnsi"/>
          <w:sz w:val="16"/>
        </w:rPr>
        <w:t xml:space="preserve"> that far outweigh many of the purported advantages.</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First, </w:t>
      </w:r>
      <w:r w:rsidRPr="007D233B">
        <w:rPr>
          <w:rStyle w:val="StyleUnderline"/>
          <w:rFonts w:asciiTheme="minorHAnsi" w:hAnsiTheme="minorHAnsi" w:cstheme="minorHAnsi"/>
        </w:rPr>
        <w:t>flying</w:t>
      </w:r>
      <w:r w:rsidRPr="007D233B">
        <w:rPr>
          <w:rFonts w:asciiTheme="minorHAnsi" w:hAnsiTheme="minorHAnsi" w:cstheme="minorHAnsi"/>
          <w:sz w:val="16"/>
        </w:rPr>
        <w:t xml:space="preserve"> at high speed through the atmosphere </w:t>
      </w:r>
      <w:r w:rsidRPr="007D233B">
        <w:rPr>
          <w:rStyle w:val="StyleUnderline"/>
          <w:rFonts w:asciiTheme="minorHAnsi" w:hAnsiTheme="minorHAnsi" w:cstheme="minorHAnsi"/>
        </w:rPr>
        <w:t xml:space="preserve">causes </w:t>
      </w:r>
      <w:r w:rsidRPr="007D233B">
        <w:rPr>
          <w:rStyle w:val="Emphasis"/>
          <w:rFonts w:asciiTheme="minorHAnsi" w:hAnsiTheme="minorHAnsi" w:cstheme="minorHAnsi"/>
        </w:rPr>
        <w:t>significant drag</w:t>
      </w:r>
      <w:r w:rsidRPr="007D233B">
        <w:rPr>
          <w:rFonts w:asciiTheme="minorHAnsi" w:hAnsiTheme="minorHAnsi" w:cstheme="minorHAnsi"/>
          <w:sz w:val="16"/>
          <w:szCs w:val="16"/>
        </w:rPr>
        <w:t xml:space="preserve"> (the mechanical </w:t>
      </w:r>
      <w:r w:rsidRPr="007D233B">
        <w:rPr>
          <w:rFonts w:asciiTheme="minorHAnsi" w:hAnsiTheme="minorHAnsi" w:cstheme="minorHAnsi"/>
          <w:sz w:val="16"/>
        </w:rPr>
        <w:t xml:space="preserve">force that opposes an object’s motion through the air). </w:t>
      </w:r>
      <w:r w:rsidRPr="007D233B">
        <w:rPr>
          <w:rStyle w:val="StyleUnderline"/>
          <w:rFonts w:asciiTheme="minorHAnsi" w:hAnsiTheme="minorHAnsi" w:cstheme="minorHAnsi"/>
        </w:rPr>
        <w:t xml:space="preserve">Because </w:t>
      </w:r>
      <w:r w:rsidRPr="007D233B">
        <w:rPr>
          <w:rStyle w:val="StyleUnderline"/>
          <w:rFonts w:asciiTheme="minorHAnsi" w:hAnsiTheme="minorHAnsi" w:cstheme="minorHAnsi"/>
          <w:highlight w:val="green"/>
        </w:rPr>
        <w:t>drag slows hypersonic weapons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they </w:t>
      </w:r>
      <w:r w:rsidRPr="007D233B">
        <w:rPr>
          <w:rStyle w:val="StyleUnderline"/>
          <w:rFonts w:asciiTheme="minorHAnsi" w:hAnsiTheme="minorHAnsi" w:cstheme="minorHAnsi"/>
        </w:rPr>
        <w:t>are no faster</w:t>
      </w:r>
      <w:r w:rsidRPr="007D233B">
        <w:rPr>
          <w:rFonts w:asciiTheme="minorHAnsi" w:hAnsiTheme="minorHAnsi" w:cstheme="minorHAnsi"/>
          <w:sz w:val="16"/>
        </w:rPr>
        <w:t>—</w:t>
      </w:r>
      <w:r w:rsidRPr="007D233B">
        <w:rPr>
          <w:rStyle w:val="StyleUnderline"/>
          <w:rFonts w:asciiTheme="minorHAnsi" w:hAnsiTheme="minorHAnsi" w:cstheme="minorHAnsi"/>
        </w:rPr>
        <w:t>and</w:t>
      </w:r>
      <w:r w:rsidRPr="007D233B">
        <w:rPr>
          <w:rFonts w:asciiTheme="minorHAnsi" w:hAnsiTheme="minorHAnsi" w:cstheme="minorHAnsi"/>
          <w:sz w:val="16"/>
        </w:rPr>
        <w:t xml:space="preserve"> </w:t>
      </w:r>
      <w:r w:rsidRPr="007D233B">
        <w:rPr>
          <w:rStyle w:val="StyleUnderline"/>
          <w:rFonts w:asciiTheme="minorHAnsi" w:hAnsiTheme="minorHAnsi" w:cstheme="minorHAnsi"/>
        </w:rPr>
        <w:t>can</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 xml:space="preserve">actually </w:t>
      </w:r>
      <w:r w:rsidRPr="007D233B">
        <w:rPr>
          <w:rStyle w:val="StyleUnderline"/>
          <w:rFonts w:asciiTheme="minorHAnsi" w:hAnsiTheme="minorHAnsi" w:cstheme="minorHAnsi"/>
          <w:highlight w:val="green"/>
        </w:rPr>
        <w:t>take</w:t>
      </w:r>
      <w:proofErr w:type="gramEnd"/>
      <w:r w:rsidRPr="007D233B">
        <w:rPr>
          <w:rStyle w:val="StyleUnderline"/>
          <w:rFonts w:asciiTheme="minorHAnsi" w:hAnsiTheme="minorHAnsi" w:cstheme="minorHAnsi"/>
          <w:highlight w:val="green"/>
        </w:rPr>
        <w:t xml:space="preserve"> longer</w:t>
      </w:r>
      <w:r w:rsidRPr="007D233B">
        <w:rPr>
          <w:rStyle w:val="StyleUnderline"/>
          <w:rFonts w:asciiTheme="minorHAnsi" w:hAnsiTheme="minorHAnsi" w:cstheme="minorHAnsi"/>
        </w:rPr>
        <w:t xml:space="preserve"> to reach their targets—than other warhead delivery systems</w:t>
      </w:r>
      <w:r w:rsidRPr="007D233B">
        <w:rPr>
          <w:rFonts w:asciiTheme="minorHAnsi" w:hAnsiTheme="minorHAnsi" w:cstheme="minorHAnsi"/>
          <w:sz w:val="16"/>
        </w:rPr>
        <w:t>, such as ballistic missiles flown on depressed trajectories.</w:t>
      </w:r>
      <w:r w:rsidR="00EC70A2" w:rsidRPr="007D233B">
        <w:rPr>
          <w:rFonts w:asciiTheme="minorHAnsi" w:hAnsiTheme="minorHAnsi" w:cstheme="minorHAnsi"/>
          <w:sz w:val="16"/>
        </w:rPr>
        <w:t xml:space="preserve"> </w:t>
      </w:r>
      <w:r w:rsidRPr="007D233B">
        <w:rPr>
          <w:rStyle w:val="StyleUnderline"/>
          <w:rFonts w:asciiTheme="minorHAnsi" w:hAnsiTheme="minorHAnsi" w:cstheme="minorHAnsi"/>
        </w:rPr>
        <w:t>Low-altitude flight also causes intense, sustained heating of these missiles</w:t>
      </w:r>
      <w:r w:rsidRPr="007D233B">
        <w:rPr>
          <w:rFonts w:asciiTheme="minorHAnsi" w:hAnsiTheme="minorHAnsi" w:cstheme="minorHAnsi"/>
          <w:sz w:val="16"/>
        </w:rPr>
        <w:t xml:space="preserve"> </w:t>
      </w:r>
      <w:r w:rsidRPr="007D233B">
        <w:rPr>
          <w:rStyle w:val="StyleUnderline"/>
          <w:rFonts w:asciiTheme="minorHAnsi" w:hAnsiTheme="minorHAnsi" w:cstheme="minorHAnsi"/>
        </w:rPr>
        <w:t>because of the</w:t>
      </w:r>
      <w:r w:rsidRPr="007D233B">
        <w:rPr>
          <w:rFonts w:asciiTheme="minorHAnsi" w:hAnsiTheme="minorHAnsi" w:cstheme="minorHAnsi"/>
          <w:sz w:val="16"/>
        </w:rPr>
        <w:t xml:space="preserve"> high density of the </w:t>
      </w:r>
      <w:r w:rsidRPr="007D233B">
        <w:rPr>
          <w:rStyle w:val="StyleUnderline"/>
          <w:rFonts w:asciiTheme="minorHAnsi" w:hAnsiTheme="minorHAnsi" w:cstheme="minorHAnsi"/>
        </w:rPr>
        <w:t>atmosphere</w:t>
      </w:r>
      <w:r w:rsidRPr="007D233B">
        <w:rPr>
          <w:rFonts w:asciiTheme="minorHAnsi" w:hAnsiTheme="minorHAnsi" w:cstheme="minorHAnsi"/>
          <w:sz w:val="16"/>
        </w:rPr>
        <w:t xml:space="preserve"> compared to higher altitudes. The </w:t>
      </w:r>
      <w:r w:rsidRPr="007D233B">
        <w:rPr>
          <w:rStyle w:val="StyleUnderline"/>
          <w:rFonts w:asciiTheme="minorHAnsi" w:hAnsiTheme="minorHAnsi" w:cstheme="minorHAnsi"/>
        </w:rPr>
        <w:t xml:space="preserve">searing </w:t>
      </w:r>
      <w:r w:rsidRPr="007D233B">
        <w:rPr>
          <w:rStyle w:val="StyleUnderline"/>
          <w:rFonts w:asciiTheme="minorHAnsi" w:hAnsiTheme="minorHAnsi" w:cstheme="minorHAnsi"/>
          <w:highlight w:val="green"/>
        </w:rPr>
        <w:t>heat</w:t>
      </w:r>
      <w:r w:rsidRPr="007D233B">
        <w:rPr>
          <w:rStyle w:val="StyleUnderline"/>
          <w:rFonts w:asciiTheme="minorHAnsi" w:hAnsiTheme="minorHAnsi" w:cstheme="minorHAnsi"/>
        </w:rPr>
        <w:t xml:space="preserve"> that</w:t>
      </w:r>
      <w:r w:rsidRPr="007D233B">
        <w:rPr>
          <w:rFonts w:asciiTheme="minorHAnsi" w:hAnsiTheme="minorHAnsi" w:cstheme="minorHAnsi"/>
          <w:sz w:val="16"/>
        </w:rPr>
        <w:t xml:space="preserve"> hypersonic vehicles are subjected to during glide </w:t>
      </w:r>
      <w:r w:rsidRPr="007D233B">
        <w:rPr>
          <w:rStyle w:val="StyleUnderline"/>
          <w:rFonts w:asciiTheme="minorHAnsi" w:hAnsiTheme="minorHAnsi" w:cstheme="minorHAnsi"/>
          <w:highlight w:val="green"/>
        </w:rPr>
        <w:t>limits</w:t>
      </w:r>
      <w:r w:rsidRPr="007D233B">
        <w:rPr>
          <w:rStyle w:val="StyleUnderline"/>
          <w:rFonts w:asciiTheme="minorHAnsi" w:hAnsiTheme="minorHAnsi" w:cstheme="minorHAnsi"/>
        </w:rPr>
        <w:t xml:space="preserve"> their </w:t>
      </w:r>
      <w:r w:rsidRPr="007D233B">
        <w:rPr>
          <w:rStyle w:val="StyleUnderline"/>
          <w:rFonts w:asciiTheme="minorHAnsi" w:hAnsiTheme="minorHAnsi" w:cstheme="minorHAnsi"/>
          <w:highlight w:val="green"/>
        </w:rPr>
        <w:t>performance</w:t>
      </w:r>
      <w:r w:rsidRPr="007D233B">
        <w:rPr>
          <w:rFonts w:asciiTheme="minorHAnsi" w:hAnsiTheme="minorHAnsi" w:cstheme="minorHAnsi"/>
          <w:sz w:val="16"/>
        </w:rPr>
        <w:t xml:space="preserve"> and is the fundamental technological challenge to developing faster and </w:t>
      </w:r>
      <w:proofErr w:type="gramStart"/>
      <w:r w:rsidRPr="007D233B">
        <w:rPr>
          <w:rFonts w:asciiTheme="minorHAnsi" w:hAnsiTheme="minorHAnsi" w:cstheme="minorHAnsi"/>
          <w:sz w:val="16"/>
        </w:rPr>
        <w:t>longer-range</w:t>
      </w:r>
      <w:proofErr w:type="gramEnd"/>
      <w:r w:rsidRPr="007D233B">
        <w:rPr>
          <w:rFonts w:asciiTheme="minorHAnsi" w:hAnsiTheme="minorHAnsi" w:cstheme="minorHAnsi"/>
          <w:sz w:val="16"/>
        </w:rPr>
        <w:t xml:space="preserve"> versions of these weapons. As the aerodynamic heating of a body increases with roughly its velocity cubed, a vehicle gliding at Mach 5 would experience more than 100 times the heating of one gliding at Mach 1 at the same altitude. A further threefold increase in the speed—from Mach 5 to Mach 15—would increase the heating by an additional factor of nearly 30. </w:t>
      </w:r>
      <w:r w:rsidRPr="007D233B">
        <w:rPr>
          <w:rStyle w:val="StyleUnderline"/>
          <w:rFonts w:asciiTheme="minorHAnsi" w:hAnsiTheme="minorHAnsi" w:cstheme="minorHAnsi"/>
        </w:rPr>
        <w:t>This intense heating led to the failure of the last test of the US long-range hypersonic technology</w:t>
      </w:r>
      <w:r w:rsidRPr="007D233B">
        <w:rPr>
          <w:rFonts w:asciiTheme="minorHAnsi" w:hAnsiTheme="minorHAnsi" w:cstheme="minorHAnsi"/>
          <w:sz w:val="16"/>
        </w:rPr>
        <w:t xml:space="preserve"> vehicle 2 (HTV-2), which attempted to reach Mach 20, in 2011.</w:t>
      </w:r>
      <w:r w:rsidR="00EC70A2"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Ballistic missile warheads experience high heating rates, but only during their short re-entry phase at the end of their flight trajectories, which lasts for </w:t>
      </w:r>
      <w:r w:rsidRPr="007D233B">
        <w:rPr>
          <w:rStyle w:val="Emphasis"/>
          <w:rFonts w:asciiTheme="minorHAnsi" w:hAnsiTheme="minorHAnsi" w:cstheme="minorHAnsi"/>
        </w:rPr>
        <w:t>less than a minute</w:t>
      </w:r>
      <w:r w:rsidRPr="007D233B">
        <w:rPr>
          <w:rFonts w:asciiTheme="minorHAnsi" w:hAnsiTheme="minorHAnsi" w:cstheme="minorHAnsi"/>
          <w:sz w:val="16"/>
        </w:rPr>
        <w:t xml:space="preserve"> for a long-range missile on a depressed trajectory, compared to an </w:t>
      </w:r>
      <w:r w:rsidRPr="007D233B">
        <w:rPr>
          <w:rStyle w:val="StyleUnderline"/>
          <w:rFonts w:asciiTheme="minorHAnsi" w:hAnsiTheme="minorHAnsi" w:cstheme="minorHAnsi"/>
        </w:rPr>
        <w:t>in-atmosphere glide</w:t>
      </w:r>
      <w:r w:rsidRPr="007D233B">
        <w:rPr>
          <w:rFonts w:asciiTheme="minorHAnsi" w:hAnsiTheme="minorHAnsi" w:cstheme="minorHAnsi"/>
          <w:sz w:val="16"/>
        </w:rPr>
        <w:t xml:space="preserve"> phase that </w:t>
      </w:r>
      <w:r w:rsidRPr="007D233B">
        <w:rPr>
          <w:rStyle w:val="StyleUnderline"/>
          <w:rFonts w:asciiTheme="minorHAnsi" w:hAnsiTheme="minorHAnsi" w:cstheme="minorHAnsi"/>
        </w:rPr>
        <w:t xml:space="preserve">could last </w:t>
      </w:r>
      <w:r w:rsidRPr="007D233B">
        <w:rPr>
          <w:rStyle w:val="Emphasis"/>
          <w:rFonts w:asciiTheme="minorHAnsi" w:hAnsiTheme="minorHAnsi" w:cstheme="minorHAnsi"/>
        </w:rPr>
        <w:t>30 minutes</w:t>
      </w:r>
      <w:r w:rsidRPr="007D233B">
        <w:rPr>
          <w:rFonts w:asciiTheme="minorHAnsi" w:hAnsiTheme="minorHAnsi" w:cstheme="minorHAnsi"/>
          <w:sz w:val="16"/>
        </w:rPr>
        <w:t xml:space="preserve"> for a long-range hypersonic weapon.</w:t>
      </w:r>
      <w:r w:rsidR="00EC70A2" w:rsidRPr="007D233B">
        <w:rPr>
          <w:rFonts w:asciiTheme="minorHAnsi" w:hAnsiTheme="minorHAnsi" w:cstheme="minorHAnsi"/>
          <w:sz w:val="16"/>
        </w:rPr>
        <w:t xml:space="preserve"> </w:t>
      </w:r>
      <w:r w:rsidRPr="007D233B">
        <w:rPr>
          <w:rFonts w:asciiTheme="minorHAnsi" w:hAnsiTheme="minorHAnsi" w:cstheme="minorHAnsi"/>
          <w:sz w:val="16"/>
        </w:rPr>
        <w:t>To circumvent the heating problems of long-range hypersonic weapons, the United States and other countries have shifted their focus to versions intended for use in regional conflicts. Theater-level weapon use implies shorter ranges up to a few thousand kilometers, rather than intercontinental trajectories, and required speeds in the range of Mach 5 to 10 rather than the Mach 20 and above envisioned for the HTV-2. A hypersonic weapon starting its glide phase at Mach 10 and gliding for a thousand kilometers at low altitude would still experience intense heating for about eight minutes.</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Easily detectable and engaged. Hypersonic weapons are also not as stealthy as advocates frequently claim. To reach their high speeds, </w:t>
      </w:r>
      <w:r w:rsidRPr="007D233B">
        <w:rPr>
          <w:rStyle w:val="StyleUnderline"/>
          <w:rFonts w:asciiTheme="minorHAnsi" w:hAnsiTheme="minorHAnsi" w:cstheme="minorHAnsi"/>
        </w:rPr>
        <w:t>they must be launched on large rocket boosters, whose bright</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exhaust</w:t>
      </w:r>
      <w:r w:rsidRPr="007D233B">
        <w:rPr>
          <w:rStyle w:val="Emphasis"/>
          <w:rFonts w:asciiTheme="minorHAnsi" w:hAnsiTheme="minorHAnsi" w:cstheme="minorHAnsi"/>
        </w:rPr>
        <w:t xml:space="preserve"> plumes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can be seen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by</w:t>
      </w:r>
      <w:r w:rsidRPr="007D233B">
        <w:rPr>
          <w:rStyle w:val="StyleUnderline"/>
          <w:rFonts w:asciiTheme="minorHAnsi" w:hAnsiTheme="minorHAnsi" w:cstheme="minorHAnsi"/>
        </w:rPr>
        <w:t xml:space="preserve"> currently deployed </w:t>
      </w:r>
      <w:r w:rsidRPr="007D233B">
        <w:rPr>
          <w:rStyle w:val="StyleUnderline"/>
          <w:rFonts w:asciiTheme="minorHAnsi" w:hAnsiTheme="minorHAnsi" w:cstheme="minorHAnsi"/>
          <w:highlight w:val="green"/>
        </w:rPr>
        <w:t>e</w:t>
      </w:r>
      <w:r w:rsidRPr="007D233B">
        <w:rPr>
          <w:rStyle w:val="StyleUnderline"/>
          <w:rFonts w:asciiTheme="minorHAnsi" w:hAnsiTheme="minorHAnsi" w:cstheme="minorHAnsi"/>
        </w:rPr>
        <w:t>arly-</w:t>
      </w:r>
      <w:r w:rsidRPr="007D233B">
        <w:rPr>
          <w:rStyle w:val="StyleUnderline"/>
          <w:rFonts w:asciiTheme="minorHAnsi" w:hAnsiTheme="minorHAnsi" w:cstheme="minorHAnsi"/>
          <w:highlight w:val="green"/>
        </w:rPr>
        <w:t>w</w:t>
      </w:r>
      <w:r w:rsidRPr="007D233B">
        <w:rPr>
          <w:rStyle w:val="StyleUnderline"/>
          <w:rFonts w:asciiTheme="minorHAnsi" w:hAnsiTheme="minorHAnsi" w:cstheme="minorHAnsi"/>
        </w:rPr>
        <w:t xml:space="preserve">arning </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atellites</w:t>
      </w:r>
      <w:r w:rsidRPr="007D233B">
        <w:rPr>
          <w:rFonts w:asciiTheme="minorHAnsi" w:hAnsiTheme="minorHAnsi" w:cstheme="minorHAnsi"/>
          <w:sz w:val="16"/>
        </w:rPr>
        <w:t xml:space="preserve">. These </w:t>
      </w:r>
      <w:r w:rsidRPr="007D233B">
        <w:rPr>
          <w:rStyle w:val="StyleUnderline"/>
          <w:rFonts w:asciiTheme="minorHAnsi" w:hAnsiTheme="minorHAnsi" w:cstheme="minorHAnsi"/>
        </w:rPr>
        <w:t>satellites</w:t>
      </w:r>
      <w:r w:rsidRPr="007D233B">
        <w:rPr>
          <w:rFonts w:asciiTheme="minorHAnsi" w:hAnsiTheme="minorHAnsi" w:cstheme="minorHAnsi"/>
          <w:sz w:val="16"/>
        </w:rPr>
        <w:t xml:space="preserve"> </w:t>
      </w:r>
      <w:r w:rsidRPr="007D233B">
        <w:rPr>
          <w:rStyle w:val="StyleUnderline"/>
          <w:rFonts w:asciiTheme="minorHAnsi" w:hAnsiTheme="minorHAnsi" w:cstheme="minorHAnsi"/>
        </w:rPr>
        <w:t>would</w:t>
      </w:r>
      <w:r w:rsidRPr="007D233B">
        <w:rPr>
          <w:rFonts w:asciiTheme="minorHAnsi" w:hAnsiTheme="minorHAnsi" w:cstheme="minorHAnsi"/>
          <w:sz w:val="16"/>
        </w:rPr>
        <w:t xml:space="preserve"> be able to </w:t>
      </w:r>
      <w:r w:rsidRPr="007D233B">
        <w:rPr>
          <w:rStyle w:val="StyleUnderline"/>
          <w:rFonts w:asciiTheme="minorHAnsi" w:hAnsiTheme="minorHAnsi" w:cstheme="minorHAnsi"/>
        </w:rPr>
        <w:t>detect a possible hypersonic launch and determine the initial direction of the weapon’s</w:t>
      </w:r>
      <w:r w:rsidRPr="007D233B">
        <w:rPr>
          <w:rFonts w:asciiTheme="minorHAnsi" w:hAnsiTheme="minorHAnsi" w:cstheme="minorHAnsi"/>
          <w:sz w:val="16"/>
        </w:rPr>
        <w:t xml:space="preserve"> </w:t>
      </w:r>
      <w:r w:rsidRPr="007D233B">
        <w:rPr>
          <w:rStyle w:val="StyleUnderline"/>
          <w:rFonts w:asciiTheme="minorHAnsi" w:hAnsiTheme="minorHAnsi" w:cstheme="minorHAnsi"/>
        </w:rPr>
        <w:t>flight</w:t>
      </w:r>
      <w:r w:rsidRPr="007D233B">
        <w:rPr>
          <w:rFonts w:asciiTheme="minorHAnsi" w:hAnsiTheme="minorHAnsi" w:cstheme="minorHAnsi"/>
          <w:sz w:val="16"/>
        </w:rPr>
        <w:t>, which would give a good indication of its target.</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Even after launch, these weapons could remain visible. </w:t>
      </w:r>
      <w:r w:rsidRPr="007D233B">
        <w:rPr>
          <w:rStyle w:val="StyleUnderline"/>
          <w:rFonts w:asciiTheme="minorHAnsi" w:hAnsiTheme="minorHAnsi" w:cstheme="minorHAnsi"/>
        </w:rPr>
        <w:t xml:space="preserve">The intense heating of a hypersonic vehicle traveling faster than about Mach 6 to 10 produces a </w:t>
      </w:r>
      <w:r w:rsidRPr="007D233B">
        <w:rPr>
          <w:rStyle w:val="Emphasis"/>
          <w:rFonts w:asciiTheme="minorHAnsi" w:hAnsiTheme="minorHAnsi" w:cstheme="minorHAnsi"/>
        </w:rPr>
        <w:t>very bright</w:t>
      </w:r>
      <w:r w:rsidRPr="007D233B">
        <w:rPr>
          <w:rStyle w:val="StyleUnderline"/>
          <w:rFonts w:asciiTheme="minorHAnsi" w:hAnsiTheme="minorHAnsi" w:cstheme="minorHAnsi"/>
        </w:rPr>
        <w:t xml:space="preserve"> infrared signal during its glide phase that can also be seen by currently deployed early-warning satellites mounted with infrared detectors</w:t>
      </w:r>
      <w:r w:rsidRPr="007D233B">
        <w:rPr>
          <w:rFonts w:asciiTheme="minorHAnsi" w:hAnsiTheme="minorHAnsi" w:cstheme="minorHAnsi"/>
          <w:sz w:val="16"/>
        </w:rPr>
        <w:t xml:space="preserve">. This means that </w:t>
      </w:r>
      <w:r w:rsidRPr="007D233B">
        <w:rPr>
          <w:rStyle w:val="StyleUnderline"/>
          <w:rFonts w:asciiTheme="minorHAnsi" w:hAnsiTheme="minorHAnsi" w:cstheme="minorHAnsi"/>
        </w:rPr>
        <w:t>even if a hypersonic weapon at such high speeds would change course after launch, existing satellites should be able to detect where it is going and trigger a response to the attack.</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Even though low-altitude flight may reduce the range at which hypersonic weapons could be detected by ground-based radars to hundreds of kilometers, </w:t>
      </w:r>
      <w:r w:rsidRPr="007D233B">
        <w:rPr>
          <w:rStyle w:val="StyleUnderline"/>
          <w:rFonts w:asciiTheme="minorHAnsi" w:hAnsiTheme="minorHAnsi" w:cstheme="minorHAnsi"/>
          <w:highlight w:val="green"/>
        </w:rPr>
        <w:t>that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range </w:t>
      </w:r>
      <w:r w:rsidRPr="007D233B">
        <w:rPr>
          <w:rStyle w:val="StyleUnderline"/>
          <w:rFonts w:asciiTheme="minorHAnsi" w:hAnsiTheme="minorHAnsi" w:cstheme="minorHAnsi"/>
          <w:highlight w:val="green"/>
        </w:rPr>
        <w:t>would</w:t>
      </w:r>
      <w:r w:rsidRPr="007D233B">
        <w:rPr>
          <w:rStyle w:val="StyleUnderline"/>
          <w:rFonts w:asciiTheme="minorHAnsi" w:hAnsiTheme="minorHAnsi" w:cstheme="minorHAnsi"/>
        </w:rPr>
        <w:t xml:space="preserve"> still </w:t>
      </w:r>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 long </w:t>
      </w:r>
      <w:r w:rsidRPr="007D233B">
        <w:rPr>
          <w:rStyle w:val="StyleUnderline"/>
          <w:rFonts w:asciiTheme="minorHAnsi" w:hAnsiTheme="minorHAnsi" w:cstheme="minorHAnsi"/>
          <w:highlight w:val="green"/>
        </w:rPr>
        <w:t>enough for them to be tracked and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engaged by</w:t>
      </w:r>
      <w:r w:rsidRPr="007D233B">
        <w:rPr>
          <w:rStyle w:val="StyleUnderline"/>
          <w:rFonts w:asciiTheme="minorHAnsi" w:hAnsiTheme="minorHAnsi" w:cstheme="minorHAnsi"/>
        </w:rPr>
        <w:t xml:space="preserve"> terminal </w:t>
      </w:r>
      <w:r w:rsidRPr="007D233B">
        <w:rPr>
          <w:rStyle w:val="StyleUnderline"/>
          <w:rFonts w:asciiTheme="minorHAnsi" w:hAnsiTheme="minorHAnsi" w:cstheme="minorHAnsi"/>
          <w:highlight w:val="green"/>
        </w:rPr>
        <w:t>missile defense</w:t>
      </w:r>
      <w:r w:rsidRPr="007D233B">
        <w:rPr>
          <w:rStyle w:val="StyleUnderline"/>
          <w:rFonts w:asciiTheme="minorHAnsi" w:hAnsiTheme="minorHAnsi" w:cstheme="minorHAnsi"/>
        </w:rPr>
        <w:t xml:space="preserve"> systems.</w:t>
      </w:r>
      <w:r w:rsidR="00EC70A2"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This is important because it means that </w:t>
      </w:r>
      <w:r w:rsidRPr="007D233B">
        <w:rPr>
          <w:rStyle w:val="StyleUnderline"/>
          <w:rFonts w:asciiTheme="minorHAnsi" w:hAnsiTheme="minorHAnsi" w:cstheme="minorHAnsi"/>
        </w:rPr>
        <w:t>hypersonic weapons can in fact be intercepted by terminal missile defense systems</w:t>
      </w:r>
      <w:r w:rsidRPr="007D233B">
        <w:rPr>
          <w:rFonts w:asciiTheme="minorHAnsi" w:hAnsiTheme="minorHAnsi" w:cstheme="minorHAnsi"/>
          <w:sz w:val="16"/>
        </w:rPr>
        <w:t xml:space="preserve">, which can protect high-value assets like air defenses or ships. The </w:t>
      </w:r>
      <w:r w:rsidRPr="007D233B">
        <w:rPr>
          <w:rStyle w:val="StyleUnderline"/>
          <w:rFonts w:asciiTheme="minorHAnsi" w:hAnsiTheme="minorHAnsi" w:cstheme="minorHAnsi"/>
        </w:rPr>
        <w:t>high drag</w:t>
      </w:r>
      <w:r w:rsidRPr="007D233B">
        <w:rPr>
          <w:rFonts w:asciiTheme="minorHAnsi" w:hAnsiTheme="minorHAnsi" w:cstheme="minorHAnsi"/>
          <w:sz w:val="16"/>
        </w:rPr>
        <w:t xml:space="preserve"> that hypersonic weapons experience during low-altitude flight </w:t>
      </w:r>
      <w:r w:rsidRPr="007D233B">
        <w:rPr>
          <w:rStyle w:val="StyleUnderline"/>
          <w:rFonts w:asciiTheme="minorHAnsi" w:hAnsiTheme="minorHAnsi" w:cstheme="minorHAnsi"/>
        </w:rPr>
        <w:t>slows them and would make them easier targets for these defenses to intercept.</w:t>
      </w:r>
      <w:r w:rsidRPr="007D233B">
        <w:rPr>
          <w:rFonts w:asciiTheme="minorHAnsi" w:hAnsiTheme="minorHAnsi" w:cstheme="minorHAnsi"/>
          <w:sz w:val="16"/>
        </w:rPr>
        <w:t xml:space="preserve"> This means that </w:t>
      </w:r>
      <w:r w:rsidRPr="007D233B">
        <w:rPr>
          <w:rStyle w:val="StyleUnderline"/>
          <w:rFonts w:asciiTheme="minorHAnsi" w:hAnsiTheme="minorHAnsi" w:cstheme="minorHAnsi"/>
        </w:rPr>
        <w:t>ships and other assets are less vulnerable to hypersonic weapons than what officials often claim.</w:t>
      </w:r>
      <w:r w:rsidR="00EC70A2"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Limited maneuvering and no better accuracy. Hypersonic weapons do have the ability to maneuver and change their trajectories during their glide phase, using aerodynamic forces like those that keep them aloft. But </w:t>
      </w:r>
      <w:r w:rsidRPr="007D233B">
        <w:rPr>
          <w:rStyle w:val="StyleUnderline"/>
          <w:rFonts w:asciiTheme="minorHAnsi" w:hAnsiTheme="minorHAnsi" w:cstheme="minorHAnsi"/>
        </w:rPr>
        <w:t xml:space="preserve">the amount of </w:t>
      </w:r>
      <w:r w:rsidRPr="007D233B">
        <w:rPr>
          <w:rStyle w:val="StyleUnderline"/>
          <w:rFonts w:asciiTheme="minorHAnsi" w:hAnsiTheme="minorHAnsi" w:cstheme="minorHAnsi"/>
          <w:highlight w:val="green"/>
        </w:rPr>
        <w:t>maneuvering</w:t>
      </w:r>
      <w:r w:rsidRPr="007D233B">
        <w:rPr>
          <w:rFonts w:asciiTheme="minorHAnsi" w:hAnsiTheme="minorHAnsi" w:cstheme="minorHAnsi"/>
          <w:sz w:val="16"/>
        </w:rPr>
        <w:t xml:space="preserve"> these weapons can achieve </w:t>
      </w:r>
      <w:r w:rsidRPr="007D233B">
        <w:rPr>
          <w:rStyle w:val="StyleUnderline"/>
          <w:rFonts w:asciiTheme="minorHAnsi" w:hAnsiTheme="minorHAnsi" w:cstheme="minorHAnsi"/>
          <w:highlight w:val="green"/>
        </w:rPr>
        <w:t>is</w:t>
      </w:r>
      <w:r w:rsidRPr="007D233B">
        <w:rPr>
          <w:rFonts w:asciiTheme="minorHAnsi" w:hAnsiTheme="minorHAnsi" w:cstheme="minorHAnsi"/>
          <w:sz w:val="16"/>
        </w:rPr>
        <w:t xml:space="preserve"> typically </w:t>
      </w:r>
      <w:r w:rsidRPr="007D233B">
        <w:rPr>
          <w:rStyle w:val="Emphasis"/>
          <w:rFonts w:asciiTheme="minorHAnsi" w:hAnsiTheme="minorHAnsi" w:cstheme="minorHAnsi"/>
          <w:highlight w:val="green"/>
        </w:rPr>
        <w:t>exaggerated</w:t>
      </w:r>
      <w:r w:rsidRPr="007D233B">
        <w:rPr>
          <w:rFonts w:asciiTheme="minorHAnsi" w:hAnsiTheme="minorHAnsi" w:cstheme="minorHAnsi"/>
          <w:sz w:val="16"/>
        </w:rPr>
        <w:t xml:space="preserve"> </w:t>
      </w:r>
      <w:r w:rsidRPr="007D233B">
        <w:rPr>
          <w:rStyle w:val="StyleUnderline"/>
          <w:rFonts w:asciiTheme="minorHAnsi" w:hAnsiTheme="minorHAnsi" w:cstheme="minorHAnsi"/>
        </w:rPr>
        <w:t>and comes at a significant cost.</w:t>
      </w:r>
      <w:r w:rsidR="00EC70A2"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 mental image suggested by many descriptions of this maneuvering is of a speedboat weaving its way around obstacles. But, </w:t>
      </w:r>
      <w:r w:rsidRPr="007D233B">
        <w:rPr>
          <w:rStyle w:val="StyleUnderline"/>
          <w:rFonts w:asciiTheme="minorHAnsi" w:hAnsiTheme="minorHAnsi" w:cstheme="minorHAnsi"/>
          <w:highlight w:val="green"/>
        </w:rPr>
        <w:t>at</w:t>
      </w:r>
      <w:r w:rsidRPr="007D233B">
        <w:rPr>
          <w:rStyle w:val="StyleUnderline"/>
          <w:rFonts w:asciiTheme="minorHAnsi" w:hAnsiTheme="minorHAnsi" w:cstheme="minorHAnsi"/>
        </w:rPr>
        <w:t xml:space="preserve"> such </w:t>
      </w:r>
      <w:r w:rsidRPr="007D233B">
        <w:rPr>
          <w:rStyle w:val="StyleUnderline"/>
          <w:rFonts w:asciiTheme="minorHAnsi" w:hAnsiTheme="minorHAnsi" w:cstheme="minorHAnsi"/>
          <w:highlight w:val="green"/>
        </w:rPr>
        <w:t>high speeds, changing</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direction</w:t>
      </w:r>
      <w:r w:rsidRPr="007D233B">
        <w:rPr>
          <w:rStyle w:val="StyleUnderline"/>
          <w:rFonts w:asciiTheme="minorHAnsi" w:hAnsiTheme="minorHAnsi" w:cstheme="minorHAnsi"/>
        </w:rPr>
        <w:t xml:space="preserve"> of a missile </w:t>
      </w:r>
      <w:r w:rsidRPr="007D233B">
        <w:rPr>
          <w:rStyle w:val="StyleUnderline"/>
          <w:rFonts w:asciiTheme="minorHAnsi" w:hAnsiTheme="minorHAnsi" w:cstheme="minorHAnsi"/>
          <w:highlight w:val="green"/>
        </w:rPr>
        <w:t xml:space="preserve">requires </w:t>
      </w:r>
      <w:r w:rsidRPr="007D233B">
        <w:rPr>
          <w:rStyle w:val="StyleUnderline"/>
          <w:rFonts w:asciiTheme="minorHAnsi" w:hAnsiTheme="minorHAnsi" w:cstheme="minorHAnsi"/>
        </w:rPr>
        <w:t xml:space="preserve">very </w:t>
      </w:r>
      <w:r w:rsidRPr="007D233B">
        <w:rPr>
          <w:rStyle w:val="StyleUnderline"/>
          <w:rFonts w:asciiTheme="minorHAnsi" w:hAnsiTheme="minorHAnsi" w:cstheme="minorHAnsi"/>
          <w:highlight w:val="green"/>
        </w:rPr>
        <w:t>large forces</w:t>
      </w:r>
      <w:r w:rsidRPr="007D233B">
        <w:rPr>
          <w:rStyle w:val="StyleUnderline"/>
          <w:rFonts w:asciiTheme="minorHAnsi" w:hAnsiTheme="minorHAnsi" w:cstheme="minorHAnsi"/>
        </w:rPr>
        <w:t>, and generating such forces would further increase drag and can significantly reduce the speed and range of the weapon. These drawbacks limit how much maneuvering hypersonic missiles can achieve</w:t>
      </w:r>
      <w:r w:rsidRPr="007D233B">
        <w:rPr>
          <w:rFonts w:asciiTheme="minorHAnsi" w:hAnsiTheme="minorHAnsi" w:cstheme="minorHAnsi"/>
          <w:sz w:val="16"/>
        </w:rPr>
        <w:t xml:space="preserve"> in practice while still reaching useful ranges.</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Adding an engine to the weapon to power it during the first part of its low-altitude flight could reduce the speed and range losses from maneuvering. However, since </w:t>
      </w:r>
      <w:r w:rsidRPr="007D233B">
        <w:rPr>
          <w:rStyle w:val="StyleUnderline"/>
          <w:rFonts w:asciiTheme="minorHAnsi" w:hAnsiTheme="minorHAnsi" w:cstheme="minorHAnsi"/>
          <w:highlight w:val="green"/>
        </w:rPr>
        <w:t>scramjet</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engines</w:t>
      </w:r>
      <w:r w:rsidRPr="007D233B">
        <w:rPr>
          <w:rFonts w:asciiTheme="minorHAnsi" w:hAnsiTheme="minorHAnsi" w:cstheme="minorHAnsi"/>
          <w:sz w:val="16"/>
        </w:rPr>
        <w:t xml:space="preserve"> being developed for this purpose </w:t>
      </w:r>
      <w:r w:rsidRPr="007D233B">
        <w:rPr>
          <w:rStyle w:val="StyleUnderline"/>
          <w:rFonts w:asciiTheme="minorHAnsi" w:hAnsiTheme="minorHAnsi" w:cstheme="minorHAnsi"/>
          <w:highlight w:val="green"/>
        </w:rPr>
        <w:t>are not</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 xml:space="preserve">a </w:t>
      </w:r>
      <w:r w:rsidRPr="007D233B">
        <w:rPr>
          <w:rStyle w:val="StyleUnderline"/>
          <w:rFonts w:asciiTheme="minorHAnsi" w:hAnsiTheme="minorHAnsi" w:cstheme="minorHAnsi"/>
          <w:highlight w:val="green"/>
        </w:rPr>
        <w:t>mature</w:t>
      </w:r>
      <w:proofErr w:type="gramEnd"/>
      <w:r w:rsidRPr="007D233B">
        <w:rPr>
          <w:rStyle w:val="StyleUnderline"/>
          <w:rFonts w:asciiTheme="minorHAnsi" w:hAnsiTheme="minorHAnsi" w:cstheme="minorHAnsi"/>
        </w:rPr>
        <w:t xml:space="preserve"> technology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operating them is </w:t>
      </w:r>
      <w:r w:rsidRPr="007D233B">
        <w:rPr>
          <w:rStyle w:val="Emphasis"/>
          <w:rFonts w:asciiTheme="minorHAnsi" w:hAnsiTheme="minorHAnsi" w:cstheme="minorHAnsi"/>
          <w:highlight w:val="green"/>
        </w:rPr>
        <w:t>notoriously</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complicated</w:t>
      </w:r>
      <w:r w:rsidRPr="007D233B">
        <w:rPr>
          <w:rFonts w:asciiTheme="minorHAnsi" w:hAnsiTheme="minorHAnsi" w:cstheme="minorHAnsi"/>
          <w:sz w:val="16"/>
        </w:rPr>
        <w:t xml:space="preserve">, </w:t>
      </w:r>
      <w:r w:rsidRPr="007D233B">
        <w:rPr>
          <w:rStyle w:val="StyleUnderline"/>
          <w:rFonts w:asciiTheme="minorHAnsi" w:hAnsiTheme="minorHAnsi" w:cstheme="minorHAnsi"/>
        </w:rPr>
        <w:t>they will</w:t>
      </w:r>
      <w:r w:rsidRPr="007D233B">
        <w:rPr>
          <w:rFonts w:asciiTheme="minorHAnsi" w:hAnsiTheme="minorHAnsi" w:cstheme="minorHAnsi"/>
          <w:sz w:val="16"/>
        </w:rPr>
        <w:t xml:space="preserve"> likely </w:t>
      </w:r>
      <w:r w:rsidRPr="007D233B">
        <w:rPr>
          <w:rStyle w:val="StyleUnderline"/>
          <w:rFonts w:asciiTheme="minorHAnsi" w:hAnsiTheme="minorHAnsi" w:cstheme="minorHAnsi"/>
        </w:rPr>
        <w:t>be less reliable and more expensive</w:t>
      </w:r>
      <w:r w:rsidRPr="007D233B">
        <w:rPr>
          <w:rFonts w:asciiTheme="minorHAnsi" w:hAnsiTheme="minorHAnsi" w:cstheme="minorHAnsi"/>
          <w:sz w:val="16"/>
        </w:rPr>
        <w:t xml:space="preserve"> than boost-glide hypersonic weapons that reach high speeds during launch and glide unpowered for most of their flight.</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Hypersonic weapons are also touted as being more accurate than current missile technologies. But </w:t>
      </w:r>
      <w:r w:rsidRPr="007D233B">
        <w:rPr>
          <w:rStyle w:val="StyleUnderline"/>
          <w:rFonts w:asciiTheme="minorHAnsi" w:hAnsiTheme="minorHAnsi" w:cstheme="minorHAnsi"/>
        </w:rPr>
        <w:t xml:space="preserve">the same types of guidance and </w:t>
      </w:r>
      <w:r w:rsidRPr="007D233B">
        <w:rPr>
          <w:rStyle w:val="StyleUnderline"/>
          <w:rFonts w:asciiTheme="minorHAnsi" w:hAnsiTheme="minorHAnsi" w:cstheme="minorHAnsi"/>
        </w:rPr>
        <w:lastRenderedPageBreak/>
        <w:t>targeting systems being developed for these hypersonic systems can be used on maneuvering missile warheads</w:t>
      </w:r>
      <w:r w:rsidRPr="007D233B">
        <w:rPr>
          <w:rFonts w:asciiTheme="minorHAnsi" w:hAnsiTheme="minorHAnsi" w:cstheme="minorHAnsi"/>
          <w:sz w:val="16"/>
        </w:rPr>
        <w:t xml:space="preserve">, which the United States first </w:t>
      </w:r>
      <w:r w:rsidRPr="007D233B">
        <w:rPr>
          <w:rStyle w:val="StyleUnderline"/>
          <w:rFonts w:asciiTheme="minorHAnsi" w:hAnsiTheme="minorHAnsi" w:cstheme="minorHAnsi"/>
        </w:rPr>
        <w:t>developed in the Cold War</w:t>
      </w:r>
      <w:r w:rsidRPr="007D233B">
        <w:rPr>
          <w:rFonts w:asciiTheme="minorHAnsi" w:hAnsiTheme="minorHAnsi" w:cstheme="minorHAnsi"/>
          <w:sz w:val="16"/>
        </w:rPr>
        <w:t>. In addition, these maneuverable re-entry vehicles (</w:t>
      </w:r>
      <w:proofErr w:type="spellStart"/>
      <w:r w:rsidRPr="007D233B">
        <w:rPr>
          <w:rStyle w:val="StyleUnderline"/>
          <w:rFonts w:asciiTheme="minorHAnsi" w:hAnsiTheme="minorHAnsi" w:cstheme="minorHAnsi"/>
        </w:rPr>
        <w:t>MaRVs</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fly high enough to avoid the heating problems that hypersonic weapons face during their low-altitude glide</w:t>
      </w:r>
      <w:r w:rsidRPr="007D233B">
        <w:rPr>
          <w:rFonts w:asciiTheme="minorHAnsi" w:hAnsiTheme="minorHAnsi" w:cstheme="minorHAnsi"/>
          <w:sz w:val="16"/>
        </w:rPr>
        <w:t xml:space="preserve">. </w:t>
      </w:r>
      <w:proofErr w:type="spellStart"/>
      <w:r w:rsidRPr="007D233B">
        <w:rPr>
          <w:rStyle w:val="StyleUnderline"/>
          <w:rFonts w:asciiTheme="minorHAnsi" w:hAnsiTheme="minorHAnsi" w:cstheme="minorHAnsi"/>
        </w:rPr>
        <w:t>MaRVs</w:t>
      </w:r>
      <w:proofErr w:type="spellEnd"/>
      <w:r w:rsidRPr="007D233B">
        <w:rPr>
          <w:rStyle w:val="StyleUnderline"/>
          <w:rFonts w:asciiTheme="minorHAnsi" w:hAnsiTheme="minorHAnsi" w:cstheme="minorHAnsi"/>
        </w:rPr>
        <w:t xml:space="preserve"> can also be made </w:t>
      </w:r>
      <w:r w:rsidRPr="007D233B">
        <w:rPr>
          <w:rStyle w:val="Emphasis"/>
          <w:rFonts w:asciiTheme="minorHAnsi" w:hAnsiTheme="minorHAnsi" w:cstheme="minorHAnsi"/>
        </w:rPr>
        <w:t>much lighter</w:t>
      </w:r>
      <w:r w:rsidRPr="007D233B">
        <w:rPr>
          <w:rStyle w:val="StyleUnderline"/>
          <w:rFonts w:asciiTheme="minorHAnsi" w:hAnsiTheme="minorHAnsi" w:cstheme="minorHAnsi"/>
        </w:rPr>
        <w:t xml:space="preserve"> than hypersonic</w:t>
      </w:r>
      <w:r w:rsidRPr="007D233B">
        <w:rPr>
          <w:rFonts w:asciiTheme="minorHAnsi" w:hAnsiTheme="minorHAnsi" w:cstheme="minorHAnsi"/>
          <w:sz w:val="16"/>
        </w:rPr>
        <w:t xml:space="preserve"> weapons </w:t>
      </w:r>
      <w:r w:rsidRPr="007D233B">
        <w:rPr>
          <w:rStyle w:val="StyleUnderline"/>
          <w:rFonts w:asciiTheme="minorHAnsi" w:hAnsiTheme="minorHAnsi" w:cstheme="minorHAnsi"/>
        </w:rPr>
        <w:t>and</w:t>
      </w:r>
      <w:r w:rsidRPr="007D233B">
        <w:rPr>
          <w:rFonts w:asciiTheme="minorHAnsi" w:hAnsiTheme="minorHAnsi" w:cstheme="minorHAnsi"/>
          <w:sz w:val="16"/>
        </w:rPr>
        <w:t xml:space="preserve"> therefore </w:t>
      </w:r>
      <w:r w:rsidRPr="007D233B">
        <w:rPr>
          <w:rStyle w:val="StyleUnderline"/>
          <w:rFonts w:asciiTheme="minorHAnsi" w:hAnsiTheme="minorHAnsi" w:cstheme="minorHAnsi"/>
        </w:rPr>
        <w:t>require smaller rockets</w:t>
      </w:r>
      <w:r w:rsidRPr="007D233B">
        <w:rPr>
          <w:rFonts w:asciiTheme="minorHAnsi" w:hAnsiTheme="minorHAnsi" w:cstheme="minorHAnsi"/>
          <w:sz w:val="16"/>
        </w:rPr>
        <w:t xml:space="preserve"> to launch them.</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A costly distraction? A recent analysis by the Congressional Budget Office compared hypersonic weapons to </w:t>
      </w:r>
      <w:proofErr w:type="spellStart"/>
      <w:r w:rsidRPr="007D233B">
        <w:rPr>
          <w:rFonts w:asciiTheme="minorHAnsi" w:hAnsiTheme="minorHAnsi" w:cstheme="minorHAnsi"/>
          <w:sz w:val="16"/>
        </w:rPr>
        <w:t>MaRVs</w:t>
      </w:r>
      <w:proofErr w:type="spellEnd"/>
      <w:r w:rsidRPr="007D233B">
        <w:rPr>
          <w:rFonts w:asciiTheme="minorHAnsi" w:hAnsiTheme="minorHAnsi" w:cstheme="minorHAnsi"/>
          <w:sz w:val="16"/>
        </w:rPr>
        <w:t xml:space="preserve"> mounted on ballistic missiles and found that both systems “could provide the combina­tion of speed, accuracy, range, and survivability (the ability to reach a target without being inter­cepted) that would be useful in the military scenarios [it] considered.” This analysis also showed that hypersonic weapons “could cost one-third more to procure and field than ballistic missiles of the same range with maneuverable warheads.”</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Detailed analysis shows that </w:t>
      </w:r>
      <w:proofErr w:type="spellStart"/>
      <w:r w:rsidRPr="007D233B">
        <w:rPr>
          <w:rFonts w:asciiTheme="minorHAnsi" w:hAnsiTheme="minorHAnsi" w:cstheme="minorHAnsi"/>
          <w:sz w:val="16"/>
        </w:rPr>
        <w:t>MaRVs</w:t>
      </w:r>
      <w:proofErr w:type="spell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launched on</w:t>
      </w:r>
      <w:proofErr w:type="gramEnd"/>
      <w:r w:rsidRPr="007D233B">
        <w:rPr>
          <w:rFonts w:asciiTheme="minorHAnsi" w:hAnsiTheme="minorHAnsi" w:cstheme="minorHAnsi"/>
          <w:sz w:val="16"/>
        </w:rPr>
        <w:t xml:space="preserve"> ballistic missiles flown on depressed trajectories out-perform hypersonic weapons in many flight scenarios. They would also likely be developed more quickly and perform more reliably than hypersonic missiles.</w:t>
      </w:r>
      <w:r w:rsidR="00EC70A2" w:rsidRPr="007D233B">
        <w:rPr>
          <w:rFonts w:asciiTheme="minorHAnsi" w:hAnsiTheme="minorHAnsi" w:cstheme="minorHAnsi"/>
          <w:sz w:val="16"/>
        </w:rPr>
        <w:t xml:space="preserve"> </w:t>
      </w:r>
      <w:r w:rsidRPr="007D233B">
        <w:rPr>
          <w:rFonts w:asciiTheme="minorHAnsi" w:hAnsiTheme="minorHAnsi" w:cstheme="minorHAnsi"/>
          <w:sz w:val="16"/>
        </w:rPr>
        <w:t>This makes you wonder whether the US Congress and Pentagon leadership understands this or has been blinded by the exaggerated claims about hypersonic weapons.</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In Russia and China, decision-makers may be similarly enthralled by the magical claims about hypersonic weapons put forward by their military advisors without understanding the nuance behind them. Ironically, both countries appear to have stepped up their own hypersonic development programs in part due to US interest in developing new, non-nuclear, long-range missile capabilities following the September 11, </w:t>
      </w:r>
      <w:proofErr w:type="gramStart"/>
      <w:r w:rsidRPr="007D233B">
        <w:rPr>
          <w:rFonts w:asciiTheme="minorHAnsi" w:hAnsiTheme="minorHAnsi" w:cstheme="minorHAnsi"/>
          <w:sz w:val="16"/>
        </w:rPr>
        <w:t>2001</w:t>
      </w:r>
      <w:proofErr w:type="gramEnd"/>
      <w:r w:rsidRPr="007D233B">
        <w:rPr>
          <w:rFonts w:asciiTheme="minorHAnsi" w:hAnsiTheme="minorHAnsi" w:cstheme="minorHAnsi"/>
          <w:sz w:val="16"/>
        </w:rPr>
        <w:t xml:space="preserve"> attacks. This program led to the United States to flight test its HTV-2 hypersonic vehicle, although the program was effectively cancelled in 2012 after only a few tests.</w:t>
      </w:r>
      <w:r w:rsidR="00EC70A2" w:rsidRPr="007D233B">
        <w:rPr>
          <w:rFonts w:asciiTheme="minorHAnsi" w:hAnsiTheme="minorHAnsi" w:cstheme="minorHAnsi"/>
          <w:sz w:val="16"/>
        </w:rPr>
        <w:t xml:space="preserve"> </w:t>
      </w:r>
      <w:r w:rsidRPr="007D233B">
        <w:rPr>
          <w:rFonts w:asciiTheme="minorHAnsi" w:hAnsiTheme="minorHAnsi" w:cstheme="minorHAnsi"/>
          <w:sz w:val="16"/>
        </w:rPr>
        <w:t>There is no doubt that the United States can build and deploy functioning hypersonic weapons, especially ones with relatively low speeds and short ranges. The issue is whether these weapons make any military sense and are a wise use of taxpayer money, independent of whether other countries build them or not.</w:t>
      </w:r>
      <w:r w:rsidR="00EC70A2" w:rsidRPr="007D233B">
        <w:rPr>
          <w:rFonts w:asciiTheme="minorHAnsi" w:hAnsiTheme="minorHAnsi" w:cstheme="minorHAnsi"/>
          <w:sz w:val="16"/>
        </w:rPr>
        <w:t xml:space="preserve"> </w:t>
      </w:r>
      <w:r w:rsidRPr="007D233B">
        <w:rPr>
          <w:rFonts w:asciiTheme="minorHAnsi" w:hAnsiTheme="minorHAnsi" w:cstheme="minorHAnsi"/>
          <w:sz w:val="16"/>
        </w:rPr>
        <w:t>Exaggerated claims about hypersonic weapons are driving lavish spending on a wide array of hypersonic weapon systems. Yet the hypersonic arms race is likely to have real consequences, increasing international tensions and military spending without enhancing national or global security.</w:t>
      </w:r>
      <w:r w:rsidR="00EC70A2" w:rsidRPr="007D233B">
        <w:rPr>
          <w:rFonts w:asciiTheme="minorHAnsi" w:hAnsiTheme="minorHAnsi" w:cstheme="minorHAnsi"/>
          <w:sz w:val="16"/>
        </w:rPr>
        <w:t xml:space="preserve"> </w:t>
      </w:r>
      <w:r w:rsidRPr="007D233B">
        <w:rPr>
          <w:rFonts w:asciiTheme="minorHAnsi" w:hAnsiTheme="minorHAnsi" w:cstheme="minorHAnsi"/>
          <w:sz w:val="16"/>
        </w:rPr>
        <w:t xml:space="preserve">Congress does not seem to be looking critically enough at the US rush to build hypersonic weapons. It should look harder. </w:t>
      </w:r>
    </w:p>
    <w:p w14:paraId="3BCA1DE4" w14:textId="75F0CBFF" w:rsidR="001441DE" w:rsidRPr="007D233B" w:rsidRDefault="001441DE" w:rsidP="001441DE">
      <w:pPr>
        <w:pStyle w:val="Heading3"/>
        <w:rPr>
          <w:rFonts w:asciiTheme="minorHAnsi" w:hAnsiTheme="minorHAnsi" w:cstheme="minorHAnsi"/>
        </w:rPr>
      </w:pPr>
      <w:r w:rsidRPr="007D233B">
        <w:rPr>
          <w:rFonts w:asciiTheme="minorHAnsi" w:hAnsiTheme="minorHAnsi" w:cstheme="minorHAnsi"/>
        </w:rPr>
        <w:lastRenderedPageBreak/>
        <w:t>AT: Poseidon</w:t>
      </w:r>
      <w:r w:rsidR="00D267C5">
        <w:rPr>
          <w:rFonts w:asciiTheme="minorHAnsi" w:hAnsiTheme="minorHAnsi" w:cstheme="minorHAnsi"/>
        </w:rPr>
        <w:t xml:space="preserve"> (Underwater Nuke Drones)</w:t>
      </w:r>
    </w:p>
    <w:p w14:paraId="78C61221" w14:textId="77777777" w:rsidR="001441DE" w:rsidRPr="007D233B" w:rsidRDefault="001441DE" w:rsidP="001441DE">
      <w:pPr>
        <w:pStyle w:val="Heading4"/>
        <w:rPr>
          <w:rFonts w:asciiTheme="minorHAnsi" w:hAnsiTheme="minorHAnsi" w:cstheme="minorHAnsi"/>
        </w:rPr>
      </w:pPr>
      <w:bookmarkStart w:id="7" w:name="_Hlk60955008"/>
      <w:r w:rsidRPr="007D233B">
        <w:rPr>
          <w:rFonts w:asciiTheme="minorHAnsi" w:hAnsiTheme="minorHAnsi" w:cstheme="minorHAnsi"/>
        </w:rPr>
        <w:t xml:space="preserve">No Russia war and Poseidon </w:t>
      </w:r>
      <w:proofErr w:type="gramStart"/>
      <w:r w:rsidRPr="007D233B">
        <w:rPr>
          <w:rFonts w:asciiTheme="minorHAnsi" w:hAnsiTheme="minorHAnsi" w:cstheme="minorHAnsi"/>
        </w:rPr>
        <w:t>is</w:t>
      </w:r>
      <w:proofErr w:type="gramEnd"/>
      <w:r w:rsidRPr="007D233B">
        <w:rPr>
          <w:rFonts w:asciiTheme="minorHAnsi" w:hAnsiTheme="minorHAnsi" w:cstheme="minorHAnsi"/>
        </w:rPr>
        <w:t xml:space="preserve"> a Russian smoke and mirrors campaign</w:t>
      </w:r>
    </w:p>
    <w:p w14:paraId="61B27179" w14:textId="77777777" w:rsidR="001441DE" w:rsidRPr="007D233B" w:rsidRDefault="001441DE" w:rsidP="001441DE">
      <w:pPr>
        <w:rPr>
          <w:rFonts w:asciiTheme="minorHAnsi" w:hAnsiTheme="minorHAnsi" w:cstheme="minorHAnsi"/>
        </w:rPr>
      </w:pPr>
      <w:r w:rsidRPr="007D233B">
        <w:rPr>
          <w:rStyle w:val="Heading4Char"/>
          <w:rFonts w:asciiTheme="minorHAnsi" w:hAnsiTheme="minorHAnsi" w:cstheme="minorHAnsi"/>
        </w:rPr>
        <w:t>Hollings 20</w:t>
      </w:r>
      <w:r w:rsidRPr="007D233B">
        <w:rPr>
          <w:rFonts w:asciiTheme="minorHAnsi" w:hAnsiTheme="minorHAnsi" w:cstheme="minorHAnsi"/>
        </w:rPr>
        <w:t xml:space="preserve"> [Alex Hollings, defense writer with a </w:t>
      </w:r>
      <w:proofErr w:type="gramStart"/>
      <w:r w:rsidRPr="007D233B">
        <w:rPr>
          <w:rFonts w:asciiTheme="minorHAnsi" w:hAnsiTheme="minorHAnsi" w:cstheme="minorHAnsi"/>
        </w:rPr>
        <w:t>master's degree in Communications</w:t>
      </w:r>
      <w:proofErr w:type="gramEnd"/>
      <w:r w:rsidRPr="007D233B">
        <w:rPr>
          <w:rFonts w:asciiTheme="minorHAnsi" w:hAnsiTheme="minorHAnsi" w:cstheme="minorHAnsi"/>
        </w:rPr>
        <w:t xml:space="preserve"> from Southern New Hampshire University, as well as a bachelor's degree in Corporate and Organizational Communications from Framingham State University, 12-28-2020, "Russia's </w:t>
      </w:r>
      <w:proofErr w:type="gramStart"/>
      <w:r w:rsidRPr="007D233B">
        <w:rPr>
          <w:rFonts w:asciiTheme="minorHAnsi" w:hAnsiTheme="minorHAnsi" w:cstheme="minorHAnsi"/>
        </w:rPr>
        <w:t>high profile</w:t>
      </w:r>
      <w:proofErr w:type="gramEnd"/>
      <w:r w:rsidRPr="007D233B">
        <w:rPr>
          <w:rFonts w:asciiTheme="minorHAnsi" w:hAnsiTheme="minorHAnsi" w:cstheme="minorHAnsi"/>
        </w:rPr>
        <w:t xml:space="preserve"> weapons are all smoke and mirrors," </w:t>
      </w:r>
      <w:proofErr w:type="spellStart"/>
      <w:r w:rsidRPr="007D233B">
        <w:rPr>
          <w:rFonts w:asciiTheme="minorHAnsi" w:hAnsiTheme="minorHAnsi" w:cstheme="minorHAnsi"/>
        </w:rPr>
        <w:t>Sandboxx</w:t>
      </w:r>
      <w:proofErr w:type="spellEnd"/>
      <w:r w:rsidRPr="007D233B">
        <w:rPr>
          <w:rFonts w:asciiTheme="minorHAnsi" w:hAnsiTheme="minorHAnsi" w:cstheme="minorHAnsi"/>
        </w:rPr>
        <w:t>, https://www.sandboxx.us/blog/russias-high-profile-weapons-are-all-smoke-and-mirrors/]/Kankee</w:t>
      </w:r>
    </w:p>
    <w:p w14:paraId="15B827F8" w14:textId="77777777" w:rsidR="001441DE" w:rsidRPr="007D233B" w:rsidRDefault="001441DE" w:rsidP="001441DE">
      <w:pPr>
        <w:rPr>
          <w:rFonts w:asciiTheme="minorHAnsi" w:hAnsiTheme="minorHAnsi" w:cstheme="minorHAnsi"/>
          <w:sz w:val="16"/>
        </w:rPr>
      </w:pPr>
      <w:r w:rsidRPr="007D233B">
        <w:rPr>
          <w:rFonts w:asciiTheme="minorHAnsi" w:hAnsiTheme="minorHAnsi" w:cstheme="minorHAnsi"/>
          <w:sz w:val="16"/>
        </w:rPr>
        <w:t xml:space="preserve">Despite the Cold War ending decades ago and the great threat that was once the Soviet Union giving way to a financially anemic Russian Federation, Vladimir Putin’s Russian regime has managed to remain at the forefront of American defense concerns consistently throughout the modern era. Today, Russia shares the role of antagonist in military strategy discussions and near-peer level opponent training with China, another nation with a significantly smaller military footprint than the U.S. The real threat these nations pose to American security and interests abroad serve as a valuable reminder that a nation doesn’t need to match America’s defense spending to pose a legitimate threat to America’s defense apparatus. But China’s far reaching and expansive military modernization efforts coupled with aggressive policies in places like the South China Sea make China’s massive People’s Liberation Army perhaps the most potent threat to American dominance globally. Russia, on the other hand, primarily poses a direct military threat in Europe, where the </w:t>
      </w:r>
      <w:proofErr w:type="gramStart"/>
      <w:r w:rsidRPr="007D233B">
        <w:rPr>
          <w:rFonts w:asciiTheme="minorHAnsi" w:hAnsiTheme="minorHAnsi" w:cstheme="minorHAnsi"/>
          <w:sz w:val="16"/>
        </w:rPr>
        <w:t>close proximity</w:t>
      </w:r>
      <w:proofErr w:type="gramEnd"/>
      <w:r w:rsidRPr="007D233B">
        <w:rPr>
          <w:rFonts w:asciiTheme="minorHAnsi" w:hAnsiTheme="minorHAnsi" w:cstheme="minorHAnsi"/>
          <w:sz w:val="16"/>
        </w:rPr>
        <w:t xml:space="preserve"> of Russian ally Belarus and the Russian enclave of Kaliningrad </w:t>
      </w:r>
      <w:proofErr w:type="gramStart"/>
      <w:r w:rsidRPr="007D233B">
        <w:rPr>
          <w:rFonts w:asciiTheme="minorHAnsi" w:hAnsiTheme="minorHAnsi" w:cstheme="minorHAnsi"/>
          <w:sz w:val="16"/>
        </w:rPr>
        <w:t>creates</w:t>
      </w:r>
      <w:proofErr w:type="gramEnd"/>
      <w:r w:rsidRPr="007D233B">
        <w:rPr>
          <w:rFonts w:asciiTheme="minorHAnsi" w:hAnsiTheme="minorHAnsi" w:cstheme="minorHAnsi"/>
          <w:sz w:val="16"/>
        </w:rPr>
        <w:t xml:space="preserve"> a narrow passage between Poland and Lithuania called the </w:t>
      </w:r>
      <w:proofErr w:type="spellStart"/>
      <w:r w:rsidRPr="007D233B">
        <w:rPr>
          <w:rFonts w:asciiTheme="minorHAnsi" w:hAnsiTheme="minorHAnsi" w:cstheme="minorHAnsi"/>
          <w:sz w:val="16"/>
        </w:rPr>
        <w:t>Suwalki</w:t>
      </w:r>
      <w:proofErr w:type="spellEnd"/>
      <w:r w:rsidRPr="007D233B">
        <w:rPr>
          <w:rFonts w:asciiTheme="minorHAnsi" w:hAnsiTheme="minorHAnsi" w:cstheme="minorHAnsi"/>
          <w:sz w:val="16"/>
        </w:rPr>
        <w:t xml:space="preserve"> Gap. Russian Strengths in the Grey Zone NATO officials recognize already that a concerted effort to capture the </w:t>
      </w:r>
      <w:proofErr w:type="spellStart"/>
      <w:r w:rsidRPr="007D233B">
        <w:rPr>
          <w:rFonts w:asciiTheme="minorHAnsi" w:hAnsiTheme="minorHAnsi" w:cstheme="minorHAnsi"/>
          <w:sz w:val="16"/>
        </w:rPr>
        <w:t>Suwalki</w:t>
      </w:r>
      <w:proofErr w:type="spellEnd"/>
      <w:r w:rsidRPr="007D233B">
        <w:rPr>
          <w:rFonts w:asciiTheme="minorHAnsi" w:hAnsiTheme="minorHAnsi" w:cstheme="minorHAnsi"/>
          <w:sz w:val="16"/>
        </w:rPr>
        <w:t xml:space="preserve"> Gap made by Russian forces would likely succeed, severing the Baltic states from their NATO allies. While efforts are underway to mitigate this threat, the real strength of NATO’s position comes from the knowledge that </w:t>
      </w:r>
      <w:r w:rsidRPr="007D233B">
        <w:rPr>
          <w:rStyle w:val="StyleUnderline"/>
          <w:rFonts w:asciiTheme="minorHAnsi" w:hAnsiTheme="minorHAnsi" w:cstheme="minorHAnsi"/>
        </w:rPr>
        <w:t>Russia’s economy likely couldn’t sustain prolonged warfare at the scale a conflict with NATO would demand</w:t>
      </w:r>
      <w:r w:rsidRPr="007D233B">
        <w:rPr>
          <w:rFonts w:asciiTheme="minorHAnsi" w:hAnsiTheme="minorHAnsi" w:cstheme="minorHAnsi"/>
          <w:sz w:val="16"/>
        </w:rPr>
        <w:t xml:space="preserve">. Put simply, </w:t>
      </w:r>
      <w:r w:rsidRPr="007D233B">
        <w:rPr>
          <w:rStyle w:val="StyleUnderline"/>
          <w:rFonts w:asciiTheme="minorHAnsi" w:hAnsiTheme="minorHAnsi" w:cstheme="minorHAnsi"/>
        </w:rPr>
        <w:t xml:space="preserve">Russia’s </w:t>
      </w:r>
      <w:r w:rsidRPr="007D233B">
        <w:rPr>
          <w:rStyle w:val="StyleUnderline"/>
          <w:rFonts w:asciiTheme="minorHAnsi" w:hAnsiTheme="minorHAnsi" w:cstheme="minorHAnsi"/>
          <w:highlight w:val="green"/>
        </w:rPr>
        <w:t>aggression is</w:t>
      </w:r>
      <w:r w:rsidRPr="007D233B">
        <w:rPr>
          <w:rFonts w:asciiTheme="minorHAnsi" w:hAnsiTheme="minorHAnsi" w:cstheme="minorHAnsi"/>
          <w:sz w:val="16"/>
        </w:rPr>
        <w:t xml:space="preserve"> often </w:t>
      </w:r>
      <w:r w:rsidRPr="007D233B">
        <w:rPr>
          <w:rStyle w:val="Emphasis"/>
          <w:rFonts w:asciiTheme="minorHAnsi" w:hAnsiTheme="minorHAnsi" w:cstheme="minorHAnsi"/>
          <w:highlight w:val="green"/>
        </w:rPr>
        <w:t>tempered</w:t>
      </w:r>
      <w:r w:rsidRPr="007D233B">
        <w:rPr>
          <w:rFonts w:asciiTheme="minorHAnsi" w:hAnsiTheme="minorHAnsi" w:cstheme="minorHAnsi"/>
          <w:sz w:val="16"/>
        </w:rPr>
        <w:t xml:space="preserve"> more </w:t>
      </w:r>
      <w:r w:rsidRPr="007D233B">
        <w:rPr>
          <w:rStyle w:val="StyleUnderline"/>
          <w:rFonts w:asciiTheme="minorHAnsi" w:hAnsiTheme="minorHAnsi" w:cstheme="minorHAnsi"/>
          <w:highlight w:val="green"/>
        </w:rPr>
        <w:t>by its pocketbook</w:t>
      </w:r>
      <w:r w:rsidRPr="007D233B">
        <w:rPr>
          <w:rFonts w:asciiTheme="minorHAnsi" w:hAnsiTheme="minorHAnsi" w:cstheme="minorHAnsi"/>
          <w:sz w:val="16"/>
        </w:rPr>
        <w:t xml:space="preserve"> than the presence of NATO forces. So why, then, does Russia seem to dominate American discussions about defense and security, when China’s stated aim of replacing the United States as the world’s diplomatic and economic leader poses a more direct threat to American interests? While a question of this magnitude could be answered in </w:t>
      </w:r>
      <w:proofErr w:type="gramStart"/>
      <w:r w:rsidRPr="007D233B">
        <w:rPr>
          <w:rFonts w:asciiTheme="minorHAnsi" w:hAnsiTheme="minorHAnsi" w:cstheme="minorHAnsi"/>
          <w:sz w:val="16"/>
        </w:rPr>
        <w:t>a number of</w:t>
      </w:r>
      <w:proofErr w:type="gramEnd"/>
      <w:r w:rsidRPr="007D233B">
        <w:rPr>
          <w:rFonts w:asciiTheme="minorHAnsi" w:hAnsiTheme="minorHAnsi" w:cstheme="minorHAnsi"/>
          <w:sz w:val="16"/>
        </w:rPr>
        <w:t xml:space="preserve"> ways, </w:t>
      </w:r>
      <w:r w:rsidRPr="007D233B">
        <w:rPr>
          <w:rStyle w:val="StyleUnderline"/>
          <w:rFonts w:asciiTheme="minorHAnsi" w:hAnsiTheme="minorHAnsi" w:cstheme="minorHAnsi"/>
        </w:rPr>
        <w:t xml:space="preserve">one of the most significant reasons Russia remains the subject of our collective concern is nothing more than good </w:t>
      </w:r>
      <w:proofErr w:type="gramStart"/>
      <w:r w:rsidRPr="007D233B">
        <w:rPr>
          <w:rStyle w:val="StyleUnderline"/>
          <w:rFonts w:asciiTheme="minorHAnsi" w:hAnsiTheme="minorHAnsi" w:cstheme="minorHAnsi"/>
        </w:rPr>
        <w:t>old fashioned</w:t>
      </w:r>
      <w:proofErr w:type="gramEnd"/>
      <w:r w:rsidRPr="007D233B">
        <w:rPr>
          <w:rStyle w:val="StyleUnderline"/>
          <w:rFonts w:asciiTheme="minorHAnsi" w:hAnsiTheme="minorHAnsi" w:cstheme="minorHAnsi"/>
        </w:rPr>
        <w:t xml:space="preserve"> marketing</w:t>
      </w:r>
      <w:r w:rsidRPr="007D233B">
        <w:rPr>
          <w:rFonts w:asciiTheme="minorHAnsi" w:hAnsiTheme="minorHAnsi" w:cstheme="minorHAnsi"/>
          <w:sz w:val="16"/>
        </w:rPr>
        <w:t xml:space="preserve">. Like the Soviet </w:t>
      </w:r>
      <w:r w:rsidRPr="007D233B">
        <w:rPr>
          <w:rFonts w:asciiTheme="minorHAnsi" w:hAnsiTheme="minorHAnsi" w:cstheme="minorHAnsi"/>
          <w:sz w:val="16"/>
          <w:szCs w:val="16"/>
        </w:rPr>
        <w:t>Union before it, Russia has placed a significant emphasis on “grey zone” operations and narrative</w:t>
      </w:r>
      <w:r w:rsidRPr="007D233B">
        <w:rPr>
          <w:rFonts w:asciiTheme="minorHAnsi" w:hAnsiTheme="minorHAnsi" w:cstheme="minorHAnsi"/>
          <w:sz w:val="16"/>
        </w:rPr>
        <w:t xml:space="preserve"> management in its foreign policy and military endeavors. Grey zone, in this case, meaning military operations that lead up to the very edge of overt acts of war, but stop just short of sparking a real conflict. Examples of these sorts of operations include gaining access to America’s electrical grid, conducting assassinations on foreign soil, and even attempts at curbing investigations into their violations of international law, among many others. Reflexive Control and the Russian Narrative Russia has made real headway in the narrative realm of geopolitics thanks to its adoption of a practice known as “reflexive control,” dating back to the Soviet era. Reflexive control was perhaps best summed up by Georgetown Security Studies Review writer Annie Kowalewski, who also cited the work of Mark Mateski in her description: “Reflexive control is a ‘uniquely Russian’ concept based on maskirovka, an old Soviet notion in which one ‘conveys to an opponent specifically prepared information to incline him/her to voluntarily make the predetermined decision desired by the initiator of the action.’” Reflexive control is not a conspiracy theory imagined by Western researchers, but rather a legitimate military strategy taught in Russian military schools and training programs, as well as included in Russia’s Gerasimov Doctrine, which is a part of the nation’s national security strategy. Reflexive control has been a known quantity in the defense sphere for decades, but despite America’s familiarity with this practice, the nation has still proven susceptible to influence campaigns in the digital age, bolstered by Russia’s adoption of social media </w:t>
      </w:r>
      <w:proofErr w:type="gramStart"/>
      <w:r w:rsidRPr="007D233B">
        <w:rPr>
          <w:rFonts w:asciiTheme="minorHAnsi" w:hAnsiTheme="minorHAnsi" w:cstheme="minorHAnsi"/>
          <w:sz w:val="16"/>
        </w:rPr>
        <w:t>as a means to</w:t>
      </w:r>
      <w:proofErr w:type="gramEnd"/>
      <w:r w:rsidRPr="007D233B">
        <w:rPr>
          <w:rFonts w:asciiTheme="minorHAnsi" w:hAnsiTheme="minorHAnsi" w:cstheme="minorHAnsi"/>
          <w:sz w:val="16"/>
        </w:rPr>
        <w:t xml:space="preserve"> the same ends. While many would attribute Russia’s efforts to meddle in America’s 2016 presidential election to this practice, a perhaps more valuable example could be in the political havoc that followed. Russian narrative efforts extend far beyond one election or candidate, and in truth, involve nearly every facet of conflict woven into the fabric of American culture. Russian influence campaigns have been attributed to candidates in both political parties, the American debate about vaccination, and even summer blockbuster movies. Anywhere Russia sees an existing rift between the American people (or the people of any other opposing nation), they work to exacerbate the conflict, weakening opposing nations from within. But Russia’s narrative control efforts aren’t limited to giving simmering conflict a signal boost. These same practices are also leveraged to make Russia seem like a more threatening opponent to some, and a valuable distributor of military technology to others. Using Narrative to Convey Strength </w:t>
      </w:r>
      <w:r w:rsidRPr="007D233B">
        <w:rPr>
          <w:rStyle w:val="StyleUnderline"/>
          <w:rFonts w:asciiTheme="minorHAnsi" w:hAnsiTheme="minorHAnsi" w:cstheme="minorHAnsi"/>
        </w:rPr>
        <w:t xml:space="preserve">Russia’s annual defense budget tends to hover at around $60 billion, which places them on </w:t>
      </w:r>
      <w:proofErr w:type="gramStart"/>
      <w:r w:rsidRPr="007D233B">
        <w:rPr>
          <w:rStyle w:val="StyleUnderline"/>
          <w:rFonts w:asciiTheme="minorHAnsi" w:hAnsiTheme="minorHAnsi" w:cstheme="minorHAnsi"/>
        </w:rPr>
        <w:t>fairly equal</w:t>
      </w:r>
      <w:proofErr w:type="gramEnd"/>
      <w:r w:rsidRPr="007D233B">
        <w:rPr>
          <w:rStyle w:val="StyleUnderline"/>
          <w:rFonts w:asciiTheme="minorHAnsi" w:hAnsiTheme="minorHAnsi" w:cstheme="minorHAnsi"/>
        </w:rPr>
        <w:t xml:space="preserve"> footing with nations like the UK, despite maintaining a force that is significantly larger than that of its spending peers</w:t>
      </w:r>
      <w:r w:rsidRPr="007D233B">
        <w:rPr>
          <w:rFonts w:asciiTheme="minorHAnsi" w:hAnsiTheme="minorHAnsi" w:cstheme="minorHAnsi"/>
          <w:sz w:val="16"/>
        </w:rPr>
        <w:t xml:space="preserve">. As a result, </w:t>
      </w:r>
      <w:r w:rsidRPr="007D233B">
        <w:rPr>
          <w:rStyle w:val="StyleUnderline"/>
          <w:rFonts w:asciiTheme="minorHAnsi" w:hAnsiTheme="minorHAnsi" w:cstheme="minorHAnsi"/>
          <w:highlight w:val="green"/>
        </w:rPr>
        <w:t>Russia has been forced to make hard decisions regarding</w:t>
      </w:r>
      <w:r w:rsidRPr="007D233B">
        <w:rPr>
          <w:rStyle w:val="StyleUnderline"/>
          <w:rFonts w:asciiTheme="minorHAnsi" w:hAnsiTheme="minorHAnsi" w:cstheme="minorHAnsi"/>
        </w:rPr>
        <w:t xml:space="preserve"> the allocation of </w:t>
      </w:r>
      <w:r w:rsidRPr="007D233B">
        <w:rPr>
          <w:rStyle w:val="StyleUnderline"/>
          <w:rFonts w:asciiTheme="minorHAnsi" w:hAnsiTheme="minorHAnsi" w:cstheme="minorHAnsi"/>
          <w:highlight w:val="green"/>
        </w:rPr>
        <w:t>its</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meager budget</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sacrificing</w:t>
      </w:r>
      <w:r w:rsidRPr="007D233B">
        <w:rPr>
          <w:rStyle w:val="StyleUnderline"/>
          <w:rFonts w:asciiTheme="minorHAnsi" w:hAnsiTheme="minorHAnsi" w:cstheme="minorHAnsi"/>
        </w:rPr>
        <w:t xml:space="preserve"> the capabilities of its surface fleet at times to bolster spending on new submarines and limiting </w:t>
      </w:r>
      <w:r w:rsidRPr="007D233B">
        <w:rPr>
          <w:rStyle w:val="StyleUnderline"/>
          <w:rFonts w:asciiTheme="minorHAnsi" w:hAnsiTheme="minorHAnsi" w:cstheme="minorHAnsi"/>
          <w:highlight w:val="green"/>
        </w:rPr>
        <w:t>orders of</w:t>
      </w:r>
      <w:r w:rsidRPr="007D233B">
        <w:rPr>
          <w:rStyle w:val="StyleUnderline"/>
          <w:rFonts w:asciiTheme="minorHAnsi" w:hAnsiTheme="minorHAnsi" w:cstheme="minorHAnsi"/>
        </w:rPr>
        <w:t xml:space="preserve"> technologically </w:t>
      </w:r>
      <w:r w:rsidRPr="007D233B">
        <w:rPr>
          <w:rStyle w:val="StyleUnderline"/>
          <w:rFonts w:asciiTheme="minorHAnsi" w:hAnsiTheme="minorHAnsi" w:cstheme="minorHAnsi"/>
          <w:highlight w:val="green"/>
        </w:rPr>
        <w:t>advanced platforms</w:t>
      </w:r>
      <w:r w:rsidRPr="007D233B">
        <w:rPr>
          <w:rFonts w:asciiTheme="minorHAnsi" w:hAnsiTheme="minorHAnsi" w:cstheme="minorHAnsi"/>
          <w:sz w:val="16"/>
        </w:rPr>
        <w:t xml:space="preserve"> like the T-14 Armata main battle tank and Su-57 stealth fighter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little more than “</w:t>
      </w:r>
      <w:r w:rsidRPr="007D233B">
        <w:rPr>
          <w:rStyle w:val="Emphasis"/>
          <w:rFonts w:asciiTheme="minorHAnsi" w:hAnsiTheme="minorHAnsi" w:cstheme="minorHAnsi"/>
          <w:highlight w:val="green"/>
        </w:rPr>
        <w:t>token” numbers</w:t>
      </w:r>
      <w:r w:rsidRPr="007D233B">
        <w:rPr>
          <w:rFonts w:asciiTheme="minorHAnsi" w:hAnsiTheme="minorHAnsi" w:cstheme="minorHAnsi"/>
          <w:sz w:val="16"/>
        </w:rPr>
        <w:t xml:space="preserve">, as a few examples. </w:t>
      </w:r>
      <w:r w:rsidRPr="007D233B">
        <w:rPr>
          <w:rStyle w:val="StyleUnderline"/>
          <w:rFonts w:asciiTheme="minorHAnsi" w:hAnsiTheme="minorHAnsi" w:cstheme="minorHAnsi"/>
          <w:highlight w:val="green"/>
        </w:rPr>
        <w:t>Russia continues to develop these</w:t>
      </w:r>
      <w:r w:rsidRPr="007D233B">
        <w:rPr>
          <w:rStyle w:val="StyleUnderline"/>
          <w:rFonts w:asciiTheme="minorHAnsi" w:hAnsiTheme="minorHAnsi" w:cstheme="minorHAnsi"/>
        </w:rPr>
        <w:t xml:space="preserve"> systems, </w:t>
      </w:r>
      <w:r w:rsidRPr="007D233B">
        <w:rPr>
          <w:rStyle w:val="StyleUnderline"/>
          <w:rFonts w:asciiTheme="minorHAnsi" w:hAnsiTheme="minorHAnsi" w:cstheme="minorHAnsi"/>
          <w:highlight w:val="green"/>
        </w:rPr>
        <w:t xml:space="preserve">despite the </w:t>
      </w:r>
      <w:r w:rsidRPr="007D233B">
        <w:rPr>
          <w:rStyle w:val="Emphasis"/>
          <w:rFonts w:asciiTheme="minorHAnsi" w:hAnsiTheme="minorHAnsi" w:cstheme="minorHAnsi"/>
          <w:highlight w:val="green"/>
        </w:rPr>
        <w:t>inability</w:t>
      </w:r>
      <w:r w:rsidRPr="007D233B">
        <w:rPr>
          <w:rStyle w:val="StyleUnderline"/>
          <w:rFonts w:asciiTheme="minorHAnsi" w:hAnsiTheme="minorHAnsi" w:cstheme="minorHAnsi"/>
          <w:highlight w:val="green"/>
        </w:rPr>
        <w:t xml:space="preserve"> to fund their mass production</w:t>
      </w:r>
      <w:r w:rsidRPr="007D233B">
        <w:rPr>
          <w:rFonts w:asciiTheme="minorHAnsi" w:hAnsiTheme="minorHAnsi" w:cstheme="minorHAnsi"/>
          <w:sz w:val="16"/>
        </w:rPr>
        <w:t xml:space="preserve">, in part </w:t>
      </w:r>
      <w:r w:rsidRPr="007D233B">
        <w:rPr>
          <w:rStyle w:val="StyleUnderline"/>
          <w:rFonts w:asciiTheme="minorHAnsi" w:hAnsiTheme="minorHAnsi" w:cstheme="minorHAnsi"/>
        </w:rPr>
        <w:t xml:space="preserve">because merely having a military capability is often enough </w:t>
      </w:r>
      <w:r w:rsidRPr="007D233B">
        <w:rPr>
          <w:rStyle w:val="StyleUnderline"/>
          <w:rFonts w:asciiTheme="minorHAnsi" w:hAnsiTheme="minorHAnsi" w:cstheme="minorHAnsi"/>
          <w:highlight w:val="green"/>
        </w:rPr>
        <w:t xml:space="preserve">to get your name </w:t>
      </w:r>
      <w:r w:rsidRPr="007D233B">
        <w:rPr>
          <w:rStyle w:val="StyleUnderline"/>
          <w:rFonts w:asciiTheme="minorHAnsi" w:hAnsiTheme="minorHAnsi" w:cstheme="minorHAnsi"/>
          <w:highlight w:val="green"/>
        </w:rPr>
        <w:lastRenderedPageBreak/>
        <w:t>mentioned</w:t>
      </w:r>
      <w:r w:rsidRPr="007D233B">
        <w:rPr>
          <w:rStyle w:val="StyleUnderline"/>
          <w:rFonts w:asciiTheme="minorHAnsi" w:hAnsiTheme="minorHAnsi" w:cstheme="minorHAnsi"/>
        </w:rPr>
        <w:t xml:space="preserve"> in the media alongside more formidable opponents like the U.S. or China</w:t>
      </w:r>
      <w:r w:rsidRPr="007D233B">
        <w:rPr>
          <w:rFonts w:asciiTheme="minorHAnsi" w:hAnsiTheme="minorHAnsi" w:cstheme="minorHAnsi"/>
          <w:sz w:val="16"/>
        </w:rPr>
        <w:t xml:space="preserve">. Russia’s troubled stealth fighter, the Su-57, serves as a good example of how </w:t>
      </w:r>
      <w:r w:rsidRPr="007D233B">
        <w:rPr>
          <w:rStyle w:val="StyleUnderline"/>
          <w:rFonts w:asciiTheme="minorHAnsi" w:hAnsiTheme="minorHAnsi" w:cstheme="minorHAnsi"/>
        </w:rPr>
        <w:t>Russia develops “</w:t>
      </w:r>
      <w:r w:rsidRPr="007D233B">
        <w:rPr>
          <w:rStyle w:val="StyleUnderline"/>
          <w:rFonts w:asciiTheme="minorHAnsi" w:hAnsiTheme="minorHAnsi" w:cstheme="minorHAnsi"/>
          <w:highlight w:val="green"/>
        </w:rPr>
        <w:t>capabilities</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aren’t practical</w:t>
      </w:r>
      <w:r w:rsidRPr="007D233B">
        <w:rPr>
          <w:rStyle w:val="StyleUnderline"/>
          <w:rFonts w:asciiTheme="minorHAnsi" w:hAnsiTheme="minorHAnsi" w:cstheme="minorHAnsi"/>
        </w:rPr>
        <w:t xml:space="preserve"> in a conflict, but do garner headlines</w:t>
      </w:r>
      <w:r w:rsidRPr="007D233B">
        <w:rPr>
          <w:rFonts w:asciiTheme="minorHAnsi" w:hAnsiTheme="minorHAnsi" w:cstheme="minorHAnsi"/>
          <w:sz w:val="16"/>
        </w:rPr>
        <w:t xml:space="preserve">. The list of operational fifth generation fighters around the world isn’t a long one: America and its allies have the F-35, America has the F-22, China has the J-20, and Russia has the Su-57. Most wouldn’t find that list surprising, but what many might be surprised to learn is that the United States maintains a fleet of literally hundreds of operational fifth generation jets, while Russia has only 12 or so (and only one with the engine intended for the platform). Russia’s tiny fleet of stealth fighters wouldn’t represent any real military capability worthy of note, but just having the jet gets them mentioned in the same breath as the U.S. Likewise with the T-14 Armata, which unlike the Su-57, is widely seen as a highly capable and technologically advanced platform worthy of the media bluster that surrounds it. However, like the Su-57, Russia can’t afford to put the T-14 into mass production. Once more, </w:t>
      </w:r>
      <w:r w:rsidRPr="007D233B">
        <w:rPr>
          <w:rStyle w:val="StyleUnderline"/>
          <w:rFonts w:asciiTheme="minorHAnsi" w:hAnsiTheme="minorHAnsi" w:cstheme="minorHAnsi"/>
        </w:rPr>
        <w:t>despite not offering any</w:t>
      </w:r>
      <w:r w:rsidRPr="007D233B">
        <w:rPr>
          <w:rFonts w:asciiTheme="minorHAnsi" w:hAnsiTheme="minorHAnsi" w:cstheme="minorHAnsi"/>
          <w:sz w:val="16"/>
        </w:rPr>
        <w:t xml:space="preserve"> </w:t>
      </w:r>
      <w:r w:rsidRPr="007D233B">
        <w:rPr>
          <w:rStyle w:val="StyleUnderline"/>
          <w:rFonts w:asciiTheme="minorHAnsi" w:hAnsiTheme="minorHAnsi" w:cstheme="minorHAnsi"/>
        </w:rPr>
        <w:t>literal military capability</w:t>
      </w:r>
      <w:r w:rsidRPr="007D233B">
        <w:rPr>
          <w:rFonts w:asciiTheme="minorHAnsi" w:hAnsiTheme="minorHAnsi" w:cstheme="minorHAnsi"/>
          <w:sz w:val="16"/>
        </w:rPr>
        <w:t xml:space="preserve">, </w:t>
      </w:r>
      <w:r w:rsidRPr="007D233B">
        <w:rPr>
          <w:rStyle w:val="StyleUnderline"/>
          <w:rFonts w:asciiTheme="minorHAnsi" w:hAnsiTheme="minorHAnsi" w:cstheme="minorHAnsi"/>
        </w:rPr>
        <w:t>Russia manages to stay relevant</w:t>
      </w:r>
      <w:r w:rsidRPr="007D233B">
        <w:rPr>
          <w:rFonts w:asciiTheme="minorHAnsi" w:hAnsiTheme="minorHAnsi" w:cstheme="minorHAnsi"/>
          <w:sz w:val="16"/>
        </w:rPr>
        <w:t xml:space="preserve"> in the global tank conversation </w:t>
      </w:r>
      <w:r w:rsidRPr="007D233B">
        <w:rPr>
          <w:rStyle w:val="StyleUnderline"/>
          <w:rFonts w:asciiTheme="minorHAnsi" w:hAnsiTheme="minorHAnsi" w:cstheme="minorHAnsi"/>
        </w:rPr>
        <w:t>because they have some advanced</w:t>
      </w:r>
      <w:r w:rsidRPr="007D233B">
        <w:rPr>
          <w:rFonts w:asciiTheme="minorHAnsi" w:hAnsiTheme="minorHAnsi" w:cstheme="minorHAnsi"/>
          <w:sz w:val="16"/>
        </w:rPr>
        <w:t xml:space="preserve"> tank </w:t>
      </w:r>
      <w:r w:rsidRPr="007D233B">
        <w:rPr>
          <w:rStyle w:val="StyleUnderline"/>
          <w:rFonts w:asciiTheme="minorHAnsi" w:hAnsiTheme="minorHAnsi" w:cstheme="minorHAnsi"/>
        </w:rPr>
        <w:t>platforms</w:t>
      </w:r>
      <w:r w:rsidRPr="007D233B">
        <w:rPr>
          <w:rFonts w:asciiTheme="minorHAnsi" w:hAnsiTheme="minorHAnsi" w:cstheme="minorHAnsi"/>
          <w:sz w:val="16"/>
        </w:rPr>
        <w:t xml:space="preserve">. Technologies Purpose-Built for Narrative Of course, the T-14 and the Su-57 are not the only </w:t>
      </w:r>
      <w:proofErr w:type="gramStart"/>
      <w:r w:rsidRPr="007D233B">
        <w:rPr>
          <w:rFonts w:asciiTheme="minorHAnsi" w:hAnsiTheme="minorHAnsi" w:cstheme="minorHAnsi"/>
          <w:sz w:val="16"/>
        </w:rPr>
        <w:t>high profile</w:t>
      </w:r>
      <w:proofErr w:type="gramEnd"/>
      <w:r w:rsidRPr="007D233B">
        <w:rPr>
          <w:rFonts w:asciiTheme="minorHAnsi" w:hAnsiTheme="minorHAnsi" w:cstheme="minorHAnsi"/>
          <w:sz w:val="16"/>
        </w:rPr>
        <w:t xml:space="preserve"> Russian defense programs to capture headlines in recent years. In fact, it could be argued that both are small potatoes compared to efforts like </w:t>
      </w:r>
      <w:r w:rsidRPr="007D233B">
        <w:rPr>
          <w:rStyle w:val="StyleUnderline"/>
          <w:rFonts w:asciiTheme="minorHAnsi" w:hAnsiTheme="minorHAnsi" w:cstheme="minorHAnsi"/>
        </w:rPr>
        <w:t>Russia’s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Poseidon</w:t>
      </w:r>
      <w:r w:rsidRPr="007D233B">
        <w:rPr>
          <w:rFonts w:asciiTheme="minorHAnsi" w:hAnsiTheme="minorHAnsi" w:cstheme="minorHAnsi"/>
          <w:sz w:val="16"/>
        </w:rPr>
        <w:t xml:space="preserve"> nuclear “doomsday” submarine drone, their massive RS-28 Sarmat nuclear ICBM, and of course, their “invincible” nuclear-powered cruise missile. While each of these weapons represent real threats to Russia’s opponents, they </w:t>
      </w:r>
      <w:r w:rsidRPr="007D233B">
        <w:rPr>
          <w:rStyle w:val="StyleUnderline"/>
          <w:rFonts w:asciiTheme="minorHAnsi" w:hAnsiTheme="minorHAnsi" w:cstheme="minorHAnsi"/>
          <w:highlight w:val="green"/>
        </w:rPr>
        <w:t>are</w:t>
      </w:r>
      <w:r w:rsidRPr="007D233B">
        <w:rPr>
          <w:rFonts w:asciiTheme="minorHAnsi" w:hAnsiTheme="minorHAnsi" w:cstheme="minorHAnsi"/>
          <w:sz w:val="16"/>
        </w:rPr>
        <w:t xml:space="preserve"> once again </w:t>
      </w:r>
      <w:r w:rsidRPr="007D233B">
        <w:rPr>
          <w:rStyle w:val="StyleUnderline"/>
          <w:rFonts w:asciiTheme="minorHAnsi" w:hAnsiTheme="minorHAnsi" w:cstheme="minorHAnsi"/>
          <w:highlight w:val="green"/>
        </w:rPr>
        <w:t xml:space="preserve">hampered by the </w:t>
      </w:r>
      <w:r w:rsidRPr="007D233B">
        <w:rPr>
          <w:rStyle w:val="Emphasis"/>
          <w:rFonts w:asciiTheme="minorHAnsi" w:hAnsiTheme="minorHAnsi" w:cstheme="minorHAnsi"/>
          <w:highlight w:val="green"/>
        </w:rPr>
        <w:t>inability</w:t>
      </w:r>
      <w:r w:rsidRPr="007D233B">
        <w:rPr>
          <w:rStyle w:val="StyleUnderline"/>
          <w:rFonts w:asciiTheme="minorHAnsi" w:hAnsiTheme="minorHAnsi" w:cstheme="minorHAnsi"/>
          <w:highlight w:val="green"/>
        </w:rPr>
        <w:t xml:space="preserve"> to</w:t>
      </w:r>
      <w:r w:rsidRPr="007D233B">
        <w:rPr>
          <w:rStyle w:val="StyleUnderline"/>
          <w:rFonts w:asciiTheme="minorHAnsi" w:hAnsiTheme="minorHAnsi" w:cstheme="minorHAnsi"/>
        </w:rPr>
        <w:t xml:space="preserve"> mass produce any of these platforms</w:t>
      </w:r>
      <w:r w:rsidRPr="007D233B">
        <w:rPr>
          <w:rFonts w:asciiTheme="minorHAnsi" w:hAnsiTheme="minorHAnsi" w:cstheme="minorHAnsi"/>
          <w:sz w:val="16"/>
        </w:rPr>
        <w:t xml:space="preserve"> (</w:t>
      </w:r>
      <w:r w:rsidRPr="007D233B">
        <w:rPr>
          <w:rStyle w:val="StyleUnderline"/>
          <w:rFonts w:asciiTheme="minorHAnsi" w:hAnsiTheme="minorHAnsi" w:cstheme="minorHAnsi"/>
        </w:rPr>
        <w:t>or</w:t>
      </w:r>
      <w:r w:rsidRPr="007D233B">
        <w:rPr>
          <w:rFonts w:asciiTheme="minorHAnsi" w:hAnsiTheme="minorHAnsi" w:cstheme="minorHAnsi"/>
          <w:sz w:val="16"/>
        </w:rPr>
        <w:t xml:space="preserve"> in one case, </w:t>
      </w:r>
      <w:r w:rsidRPr="007D233B">
        <w:rPr>
          <w:rStyle w:val="StyleUnderline"/>
          <w:rFonts w:asciiTheme="minorHAnsi" w:hAnsiTheme="minorHAnsi" w:cstheme="minorHAnsi"/>
        </w:rPr>
        <w:t xml:space="preserve">even </w:t>
      </w:r>
      <w:r w:rsidRPr="007D233B">
        <w:rPr>
          <w:rStyle w:val="StyleUnderline"/>
          <w:rFonts w:asciiTheme="minorHAnsi" w:hAnsiTheme="minorHAnsi" w:cstheme="minorHAnsi"/>
          <w:highlight w:val="green"/>
        </w:rPr>
        <w:t>get</w:t>
      </w:r>
      <w:r w:rsidRPr="007D233B">
        <w:rPr>
          <w:rStyle w:val="StyleUnderline"/>
          <w:rFonts w:asciiTheme="minorHAnsi" w:hAnsiTheme="minorHAnsi" w:cstheme="minorHAnsi"/>
        </w:rPr>
        <w:t xml:space="preserve">ting </w:t>
      </w:r>
      <w:r w:rsidRPr="007D233B">
        <w:rPr>
          <w:rStyle w:val="StyleUnderline"/>
          <w:rFonts w:asciiTheme="minorHAnsi" w:hAnsiTheme="minorHAnsi" w:cstheme="minorHAnsi"/>
          <w:highlight w:val="green"/>
        </w:rPr>
        <w:t>it to work</w:t>
      </w:r>
      <w:r w:rsidRPr="007D233B">
        <w:rPr>
          <w:rFonts w:asciiTheme="minorHAnsi" w:hAnsiTheme="minorHAnsi" w:cstheme="minorHAnsi"/>
          <w:sz w:val="16"/>
        </w:rPr>
        <w:t xml:space="preserve">), but that ultimately doesn’t matter. Each of these platforms was purpose-built to offer the Russian government specific leverage when dealing with foreign nations. The “Doomsday Sub” Status-6 Oceanic Multipurpose System There was a time when Russia’s Status-6 (often referred to as Poseidon) weapon was considered an urban legend, but after it was leaked that the U.S. included the weapon in an intelligence report, Russia took advantage of the press coverage and announced that their “doomsday sub” was indeed real. The </w:t>
      </w:r>
      <w:r w:rsidRPr="007D233B">
        <w:rPr>
          <w:rStyle w:val="StyleUnderline"/>
          <w:rFonts w:asciiTheme="minorHAnsi" w:hAnsiTheme="minorHAnsi" w:cstheme="minorHAnsi"/>
        </w:rPr>
        <w:t>Poseidon</w:t>
      </w:r>
      <w:r w:rsidRPr="007D233B">
        <w:rPr>
          <w:rFonts w:asciiTheme="minorHAnsi" w:hAnsiTheme="minorHAnsi" w:cstheme="minorHAnsi"/>
          <w:sz w:val="16"/>
        </w:rPr>
        <w:t xml:space="preserve"> is a submersible drone equipped with either a 50-megaton or a massive 100-megaton (depending on your source) nuclear weapon that can be deployed by Russia’s large submarines. To provide a frame of reference, the largest nuclear weapon ever detonated had a </w:t>
      </w:r>
      <w:proofErr w:type="gramStart"/>
      <w:r w:rsidRPr="007D233B">
        <w:rPr>
          <w:rFonts w:asciiTheme="minorHAnsi" w:hAnsiTheme="minorHAnsi" w:cstheme="minorHAnsi"/>
          <w:sz w:val="16"/>
        </w:rPr>
        <w:t>50 megaton</w:t>
      </w:r>
      <w:proofErr w:type="gramEnd"/>
      <w:r w:rsidRPr="007D233B">
        <w:rPr>
          <w:rFonts w:asciiTheme="minorHAnsi" w:hAnsiTheme="minorHAnsi" w:cstheme="minorHAnsi"/>
          <w:sz w:val="16"/>
        </w:rPr>
        <w:t xml:space="preserve"> yield, making the occasional Russian 100-megaton claim </w:t>
      </w:r>
      <w:proofErr w:type="gramStart"/>
      <w:r w:rsidRPr="007D233B">
        <w:rPr>
          <w:rFonts w:asciiTheme="minorHAnsi" w:hAnsiTheme="minorHAnsi" w:cstheme="minorHAnsi"/>
          <w:sz w:val="16"/>
        </w:rPr>
        <w:t>all the more</w:t>
      </w:r>
      <w:proofErr w:type="gramEnd"/>
      <w:r w:rsidRPr="007D233B">
        <w:rPr>
          <w:rFonts w:asciiTheme="minorHAnsi" w:hAnsiTheme="minorHAnsi" w:cstheme="minorHAnsi"/>
          <w:sz w:val="16"/>
        </w:rPr>
        <w:t xml:space="preserve"> disconcerting. In practice, the platform would sneak into American coastal waters and detonate, combining the destruction of a massive nuclear weapon with an irradiated tsunami crashing down on shoreline communities. While this platform may indeed work, </w:t>
      </w:r>
      <w:r w:rsidRPr="007D233B">
        <w:rPr>
          <w:rStyle w:val="StyleUnderline"/>
          <w:rFonts w:asciiTheme="minorHAnsi" w:hAnsiTheme="minorHAnsi" w:cstheme="minorHAnsi"/>
          <w:highlight w:val="green"/>
        </w:rPr>
        <w:t>it</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doesn’t</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 xml:space="preserve">actually </w:t>
      </w:r>
      <w:r w:rsidRPr="007D233B">
        <w:rPr>
          <w:rStyle w:val="StyleUnderline"/>
          <w:rFonts w:asciiTheme="minorHAnsi" w:hAnsiTheme="minorHAnsi" w:cstheme="minorHAnsi"/>
          <w:highlight w:val="green"/>
        </w:rPr>
        <w:t>offer</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Russia </w:t>
      </w:r>
      <w:r w:rsidRPr="007D233B">
        <w:rPr>
          <w:rStyle w:val="StyleUnderline"/>
          <w:rFonts w:asciiTheme="minorHAnsi" w:hAnsiTheme="minorHAnsi" w:cstheme="minorHAnsi"/>
          <w:highlight w:val="green"/>
        </w:rPr>
        <w:t>any increase in</w:t>
      </w:r>
      <w:r w:rsidRPr="007D233B">
        <w:rPr>
          <w:rStyle w:val="StyleUnderline"/>
          <w:rFonts w:asciiTheme="minorHAnsi" w:hAnsiTheme="minorHAnsi" w:cstheme="minorHAnsi"/>
        </w:rPr>
        <w:t xml:space="preserve"> nuclear </w:t>
      </w:r>
      <w:r w:rsidRPr="007D233B">
        <w:rPr>
          <w:rStyle w:val="StyleUnderline"/>
          <w:rFonts w:asciiTheme="minorHAnsi" w:hAnsiTheme="minorHAnsi" w:cstheme="minorHAnsi"/>
          <w:highlight w:val="green"/>
        </w:rPr>
        <w:t>capability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Their </w:t>
      </w:r>
      <w:r w:rsidRPr="007D233B">
        <w:rPr>
          <w:rStyle w:val="StyleUnderline"/>
          <w:rFonts w:asciiTheme="minorHAnsi" w:hAnsiTheme="minorHAnsi" w:cstheme="minorHAnsi"/>
          <w:highlight w:val="green"/>
        </w:rPr>
        <w:t>nukes were</w:t>
      </w:r>
      <w:r w:rsidRPr="007D233B">
        <w:rPr>
          <w:rStyle w:val="StyleUnderline"/>
          <w:rFonts w:asciiTheme="minorHAnsi" w:hAnsiTheme="minorHAnsi" w:cstheme="minorHAnsi"/>
        </w:rPr>
        <w:t xml:space="preserve"> already </w:t>
      </w:r>
      <w:r w:rsidRPr="007D233B">
        <w:rPr>
          <w:rStyle w:val="StyleUnderline"/>
          <w:rFonts w:asciiTheme="minorHAnsi" w:hAnsiTheme="minorHAnsi" w:cstheme="minorHAnsi"/>
          <w:highlight w:val="green"/>
        </w:rPr>
        <w:t>sufficient to hold up</w:t>
      </w:r>
      <w:r w:rsidRPr="007D233B">
        <w:rPr>
          <w:rStyle w:val="StyleUnderline"/>
          <w:rFonts w:asciiTheme="minorHAnsi" w:hAnsiTheme="minorHAnsi" w:cstheme="minorHAnsi"/>
        </w:rPr>
        <w:t xml:space="preserve"> their end of </w:t>
      </w:r>
      <w:r w:rsidRPr="007D233B">
        <w:rPr>
          <w:rFonts w:asciiTheme="minorHAnsi" w:hAnsiTheme="minorHAnsi" w:cstheme="minorHAnsi"/>
          <w:sz w:val="16"/>
        </w:rPr>
        <w:t>the “</w:t>
      </w:r>
      <w:r w:rsidRPr="007D233B">
        <w:rPr>
          <w:rStyle w:val="StyleUnderline"/>
          <w:rFonts w:asciiTheme="minorHAnsi" w:hAnsiTheme="minorHAnsi" w:cstheme="minorHAnsi"/>
          <w:highlight w:val="green"/>
        </w:rPr>
        <w:t>m</w:t>
      </w:r>
      <w:r w:rsidRPr="007D233B">
        <w:rPr>
          <w:rStyle w:val="StyleUnderline"/>
          <w:rFonts w:asciiTheme="minorHAnsi" w:hAnsiTheme="minorHAnsi" w:cstheme="minorHAnsi"/>
        </w:rPr>
        <w:t xml:space="preserve">utually </w:t>
      </w:r>
      <w:r w:rsidRPr="007D233B">
        <w:rPr>
          <w:rStyle w:val="Emphasis"/>
          <w:rFonts w:asciiTheme="minorHAnsi" w:hAnsiTheme="minorHAnsi" w:cstheme="minorHAnsi"/>
          <w:highlight w:val="green"/>
        </w:rPr>
        <w:t>a</w:t>
      </w:r>
      <w:r w:rsidRPr="007D233B">
        <w:rPr>
          <w:rStyle w:val="StyleUnderline"/>
          <w:rFonts w:asciiTheme="minorHAnsi" w:hAnsiTheme="minorHAnsi" w:cstheme="minorHAnsi"/>
        </w:rPr>
        <w:t xml:space="preserve">ssured </w:t>
      </w:r>
      <w:r w:rsidRPr="007D233B">
        <w:rPr>
          <w:rStyle w:val="Emphasis"/>
          <w:rFonts w:asciiTheme="minorHAnsi" w:hAnsiTheme="minorHAnsi" w:cstheme="minorHAnsi"/>
          <w:highlight w:val="green"/>
        </w:rPr>
        <w:t>d</w:t>
      </w:r>
      <w:r w:rsidRPr="007D233B">
        <w:rPr>
          <w:rStyle w:val="StyleUnderline"/>
          <w:rFonts w:asciiTheme="minorHAnsi" w:hAnsiTheme="minorHAnsi" w:cstheme="minorHAnsi"/>
        </w:rPr>
        <w:t>estruction</w:t>
      </w:r>
      <w:r w:rsidRPr="007D233B">
        <w:rPr>
          <w:rFonts w:asciiTheme="minorHAnsi" w:hAnsiTheme="minorHAnsi" w:cstheme="minorHAnsi"/>
          <w:sz w:val="16"/>
        </w:rPr>
        <w:t xml:space="preserve">” bargain, </w:t>
      </w:r>
      <w:r w:rsidRPr="007D233B">
        <w:rPr>
          <w:rStyle w:val="StyleUnderline"/>
          <w:rFonts w:asciiTheme="minorHAnsi" w:hAnsiTheme="minorHAnsi" w:cstheme="minorHAnsi"/>
        </w:rPr>
        <w:t>making the Status-6 less a strategic weapon</w:t>
      </w:r>
      <w:r w:rsidRPr="007D233B">
        <w:rPr>
          <w:rFonts w:asciiTheme="minorHAnsi" w:hAnsiTheme="minorHAnsi" w:cstheme="minorHAnsi"/>
          <w:sz w:val="16"/>
        </w:rPr>
        <w:t xml:space="preserve"> (as its use would usher in the same nuclear war we’ve worried about for decades), and more about messaging. The Poseidon, like the RS-28 Sarmat, is about instilling fear in Russia’s enemies. The RS-28 Sarmat or “Satan II” Russia’s latest heavy thermonuclear intercontinental missile carries multiple warheads designed to evade modern missile defense systems and can deliver a whopping 50-megatons of nuclear power to a target. Russia famously qualified the scope of their new missile as powerful enough to destroy a land mass the size of Texas or France, and it’s worth noting that this weapon does indeed absolutely dwarf even the biggest nukes in America’s arsenal. But once more, this weapon doesn’t </w:t>
      </w:r>
      <w:proofErr w:type="gramStart"/>
      <w:r w:rsidRPr="007D233B">
        <w:rPr>
          <w:rFonts w:asciiTheme="minorHAnsi" w:hAnsiTheme="minorHAnsi" w:cstheme="minorHAnsi"/>
          <w:sz w:val="16"/>
        </w:rPr>
        <w:t>actually give</w:t>
      </w:r>
      <w:proofErr w:type="gramEnd"/>
      <w:r w:rsidRPr="007D233B">
        <w:rPr>
          <w:rFonts w:asciiTheme="minorHAnsi" w:hAnsiTheme="minorHAnsi" w:cstheme="minorHAnsi"/>
          <w:sz w:val="16"/>
        </w:rPr>
        <w:t xml:space="preserve"> Russia a new capability. </w:t>
      </w:r>
      <w:r w:rsidRPr="007D233B">
        <w:rPr>
          <w:rStyle w:val="StyleUnderline"/>
          <w:rFonts w:asciiTheme="minorHAnsi" w:hAnsiTheme="minorHAnsi" w:cstheme="minorHAnsi"/>
        </w:rPr>
        <w:t>Despite its massive size</w:t>
      </w:r>
      <w:r w:rsidRPr="007D233B">
        <w:rPr>
          <w:rFonts w:asciiTheme="minorHAnsi" w:hAnsiTheme="minorHAnsi" w:cstheme="minorHAnsi"/>
          <w:sz w:val="16"/>
        </w:rPr>
        <w:t xml:space="preserve"> and intimidating name (Satan II), the </w:t>
      </w:r>
      <w:r w:rsidRPr="007D233B">
        <w:rPr>
          <w:rStyle w:val="StyleUnderline"/>
          <w:rFonts w:asciiTheme="minorHAnsi" w:hAnsiTheme="minorHAnsi" w:cstheme="minorHAnsi"/>
        </w:rPr>
        <w:t>use of this weapon would prompt an all-out nuclear response</w:t>
      </w:r>
      <w:r w:rsidRPr="007D233B">
        <w:rPr>
          <w:rFonts w:asciiTheme="minorHAnsi" w:hAnsiTheme="minorHAnsi" w:cstheme="minorHAnsi"/>
          <w:sz w:val="16"/>
        </w:rPr>
        <w:t xml:space="preserve">, leading to the very same end-of-the-world scenario a smaller yield weapon would incite. Put simply, </w:t>
      </w:r>
      <w:r w:rsidRPr="007D233B">
        <w:rPr>
          <w:rStyle w:val="StyleUnderline"/>
          <w:rFonts w:asciiTheme="minorHAnsi" w:hAnsiTheme="minorHAnsi" w:cstheme="minorHAnsi"/>
        </w:rPr>
        <w:t>it doesn’t matter if Russia launches one or one hundred nuclear weapons at the United States, nor does it matter the relative size of each. The outcome remains the same</w:t>
      </w:r>
      <w:r w:rsidRPr="007D233B">
        <w:rPr>
          <w:rFonts w:asciiTheme="minorHAnsi" w:hAnsiTheme="minorHAnsi" w:cstheme="minorHAnsi"/>
          <w:sz w:val="16"/>
        </w:rPr>
        <w:t xml:space="preserve">. The 9M730 </w:t>
      </w:r>
      <w:proofErr w:type="spellStart"/>
      <w:r w:rsidRPr="007D233B">
        <w:rPr>
          <w:rFonts w:asciiTheme="minorHAnsi" w:hAnsiTheme="minorHAnsi" w:cstheme="minorHAnsi"/>
          <w:sz w:val="16"/>
        </w:rPr>
        <w:t>Burevestnik</w:t>
      </w:r>
      <w:proofErr w:type="spellEnd"/>
      <w:r w:rsidRPr="007D233B">
        <w:rPr>
          <w:rFonts w:asciiTheme="minorHAnsi" w:hAnsiTheme="minorHAnsi" w:cstheme="minorHAnsi"/>
          <w:sz w:val="16"/>
        </w:rPr>
        <w:t xml:space="preserve"> “Skyfall” nuclear-powered missile Russia’s troubled </w:t>
      </w:r>
      <w:proofErr w:type="gramStart"/>
      <w:r w:rsidRPr="007D233B">
        <w:rPr>
          <w:rFonts w:asciiTheme="minorHAnsi" w:hAnsiTheme="minorHAnsi" w:cstheme="minorHAnsi"/>
          <w:sz w:val="16"/>
        </w:rPr>
        <w:t>nuclear powered</w:t>
      </w:r>
      <w:proofErr w:type="gramEnd"/>
      <w:r w:rsidRPr="007D233B">
        <w:rPr>
          <w:rFonts w:asciiTheme="minorHAnsi" w:hAnsiTheme="minorHAnsi" w:cstheme="minorHAnsi"/>
          <w:sz w:val="16"/>
        </w:rPr>
        <w:t xml:space="preserve"> missile has yet to function properly in any of Russia’s </w:t>
      </w:r>
      <w:proofErr w:type="gramStart"/>
      <w:r w:rsidRPr="007D233B">
        <w:rPr>
          <w:rFonts w:asciiTheme="minorHAnsi" w:hAnsiTheme="minorHAnsi" w:cstheme="minorHAnsi"/>
          <w:sz w:val="16"/>
        </w:rPr>
        <w:t>tests, and</w:t>
      </w:r>
      <w:proofErr w:type="gramEnd"/>
      <w:r w:rsidRPr="007D233B">
        <w:rPr>
          <w:rFonts w:asciiTheme="minorHAnsi" w:hAnsiTheme="minorHAnsi" w:cstheme="minorHAnsi"/>
          <w:sz w:val="16"/>
        </w:rPr>
        <w:t xml:space="preserve"> may potentially have caused an explosion </w:t>
      </w:r>
      <w:proofErr w:type="gramStart"/>
      <w:r w:rsidRPr="007D233B">
        <w:rPr>
          <w:rFonts w:asciiTheme="minorHAnsi" w:hAnsiTheme="minorHAnsi" w:cstheme="minorHAnsi"/>
          <w:sz w:val="16"/>
        </w:rPr>
        <w:t>off of</w:t>
      </w:r>
      <w:proofErr w:type="gramEnd"/>
      <w:r w:rsidRPr="007D233B">
        <w:rPr>
          <w:rFonts w:asciiTheme="minorHAnsi" w:hAnsiTheme="minorHAnsi" w:cstheme="minorHAnsi"/>
          <w:sz w:val="16"/>
        </w:rPr>
        <w:t xml:space="preserve"> Russia’s northern coast as recovery teams tried to salvage a failed missile from the seabed. In theory, nuclear propulsion could give the missile an extremely long range, allowing it to make sweeping adjustments to its trajectory </w:t>
      </w:r>
      <w:proofErr w:type="gramStart"/>
      <w:r w:rsidRPr="007D233B">
        <w:rPr>
          <w:rFonts w:asciiTheme="minorHAnsi" w:hAnsiTheme="minorHAnsi" w:cstheme="minorHAnsi"/>
          <w:sz w:val="16"/>
        </w:rPr>
        <w:t>in order to</w:t>
      </w:r>
      <w:proofErr w:type="gramEnd"/>
      <w:r w:rsidRPr="007D233B">
        <w:rPr>
          <w:rFonts w:asciiTheme="minorHAnsi" w:hAnsiTheme="minorHAnsi" w:cstheme="minorHAnsi"/>
          <w:sz w:val="16"/>
        </w:rPr>
        <w:t xml:space="preserve"> avoid missile defense systems. In practice, however, it has thus far proven to be a bigger hazard to Russian troops than it is any others. This platform could potentially give Russia a capability </w:t>
      </w:r>
      <w:proofErr w:type="gramStart"/>
      <w:r w:rsidRPr="007D233B">
        <w:rPr>
          <w:rFonts w:asciiTheme="minorHAnsi" w:hAnsiTheme="minorHAnsi" w:cstheme="minorHAnsi"/>
          <w:sz w:val="16"/>
        </w:rPr>
        <w:t>boost</w:t>
      </w:r>
      <w:proofErr w:type="gramEnd"/>
      <w:r w:rsidRPr="007D233B">
        <w:rPr>
          <w:rFonts w:asciiTheme="minorHAnsi" w:hAnsiTheme="minorHAnsi" w:cstheme="minorHAnsi"/>
          <w:sz w:val="16"/>
        </w:rPr>
        <w:t xml:space="preserve"> in terms of offensive platforms if they ever manage to get it working and mass produce it. However, with funding for development limited and funding for production unlikely, the real value of this platform may be in garnering more media attention for Russia’s </w:t>
      </w:r>
      <w:proofErr w:type="gramStart"/>
      <w:r w:rsidRPr="007D233B">
        <w:rPr>
          <w:rFonts w:asciiTheme="minorHAnsi" w:hAnsiTheme="minorHAnsi" w:cstheme="minorHAnsi"/>
          <w:sz w:val="16"/>
        </w:rPr>
        <w:t>high tech</w:t>
      </w:r>
      <w:proofErr w:type="gramEnd"/>
      <w:r w:rsidRPr="007D233B">
        <w:rPr>
          <w:rFonts w:asciiTheme="minorHAnsi" w:hAnsiTheme="minorHAnsi" w:cstheme="minorHAnsi"/>
          <w:sz w:val="16"/>
        </w:rPr>
        <w:t xml:space="preserve"> efforts. Turning Narrative into Financing At this point, we’ve firmly established that many of </w:t>
      </w:r>
      <w:r w:rsidRPr="007D233B">
        <w:rPr>
          <w:rStyle w:val="StyleUnderline"/>
          <w:rFonts w:asciiTheme="minorHAnsi" w:hAnsiTheme="minorHAnsi" w:cstheme="minorHAnsi"/>
        </w:rPr>
        <w:t xml:space="preserve">Russia’s high profile defense efforts are oriented toward the perception of Russia as a </w:t>
      </w:r>
      <w:r w:rsidRPr="007D233B">
        <w:rPr>
          <w:rFonts w:asciiTheme="minorHAnsi" w:hAnsiTheme="minorHAnsi" w:cstheme="minorHAnsi"/>
          <w:sz w:val="16"/>
        </w:rPr>
        <w:t>powerful and</w:t>
      </w:r>
      <w:r w:rsidRPr="007D233B">
        <w:rPr>
          <w:rStyle w:val="StyleUnderline"/>
          <w:rFonts w:asciiTheme="minorHAnsi" w:hAnsiTheme="minorHAnsi" w:cstheme="minorHAnsi"/>
        </w:rPr>
        <w:t xml:space="preserve"> formidable foe</w:t>
      </w:r>
      <w:r w:rsidRPr="007D233B">
        <w:rPr>
          <w:rFonts w:asciiTheme="minorHAnsi" w:hAnsiTheme="minorHAnsi" w:cstheme="minorHAnsi"/>
          <w:sz w:val="16"/>
        </w:rPr>
        <w:t xml:space="preserve">, but that’s far from the only reason Russia works hard to keep their seat at the defense technology table. While </w:t>
      </w:r>
      <w:r w:rsidRPr="007D233B">
        <w:rPr>
          <w:rStyle w:val="StyleUnderline"/>
          <w:rFonts w:asciiTheme="minorHAnsi" w:hAnsiTheme="minorHAnsi" w:cstheme="minorHAnsi"/>
        </w:rPr>
        <w:t>Russia’s bluster may help it maintain an air of intimidation</w:t>
      </w:r>
      <w:r w:rsidRPr="007D233B">
        <w:rPr>
          <w:rFonts w:asciiTheme="minorHAnsi" w:hAnsiTheme="minorHAnsi" w:cstheme="minorHAnsi"/>
          <w:sz w:val="16"/>
        </w:rPr>
        <w:t xml:space="preserve"> when dealing with opponents, the real value to Russia’s </w:t>
      </w:r>
      <w:proofErr w:type="gramStart"/>
      <w:r w:rsidRPr="007D233B">
        <w:rPr>
          <w:rFonts w:asciiTheme="minorHAnsi" w:hAnsiTheme="minorHAnsi" w:cstheme="minorHAnsi"/>
          <w:sz w:val="16"/>
        </w:rPr>
        <w:t>long term</w:t>
      </w:r>
      <w:proofErr w:type="gramEnd"/>
      <w:r w:rsidRPr="007D233B">
        <w:rPr>
          <w:rFonts w:asciiTheme="minorHAnsi" w:hAnsiTheme="minorHAnsi" w:cstheme="minorHAnsi"/>
          <w:sz w:val="16"/>
        </w:rPr>
        <w:t xml:space="preserve"> defense is in securing foreign investment. Turkey’s recent decision to purchase Russian S-400 air defense systems at the expense of access to America’s F-35 Joint Strike Fighter is a shining example of how Russia is attempting to position themselves as the arms supplier for nations that are not in America’s good graces. There are many nations the United States is unwilling to sell advanced weapons to, </w:t>
      </w:r>
      <w:r w:rsidRPr="007D233B">
        <w:rPr>
          <w:rStyle w:val="StyleUnderline"/>
          <w:rFonts w:asciiTheme="minorHAnsi" w:hAnsiTheme="minorHAnsi" w:cstheme="minorHAnsi"/>
        </w:rPr>
        <w:t>and by conveying an image of technological might</w:t>
      </w:r>
      <w:r w:rsidRPr="007D233B">
        <w:rPr>
          <w:rFonts w:asciiTheme="minorHAnsi" w:hAnsiTheme="minorHAnsi" w:cstheme="minorHAnsi"/>
          <w:sz w:val="16"/>
        </w:rPr>
        <w:t xml:space="preserve"> to the world, </w:t>
      </w:r>
      <w:r w:rsidRPr="007D233B">
        <w:rPr>
          <w:rStyle w:val="StyleUnderline"/>
          <w:rFonts w:asciiTheme="minorHAnsi" w:hAnsiTheme="minorHAnsi" w:cstheme="minorHAnsi"/>
        </w:rPr>
        <w:t>Russia hopes to position themselves as the supplier for nefarious nations on America’s naughty</w:t>
      </w:r>
      <w:r w:rsidRPr="007D233B">
        <w:rPr>
          <w:rFonts w:asciiTheme="minorHAnsi" w:hAnsiTheme="minorHAnsi" w:cstheme="minorHAnsi"/>
          <w:sz w:val="16"/>
        </w:rPr>
        <w:t xml:space="preserve"> </w:t>
      </w:r>
      <w:r w:rsidRPr="007D233B">
        <w:rPr>
          <w:rStyle w:val="StyleUnderline"/>
          <w:rFonts w:asciiTheme="minorHAnsi" w:hAnsiTheme="minorHAnsi" w:cstheme="minorHAnsi"/>
        </w:rPr>
        <w:t>list</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This effort has prompted Russia to announce a bevy of headline-grabbing platforms </w:t>
      </w:r>
      <w:r w:rsidRPr="007D233B">
        <w:rPr>
          <w:rFonts w:asciiTheme="minorHAnsi" w:hAnsiTheme="minorHAnsi" w:cstheme="minorHAnsi"/>
          <w:sz w:val="16"/>
        </w:rPr>
        <w:t xml:space="preserve">like the Uran-6 infantry robot and claims of “active camouflage” that would allow troops to blend into their surroundings like the Predator. While </w:t>
      </w:r>
      <w:r w:rsidRPr="007D233B">
        <w:rPr>
          <w:rStyle w:val="StyleUnderline"/>
          <w:rFonts w:asciiTheme="minorHAnsi" w:hAnsiTheme="minorHAnsi" w:cstheme="minorHAnsi"/>
        </w:rPr>
        <w:t xml:space="preserve">these </w:t>
      </w:r>
      <w:r w:rsidRPr="007D233B">
        <w:rPr>
          <w:rStyle w:val="StyleUnderline"/>
          <w:rFonts w:asciiTheme="minorHAnsi" w:hAnsiTheme="minorHAnsi" w:cstheme="minorHAnsi"/>
          <w:highlight w:val="green"/>
        </w:rPr>
        <w:t>tech</w:t>
      </w:r>
      <w:r w:rsidRPr="007D233B">
        <w:rPr>
          <w:rStyle w:val="StyleUnderline"/>
          <w:rFonts w:asciiTheme="minorHAnsi" w:hAnsiTheme="minorHAnsi" w:cstheme="minorHAnsi"/>
        </w:rPr>
        <w:t xml:space="preserve">nologies tend to </w:t>
      </w:r>
      <w:r w:rsidRPr="007D233B">
        <w:rPr>
          <w:rStyle w:val="Emphasis"/>
          <w:rFonts w:asciiTheme="minorHAnsi" w:hAnsiTheme="minorHAnsi" w:cstheme="minorHAnsi"/>
          <w:highlight w:val="green"/>
        </w:rPr>
        <w:t>fail</w:t>
      </w:r>
      <w:r w:rsidRPr="007D233B">
        <w:rPr>
          <w:rStyle w:val="StyleUnderline"/>
          <w:rFonts w:asciiTheme="minorHAnsi" w:hAnsiTheme="minorHAnsi" w:cstheme="minorHAnsi"/>
          <w:highlight w:val="green"/>
        </w:rPr>
        <w:t xml:space="preserve"> in</w:t>
      </w:r>
      <w:r w:rsidRPr="007D233B">
        <w:rPr>
          <w:rStyle w:val="StyleUnderline"/>
          <w:rFonts w:asciiTheme="minorHAnsi" w:hAnsiTheme="minorHAnsi" w:cstheme="minorHAnsi"/>
        </w:rPr>
        <w:t xml:space="preserve"> actual </w:t>
      </w:r>
      <w:r w:rsidRPr="007D233B">
        <w:rPr>
          <w:rStyle w:val="StyleUnderline"/>
          <w:rFonts w:asciiTheme="minorHAnsi" w:hAnsiTheme="minorHAnsi" w:cstheme="minorHAnsi"/>
          <w:highlight w:val="green"/>
        </w:rPr>
        <w:t>use</w:t>
      </w:r>
      <w:r w:rsidRPr="007D233B">
        <w:rPr>
          <w:rStyle w:val="StyleUnderline"/>
          <w:rFonts w:asciiTheme="minorHAnsi" w:hAnsiTheme="minorHAnsi" w:cstheme="minorHAnsi"/>
        </w:rPr>
        <w:t xml:space="preserve">, Russia’s </w:t>
      </w:r>
      <w:r w:rsidRPr="007D233B">
        <w:rPr>
          <w:rStyle w:val="StyleUnderline"/>
          <w:rFonts w:asciiTheme="minorHAnsi" w:hAnsiTheme="minorHAnsi" w:cstheme="minorHAnsi"/>
          <w:highlight w:val="green"/>
        </w:rPr>
        <w:t>state-controlled</w:t>
      </w:r>
      <w:r w:rsidRPr="007D233B">
        <w:rPr>
          <w:rStyle w:val="StyleUnderline"/>
          <w:rFonts w:asciiTheme="minorHAnsi" w:hAnsiTheme="minorHAnsi" w:cstheme="minorHAnsi"/>
        </w:rPr>
        <w:t xml:space="preserve"> global </w:t>
      </w:r>
      <w:r w:rsidRPr="007D233B">
        <w:rPr>
          <w:rStyle w:val="StyleUnderline"/>
          <w:rFonts w:asciiTheme="minorHAnsi" w:hAnsiTheme="minorHAnsi" w:cstheme="minorHAnsi"/>
          <w:highlight w:val="green"/>
        </w:rPr>
        <w:t xml:space="preserve">media outlets convey them </w:t>
      </w:r>
      <w:r w:rsidRPr="007D233B">
        <w:rPr>
          <w:rStyle w:val="StyleUnderline"/>
          <w:rFonts w:asciiTheme="minorHAnsi" w:hAnsiTheme="minorHAnsi" w:cstheme="minorHAnsi"/>
          <w:highlight w:val="green"/>
        </w:rPr>
        <w:lastRenderedPageBreak/>
        <w:t>as successes to show</w:t>
      </w:r>
      <w:r w:rsidRPr="007D233B">
        <w:rPr>
          <w:rStyle w:val="StyleUnderline"/>
          <w:rFonts w:asciiTheme="minorHAnsi" w:hAnsiTheme="minorHAnsi" w:cstheme="minorHAnsi"/>
        </w:rPr>
        <w:t xml:space="preserve"> the world that </w:t>
      </w:r>
      <w:r w:rsidRPr="007D233B">
        <w:rPr>
          <w:rStyle w:val="StyleUnderline"/>
          <w:rFonts w:asciiTheme="minorHAnsi" w:hAnsiTheme="minorHAnsi" w:cstheme="minorHAnsi"/>
          <w:highlight w:val="green"/>
        </w:rPr>
        <w:t>Russia is a worthwhile partner in weapons development</w:t>
      </w:r>
      <w:r w:rsidRPr="007D233B">
        <w:rPr>
          <w:rFonts w:asciiTheme="minorHAnsi" w:hAnsiTheme="minorHAnsi" w:cstheme="minorHAnsi"/>
          <w:sz w:val="16"/>
        </w:rPr>
        <w:t xml:space="preserve">. And therein lies the rub. </w:t>
      </w:r>
      <w:r w:rsidRPr="007D233B">
        <w:rPr>
          <w:rStyle w:val="StyleUnderline"/>
          <w:rFonts w:asciiTheme="minorHAnsi" w:hAnsiTheme="minorHAnsi" w:cstheme="minorHAnsi"/>
        </w:rPr>
        <w:t>Many of Russia’s highest profile capabilities are less about strategy and more about perception</w:t>
      </w:r>
      <w:r w:rsidRPr="007D233B">
        <w:rPr>
          <w:rFonts w:asciiTheme="minorHAnsi" w:hAnsiTheme="minorHAnsi" w:cstheme="minorHAnsi"/>
          <w:sz w:val="16"/>
        </w:rPr>
        <w:t>. But by placing this emphasis on securing international sales relationships, Russia may be able to leverage sales to benefit the more serious aspects of their military apparatus — like their growing fleet of nuclear submarines. In a very real way, then, Russia may be “</w:t>
      </w:r>
      <w:r w:rsidRPr="007D233B">
        <w:rPr>
          <w:rStyle w:val="StyleUnderline"/>
          <w:rFonts w:asciiTheme="minorHAnsi" w:hAnsiTheme="minorHAnsi" w:cstheme="minorHAnsi"/>
        </w:rPr>
        <w:t>faking it until they make it</w:t>
      </w:r>
      <w:r w:rsidRPr="007D233B">
        <w:rPr>
          <w:rFonts w:asciiTheme="minorHAnsi" w:hAnsiTheme="minorHAnsi" w:cstheme="minorHAnsi"/>
          <w:sz w:val="16"/>
        </w:rPr>
        <w:t>,” and the prospect that doing so could potentially work is</w:t>
      </w:r>
      <w:proofErr w:type="gramStart"/>
      <w:r w:rsidRPr="007D233B">
        <w:rPr>
          <w:rFonts w:asciiTheme="minorHAnsi" w:hAnsiTheme="minorHAnsi" w:cstheme="minorHAnsi"/>
          <w:sz w:val="16"/>
        </w:rPr>
        <w:t>, in itself, a</w:t>
      </w:r>
      <w:proofErr w:type="gramEnd"/>
      <w:r w:rsidRPr="007D233B">
        <w:rPr>
          <w:rFonts w:asciiTheme="minorHAnsi" w:hAnsiTheme="minorHAnsi" w:cstheme="minorHAnsi"/>
          <w:sz w:val="16"/>
        </w:rPr>
        <w:t xml:space="preserve"> very real threat to American interests overseas.</w:t>
      </w:r>
    </w:p>
    <w:p w14:paraId="54E215FB" w14:textId="77777777" w:rsidR="001441DE" w:rsidRPr="007D233B" w:rsidRDefault="001441DE" w:rsidP="001441DE">
      <w:pPr>
        <w:rPr>
          <w:rFonts w:asciiTheme="minorHAnsi" w:hAnsiTheme="minorHAnsi" w:cstheme="minorHAnsi"/>
        </w:rPr>
      </w:pPr>
    </w:p>
    <w:p w14:paraId="07FC1DD5"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7B5F784B" w14:textId="4DBA87E4" w:rsidR="001441DE" w:rsidRPr="007D233B" w:rsidRDefault="001441DE" w:rsidP="001441DE">
      <w:pPr>
        <w:pStyle w:val="Heading4"/>
        <w:rPr>
          <w:rFonts w:asciiTheme="minorHAnsi" w:hAnsiTheme="minorHAnsi" w:cstheme="minorHAnsi"/>
        </w:rPr>
      </w:pPr>
      <w:r w:rsidRPr="007D233B">
        <w:rPr>
          <w:rFonts w:asciiTheme="minorHAnsi" w:hAnsiTheme="minorHAnsi" w:cstheme="minorHAnsi"/>
        </w:rPr>
        <w:lastRenderedPageBreak/>
        <w:t>No Poseidon impact – they can’t cause extinction</w:t>
      </w:r>
    </w:p>
    <w:p w14:paraId="1896DD2B" w14:textId="77777777" w:rsidR="001441DE" w:rsidRPr="007D233B" w:rsidRDefault="001441DE" w:rsidP="001441DE">
      <w:pPr>
        <w:rPr>
          <w:rFonts w:asciiTheme="minorHAnsi" w:hAnsiTheme="minorHAnsi" w:cstheme="minorHAnsi"/>
        </w:rPr>
      </w:pPr>
      <w:r w:rsidRPr="007D233B">
        <w:rPr>
          <w:rStyle w:val="Heading4Char"/>
          <w:rFonts w:asciiTheme="minorHAnsi" w:hAnsiTheme="minorHAnsi" w:cstheme="minorHAnsi"/>
        </w:rPr>
        <w:t>Mosher 18</w:t>
      </w:r>
      <w:r w:rsidRPr="007D233B">
        <w:rPr>
          <w:rFonts w:asciiTheme="minorHAnsi" w:hAnsiTheme="minorHAnsi" w:cstheme="minorHAnsi"/>
        </w:rPr>
        <w:t xml:space="preserve"> [Dave Mosher, Business Insider Senior Space Correspondent, 7-24-2018, "A new Russian video may show a 'doomsday machine' able to trigger 300-foot tsunamis — but nuclear weapons experts question why you'd ever build one," Business Insider, https://www.businessinsider.com/russia-doomsday-weapon-submarine-nuke-2018-4]/Kankee</w:t>
      </w:r>
    </w:p>
    <w:p w14:paraId="6EAF8147" w14:textId="77777777" w:rsidR="001441DE" w:rsidRPr="007D233B" w:rsidRDefault="001441DE" w:rsidP="001441DE">
      <w:pPr>
        <w:rPr>
          <w:rFonts w:asciiTheme="minorHAnsi" w:hAnsiTheme="minorHAnsi" w:cstheme="minorHAnsi"/>
          <w:sz w:val="16"/>
        </w:rPr>
      </w:pPr>
      <w:r w:rsidRPr="007D233B">
        <w:rPr>
          <w:rFonts w:asciiTheme="minorHAnsi" w:hAnsiTheme="minorHAnsi" w:cstheme="minorHAnsi"/>
          <w:sz w:val="16"/>
        </w:rPr>
        <w:t xml:space="preserve">The problem with blowing up nukes underwater Some </w:t>
      </w:r>
      <w:r w:rsidRPr="007D233B">
        <w:rPr>
          <w:rStyle w:val="StyleUnderline"/>
          <w:rFonts w:asciiTheme="minorHAnsi" w:hAnsiTheme="minorHAnsi" w:cstheme="minorHAnsi"/>
        </w:rPr>
        <w:t xml:space="preserve">experts </w:t>
      </w:r>
      <w:proofErr w:type="gramStart"/>
      <w:r w:rsidRPr="007D233B">
        <w:rPr>
          <w:rStyle w:val="StyleUnderline"/>
          <w:rFonts w:asciiTheme="minorHAnsi" w:hAnsiTheme="minorHAnsi" w:cstheme="minorHAnsi"/>
        </w:rPr>
        <w:t>question</w:t>
      </w:r>
      <w:proofErr w:type="gramEnd"/>
      <w:r w:rsidRPr="007D233B">
        <w:rPr>
          <w:rFonts w:asciiTheme="minorHAnsi" w:hAnsiTheme="minorHAnsi" w:cstheme="minorHAnsi"/>
          <w:sz w:val="16"/>
        </w:rPr>
        <w:t xml:space="preserve"> the purpose and effectiveness of </w:t>
      </w:r>
      <w:r w:rsidRPr="007D233B">
        <w:rPr>
          <w:rStyle w:val="StyleUnderline"/>
          <w:rFonts w:asciiTheme="minorHAnsi" w:hAnsiTheme="minorHAnsi" w:cstheme="minorHAnsi"/>
        </w:rPr>
        <w:t xml:space="preserve">Putin's potential new weapon, given the far more terrible destruction that nuclear explosions can inflict when detonated </w:t>
      </w:r>
      <w:proofErr w:type="gramStart"/>
      <w:r w:rsidRPr="007D233B">
        <w:rPr>
          <w:rStyle w:val="StyleUnderline"/>
          <w:rFonts w:asciiTheme="minorHAnsi" w:hAnsiTheme="minorHAnsi" w:cstheme="minorHAnsi"/>
        </w:rPr>
        <w:t>aboveground</w:t>
      </w:r>
      <w:proofErr w:type="gramEnd"/>
      <w:r w:rsidRPr="007D233B">
        <w:rPr>
          <w:rFonts w:asciiTheme="minorHAnsi" w:hAnsiTheme="minorHAnsi" w:cstheme="minorHAnsi"/>
          <w:sz w:val="16"/>
        </w:rPr>
        <w:t xml:space="preserve">. Greg </w:t>
      </w:r>
      <w:r w:rsidRPr="007D233B">
        <w:rPr>
          <w:rStyle w:val="StyleUnderline"/>
          <w:rFonts w:asciiTheme="minorHAnsi" w:hAnsiTheme="minorHAnsi" w:cstheme="minorHAnsi"/>
        </w:rPr>
        <w:t>Spriggs, a nuclear-weapons physicist at Lawrence Livermore National Laboratory, said</w:t>
      </w:r>
      <w:r w:rsidRPr="007D233B">
        <w:rPr>
          <w:rFonts w:asciiTheme="minorHAnsi" w:hAnsiTheme="minorHAnsi" w:cstheme="minorHAnsi"/>
          <w:sz w:val="16"/>
        </w:rPr>
        <w:t xml:space="preserve"> a 50-megaton weapon "could possibly induce a tsunami" and hit a shoreline with the energy equivalent to a 650-kiloton blast. But he also suggested that </w:t>
      </w:r>
      <w:r w:rsidRPr="007D233B">
        <w:rPr>
          <w:rStyle w:val="StyleUnderline"/>
          <w:rFonts w:asciiTheme="minorHAnsi" w:hAnsiTheme="minorHAnsi" w:cstheme="minorHAnsi"/>
          <w:highlight w:val="green"/>
        </w:rPr>
        <w:t>it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would be a</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stupid waste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a</w:t>
      </w:r>
      <w:r w:rsidRPr="007D233B">
        <w:rPr>
          <w:rStyle w:val="StyleUnderline"/>
          <w:rFonts w:asciiTheme="minorHAnsi" w:hAnsiTheme="minorHAnsi" w:cstheme="minorHAnsi"/>
        </w:rPr>
        <w:t xml:space="preserve"> perfectly </w:t>
      </w:r>
      <w:r w:rsidRPr="007D233B">
        <w:rPr>
          <w:rStyle w:val="StyleUnderline"/>
          <w:rFonts w:asciiTheme="minorHAnsi" w:hAnsiTheme="minorHAnsi" w:cstheme="minorHAnsi"/>
          <w:highlight w:val="green"/>
        </w:rPr>
        <w:t>good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w:t>
      </w:r>
      <w:r w:rsidRPr="007D233B">
        <w:rPr>
          <w:rStyle w:val="StyleUnderline"/>
          <w:rFonts w:asciiTheme="minorHAnsi" w:hAnsiTheme="minorHAnsi" w:cstheme="minorHAnsi"/>
        </w:rPr>
        <w:t>lear weapon</w:t>
      </w:r>
      <w:r w:rsidRPr="007D233B">
        <w:rPr>
          <w:rFonts w:asciiTheme="minorHAnsi" w:hAnsiTheme="minorHAnsi" w:cstheme="minorHAnsi"/>
          <w:sz w:val="16"/>
        </w:rPr>
        <w:t xml:space="preserve">." That's because Spriggs believes </w:t>
      </w:r>
      <w:r w:rsidRPr="007D233B">
        <w:rPr>
          <w:rStyle w:val="StyleUnderline"/>
          <w:rFonts w:asciiTheme="minorHAnsi" w:hAnsiTheme="minorHAnsi" w:cstheme="minorHAnsi"/>
          <w:highlight w:val="green"/>
        </w:rPr>
        <w:t>it's unlikely</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even the most powerful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w:t>
      </w:r>
      <w:r w:rsidRPr="007D233B">
        <w:rPr>
          <w:rStyle w:val="StyleUnderline"/>
          <w:rFonts w:asciiTheme="minorHAnsi" w:hAnsiTheme="minorHAnsi" w:cstheme="minorHAnsi"/>
        </w:rPr>
        <w:t>lear bomb</w:t>
      </w:r>
      <w:r w:rsidRPr="007D233B">
        <w:rPr>
          <w:rStyle w:val="StyleUnderline"/>
          <w:rFonts w:asciiTheme="minorHAnsi" w:hAnsiTheme="minorHAnsi" w:cstheme="minorHAnsi"/>
          <w:highlight w:val="green"/>
        </w:rPr>
        <w: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could unleash</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 significant </w:t>
      </w:r>
      <w:r w:rsidRPr="007D233B">
        <w:rPr>
          <w:rStyle w:val="StyleUnderline"/>
          <w:rFonts w:asciiTheme="minorHAnsi" w:hAnsiTheme="minorHAnsi" w:cstheme="minorHAnsi"/>
          <w:highlight w:val="green"/>
        </w:rPr>
        <w:t>tsunami</w:t>
      </w:r>
      <w:r w:rsidRPr="007D233B">
        <w:rPr>
          <w:rStyle w:val="StyleUnderline"/>
          <w:rFonts w:asciiTheme="minorHAnsi" w:hAnsiTheme="minorHAnsi" w:cstheme="minorHAnsi"/>
        </w:rPr>
        <w:t xml:space="preserve"> after detonating </w:t>
      </w:r>
      <w:r w:rsidRPr="007D233B">
        <w:rPr>
          <w:rStyle w:val="StyleUnderline"/>
          <w:rFonts w:asciiTheme="minorHAnsi" w:hAnsiTheme="minorHAnsi" w:cstheme="minorHAnsi"/>
          <w:highlight w:val="green"/>
        </w:rPr>
        <w:t>underwater</w:t>
      </w:r>
      <w:r w:rsidRPr="007D233B">
        <w:rPr>
          <w:rStyle w:val="StyleUnderline"/>
          <w:rFonts w:asciiTheme="minorHAnsi" w:hAnsiTheme="minorHAnsi" w:cstheme="minorHAnsi"/>
        </w:rPr>
        <w:t>, especially miles from shore</w:t>
      </w:r>
      <w:r w:rsidRPr="007D233B">
        <w:rPr>
          <w:rFonts w:asciiTheme="minorHAnsi" w:hAnsiTheme="minorHAnsi" w:cstheme="minorHAnsi"/>
          <w:sz w:val="16"/>
        </w:rPr>
        <w:t>. "</w:t>
      </w:r>
      <w:r w:rsidRPr="007D233B">
        <w:rPr>
          <w:rStyle w:val="StyleUnderline"/>
          <w:rFonts w:asciiTheme="minorHAnsi" w:hAnsiTheme="minorHAnsi" w:cstheme="minorHAnsi"/>
          <w:highlight w:val="green"/>
        </w:rPr>
        <w:t>The energy in a</w:t>
      </w:r>
      <w:r w:rsidRPr="007D233B">
        <w:rPr>
          <w:rStyle w:val="StyleUnderline"/>
          <w:rFonts w:asciiTheme="minorHAnsi" w:hAnsiTheme="minorHAnsi" w:cstheme="minorHAnsi"/>
        </w:rPr>
        <w:t xml:space="preserve"> large </w:t>
      </w:r>
      <w:r w:rsidRPr="007D233B">
        <w:rPr>
          <w:rStyle w:val="StyleUnderline"/>
          <w:rFonts w:asciiTheme="minorHAnsi" w:hAnsiTheme="minorHAnsi" w:cstheme="minorHAnsi"/>
          <w:highlight w:val="green"/>
        </w:rPr>
        <w:t>nuc</w:t>
      </w:r>
      <w:r w:rsidRPr="007D233B">
        <w:rPr>
          <w:rStyle w:val="StyleUnderline"/>
          <w:rFonts w:asciiTheme="minorHAnsi" w:hAnsiTheme="minorHAnsi" w:cstheme="minorHAnsi"/>
        </w:rPr>
        <w:t xml:space="preserve">lear weapon </w:t>
      </w:r>
      <w:r w:rsidRPr="007D233B">
        <w:rPr>
          <w:rStyle w:val="StyleUnderline"/>
          <w:rFonts w:asciiTheme="minorHAnsi" w:hAnsiTheme="minorHAnsi" w:cstheme="minorHAnsi"/>
          <w:highlight w:val="green"/>
        </w:rPr>
        <w:t>is</w:t>
      </w:r>
      <w:r w:rsidRPr="007D233B">
        <w:rPr>
          <w:rStyle w:val="StyleUnderline"/>
          <w:rFonts w:asciiTheme="minorHAnsi" w:hAnsiTheme="minorHAnsi" w:cstheme="minorHAnsi"/>
        </w:rPr>
        <w:t xml:space="preserve"> but </w:t>
      </w:r>
      <w:r w:rsidRPr="007D233B">
        <w:rPr>
          <w:rStyle w:val="Emphasis"/>
          <w:rFonts w:asciiTheme="minorHAnsi" w:hAnsiTheme="minorHAnsi" w:cstheme="minorHAnsi"/>
          <w:highlight w:val="green"/>
        </w:rPr>
        <w:t>a drop in the bucket</w:t>
      </w:r>
      <w:r w:rsidRPr="007D233B">
        <w:rPr>
          <w:rStyle w:val="StyleUnderline"/>
          <w:rFonts w:asciiTheme="minorHAnsi" w:hAnsiTheme="minorHAnsi" w:cstheme="minorHAnsi"/>
        </w:rPr>
        <w:t xml:space="preserve"> compared to the energy of a [naturally] occurring tsunami</w:t>
      </w:r>
      <w:r w:rsidRPr="007D233B">
        <w:rPr>
          <w:rFonts w:asciiTheme="minorHAnsi" w:hAnsiTheme="minorHAnsi" w:cstheme="minorHAnsi"/>
          <w:sz w:val="16"/>
        </w:rPr>
        <w:t>," Spriggs told Business Insider last year.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any tsunami created by a nuclear weapon couldn't be very large</w:t>
      </w:r>
      <w:r w:rsidRPr="007D233B">
        <w:rPr>
          <w:rFonts w:asciiTheme="minorHAnsi" w:hAnsiTheme="minorHAnsi" w:cstheme="minorHAnsi"/>
          <w:sz w:val="16"/>
        </w:rPr>
        <w:t xml:space="preserve">." For example,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2011 </w:t>
      </w:r>
      <w:r w:rsidRPr="007D233B">
        <w:rPr>
          <w:rStyle w:val="StyleUnderline"/>
          <w:rFonts w:asciiTheme="minorHAnsi" w:hAnsiTheme="minorHAnsi" w:cstheme="minorHAnsi"/>
          <w:highlight w:val="green"/>
        </w:rPr>
        <w:t>tsunami in Japan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released</w:t>
      </w:r>
      <w:r w:rsidRPr="007D233B">
        <w:rPr>
          <w:rStyle w:val="StyleUnderline"/>
          <w:rFonts w:asciiTheme="minorHAnsi" w:hAnsiTheme="minorHAnsi" w:cstheme="minorHAnsi"/>
        </w:rPr>
        <w:t xml:space="preserve"> about 9.3 million megatons of TNT energy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That's </w:t>
      </w:r>
      <w:r w:rsidRPr="007D233B">
        <w:rPr>
          <w:rStyle w:val="Emphasis"/>
          <w:rFonts w:asciiTheme="minorHAnsi" w:hAnsiTheme="minorHAnsi" w:cstheme="minorHAnsi"/>
          <w:highlight w:val="green"/>
        </w:rPr>
        <w:t>hundreds of millions</w:t>
      </w:r>
      <w:r w:rsidRPr="007D233B">
        <w:rPr>
          <w:rStyle w:val="StyleUnderline"/>
          <w:rFonts w:asciiTheme="minorHAnsi" w:hAnsiTheme="minorHAnsi" w:cstheme="minorHAnsi"/>
          <w:highlight w:val="green"/>
        </w:rPr>
        <w:t xml:space="preserve"> of times as much as</w:t>
      </w:r>
      <w:r w:rsidRPr="007D233B">
        <w:rPr>
          <w:rStyle w:val="StyleUnderline"/>
          <w:rFonts w:asciiTheme="minorHAnsi" w:hAnsiTheme="minorHAnsi" w:cstheme="minorHAnsi"/>
        </w:rPr>
        <w:t xml:space="preserve"> the bomb dropped on </w:t>
      </w:r>
      <w:r w:rsidRPr="007D233B">
        <w:rPr>
          <w:rStyle w:val="StyleUnderline"/>
          <w:rFonts w:asciiTheme="minorHAnsi" w:hAnsiTheme="minorHAnsi" w:cstheme="minorHAnsi"/>
          <w:highlight w:val="green"/>
        </w:rPr>
        <w:t>Hiroshima</w:t>
      </w:r>
      <w:r w:rsidRPr="007D233B">
        <w:rPr>
          <w:rStyle w:val="StyleUnderline"/>
          <w:rFonts w:asciiTheme="minorHAnsi" w:hAnsiTheme="minorHAnsi" w:cstheme="minorHAnsi"/>
        </w:rPr>
        <w:t xml:space="preserve"> in 1945 and roughly 163,000 times as much as the Soviet Union's test of Tsar Bomba</w:t>
      </w:r>
      <w:r w:rsidRPr="007D233B">
        <w:rPr>
          <w:rFonts w:asciiTheme="minorHAnsi" w:hAnsiTheme="minorHAnsi" w:cstheme="minorHAnsi"/>
          <w:sz w:val="16"/>
        </w:rPr>
        <w:t xml:space="preserve"> on October 30, 1961. Plus, Spriggs said, </w:t>
      </w:r>
      <w:r w:rsidRPr="007D233B">
        <w:rPr>
          <w:rStyle w:val="StyleUnderline"/>
          <w:rFonts w:asciiTheme="minorHAnsi" w:hAnsiTheme="minorHAnsi" w:cstheme="minorHAnsi"/>
        </w:rPr>
        <w:t xml:space="preserve">the energy of a blast </w:t>
      </w:r>
      <w:proofErr w:type="gramStart"/>
      <w:r w:rsidRPr="007D233B">
        <w:rPr>
          <w:rStyle w:val="StyleUnderline"/>
          <w:rFonts w:asciiTheme="minorHAnsi" w:hAnsiTheme="minorHAnsi" w:cstheme="minorHAnsi"/>
        </w:rPr>
        <w:t>wouldn't all</w:t>
      </w:r>
      <w:proofErr w:type="gramEnd"/>
      <w:r w:rsidRPr="007D233B">
        <w:rPr>
          <w:rStyle w:val="StyleUnderline"/>
          <w:rFonts w:asciiTheme="minorHAnsi" w:hAnsiTheme="minorHAnsi" w:cstheme="minorHAnsi"/>
        </w:rPr>
        <w:t xml:space="preserve"> be directed toward shore — it would radiate outward in all directions, so most of it "would be wasted going back out to sea</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 detonation</w:t>
      </w:r>
      <w:r w:rsidRPr="007D233B">
        <w:rPr>
          <w:rStyle w:val="StyleUnderline"/>
          <w:rFonts w:asciiTheme="minorHAnsi" w:hAnsiTheme="minorHAnsi" w:cstheme="minorHAnsi"/>
        </w:rPr>
        <w:t xml:space="preserve"> several miles from a coastline </w:t>
      </w:r>
      <w:r w:rsidRPr="007D233B">
        <w:rPr>
          <w:rStyle w:val="StyleUnderline"/>
          <w:rFonts w:asciiTheme="minorHAnsi" w:hAnsiTheme="minorHAnsi" w:cstheme="minorHAnsi"/>
          <w:highlight w:val="green"/>
        </w:rPr>
        <w:t>would deposit only</w:t>
      </w:r>
      <w:r w:rsidRPr="007D233B">
        <w:rPr>
          <w:rStyle w:val="StyleUnderline"/>
          <w:rFonts w:asciiTheme="minorHAnsi" w:hAnsiTheme="minorHAnsi" w:cstheme="minorHAnsi"/>
        </w:rPr>
        <w:t xml:space="preserve"> about </w:t>
      </w:r>
      <w:r w:rsidRPr="007D233B">
        <w:rPr>
          <w:rStyle w:val="StyleUnderline"/>
          <w:rFonts w:asciiTheme="minorHAnsi" w:hAnsiTheme="minorHAnsi" w:cstheme="minorHAnsi"/>
          <w:highlight w:val="green"/>
        </w:rPr>
        <w:t>1% of its energy as waves hitting the shore</w:t>
      </w:r>
      <w:r w:rsidRPr="007D233B">
        <w:rPr>
          <w:rFonts w:asciiTheme="minorHAnsi" w:hAnsiTheme="minorHAnsi" w:cstheme="minorHAnsi"/>
          <w:sz w:val="16"/>
        </w:rPr>
        <w:t xml:space="preserve">. That scenario may be more likely than an attack closer to shore, assuming </w:t>
      </w:r>
      <w:r w:rsidRPr="007D233B">
        <w:rPr>
          <w:rStyle w:val="StyleUnderline"/>
          <w:rFonts w:asciiTheme="minorHAnsi" w:hAnsiTheme="minorHAnsi" w:cstheme="minorHAnsi"/>
        </w:rPr>
        <w:t>US systems could detect an incoming Poseidon torpedo</w:t>
      </w:r>
      <w:r w:rsidRPr="007D233B">
        <w:rPr>
          <w:rFonts w:asciiTheme="minorHAnsi" w:hAnsiTheme="minorHAnsi" w:cstheme="minorHAnsi"/>
          <w:sz w:val="16"/>
        </w:rPr>
        <w:t xml:space="preserve">. But </w:t>
      </w:r>
      <w:r w:rsidRPr="007D233B">
        <w:rPr>
          <w:rStyle w:val="StyleUnderline"/>
          <w:rFonts w:asciiTheme="minorHAnsi" w:hAnsiTheme="minorHAnsi" w:cstheme="minorHAnsi"/>
        </w:rPr>
        <w:t>even if such a weapon exploded on the doorstep of a coastal city or base, its purpose would be questionable</w:t>
      </w:r>
      <w:r w:rsidRPr="007D233B">
        <w:rPr>
          <w:rFonts w:asciiTheme="minorHAnsi" w:hAnsiTheme="minorHAnsi" w:cstheme="minorHAnsi"/>
          <w:sz w:val="16"/>
        </w:rPr>
        <w:t>, Spriggs said. "</w:t>
      </w:r>
      <w:r w:rsidRPr="007D233B">
        <w:rPr>
          <w:rStyle w:val="StyleUnderline"/>
          <w:rFonts w:asciiTheme="minorHAnsi" w:hAnsiTheme="minorHAnsi" w:cstheme="minorHAnsi"/>
          <w:highlight w:val="green"/>
        </w:rPr>
        <w:t xml:space="preserve">This would produce a </w:t>
      </w:r>
      <w:r w:rsidRPr="007D233B">
        <w:rPr>
          <w:rStyle w:val="Emphasis"/>
          <w:rFonts w:asciiTheme="minorHAnsi" w:hAnsiTheme="minorHAnsi" w:cstheme="minorHAnsi"/>
          <w:highlight w:val="green"/>
        </w:rPr>
        <w:t>fraction</w:t>
      </w:r>
      <w:r w:rsidRPr="007D233B">
        <w:rPr>
          <w:rStyle w:val="StyleUnderline"/>
          <w:rFonts w:asciiTheme="minorHAnsi" w:hAnsiTheme="minorHAnsi" w:cstheme="minorHAnsi"/>
          <w:highlight w:val="green"/>
        </w:rPr>
        <w:t xml:space="preserve"> of the damage the same</w:t>
      </w:r>
      <w:r w:rsidRPr="007D233B">
        <w:rPr>
          <w:rStyle w:val="StyleUnderline"/>
          <w:rFonts w:asciiTheme="minorHAnsi" w:hAnsiTheme="minorHAnsi" w:cstheme="minorHAnsi"/>
        </w:rPr>
        <w:t xml:space="preserve"> 50 MT w</w:t>
      </w:r>
      <w:r w:rsidRPr="007D233B">
        <w:rPr>
          <w:rStyle w:val="StyleUnderline"/>
          <w:rFonts w:asciiTheme="minorHAnsi" w:hAnsiTheme="minorHAnsi" w:cstheme="minorHAnsi"/>
          <w:highlight w:val="green"/>
        </w:rPr>
        <w:t>eapon could do if it were detonated above a</w:t>
      </w:r>
      <w:r w:rsidRPr="007D233B">
        <w:rPr>
          <w:rStyle w:val="StyleUnderline"/>
          <w:rFonts w:asciiTheme="minorHAnsi" w:hAnsiTheme="minorHAnsi" w:cstheme="minorHAnsi"/>
        </w:rPr>
        <w:t xml:space="preserve"> large </w:t>
      </w:r>
      <w:r w:rsidRPr="007D233B">
        <w:rPr>
          <w:rStyle w:val="StyleUnderline"/>
          <w:rFonts w:asciiTheme="minorHAnsi" w:hAnsiTheme="minorHAnsi" w:cstheme="minorHAnsi"/>
          <w:highlight w:val="green"/>
        </w:rPr>
        <w:t>city</w:t>
      </w:r>
      <w:r w:rsidRPr="007D233B">
        <w:rPr>
          <w:rFonts w:asciiTheme="minorHAnsi" w:hAnsiTheme="minorHAnsi" w:cstheme="minorHAnsi"/>
          <w:sz w:val="16"/>
        </w:rPr>
        <w:t>," Spriggs said. "</w:t>
      </w:r>
      <w:r w:rsidRPr="007D233B">
        <w:rPr>
          <w:rStyle w:val="StyleUnderline"/>
          <w:rFonts w:asciiTheme="minorHAnsi" w:hAnsiTheme="minorHAnsi" w:cstheme="minorHAnsi"/>
        </w:rPr>
        <w:t>If there is some country out there that is angry enough at the United States to use a nuclear weapon against us, why would they opt to reduce the amount of damage they impose in an attack</w:t>
      </w:r>
      <w:r w:rsidRPr="007D233B">
        <w:rPr>
          <w:rFonts w:asciiTheme="minorHAnsi" w:hAnsiTheme="minorHAnsi" w:cstheme="minorHAnsi"/>
          <w:sz w:val="16"/>
        </w:rPr>
        <w:t xml:space="preserve">?" Why would Putin develop a 'doomsday machine'? It's still unknown whether Russia has really developed this underwater weapon, though the Trump administration addressed its possible existence in the US' most recent nuclear posture review. If realized, the "doomsday machine" would join thousands of nuclear weapons in Russia's arsenal. In Lewis' 2015 article, he wrote that there was speculation that the underwater weapon might be "salted," or surrounded with metals like cobalt, which would dramatically extend fatal radiation levels from fallout for at least several months, or possibly even decades. That's because the burst of neutrons emitted in a nuclear blast could transform those metals into long-lived, highly radioactive chemicals and sprinkle them all over. "What sort of sick bastards dream up this kind of weapon?" Lewis </w:t>
      </w:r>
      <w:proofErr w:type="gramStart"/>
      <w:r w:rsidRPr="007D233B">
        <w:rPr>
          <w:rFonts w:asciiTheme="minorHAnsi" w:hAnsiTheme="minorHAnsi" w:cstheme="minorHAnsi"/>
          <w:sz w:val="16"/>
        </w:rPr>
        <w:t>wrote,</w:t>
      </w:r>
      <w:proofErr w:type="gramEnd"/>
      <w:r w:rsidRPr="007D233B">
        <w:rPr>
          <w:rFonts w:asciiTheme="minorHAnsi" w:hAnsiTheme="minorHAnsi" w:cstheme="minorHAnsi"/>
          <w:sz w:val="16"/>
        </w:rPr>
        <w:t xml:space="preserve"> noting that such salted weapons were featured in the 1964 science-fiction Cold War parody film "Dr. Strangelove." But Spriggs said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fallout</w:t>
      </w:r>
      <w:r w:rsidRPr="007D233B">
        <w:rPr>
          <w:rFonts w:asciiTheme="minorHAnsi" w:hAnsiTheme="minorHAnsi" w:cstheme="minorHAnsi"/>
          <w:sz w:val="16"/>
        </w:rPr>
        <w:t xml:space="preserve"> — also called "source </w:t>
      </w:r>
      <w:proofErr w:type="gramStart"/>
      <w:r w:rsidRPr="007D233B">
        <w:rPr>
          <w:rFonts w:asciiTheme="minorHAnsi" w:hAnsiTheme="minorHAnsi" w:cstheme="minorHAnsi"/>
          <w:sz w:val="16"/>
        </w:rPr>
        <w:t>term" —</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from an underwater explosion </w:t>
      </w:r>
      <w:r w:rsidRPr="007D233B">
        <w:rPr>
          <w:rStyle w:val="StyleUnderline"/>
          <w:rFonts w:asciiTheme="minorHAnsi" w:hAnsiTheme="minorHAnsi" w:cstheme="minorHAnsi"/>
          <w:highlight w:val="green"/>
        </w:rPr>
        <w:t xml:space="preserve">would be </w:t>
      </w:r>
      <w:r w:rsidRPr="007D233B">
        <w:rPr>
          <w:rStyle w:val="Emphasis"/>
          <w:rFonts w:asciiTheme="minorHAnsi" w:hAnsiTheme="minorHAnsi" w:cstheme="minorHAnsi"/>
          <w:highlight w:val="green"/>
        </w:rPr>
        <w:t>dramatically reduced</w:t>
      </w:r>
      <w:r w:rsidRPr="007D233B">
        <w:rPr>
          <w:rFonts w:asciiTheme="minorHAnsi" w:hAnsiTheme="minorHAnsi" w:cstheme="minorHAnsi"/>
          <w:sz w:val="16"/>
        </w:rPr>
        <w:t xml:space="preserve">. "In reality,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vast </w:t>
      </w:r>
      <w:r w:rsidRPr="007D233B">
        <w:rPr>
          <w:rStyle w:val="StyleUnderline"/>
          <w:rFonts w:asciiTheme="minorHAnsi" w:hAnsiTheme="minorHAnsi" w:cstheme="minorHAnsi"/>
          <w:highlight w:val="green"/>
        </w:rPr>
        <w:t>majority</w:t>
      </w:r>
      <w:r w:rsidRPr="007D233B">
        <w:rPr>
          <w:rStyle w:val="StyleUnderline"/>
          <w:rFonts w:asciiTheme="minorHAnsi" w:hAnsiTheme="minorHAnsi" w:cstheme="minorHAnsi"/>
        </w:rPr>
        <w:t xml:space="preserve"> of the source term </w:t>
      </w:r>
      <w:r w:rsidRPr="007D233B">
        <w:rPr>
          <w:rStyle w:val="StyleUnderline"/>
          <w:rFonts w:asciiTheme="minorHAnsi" w:hAnsiTheme="minorHAnsi" w:cstheme="minorHAnsi"/>
          <w:highlight w:val="green"/>
        </w:rPr>
        <w:t xml:space="preserve">will </w:t>
      </w:r>
      <w:r w:rsidRPr="007D233B">
        <w:rPr>
          <w:rStyle w:val="Emphasis"/>
          <w:rFonts w:asciiTheme="minorHAnsi" w:hAnsiTheme="minorHAnsi" w:cstheme="minorHAnsi"/>
          <w:highlight w:val="green"/>
        </w:rPr>
        <w:t>never</w:t>
      </w:r>
      <w:r w:rsidRPr="007D233B">
        <w:rPr>
          <w:rStyle w:val="StyleUnderline"/>
          <w:rFonts w:asciiTheme="minorHAnsi" w:hAnsiTheme="minorHAnsi" w:cstheme="minorHAnsi"/>
          <w:highlight w:val="green"/>
        </w:rPr>
        <w:t xml:space="preserve"> escape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from the ocean</w:t>
      </w:r>
      <w:r w:rsidRPr="007D233B">
        <w:rPr>
          <w:rStyle w:val="StyleUnderline"/>
          <w:rFonts w:asciiTheme="minorHAnsi" w:hAnsiTheme="minorHAnsi" w:cstheme="minorHAnsi"/>
        </w:rPr>
        <w:t xml:space="preserve"> as air-borne particles</w:t>
      </w:r>
      <w:r w:rsidRPr="007D233B">
        <w:rPr>
          <w:rFonts w:asciiTheme="minorHAnsi" w:hAnsiTheme="minorHAnsi" w:cstheme="minorHAnsi"/>
          <w:sz w:val="16"/>
        </w:rPr>
        <w:t>," Spriggs told Business Insider via email in April. "</w:t>
      </w:r>
      <w:r w:rsidRPr="007D233B">
        <w:rPr>
          <w:rStyle w:val="StyleUnderline"/>
          <w:rFonts w:asciiTheme="minorHAnsi" w:hAnsiTheme="minorHAnsi" w:cstheme="minorHAnsi"/>
          <w:highlight w:val="green"/>
        </w:rPr>
        <w:t>Most</w:t>
      </w:r>
      <w:r w:rsidRPr="007D233B">
        <w:rPr>
          <w:rStyle w:val="StyleUnderline"/>
          <w:rFonts w:asciiTheme="minorHAnsi" w:hAnsiTheme="minorHAnsi" w:cstheme="minorHAnsi"/>
        </w:rPr>
        <w:t xml:space="preserve"> of the fission products and activation products that are thrown into the air during the explosion will be trapped in the water droplets in the </w:t>
      </w:r>
      <w:proofErr w:type="gramStart"/>
      <w:r w:rsidRPr="007D233B">
        <w:rPr>
          <w:rStyle w:val="StyleUnderline"/>
          <w:rFonts w:asciiTheme="minorHAnsi" w:hAnsiTheme="minorHAnsi" w:cstheme="minorHAnsi"/>
        </w:rPr>
        <w:t>water spout</w:t>
      </w:r>
      <w:proofErr w:type="gramEnd"/>
      <w:r w:rsidRPr="007D233B">
        <w:rPr>
          <w:rStyle w:val="StyleUnderline"/>
          <w:rFonts w:asciiTheme="minorHAnsi" w:hAnsiTheme="minorHAnsi" w:cstheme="minorHAnsi"/>
        </w:rPr>
        <w:t xml:space="preserve"> and </w:t>
      </w:r>
      <w:r w:rsidRPr="007D233B">
        <w:rPr>
          <w:rStyle w:val="StyleUnderline"/>
          <w:rFonts w:asciiTheme="minorHAnsi" w:hAnsiTheme="minorHAnsi" w:cstheme="minorHAnsi"/>
          <w:highlight w:val="green"/>
        </w:rPr>
        <w:t>will fall back to the ocean</w:t>
      </w:r>
      <w:r w:rsidRPr="007D233B">
        <w:rPr>
          <w:rStyle w:val="StyleUnderline"/>
          <w:rFonts w:asciiTheme="minorHAnsi" w:hAnsiTheme="minorHAnsi" w:cstheme="minorHAnsi"/>
        </w:rPr>
        <w:t xml:space="preserve"> within just a few 1000 feet from the detonation point</w:t>
      </w:r>
      <w:r w:rsidRPr="007D233B">
        <w:rPr>
          <w:rFonts w:asciiTheme="minorHAnsi" w:hAnsiTheme="minorHAnsi" w:cstheme="minorHAnsi"/>
          <w:sz w:val="16"/>
        </w:rPr>
        <w:t xml:space="preserve">." But </w:t>
      </w:r>
      <w:r w:rsidRPr="007D233B">
        <w:rPr>
          <w:rStyle w:val="StyleUnderline"/>
          <w:rFonts w:asciiTheme="minorHAnsi" w:hAnsiTheme="minorHAnsi" w:cstheme="minorHAnsi"/>
        </w:rPr>
        <w:t>if a nuclear bomb were dropped from the air, "almost 100% of the source term [...] ends up on the land</w:t>
      </w:r>
      <w:r w:rsidRPr="007D233B">
        <w:rPr>
          <w:rFonts w:asciiTheme="minorHAnsi" w:hAnsiTheme="minorHAnsi" w:cstheme="minorHAnsi"/>
          <w:sz w:val="16"/>
        </w:rPr>
        <w:t xml:space="preserve">," Spriggs </w:t>
      </w:r>
      <w:r w:rsidRPr="007D233B">
        <w:rPr>
          <w:rFonts w:asciiTheme="minorHAnsi" w:hAnsiTheme="minorHAnsi" w:cstheme="minorHAnsi"/>
          <w:sz w:val="16"/>
          <w:szCs w:val="16"/>
        </w:rPr>
        <w:t xml:space="preserve">said. </w:t>
      </w:r>
      <w:proofErr w:type="gramStart"/>
      <w:r w:rsidRPr="007D233B">
        <w:rPr>
          <w:rFonts w:asciiTheme="minorHAnsi" w:hAnsiTheme="minorHAnsi" w:cstheme="minorHAnsi"/>
          <w:sz w:val="16"/>
          <w:szCs w:val="16"/>
        </w:rPr>
        <w:t>So</w:t>
      </w:r>
      <w:proofErr w:type="gramEnd"/>
      <w:r w:rsidRPr="007D233B">
        <w:rPr>
          <w:rFonts w:asciiTheme="minorHAnsi" w:hAnsiTheme="minorHAnsi" w:cstheme="minorHAnsi"/>
          <w:sz w:val="16"/>
          <w:szCs w:val="16"/>
        </w:rPr>
        <w:t xml:space="preserve"> the fallout from a "salted" weapon blown up above a target could "be many, many orders of magnitude worse than the fallout produced by an underwater detonation." To Lewis, it</w:t>
      </w:r>
      <w:r w:rsidRPr="007D233B">
        <w:rPr>
          <w:rFonts w:asciiTheme="minorHAnsi" w:hAnsiTheme="minorHAnsi" w:cstheme="minorHAnsi"/>
          <w:sz w:val="16"/>
        </w:rPr>
        <w:t xml:space="preserve"> doesn't necessarily matter whether the nuclear torpedo will be completed or if the descriptions and videos are Russian posturing designed to prevent the US from attacking Russia or its allies. "Simply announcing to the world that you find this to be a reasonable approach to [nuclear] deterrence should be enough to mark you out as a dangerous creep," Lewis said.</w:t>
      </w:r>
    </w:p>
    <w:bookmarkEnd w:id="7"/>
    <w:p w14:paraId="7AA2C762" w14:textId="77777777" w:rsidR="008F6E4A" w:rsidRDefault="008F6E4A" w:rsidP="008F6E4A">
      <w:pPr>
        <w:pStyle w:val="Heading3"/>
      </w:pPr>
      <w:r>
        <w:lastRenderedPageBreak/>
        <w:t>AT: Cyberwar</w:t>
      </w:r>
    </w:p>
    <w:p w14:paraId="51C7F449" w14:textId="77777777" w:rsidR="008F6E4A" w:rsidRPr="00050742" w:rsidRDefault="008F6E4A" w:rsidP="008F6E4A">
      <w:pPr>
        <w:pStyle w:val="Heading4"/>
        <w:rPr>
          <w:rFonts w:asciiTheme="minorHAnsi" w:hAnsiTheme="minorHAnsi" w:cstheme="minorHAnsi"/>
        </w:rPr>
      </w:pPr>
      <w:r w:rsidRPr="00050742">
        <w:rPr>
          <w:rFonts w:asciiTheme="minorHAnsi" w:hAnsiTheme="minorHAnsi" w:cstheme="minorHAnsi"/>
        </w:rPr>
        <w:t>Nukes too old to be hacked</w:t>
      </w:r>
    </w:p>
    <w:p w14:paraId="7EF36DC1" w14:textId="77777777" w:rsidR="008F6E4A" w:rsidRPr="00050742" w:rsidRDefault="008F6E4A" w:rsidP="008F6E4A">
      <w:pPr>
        <w:rPr>
          <w:rFonts w:asciiTheme="minorHAnsi" w:hAnsiTheme="minorHAnsi" w:cstheme="minorHAnsi"/>
        </w:rPr>
      </w:pPr>
      <w:proofErr w:type="spellStart"/>
      <w:r w:rsidRPr="00050742">
        <w:rPr>
          <w:rStyle w:val="Style13ptBold"/>
          <w:rFonts w:asciiTheme="minorHAnsi" w:hAnsiTheme="minorHAnsi" w:cstheme="minorHAnsi"/>
        </w:rPr>
        <w:t>Szoldra</w:t>
      </w:r>
      <w:proofErr w:type="spellEnd"/>
      <w:r w:rsidRPr="00050742">
        <w:rPr>
          <w:rStyle w:val="Style13ptBold"/>
          <w:rFonts w:asciiTheme="minorHAnsi" w:hAnsiTheme="minorHAnsi" w:cstheme="minorHAnsi"/>
        </w:rPr>
        <w:t xml:space="preserve"> 16</w:t>
      </w:r>
      <w:r w:rsidRPr="00050742">
        <w:rPr>
          <w:rFonts w:asciiTheme="minorHAnsi" w:hAnsiTheme="minorHAnsi" w:cstheme="minorHAnsi"/>
        </w:rPr>
        <w:t xml:space="preserve"> [Paul Szoldra, former Military &amp; Defense Editor for Business Insider, 5-28-2016, "A hacker explains why US nukes controlled by ancient computers is actually a good thing," Business Insider, </w:t>
      </w:r>
      <w:r w:rsidRPr="00977BA3">
        <w:rPr>
          <w:rFonts w:asciiTheme="minorHAnsi" w:hAnsiTheme="minorHAnsi" w:cstheme="minorHAnsi"/>
        </w:rPr>
        <w:t>https://www.businessinsider.com/hacker-us-nukes-report-2016-5</w:t>
      </w:r>
      <w:r w:rsidRPr="00050742">
        <w:rPr>
          <w:rFonts w:asciiTheme="minorHAnsi" w:hAnsiTheme="minorHAnsi" w:cstheme="minorHAnsi"/>
        </w:rPr>
        <w:t>]</w:t>
      </w:r>
    </w:p>
    <w:p w14:paraId="5BC69221" w14:textId="77777777" w:rsidR="008F6E4A" w:rsidRDefault="008F6E4A" w:rsidP="008F6E4A">
      <w:pPr>
        <w:rPr>
          <w:sz w:val="16"/>
        </w:rPr>
      </w:pPr>
      <w:r w:rsidRPr="00977BA3">
        <w:rPr>
          <w:sz w:val="16"/>
        </w:rPr>
        <w:t xml:space="preserve">A new government report on Wednesday revealed that America's nukes are still being controlled by antique computers with </w:t>
      </w:r>
      <w:proofErr w:type="gramStart"/>
      <w:r w:rsidRPr="00977BA3">
        <w:rPr>
          <w:sz w:val="16"/>
        </w:rPr>
        <w:t>8 inch</w:t>
      </w:r>
      <w:proofErr w:type="gramEnd"/>
      <w:r w:rsidRPr="00977BA3">
        <w:rPr>
          <w:sz w:val="16"/>
        </w:rPr>
        <w:t xml:space="preserve"> floppy disks, but a former white-hat hacker says that's not necessarily a bad thing. "</w:t>
      </w:r>
      <w:r w:rsidRPr="00977BA3">
        <w:rPr>
          <w:rStyle w:val="StyleUnderline"/>
        </w:rPr>
        <w:t>The</w:t>
      </w:r>
      <w:r w:rsidRPr="00977BA3">
        <w:rPr>
          <w:sz w:val="16"/>
        </w:rPr>
        <w:t xml:space="preserve"> </w:t>
      </w:r>
      <w:r w:rsidRPr="00977BA3">
        <w:rPr>
          <w:rStyle w:val="StyleUnderline"/>
        </w:rPr>
        <w:t>biggest</w:t>
      </w:r>
      <w:r w:rsidRPr="00977BA3">
        <w:rPr>
          <w:sz w:val="16"/>
        </w:rPr>
        <w:t xml:space="preserve"> security </w:t>
      </w:r>
      <w:r w:rsidRPr="00977BA3">
        <w:rPr>
          <w:rStyle w:val="StyleUnderline"/>
        </w:rPr>
        <w:t>issue</w:t>
      </w:r>
      <w:r w:rsidRPr="00977BA3">
        <w:rPr>
          <w:sz w:val="16"/>
        </w:rPr>
        <w:t xml:space="preserve"> here </w:t>
      </w:r>
      <w:r w:rsidRPr="00977BA3">
        <w:rPr>
          <w:rStyle w:val="StyleUnderline"/>
        </w:rPr>
        <w:t>is</w:t>
      </w:r>
      <w:r w:rsidRPr="00977BA3">
        <w:rPr>
          <w:sz w:val="16"/>
        </w:rPr>
        <w:t xml:space="preserve">n't that the computer is 40 years old, but rather </w:t>
      </w:r>
      <w:r w:rsidRPr="00977BA3">
        <w:rPr>
          <w:rStyle w:val="StyleUnderline"/>
        </w:rPr>
        <w:t>the quality of the lock on the door where the computer is housed</w:t>
      </w:r>
      <w:r w:rsidRPr="00977BA3">
        <w:rPr>
          <w:sz w:val="16"/>
        </w:rPr>
        <w:t xml:space="preserve">," Cris Thomas, a strategist for Tenable Network Security, said in a statement. Thomas, known in hacker circles by his pseudonym, Space Rogue, was one of the founding members of the legendary hacker collective L0pht. The group famously testified to the US Senate in 1998 that it could take down the internet in 30 minutes. Interestingly, </w:t>
      </w:r>
      <w:r w:rsidRPr="00977BA3">
        <w:rPr>
          <w:rStyle w:val="StyleUnderline"/>
        </w:rPr>
        <w:t xml:space="preserve">the nuclear arsenal running on decades-old computers with </w:t>
      </w:r>
      <w:r w:rsidRPr="00977BA3">
        <w:rPr>
          <w:rStyle w:val="StyleUnderline"/>
          <w:highlight w:val="green"/>
        </w:rPr>
        <w:t xml:space="preserve">floppy disks makes it </w:t>
      </w:r>
      <w:r w:rsidRPr="00977BA3">
        <w:rPr>
          <w:rStyle w:val="Emphasis"/>
          <w:highlight w:val="green"/>
        </w:rPr>
        <w:t>incredibly difficult</w:t>
      </w:r>
      <w:r w:rsidRPr="00977BA3">
        <w:rPr>
          <w:rStyle w:val="StyleUnderline"/>
          <w:highlight w:val="green"/>
        </w:rPr>
        <w:t xml:space="preserve"> to hack</w:t>
      </w:r>
      <w:r w:rsidRPr="00977BA3">
        <w:rPr>
          <w:sz w:val="16"/>
        </w:rPr>
        <w:t xml:space="preserve">, a fact that some in the Air Force </w:t>
      </w:r>
      <w:proofErr w:type="gramStart"/>
      <w:r w:rsidRPr="00977BA3">
        <w:rPr>
          <w:sz w:val="16"/>
        </w:rPr>
        <w:t>actually used</w:t>
      </w:r>
      <w:proofErr w:type="gramEnd"/>
      <w:r w:rsidRPr="00977BA3">
        <w:rPr>
          <w:sz w:val="16"/>
        </w:rPr>
        <w:t xml:space="preserve"> as an example of why upgrading isn't </w:t>
      </w:r>
      <w:proofErr w:type="gramStart"/>
      <w:r w:rsidRPr="00977BA3">
        <w:rPr>
          <w:sz w:val="16"/>
        </w:rPr>
        <w:t>really necessary</w:t>
      </w:r>
      <w:proofErr w:type="gramEnd"/>
      <w:r w:rsidRPr="00977BA3">
        <w:rPr>
          <w:sz w:val="16"/>
        </w:rPr>
        <w:t xml:space="preserve">. Thomas said that </w:t>
      </w:r>
      <w:r w:rsidRPr="00977BA3">
        <w:rPr>
          <w:rStyle w:val="StyleUnderline"/>
          <w:highlight w:val="green"/>
        </w:rPr>
        <w:t>the</w:t>
      </w:r>
      <w:r w:rsidRPr="00977BA3">
        <w:rPr>
          <w:sz w:val="16"/>
        </w:rPr>
        <w:t xml:space="preserve"> IBM Series/1 </w:t>
      </w:r>
      <w:r w:rsidRPr="00977BA3">
        <w:rPr>
          <w:rStyle w:val="StyleUnderline"/>
          <w:highlight w:val="green"/>
        </w:rPr>
        <w:t>computer</w:t>
      </w:r>
      <w:r w:rsidRPr="00977BA3">
        <w:rPr>
          <w:sz w:val="16"/>
        </w:rPr>
        <w:t xml:space="preserve"> the Pentagon is using to control nukes </w:t>
      </w:r>
      <w:r w:rsidRPr="00977BA3">
        <w:rPr>
          <w:rStyle w:val="StyleUnderline"/>
          <w:highlight w:val="green"/>
        </w:rPr>
        <w:t>is</w:t>
      </w:r>
      <w:r w:rsidRPr="00977BA3">
        <w:rPr>
          <w:sz w:val="16"/>
        </w:rPr>
        <w:t xml:space="preserve"> most likely </w:t>
      </w:r>
      <w:r w:rsidRPr="00977BA3">
        <w:rPr>
          <w:rStyle w:val="Emphasis"/>
          <w:highlight w:val="green"/>
        </w:rPr>
        <w:t>air-gapped</w:t>
      </w:r>
      <w:r w:rsidRPr="00977BA3">
        <w:rPr>
          <w:sz w:val="16"/>
        </w:rPr>
        <w:t xml:space="preserve"> — </w:t>
      </w:r>
      <w:r w:rsidRPr="00977BA3">
        <w:rPr>
          <w:rStyle w:val="StyleUnderline"/>
        </w:rPr>
        <w:t>meaning it's not connected to the internet or</w:t>
      </w:r>
      <w:r w:rsidRPr="00977BA3">
        <w:rPr>
          <w:sz w:val="16"/>
        </w:rPr>
        <w:t xml:space="preserve"> a network that would give remote access — </w:t>
      </w:r>
      <w:r w:rsidRPr="00977BA3">
        <w:rPr>
          <w:rStyle w:val="StyleUnderline"/>
        </w:rPr>
        <w:t xml:space="preserve">so </w:t>
      </w:r>
      <w:r w:rsidRPr="00977BA3">
        <w:rPr>
          <w:rStyle w:val="StyleUnderline"/>
          <w:highlight w:val="green"/>
        </w:rPr>
        <w:t>a hacker would need to be sitting at the terminal</w:t>
      </w:r>
      <w:r w:rsidRPr="00977BA3">
        <w:rPr>
          <w:rStyle w:val="StyleUnderline"/>
        </w:rPr>
        <w:t xml:space="preserve"> to </w:t>
      </w:r>
      <w:proofErr w:type="gramStart"/>
      <w:r w:rsidRPr="00977BA3">
        <w:rPr>
          <w:rStyle w:val="StyleUnderline"/>
        </w:rPr>
        <w:t>actually do</w:t>
      </w:r>
      <w:proofErr w:type="gramEnd"/>
      <w:r w:rsidRPr="00977BA3">
        <w:rPr>
          <w:rStyle w:val="StyleUnderline"/>
        </w:rPr>
        <w:t xml:space="preserve"> any damage</w:t>
      </w:r>
      <w:r w:rsidRPr="00977BA3">
        <w:rPr>
          <w:sz w:val="16"/>
        </w:rPr>
        <w:t xml:space="preserve">. He also said </w:t>
      </w:r>
      <w:r w:rsidRPr="00977BA3">
        <w:rPr>
          <w:rStyle w:val="StyleUnderline"/>
          <w:highlight w:val="green"/>
        </w:rPr>
        <w:t>the</w:t>
      </w:r>
      <w:r w:rsidRPr="00977BA3">
        <w:rPr>
          <w:rStyle w:val="StyleUnderline"/>
        </w:rPr>
        <w:t xml:space="preserve"> </w:t>
      </w:r>
      <w:r w:rsidRPr="00977BA3">
        <w:rPr>
          <w:rStyle w:val="StyleUnderline"/>
          <w:highlight w:val="green"/>
        </w:rPr>
        <w:t>machines</w:t>
      </w:r>
      <w:r w:rsidRPr="00977BA3">
        <w:rPr>
          <w:rStyle w:val="StyleUnderline"/>
        </w:rPr>
        <w:t xml:space="preserve"> </w:t>
      </w:r>
      <w:r w:rsidRPr="00977BA3">
        <w:rPr>
          <w:rStyle w:val="StyleUnderline"/>
          <w:highlight w:val="green"/>
        </w:rPr>
        <w:t>are</w:t>
      </w:r>
      <w:r w:rsidRPr="000A725F">
        <w:rPr>
          <w:rStyle w:val="StyleUnderline"/>
        </w:rPr>
        <w:t xml:space="preserve"> "</w:t>
      </w:r>
      <w:r w:rsidRPr="00977BA3">
        <w:rPr>
          <w:rStyle w:val="Emphasis"/>
          <w:highlight w:val="green"/>
        </w:rPr>
        <w:t>notoriously reliable</w:t>
      </w:r>
      <w:r w:rsidRPr="00977BA3">
        <w:rPr>
          <w:sz w:val="16"/>
        </w:rPr>
        <w:t xml:space="preserve">" and he wasn't surprised they </w:t>
      </w:r>
      <w:proofErr w:type="gramStart"/>
      <w:r w:rsidRPr="00977BA3">
        <w:rPr>
          <w:sz w:val="16"/>
        </w:rPr>
        <w:t>was</w:t>
      </w:r>
      <w:proofErr w:type="gramEnd"/>
      <w:r w:rsidRPr="00977BA3">
        <w:rPr>
          <w:sz w:val="16"/>
        </w:rPr>
        <w:t xml:space="preserve"> still being used. "As long as they can make regular copies of the software on the </w:t>
      </w:r>
      <w:proofErr w:type="gramStart"/>
      <w:r w:rsidRPr="00977BA3">
        <w:rPr>
          <w:sz w:val="16"/>
        </w:rPr>
        <w:t>8 inch</w:t>
      </w:r>
      <w:proofErr w:type="gramEnd"/>
      <w:r w:rsidRPr="00977BA3">
        <w:rPr>
          <w:sz w:val="16"/>
        </w:rPr>
        <w:t xml:space="preserve"> floppies so that they don't degrade, and they have a ready supply of spare parts and new floppies, there's no reason why the system wouldn't last another 40 years," he said. There is a caveat: While </w:t>
      </w:r>
      <w:r w:rsidRPr="00977BA3">
        <w:rPr>
          <w:rStyle w:val="StyleUnderline"/>
        </w:rPr>
        <w:t>an outdated machine would make it hard for hackers</w:t>
      </w:r>
      <w:r w:rsidRPr="00977BA3">
        <w:rPr>
          <w:sz w:val="16"/>
        </w:rPr>
        <w:t>, it also makes it hard to fix things if something goes wrong, since the coding languages it uses are aging as well. Fewer programmers are around who even know COBOL or FORTRAN, he explained. Regardless, the report noted that the DoD plans to update "data storage solutions, port expansion processors, portable terminals, and desktop terminals by the end of fiscal year 2017."</w:t>
      </w:r>
    </w:p>
    <w:p w14:paraId="23DF4679" w14:textId="77777777" w:rsidR="00D267C5" w:rsidRDefault="00D267C5">
      <w:pPr>
        <w:rPr>
          <w:rFonts w:eastAsiaTheme="majorEastAsia" w:cstheme="majorBidi"/>
          <w:b/>
          <w:iCs/>
          <w:sz w:val="26"/>
        </w:rPr>
      </w:pPr>
      <w:bookmarkStart w:id="8" w:name="_zgstw5k9usct" w:colFirst="0" w:colLast="0"/>
      <w:bookmarkStart w:id="9" w:name="_jas21ee0mw7k" w:colFirst="0" w:colLast="0"/>
      <w:bookmarkEnd w:id="8"/>
      <w:bookmarkEnd w:id="9"/>
      <w:r>
        <w:br w:type="page"/>
      </w:r>
    </w:p>
    <w:p w14:paraId="00E9F9AE" w14:textId="6E112C59" w:rsidR="00D14CCC" w:rsidRDefault="00D14CCC" w:rsidP="00D14CCC">
      <w:pPr>
        <w:pStyle w:val="Heading4"/>
      </w:pPr>
      <w:r>
        <w:lastRenderedPageBreak/>
        <w:t>Cyberattacks do not escalate to nuclear use</w:t>
      </w:r>
      <w:r>
        <w:t xml:space="preserve"> </w:t>
      </w:r>
      <w:r>
        <w:t>- empirics, studies, and firebreaks prove</w:t>
      </w:r>
    </w:p>
    <w:p w14:paraId="2B1C3039" w14:textId="77777777" w:rsidR="00D14CCC" w:rsidRDefault="00D14CCC" w:rsidP="00D14CCC">
      <w:pPr>
        <w:spacing w:after="120" w:line="256" w:lineRule="auto"/>
        <w:rPr>
          <w:rFonts w:eastAsia="Calibri"/>
        </w:rPr>
      </w:pPr>
      <w:r>
        <w:rPr>
          <w:rFonts w:eastAsia="Calibri"/>
          <w:b/>
          <w:bCs/>
          <w:sz w:val="26"/>
          <w:szCs w:val="26"/>
        </w:rPr>
        <w:t xml:space="preserve">Lonergan 22 </w:t>
      </w:r>
      <w:r>
        <w:rPr>
          <w:rFonts w:eastAsia="Calibri"/>
        </w:rPr>
        <w:t>[Erica Lonergan, Assistant Professor in the Army Cyber Institute at West Point and a Research Scholar at the Saltzman Institute of War and Peace Studies at Columbia University, 4-15-2022, “The Cyber-Escalation Fallacy,” https://www.foreignaffairs.com/articles/russian-federation/2022-04-15/cyber-escalation-fallacy]/Kankee</w:t>
      </w:r>
    </w:p>
    <w:p w14:paraId="7372D465" w14:textId="77777777" w:rsidR="00D14CCC" w:rsidRDefault="00D14CCC" w:rsidP="00D14CCC">
      <w:pPr>
        <w:shd w:val="clear" w:color="auto" w:fill="FFFFFF"/>
        <w:spacing w:after="240" w:line="256" w:lineRule="auto"/>
        <w:rPr>
          <w:rFonts w:eastAsia="Calibri"/>
          <w:sz w:val="16"/>
          <w:szCs w:val="16"/>
        </w:rPr>
      </w:pPr>
      <w:r>
        <w:rPr>
          <w:rFonts w:eastAsia="Calibri"/>
          <w:sz w:val="16"/>
          <w:szCs w:val="16"/>
        </w:rPr>
        <w:t>That is not to say that cyber-activity has been entirely absent. Proxy cyber-groups and hackers have mobilized on both sides, ranging from Ukraine’s 400,000-strong “IT Army” to Russia’s Conti ransomware group. Sandworm, an outfit linked to Russian military intelligence, also has a long record of cyberattacks against Ukraine. Yet since the war began, such</w:t>
      </w:r>
      <w:r>
        <w:rPr>
          <w:rFonts w:eastAsia="Calibri"/>
        </w:rPr>
        <w:t xml:space="preserve"> </w:t>
      </w:r>
      <w:r>
        <w:rPr>
          <w:rFonts w:eastAsia="Calibri"/>
          <w:u w:val="single"/>
        </w:rPr>
        <w:t>operations have mostly been limited to low-cost</w:t>
      </w:r>
      <w:r>
        <w:rPr>
          <w:rFonts w:eastAsia="Calibri"/>
        </w:rPr>
        <w:t xml:space="preserve">, </w:t>
      </w:r>
      <w:r>
        <w:rPr>
          <w:rFonts w:eastAsia="Calibri"/>
          <w:u w:val="single"/>
        </w:rPr>
        <w:t>disruptive incidents rather than large-scale attacks against critical civilian and military infrastructure</w:t>
      </w:r>
      <w:r>
        <w:rPr>
          <w:rFonts w:eastAsia="Calibri"/>
          <w:sz w:val="16"/>
          <w:szCs w:val="16"/>
        </w:rPr>
        <w:t>. Two potential exceptions only underscore the relatively limited role of cyber-</w:t>
      </w:r>
      <w:proofErr w:type="gramStart"/>
      <w:r>
        <w:rPr>
          <w:rFonts w:eastAsia="Calibri"/>
          <w:sz w:val="16"/>
          <w:szCs w:val="16"/>
        </w:rPr>
        <w:t>operations</w:t>
      </w:r>
      <w:proofErr w:type="gramEnd"/>
      <w:r>
        <w:rPr>
          <w:rFonts w:eastAsia="Calibri"/>
          <w:sz w:val="16"/>
          <w:szCs w:val="16"/>
        </w:rPr>
        <w:t xml:space="preserve">. There is some evidence that at the start of the war Russian-linked actors conducted a cyberattack against </w:t>
      </w:r>
      <w:proofErr w:type="spellStart"/>
      <w:r>
        <w:rPr>
          <w:rFonts w:eastAsia="Calibri"/>
          <w:sz w:val="16"/>
          <w:szCs w:val="16"/>
        </w:rPr>
        <w:t>Viasat</w:t>
      </w:r>
      <w:proofErr w:type="spellEnd"/>
      <w:r>
        <w:rPr>
          <w:rFonts w:eastAsia="Calibri"/>
          <w:sz w:val="16"/>
          <w:szCs w:val="16"/>
        </w:rPr>
        <w:t>, a U.S.-based Internet company that provides satellite Internet to the Ukrainian military and to customers in Europe. But the impact was temporary and, more important, did not meaningfully affect the Ukrainian military’s ability to communicate. Additionally, Ukrainian officials recently announced that, in early April, the Sandworm group attempted, but failed, to carry out a cyberattack against Ukraine’s power grid. While the</w:t>
      </w:r>
      <w:r>
        <w:rPr>
          <w:rFonts w:eastAsia="Calibri"/>
        </w:rPr>
        <w:t xml:space="preserve"> </w:t>
      </w:r>
      <w:r>
        <w:rPr>
          <w:rFonts w:eastAsia="Calibri"/>
          <w:u w:val="single"/>
        </w:rPr>
        <w:t>hackers</w:t>
      </w:r>
      <w:r>
        <w:rPr>
          <w:rFonts w:eastAsia="Calibri"/>
          <w:sz w:val="16"/>
          <w:szCs w:val="16"/>
        </w:rPr>
        <w:t xml:space="preserve"> appeared to have gained access to a company that delivers power to two million Ukrainians, they</w:t>
      </w:r>
      <w:r>
        <w:rPr>
          <w:rFonts w:eastAsia="Calibri"/>
        </w:rPr>
        <w:t xml:space="preserve"> </w:t>
      </w:r>
      <w:r>
        <w:rPr>
          <w:rFonts w:eastAsia="Calibri"/>
          <w:u w:val="single"/>
        </w:rPr>
        <w:t>were thwarted by effective defenses before being able to cause any damage or disruption</w:t>
      </w:r>
      <w:r>
        <w:rPr>
          <w:rFonts w:eastAsia="Calibri"/>
          <w:sz w:val="16"/>
          <w:szCs w:val="16"/>
        </w:rPr>
        <w:t xml:space="preserve">. </w:t>
      </w:r>
      <w:r>
        <w:rPr>
          <w:rFonts w:eastAsia="Calibri"/>
          <w:sz w:val="16"/>
          <w:szCs w:val="16"/>
          <w:highlight w:val="white"/>
        </w:rPr>
        <w:t xml:space="preserve">In fact, the negligible role of cyberattacks in the Ukraine conflict should come as no surprise. </w:t>
      </w:r>
      <w:r>
        <w:rPr>
          <w:rFonts w:eastAsia="Calibri"/>
          <w:highlight w:val="green"/>
          <w:u w:val="single"/>
        </w:rPr>
        <w:t>Through</w:t>
      </w:r>
      <w:r>
        <w:rPr>
          <w:rFonts w:eastAsia="Calibri"/>
          <w:highlight w:val="white"/>
          <w:u w:val="single"/>
        </w:rPr>
        <w:t xml:space="preserve"> war </w:t>
      </w:r>
      <w:r>
        <w:rPr>
          <w:rFonts w:eastAsia="Calibri"/>
          <w:highlight w:val="green"/>
          <w:u w:val="single"/>
        </w:rPr>
        <w:t>simulations</w:t>
      </w:r>
      <w:r>
        <w:rPr>
          <w:rFonts w:eastAsia="Calibri"/>
          <w:sz w:val="16"/>
          <w:szCs w:val="16"/>
          <w:highlight w:val="white"/>
        </w:rPr>
        <w:t>,</w:t>
      </w:r>
      <w:r>
        <w:rPr>
          <w:rFonts w:eastAsia="Calibri"/>
          <w:highlight w:val="white"/>
        </w:rPr>
        <w:t xml:space="preserve"> </w:t>
      </w:r>
      <w:r>
        <w:rPr>
          <w:rFonts w:eastAsia="Calibri"/>
          <w:highlight w:val="green"/>
          <w:u w:val="single"/>
        </w:rPr>
        <w:t>statistical analyses</w:t>
      </w:r>
      <w:r>
        <w:rPr>
          <w:rFonts w:eastAsia="Calibri"/>
          <w:sz w:val="16"/>
          <w:szCs w:val="16"/>
          <w:highlight w:val="white"/>
        </w:rPr>
        <w:t xml:space="preserve">, </w:t>
      </w:r>
      <w:r>
        <w:rPr>
          <w:rFonts w:eastAsia="Calibri"/>
          <w:highlight w:val="green"/>
          <w:u w:val="single"/>
        </w:rPr>
        <w:t>and</w:t>
      </w:r>
      <w:r>
        <w:rPr>
          <w:rFonts w:eastAsia="Calibri"/>
          <w:highlight w:val="white"/>
          <w:u w:val="single"/>
        </w:rPr>
        <w:t xml:space="preserve"> other kinds of </w:t>
      </w:r>
      <w:r>
        <w:rPr>
          <w:rFonts w:eastAsia="Calibri"/>
          <w:highlight w:val="green"/>
          <w:u w:val="single"/>
        </w:rPr>
        <w:t>studies</w:t>
      </w:r>
      <w:r>
        <w:rPr>
          <w:rFonts w:eastAsia="Calibri"/>
          <w:sz w:val="16"/>
          <w:szCs w:val="16"/>
          <w:highlight w:val="white"/>
        </w:rPr>
        <w:t>,</w:t>
      </w:r>
      <w:r>
        <w:rPr>
          <w:rFonts w:eastAsia="Calibri"/>
          <w:highlight w:val="white"/>
        </w:rPr>
        <w:t xml:space="preserve"> </w:t>
      </w:r>
      <w:r>
        <w:rPr>
          <w:rFonts w:eastAsia="Calibri"/>
          <w:highlight w:val="green"/>
          <w:u w:val="single"/>
        </w:rPr>
        <w:t>scholars</w:t>
      </w:r>
      <w:r>
        <w:rPr>
          <w:rFonts w:eastAsia="Calibri"/>
          <w:highlight w:val="white"/>
          <w:u w:val="single"/>
        </w:rPr>
        <w:t xml:space="preserve"> have </w:t>
      </w:r>
      <w:r>
        <w:rPr>
          <w:rFonts w:eastAsia="Calibri"/>
          <w:highlight w:val="green"/>
          <w:u w:val="single"/>
        </w:rPr>
        <w:t xml:space="preserve">found </w:t>
      </w:r>
      <w:r>
        <w:rPr>
          <w:rFonts w:eastAsia="Calibri"/>
          <w:b/>
          <w:bCs/>
          <w:highlight w:val="green"/>
          <w:u w:val="single"/>
        </w:rPr>
        <w:t>little evidence</w:t>
      </w:r>
      <w:r>
        <w:rPr>
          <w:rFonts w:eastAsia="Calibri"/>
          <w:highlight w:val="green"/>
          <w:u w:val="single"/>
        </w:rPr>
        <w:t xml:space="preserve"> that cyber-operations</w:t>
      </w:r>
      <w:r>
        <w:rPr>
          <w:rFonts w:eastAsia="Calibri"/>
          <w:highlight w:val="white"/>
          <w:u w:val="single"/>
        </w:rPr>
        <w:t xml:space="preserve"> provide effective forms of coercion or that they </w:t>
      </w:r>
      <w:r>
        <w:rPr>
          <w:rFonts w:eastAsia="Calibri"/>
          <w:highlight w:val="green"/>
          <w:u w:val="single"/>
        </w:rPr>
        <w:t>cause escalation to</w:t>
      </w:r>
      <w:r>
        <w:rPr>
          <w:rFonts w:eastAsia="Calibri"/>
          <w:highlight w:val="white"/>
          <w:u w:val="single"/>
        </w:rPr>
        <w:t xml:space="preserve"> actual </w:t>
      </w:r>
      <w:r>
        <w:rPr>
          <w:rFonts w:eastAsia="Calibri"/>
          <w:highlight w:val="green"/>
          <w:u w:val="single"/>
        </w:rPr>
        <w:t>military conflict</w:t>
      </w:r>
      <w:r>
        <w:rPr>
          <w:rFonts w:eastAsia="Calibri"/>
          <w:sz w:val="16"/>
          <w:szCs w:val="16"/>
          <w:highlight w:val="white"/>
        </w:rPr>
        <w:t>. That is because for all its potential to disrupt companies, hospitals, and utility grids during peacetime,</w:t>
      </w:r>
      <w:r>
        <w:rPr>
          <w:rFonts w:eastAsia="Calibri"/>
          <w:highlight w:val="white"/>
        </w:rPr>
        <w:t xml:space="preserve"> </w:t>
      </w:r>
      <w:proofErr w:type="spellStart"/>
      <w:r>
        <w:rPr>
          <w:rFonts w:eastAsia="Calibri"/>
          <w:highlight w:val="white"/>
          <w:u w:val="single"/>
        </w:rPr>
        <w:t>cyberpower</w:t>
      </w:r>
      <w:proofErr w:type="spellEnd"/>
      <w:r>
        <w:rPr>
          <w:rFonts w:eastAsia="Calibri"/>
          <w:highlight w:val="white"/>
          <w:u w:val="single"/>
        </w:rPr>
        <w:t xml:space="preserve"> is much harder to use against targets of strategic significance or to achieve outcomes with decisive impacts</w:t>
      </w:r>
      <w:r>
        <w:rPr>
          <w:rFonts w:eastAsia="Calibri"/>
          <w:sz w:val="16"/>
          <w:szCs w:val="16"/>
          <w:highlight w:val="white"/>
        </w:rPr>
        <w:t xml:space="preserve">, either on the battlefield or during crises short of war. In failing to recognize this, U.S. officials and policymakers are approaching the use of </w:t>
      </w:r>
      <w:proofErr w:type="spellStart"/>
      <w:r>
        <w:rPr>
          <w:rFonts w:eastAsia="Calibri"/>
          <w:sz w:val="16"/>
          <w:szCs w:val="16"/>
          <w:highlight w:val="white"/>
        </w:rPr>
        <w:t>cyberpower</w:t>
      </w:r>
      <w:proofErr w:type="spellEnd"/>
      <w:r>
        <w:rPr>
          <w:rFonts w:eastAsia="Calibri"/>
          <w:sz w:val="16"/>
          <w:szCs w:val="16"/>
          <w:highlight w:val="white"/>
        </w:rPr>
        <w:t xml:space="preserve"> in a way that may be doing more harm than good—treating cyber-operations like any other weapon of war rather than as a nonlethal instrument of statecraft and, in the process, overlooking the considerable opportunities as well as risks they present.</w:t>
      </w:r>
      <w:r>
        <w:rPr>
          <w:rFonts w:eastAsia="Calibri"/>
          <w:sz w:val="16"/>
          <w:szCs w:val="16"/>
        </w:rPr>
        <w:t xml:space="preserve"> </w:t>
      </w:r>
      <w:r>
        <w:rPr>
          <w:rFonts w:eastAsia="Calibri"/>
          <w:highlight w:val="green"/>
          <w:u w:val="single"/>
        </w:rPr>
        <w:t>THE MYTH OF CYBER-ESCALATION</w:t>
      </w:r>
      <w:r>
        <w:rPr>
          <w:rFonts w:eastAsia="Calibri"/>
        </w:rPr>
        <w:t xml:space="preserve"> </w:t>
      </w:r>
      <w:r>
        <w:rPr>
          <w:rFonts w:eastAsia="Calibri"/>
          <w:sz w:val="16"/>
          <w:szCs w:val="16"/>
        </w:rPr>
        <w:t>Much of the</w:t>
      </w:r>
      <w:r>
        <w:rPr>
          <w:rFonts w:eastAsia="Calibri"/>
        </w:rPr>
        <w:t xml:space="preserve"> </w:t>
      </w:r>
      <w:r>
        <w:rPr>
          <w:rFonts w:eastAsia="Calibri"/>
          <w:highlight w:val="green"/>
          <w:u w:val="single"/>
        </w:rPr>
        <w:t>current understanding</w:t>
      </w:r>
      <w:r>
        <w:rPr>
          <w:rFonts w:eastAsia="Calibri"/>
          <w:u w:val="single"/>
        </w:rPr>
        <w:t xml:space="preserve"> in Washington </w:t>
      </w:r>
      <w:r>
        <w:rPr>
          <w:rFonts w:eastAsia="Calibri"/>
          <w:highlight w:val="green"/>
          <w:u w:val="single"/>
        </w:rPr>
        <w:t>about the role of cyber</w:t>
      </w:r>
      <w:r>
        <w:rPr>
          <w:rFonts w:eastAsia="Calibri"/>
          <w:u w:val="single"/>
        </w:rPr>
        <w:t xml:space="preserve">-operations </w:t>
      </w:r>
      <w:r>
        <w:rPr>
          <w:rFonts w:eastAsia="Calibri"/>
          <w:highlight w:val="green"/>
          <w:u w:val="single"/>
        </w:rPr>
        <w:t>in conflict is built on</w:t>
      </w:r>
      <w:r>
        <w:rPr>
          <w:rFonts w:eastAsia="Calibri"/>
          <w:u w:val="single"/>
        </w:rPr>
        <w:t xml:space="preserve"> long-standing but </w:t>
      </w:r>
      <w:r>
        <w:rPr>
          <w:rFonts w:eastAsia="Calibri"/>
          <w:b/>
          <w:bCs/>
          <w:highlight w:val="green"/>
          <w:u w:val="single"/>
        </w:rPr>
        <w:t>false assumptions</w:t>
      </w:r>
      <w:r>
        <w:rPr>
          <w:rFonts w:eastAsia="Calibri"/>
          <w:u w:val="single"/>
        </w:rPr>
        <w:t xml:space="preserve"> about cyberspace</w:t>
      </w:r>
      <w:r>
        <w:rPr>
          <w:rFonts w:eastAsia="Calibri"/>
          <w:sz w:val="16"/>
          <w:szCs w:val="16"/>
        </w:rPr>
        <w:t xml:space="preserve">. Many scholars have asserted that cyber-operations could easily lead to military escalation, up to and including the use of nuclear weapons. Jason Healey and Robert Jervis, for example, expressing a widely held view, have argued that an incident that takes place in cyberspace, “might cross the threshold into armed conflict either through a sense of impunity or through miscalculation or mistake.” Policymakers have also long believed that cyberspace poses grave perils. In 2012, Secretary of Defense Leon Panetta warned of an impending “cyber-Pearl Harbor,” in which adversaries could take down critical U.S. infrastructure through cyberattacks. Nearly a decade later, FBI Director Christopher Wray compared the threat from ransomware—when actors hold a target hostage by encrypting data and demanding a ransom payment in return for decrypting it—to the 9/11 attacks. And as recently as December 2021, Secretary of Defense Lloyd Austin noted that in cyberspace, “norms of behavior aren’t </w:t>
      </w:r>
      <w:proofErr w:type="gramStart"/>
      <w:r>
        <w:rPr>
          <w:rFonts w:eastAsia="Calibri"/>
          <w:sz w:val="16"/>
          <w:szCs w:val="16"/>
        </w:rPr>
        <w:t>well-established</w:t>
      </w:r>
      <w:proofErr w:type="gramEnd"/>
      <w:r>
        <w:rPr>
          <w:rFonts w:eastAsia="Calibri"/>
          <w:sz w:val="16"/>
          <w:szCs w:val="16"/>
        </w:rPr>
        <w:t xml:space="preserve"> and the risks of escalation and miscalculation are high.” Seemingly buttressing these claims has been a long record of cyber-operations by hostile governments. In recent years, states ranging from Russia and China to Iran and North Korea have used cyberspace to conduct large-scale espionage, inflict significant economic damage, and undermine democratic institutions. In January 2021, for example, attackers linked to the Chinese government were able to breach Microsoft’s Exchange email servers, giving them access to communications and other private information from companies and governments, and may have allowed other malicious actors to conduct ransomware attacks. That breach followed on the heels of a Russian intrusion against the software vendor SolarWinds, in which hackers were able to access a huge quantity of sensitive government and corporate data—an espionage treasure trove. Cyberattacks have also inflicted significant economic costs. The </w:t>
      </w:r>
      <w:proofErr w:type="spellStart"/>
      <w:r>
        <w:rPr>
          <w:rFonts w:eastAsia="Calibri"/>
          <w:sz w:val="16"/>
          <w:szCs w:val="16"/>
        </w:rPr>
        <w:t>NotPetya</w:t>
      </w:r>
      <w:proofErr w:type="spellEnd"/>
      <w:r>
        <w:rPr>
          <w:rFonts w:eastAsia="Calibri"/>
          <w:sz w:val="16"/>
          <w:szCs w:val="16"/>
        </w:rPr>
        <w:t xml:space="preserve"> attack affected critical infrastructure around the world—ranging from logistics and energy to finance and government—causing upward of $10 billion in damage. But</w:t>
      </w:r>
      <w:r>
        <w:rPr>
          <w:rFonts w:eastAsia="Calibri"/>
        </w:rPr>
        <w:t xml:space="preserve"> </w:t>
      </w:r>
      <w:r>
        <w:rPr>
          <w:rFonts w:eastAsia="Calibri"/>
          <w:highlight w:val="green"/>
          <w:u w:val="single"/>
        </w:rPr>
        <w:t>the assumption that cyber-operations play a central role in</w:t>
      </w:r>
      <w:r>
        <w:rPr>
          <w:rFonts w:eastAsia="Calibri"/>
          <w:u w:val="single"/>
        </w:rPr>
        <w:t xml:space="preserve"> either </w:t>
      </w:r>
      <w:r>
        <w:rPr>
          <w:rFonts w:eastAsia="Calibri"/>
          <w:highlight w:val="green"/>
          <w:u w:val="single"/>
        </w:rPr>
        <w:t>provoking</w:t>
      </w:r>
      <w:r>
        <w:rPr>
          <w:rFonts w:eastAsia="Calibri"/>
          <w:u w:val="single"/>
        </w:rPr>
        <w:t xml:space="preserve"> or extending </w:t>
      </w:r>
      <w:r>
        <w:rPr>
          <w:rFonts w:eastAsia="Calibri"/>
          <w:highlight w:val="green"/>
          <w:u w:val="single"/>
        </w:rPr>
        <w:t xml:space="preserve">war is </w:t>
      </w:r>
      <w:r>
        <w:rPr>
          <w:rFonts w:eastAsia="Calibri"/>
          <w:b/>
          <w:bCs/>
          <w:highlight w:val="green"/>
          <w:u w:val="single"/>
        </w:rPr>
        <w:t>wrong</w:t>
      </w:r>
      <w:r>
        <w:rPr>
          <w:rFonts w:eastAsia="Calibri"/>
          <w:sz w:val="16"/>
          <w:szCs w:val="16"/>
        </w:rPr>
        <w:t>.</w:t>
      </w:r>
      <w:r>
        <w:rPr>
          <w:rFonts w:eastAsia="Calibri"/>
        </w:rPr>
        <w:t xml:space="preserve"> </w:t>
      </w:r>
      <w:r>
        <w:rPr>
          <w:rFonts w:eastAsia="Calibri"/>
          <w:b/>
          <w:bCs/>
          <w:highlight w:val="green"/>
          <w:u w:val="single"/>
        </w:rPr>
        <w:t>Hundreds</w:t>
      </w:r>
      <w:r>
        <w:rPr>
          <w:rFonts w:eastAsia="Calibri"/>
          <w:highlight w:val="green"/>
          <w:u w:val="single"/>
        </w:rPr>
        <w:t xml:space="preserve"> of cyber-incidents have occurred</w:t>
      </w:r>
      <w:r>
        <w:rPr>
          <w:rFonts w:eastAsia="Calibri"/>
          <w:u w:val="single"/>
        </w:rPr>
        <w:t xml:space="preserve"> between rivals </w:t>
      </w:r>
      <w:r>
        <w:rPr>
          <w:rFonts w:eastAsia="Calibri"/>
          <w:highlight w:val="green"/>
          <w:u w:val="single"/>
        </w:rPr>
        <w:t>with</w:t>
      </w:r>
      <w:r>
        <w:rPr>
          <w:rFonts w:eastAsia="Calibri"/>
          <w:u w:val="single"/>
        </w:rPr>
        <w:t xml:space="preserve"> long histories of </w:t>
      </w:r>
      <w:r>
        <w:rPr>
          <w:rFonts w:eastAsia="Calibri"/>
          <w:highlight w:val="green"/>
          <w:u w:val="single"/>
        </w:rPr>
        <w:t>tension</w:t>
      </w:r>
      <w:r>
        <w:rPr>
          <w:rFonts w:eastAsia="Calibri"/>
          <w:u w:val="single"/>
        </w:rPr>
        <w:t xml:space="preserve"> or even conflict</w:t>
      </w:r>
      <w:r>
        <w:rPr>
          <w:rFonts w:eastAsia="Calibri"/>
          <w:sz w:val="16"/>
          <w:szCs w:val="16"/>
        </w:rPr>
        <w:t xml:space="preserve">, </w:t>
      </w:r>
      <w:r>
        <w:rPr>
          <w:rFonts w:eastAsia="Calibri"/>
          <w:highlight w:val="green"/>
          <w:u w:val="single"/>
        </w:rPr>
        <w:t xml:space="preserve">but </w:t>
      </w:r>
      <w:proofErr w:type="gramStart"/>
      <w:r>
        <w:rPr>
          <w:rFonts w:eastAsia="Calibri"/>
          <w:b/>
          <w:bCs/>
          <w:highlight w:val="green"/>
          <w:u w:val="single"/>
        </w:rPr>
        <w:t>none</w:t>
      </w:r>
      <w:proofErr w:type="gramEnd"/>
      <w:r>
        <w:rPr>
          <w:rFonts w:eastAsia="Calibri"/>
          <w:highlight w:val="green"/>
          <w:u w:val="single"/>
        </w:rPr>
        <w:t xml:space="preserve"> has ever triggered</w:t>
      </w:r>
      <w:r>
        <w:rPr>
          <w:rFonts w:eastAsia="Calibri"/>
          <w:u w:val="single"/>
        </w:rPr>
        <w:t xml:space="preserve"> an </w:t>
      </w:r>
      <w:r>
        <w:rPr>
          <w:rFonts w:eastAsia="Calibri"/>
          <w:highlight w:val="green"/>
          <w:u w:val="single"/>
        </w:rPr>
        <w:t>escalation</w:t>
      </w:r>
      <w:r>
        <w:rPr>
          <w:rFonts w:eastAsia="Calibri"/>
          <w:u w:val="single"/>
        </w:rPr>
        <w:t xml:space="preserve"> to war</w:t>
      </w:r>
      <w:r>
        <w:rPr>
          <w:rFonts w:eastAsia="Calibri"/>
          <w:sz w:val="16"/>
          <w:szCs w:val="16"/>
        </w:rPr>
        <w:t xml:space="preserve">. </w:t>
      </w:r>
      <w:r>
        <w:rPr>
          <w:rFonts w:eastAsia="Calibri"/>
          <w:u w:val="single"/>
        </w:rPr>
        <w:t>North Korea</w:t>
      </w:r>
      <w:r>
        <w:rPr>
          <w:rFonts w:eastAsia="Calibri"/>
          <w:sz w:val="16"/>
          <w:szCs w:val="16"/>
        </w:rPr>
        <w:t xml:space="preserve">, </w:t>
      </w:r>
      <w:r>
        <w:rPr>
          <w:rFonts w:eastAsia="Calibri"/>
          <w:u w:val="single"/>
        </w:rPr>
        <w:t>for example</w:t>
      </w:r>
      <w:r>
        <w:rPr>
          <w:rFonts w:eastAsia="Calibri"/>
          <w:sz w:val="16"/>
          <w:szCs w:val="16"/>
        </w:rPr>
        <w:t xml:space="preserve">, </w:t>
      </w:r>
      <w:r>
        <w:rPr>
          <w:rFonts w:eastAsia="Calibri"/>
          <w:u w:val="single"/>
        </w:rPr>
        <w:t>has conducted major cyberattacks against South Korea on at least four different occasions</w:t>
      </w:r>
      <w:r>
        <w:rPr>
          <w:rFonts w:eastAsia="Calibri"/>
          <w:sz w:val="16"/>
          <w:szCs w:val="16"/>
        </w:rPr>
        <w:t xml:space="preserve">, including the “Ten Days of Rain” denial of service attack—in which a network is flooded with an overwhelming number of requests, becoming temporarily inaccessible to users—against South Korean government websites, financial institutions, and critical infrastructure in 2011 and the “Dark Seoul” attack in 2013, which disrupted service across the country’s financial and media sectors. </w:t>
      </w:r>
      <w:r>
        <w:rPr>
          <w:rFonts w:eastAsia="Calibri"/>
          <w:highlight w:val="green"/>
          <w:u w:val="single"/>
        </w:rPr>
        <w:t>No cyber operation has ever triggered a war</w:t>
      </w:r>
      <w:r>
        <w:rPr>
          <w:rFonts w:eastAsia="Calibri"/>
          <w:sz w:val="16"/>
          <w:szCs w:val="16"/>
        </w:rPr>
        <w:t xml:space="preserve">. </w:t>
      </w:r>
      <w:r>
        <w:rPr>
          <w:rFonts w:eastAsia="Calibri"/>
          <w:u w:val="single"/>
        </w:rPr>
        <w:t>It would be reasonable to expect that these operations might escalate the situation on the Korean Peninsula</w:t>
      </w:r>
      <w:r>
        <w:rPr>
          <w:rFonts w:eastAsia="Calibri"/>
          <w:sz w:val="16"/>
          <w:szCs w:val="16"/>
        </w:rPr>
        <w:t>, especially because North Korea’s war plans against South Korea reportedly involve cyber-operations. Yet</w:t>
      </w:r>
      <w:r>
        <w:rPr>
          <w:rFonts w:eastAsia="Calibri"/>
        </w:rPr>
        <w:t xml:space="preserve"> </w:t>
      </w:r>
      <w:r>
        <w:rPr>
          <w:rFonts w:eastAsia="Calibri"/>
          <w:u w:val="single"/>
        </w:rPr>
        <w:t>that is not what happened</w:t>
      </w:r>
      <w:r>
        <w:rPr>
          <w:rFonts w:eastAsia="Calibri"/>
          <w:sz w:val="16"/>
          <w:szCs w:val="16"/>
        </w:rPr>
        <w:t>. Instead, in each case, the</w:t>
      </w:r>
      <w:r>
        <w:rPr>
          <w:rFonts w:eastAsia="Calibri"/>
        </w:rPr>
        <w:t xml:space="preserve"> </w:t>
      </w:r>
      <w:r>
        <w:rPr>
          <w:rFonts w:eastAsia="Calibri"/>
          <w:u w:val="single"/>
        </w:rPr>
        <w:t>South Korean response was minimal and limited to either direct</w:t>
      </w:r>
      <w:r>
        <w:rPr>
          <w:rFonts w:eastAsia="Calibri"/>
          <w:sz w:val="16"/>
          <w:szCs w:val="16"/>
        </w:rPr>
        <w:t xml:space="preserve">, </w:t>
      </w:r>
      <w:r>
        <w:rPr>
          <w:rFonts w:eastAsia="Calibri"/>
          <w:u w:val="single"/>
        </w:rPr>
        <w:t xml:space="preserve">official attribution to </w:t>
      </w:r>
      <w:r>
        <w:rPr>
          <w:rFonts w:eastAsia="Calibri"/>
          <w:u w:val="single"/>
        </w:rPr>
        <w:lastRenderedPageBreak/>
        <w:t>North Korea by government officials or more indirect public suggestions</w:t>
      </w:r>
      <w:r>
        <w:rPr>
          <w:rFonts w:eastAsia="Calibri"/>
        </w:rPr>
        <w:t xml:space="preserve"> </w:t>
      </w:r>
      <w:r>
        <w:rPr>
          <w:rFonts w:eastAsia="Calibri"/>
          <w:sz w:val="16"/>
          <w:szCs w:val="16"/>
        </w:rPr>
        <w:t xml:space="preserve">that Pyongyang was likely behind the attacks. Similarly, although </w:t>
      </w:r>
      <w:r>
        <w:rPr>
          <w:rFonts w:eastAsia="Calibri"/>
          <w:u w:val="single"/>
        </w:rPr>
        <w:t>the United States</w:t>
      </w:r>
      <w:r>
        <w:rPr>
          <w:rFonts w:eastAsia="Calibri"/>
          <w:sz w:val="16"/>
          <w:szCs w:val="16"/>
        </w:rPr>
        <w:t xml:space="preserve"> reserves the right to </w:t>
      </w:r>
      <w:r>
        <w:rPr>
          <w:rFonts w:eastAsia="Calibri"/>
          <w:u w:val="single"/>
        </w:rPr>
        <w:t>respond to cyberattacks</w:t>
      </w:r>
      <w:r>
        <w:rPr>
          <w:rFonts w:eastAsia="Calibri"/>
          <w:sz w:val="16"/>
          <w:szCs w:val="16"/>
        </w:rPr>
        <w:t xml:space="preserve"> in any way it sees fit,</w:t>
      </w:r>
      <w:r>
        <w:rPr>
          <w:rFonts w:eastAsia="Calibri"/>
        </w:rPr>
        <w:t xml:space="preserve"> </w:t>
      </w:r>
      <w:r>
        <w:rPr>
          <w:rFonts w:eastAsia="Calibri"/>
          <w:u w:val="single"/>
        </w:rPr>
        <w:t>including</w:t>
      </w:r>
      <w:r>
        <w:rPr>
          <w:rFonts w:eastAsia="Calibri"/>
          <w:sz w:val="16"/>
          <w:szCs w:val="16"/>
        </w:rPr>
        <w:t xml:space="preserve"> with military force, it has until now relied on </w:t>
      </w:r>
      <w:r>
        <w:rPr>
          <w:rFonts w:eastAsia="Calibri"/>
          <w:u w:val="single"/>
        </w:rPr>
        <w:t>economic sanctions</w:t>
      </w:r>
      <w:r>
        <w:rPr>
          <w:rFonts w:eastAsia="Calibri"/>
          <w:sz w:val="16"/>
          <w:szCs w:val="16"/>
        </w:rPr>
        <w:t>,</w:t>
      </w:r>
      <w:r>
        <w:rPr>
          <w:rFonts w:eastAsia="Calibri"/>
        </w:rPr>
        <w:t xml:space="preserve"> </w:t>
      </w:r>
      <w:r>
        <w:rPr>
          <w:rFonts w:eastAsia="Calibri"/>
          <w:u w:val="single"/>
        </w:rPr>
        <w:t>indictments</w:t>
      </w:r>
      <w:r>
        <w:rPr>
          <w:rFonts w:eastAsia="Calibri"/>
          <w:sz w:val="16"/>
          <w:szCs w:val="16"/>
        </w:rPr>
        <w:t xml:space="preserve">, </w:t>
      </w:r>
      <w:r>
        <w:rPr>
          <w:rFonts w:eastAsia="Calibri"/>
          <w:u w:val="single"/>
        </w:rPr>
        <w:t>diplomatic actions</w:t>
      </w:r>
      <w:r>
        <w:rPr>
          <w:rFonts w:eastAsia="Calibri"/>
          <w:sz w:val="16"/>
          <w:szCs w:val="16"/>
        </w:rPr>
        <w:t>, and some reported instances of tit-for-tat cyber-responses. For example,</w:t>
      </w:r>
      <w:r>
        <w:rPr>
          <w:rFonts w:eastAsia="Calibri"/>
        </w:rPr>
        <w:t xml:space="preserve"> </w:t>
      </w:r>
      <w:r>
        <w:rPr>
          <w:rFonts w:eastAsia="Calibri"/>
          <w:sz w:val="16"/>
          <w:szCs w:val="16"/>
        </w:rPr>
        <w:t xml:space="preserve">following </w:t>
      </w:r>
      <w:r>
        <w:rPr>
          <w:rFonts w:eastAsia="Calibri"/>
          <w:u w:val="single"/>
        </w:rPr>
        <w:t>Russia’s interference in the 2016 U.S. presidential election</w:t>
      </w:r>
      <w:r>
        <w:rPr>
          <w:rFonts w:eastAsia="Calibri"/>
          <w:sz w:val="16"/>
          <w:szCs w:val="16"/>
        </w:rPr>
        <w:t xml:space="preserve">, </w:t>
      </w:r>
      <w:r>
        <w:rPr>
          <w:rFonts w:eastAsia="Calibri"/>
          <w:u w:val="single"/>
        </w:rPr>
        <w:t>the Obama administration expelled 35 Russian diplomats and shuttered two facilities said to be hubs for Russian espionage</w:t>
      </w:r>
      <w:r>
        <w:rPr>
          <w:rFonts w:eastAsia="Calibri"/>
          <w:sz w:val="16"/>
          <w:szCs w:val="16"/>
        </w:rPr>
        <w:t>.</w:t>
      </w:r>
      <w:r>
        <w:rPr>
          <w:rFonts w:eastAsia="Calibri"/>
        </w:rPr>
        <w:t xml:space="preserve"> </w:t>
      </w:r>
      <w:r>
        <w:rPr>
          <w:rFonts w:eastAsia="Calibri"/>
          <w:u w:val="single"/>
        </w:rPr>
        <w:t>The Treasury Department also levied economic sanctions against Russian officials</w:t>
      </w:r>
      <w:r>
        <w:rPr>
          <w:rFonts w:eastAsia="Calibri"/>
          <w:sz w:val="16"/>
          <w:szCs w:val="16"/>
        </w:rPr>
        <w:t>. Yet according to media reports, the</w:t>
      </w:r>
      <w:r>
        <w:rPr>
          <w:rFonts w:eastAsia="Calibri"/>
        </w:rPr>
        <w:t xml:space="preserve"> </w:t>
      </w:r>
      <w:r>
        <w:rPr>
          <w:rFonts w:eastAsia="Calibri"/>
          <w:u w:val="single"/>
        </w:rPr>
        <w:t>administration ultimately rejected plans to conduct retaliatory cyber-operations</w:t>
      </w:r>
      <w:r>
        <w:rPr>
          <w:rFonts w:eastAsia="Calibri"/>
        </w:rPr>
        <w:t xml:space="preserve"> </w:t>
      </w:r>
      <w:r>
        <w:rPr>
          <w:rFonts w:eastAsia="Calibri"/>
          <w:sz w:val="16"/>
          <w:szCs w:val="16"/>
        </w:rPr>
        <w:t>against Russia. And although the United States did use its own cyber-operations to respond to Russian attacks during the 2018 midterm elections, it limited itself to temporarily disrupting the Internet Research Agency, a Russian troll farm. These</w:t>
      </w:r>
      <w:r>
        <w:rPr>
          <w:rFonts w:eastAsia="Calibri"/>
        </w:rPr>
        <w:t xml:space="preserve"> </w:t>
      </w:r>
      <w:r>
        <w:rPr>
          <w:rFonts w:eastAsia="Calibri"/>
          <w:u w:val="single"/>
        </w:rPr>
        <w:t>measured responses are not unusual</w:t>
      </w:r>
      <w:r>
        <w:rPr>
          <w:rFonts w:eastAsia="Calibri"/>
          <w:sz w:val="16"/>
          <w:szCs w:val="16"/>
        </w:rPr>
        <w:t xml:space="preserve">. </w:t>
      </w:r>
      <w:r>
        <w:rPr>
          <w:rFonts w:eastAsia="Calibri"/>
          <w:u w:val="single"/>
        </w:rPr>
        <w:t>Despite decades of malicious behavior in cyberspace</w:t>
      </w:r>
      <w:r>
        <w:rPr>
          <w:rFonts w:eastAsia="Calibri"/>
          <w:sz w:val="16"/>
          <w:szCs w:val="16"/>
        </w:rPr>
        <w:t>—and</w:t>
      </w:r>
      <w:r>
        <w:rPr>
          <w:rFonts w:eastAsia="Calibri"/>
        </w:rPr>
        <w:t xml:space="preserve"> </w:t>
      </w:r>
      <w:r>
        <w:rPr>
          <w:rFonts w:eastAsia="Calibri"/>
          <w:highlight w:val="green"/>
          <w:u w:val="single"/>
        </w:rPr>
        <w:t xml:space="preserve">no </w:t>
      </w:r>
      <w:proofErr w:type="gramStart"/>
      <w:r>
        <w:rPr>
          <w:rFonts w:eastAsia="Calibri"/>
          <w:highlight w:val="green"/>
          <w:u w:val="single"/>
        </w:rPr>
        <w:t>matter</w:t>
      </w:r>
      <w:proofErr w:type="gramEnd"/>
      <w:r>
        <w:rPr>
          <w:rFonts w:eastAsia="Calibri"/>
          <w:highlight w:val="green"/>
          <w:u w:val="single"/>
        </w:rPr>
        <w:t xml:space="preserve"> the </w:t>
      </w:r>
      <w:proofErr w:type="gramStart"/>
      <w:r>
        <w:rPr>
          <w:rFonts w:eastAsia="Calibri"/>
          <w:highlight w:val="green"/>
          <w:u w:val="single"/>
        </w:rPr>
        <w:t>level</w:t>
      </w:r>
      <w:proofErr w:type="gramEnd"/>
      <w:r>
        <w:rPr>
          <w:rFonts w:eastAsia="Calibri"/>
          <w:highlight w:val="green"/>
          <w:u w:val="single"/>
        </w:rPr>
        <w:t xml:space="preserve"> of destruction</w:t>
      </w:r>
      <w:r>
        <w:rPr>
          <w:rFonts w:eastAsia="Calibri"/>
          <w:sz w:val="16"/>
          <w:szCs w:val="16"/>
        </w:rPr>
        <w:t>—</w:t>
      </w:r>
      <w:r>
        <w:rPr>
          <w:rFonts w:eastAsia="Calibri"/>
          <w:highlight w:val="green"/>
          <w:u w:val="single"/>
        </w:rPr>
        <w:t xml:space="preserve">cyberattacks have </w:t>
      </w:r>
      <w:r>
        <w:rPr>
          <w:rFonts w:eastAsia="Calibri"/>
          <w:b/>
          <w:bCs/>
          <w:highlight w:val="green"/>
          <w:u w:val="single"/>
        </w:rPr>
        <w:t xml:space="preserve">always </w:t>
      </w:r>
      <w:proofErr w:type="gramStart"/>
      <w:r>
        <w:rPr>
          <w:rFonts w:eastAsia="Calibri"/>
          <w:b/>
          <w:bCs/>
          <w:highlight w:val="green"/>
          <w:u w:val="single"/>
        </w:rPr>
        <w:t>been contained</w:t>
      </w:r>
      <w:proofErr w:type="gramEnd"/>
      <w:r>
        <w:rPr>
          <w:rFonts w:eastAsia="Calibri"/>
          <w:highlight w:val="green"/>
          <w:u w:val="single"/>
        </w:rPr>
        <w:t xml:space="preserve"> below the level of armed conflict</w:t>
      </w:r>
      <w:r>
        <w:rPr>
          <w:rFonts w:eastAsia="Calibri"/>
          <w:sz w:val="16"/>
          <w:szCs w:val="16"/>
        </w:rPr>
        <w:t xml:space="preserve">. Indeed, researchers have found that </w:t>
      </w:r>
      <w:r>
        <w:rPr>
          <w:rFonts w:eastAsia="Calibri"/>
          <w:u w:val="single"/>
        </w:rPr>
        <w:t xml:space="preserve">major adversarial </w:t>
      </w:r>
      <w:r>
        <w:rPr>
          <w:rFonts w:eastAsia="Calibri"/>
          <w:highlight w:val="green"/>
          <w:u w:val="single"/>
        </w:rPr>
        <w:t>powers across the world</w:t>
      </w:r>
      <w:r>
        <w:rPr>
          <w:rFonts w:eastAsia="Calibri"/>
          <w:u w:val="single"/>
        </w:rPr>
        <w:t xml:space="preserve"> have routinely </w:t>
      </w:r>
      <w:r>
        <w:rPr>
          <w:rFonts w:eastAsia="Calibri"/>
          <w:highlight w:val="green"/>
          <w:u w:val="single"/>
        </w:rPr>
        <w:t xml:space="preserve">observed a </w:t>
      </w:r>
      <w:r>
        <w:rPr>
          <w:rFonts w:eastAsia="Calibri"/>
          <w:u w:val="single"/>
        </w:rPr>
        <w:t>“</w:t>
      </w:r>
      <w:r>
        <w:rPr>
          <w:rFonts w:eastAsia="Calibri"/>
          <w:b/>
          <w:bCs/>
          <w:highlight w:val="green"/>
          <w:u w:val="single"/>
        </w:rPr>
        <w:t>firebreak</w:t>
      </w:r>
      <w:r>
        <w:rPr>
          <w:rFonts w:eastAsia="Calibri"/>
          <w:u w:val="single"/>
        </w:rPr>
        <w:t xml:space="preserve">” </w:t>
      </w:r>
      <w:r>
        <w:rPr>
          <w:rFonts w:eastAsia="Calibri"/>
          <w:highlight w:val="green"/>
          <w:u w:val="single"/>
        </w:rPr>
        <w:t>between cyberattacks and</w:t>
      </w:r>
      <w:r>
        <w:rPr>
          <w:rFonts w:eastAsia="Calibri"/>
          <w:u w:val="single"/>
        </w:rPr>
        <w:t xml:space="preserve"> conventional </w:t>
      </w:r>
      <w:r>
        <w:rPr>
          <w:rFonts w:eastAsia="Calibri"/>
          <w:highlight w:val="green"/>
          <w:u w:val="single"/>
        </w:rPr>
        <w:t>military operations</w:t>
      </w:r>
      <w:r>
        <w:rPr>
          <w:rFonts w:eastAsia="Calibri"/>
          <w:sz w:val="16"/>
          <w:szCs w:val="16"/>
        </w:rPr>
        <w:t>: a mutually understood line that distinguishes strategic interactions above and below it,</w:t>
      </w:r>
      <w:r>
        <w:rPr>
          <w:rFonts w:eastAsia="Calibri"/>
        </w:rPr>
        <w:t xml:space="preserve"> </w:t>
      </w:r>
      <w:proofErr w:type="gramStart"/>
      <w:r>
        <w:rPr>
          <w:rFonts w:eastAsia="Calibri"/>
          <w:highlight w:val="green"/>
          <w:u w:val="single"/>
        </w:rPr>
        <w:t>similar to</w:t>
      </w:r>
      <w:proofErr w:type="gramEnd"/>
      <w:r>
        <w:rPr>
          <w:rFonts w:eastAsia="Calibri"/>
          <w:u w:val="single"/>
        </w:rPr>
        <w:t xml:space="preserve"> the threshold that exists for the employment of </w:t>
      </w:r>
      <w:r>
        <w:rPr>
          <w:rFonts w:eastAsia="Calibri"/>
          <w:highlight w:val="green"/>
          <w:u w:val="single"/>
        </w:rPr>
        <w:t>nuclear weapons</w:t>
      </w:r>
      <w:r>
        <w:rPr>
          <w:rFonts w:eastAsia="Calibri"/>
          <w:sz w:val="16"/>
          <w:szCs w:val="16"/>
        </w:rPr>
        <w:t>. But it is not just that cyber-</w:t>
      </w:r>
      <w:proofErr w:type="gramStart"/>
      <w:r>
        <w:rPr>
          <w:rFonts w:eastAsia="Calibri"/>
          <w:sz w:val="16"/>
          <w:szCs w:val="16"/>
        </w:rPr>
        <w:t>operations do</w:t>
      </w:r>
      <w:proofErr w:type="gramEnd"/>
      <w:r>
        <w:rPr>
          <w:rFonts w:eastAsia="Calibri"/>
          <w:sz w:val="16"/>
          <w:szCs w:val="16"/>
        </w:rPr>
        <w:t xml:space="preserve"> not lead to conflict. Cyberattacks can also be useful ways to project power in situations in which armed conflict is expressly being avoided. This is why Iran, for example, might find cyberattacks against the United States, including the 2012–13 denial of service attacks it conducted against U.S. financial institutions, appealing. Since Iran likely prefers to avoid a direct military confrontation with the United States, cyberattacks provide a way to retaliate for perceived grievances, such as U.S. economic sanctions in response to Iran’s nuclear program, without triggering the kind of escalation that would put the two countries on a path to war.     </w:t>
      </w:r>
    </w:p>
    <w:p w14:paraId="174B1C4B" w14:textId="77777777" w:rsidR="00D14CCC" w:rsidRDefault="00D14CCC" w:rsidP="00D14CCC">
      <w:pPr>
        <w:rPr>
          <w:rFonts w:eastAsia="Calibri"/>
        </w:rPr>
      </w:pPr>
    </w:p>
    <w:p w14:paraId="3E7E436A" w14:textId="77777777" w:rsidR="00D267C5" w:rsidRDefault="00D267C5">
      <w:pPr>
        <w:rPr>
          <w:rFonts w:eastAsiaTheme="majorEastAsia" w:cstheme="majorBidi"/>
          <w:b/>
          <w:iCs/>
          <w:sz w:val="26"/>
        </w:rPr>
      </w:pPr>
      <w:bookmarkStart w:id="10" w:name="_ub29q8y71eac" w:colFirst="0" w:colLast="0"/>
      <w:bookmarkEnd w:id="10"/>
      <w:r>
        <w:br w:type="page"/>
      </w:r>
    </w:p>
    <w:p w14:paraId="37893333" w14:textId="470FA6C9" w:rsidR="00D14CCC" w:rsidRDefault="00D14CCC" w:rsidP="00D14CCC">
      <w:pPr>
        <w:pStyle w:val="Heading4"/>
      </w:pPr>
      <w:r>
        <w:lastRenderedPageBreak/>
        <w:t>Cyberattacks don’t go nuclear</w:t>
      </w:r>
      <w:r w:rsidR="00D267C5">
        <w:t xml:space="preserve"> </w:t>
      </w:r>
      <w:r>
        <w:t>- technical secrecy, extensive resource necessity, and NC3 complexity all thump</w:t>
      </w:r>
    </w:p>
    <w:p w14:paraId="257E1015" w14:textId="77777777" w:rsidR="00D14CCC" w:rsidRDefault="00D14CCC" w:rsidP="00D14CCC">
      <w:pPr>
        <w:spacing w:after="120" w:line="256" w:lineRule="auto"/>
        <w:rPr>
          <w:rFonts w:eastAsia="Calibri"/>
        </w:rPr>
      </w:pPr>
      <w:r>
        <w:rPr>
          <w:rFonts w:eastAsia="Calibri"/>
          <w:b/>
          <w:bCs/>
          <w:sz w:val="26"/>
          <w:szCs w:val="26"/>
        </w:rPr>
        <w:t>Afina et al.</w:t>
      </w:r>
      <w:r>
        <w:rPr>
          <w:rFonts w:eastAsia="Calibri"/>
        </w:rPr>
        <w:t xml:space="preserve"> </w:t>
      </w:r>
      <w:r>
        <w:rPr>
          <w:rFonts w:eastAsia="Calibri"/>
          <w:b/>
          <w:bCs/>
          <w:sz w:val="26"/>
          <w:szCs w:val="26"/>
        </w:rPr>
        <w:t>20</w:t>
      </w:r>
      <w:r>
        <w:rPr>
          <w:rFonts w:eastAsia="Calibri"/>
        </w:rPr>
        <w:t xml:space="preserve"> [Yasmin Afina, </w:t>
      </w:r>
      <w:r>
        <w:rPr>
          <w:rFonts w:eastAsia="Calibri"/>
          <w:color w:val="13100D"/>
          <w:highlight w:val="white"/>
        </w:rPr>
        <w:t xml:space="preserve">Former Research Fellow, Digital Society Initiative, </w:t>
      </w:r>
      <w:r>
        <w:rPr>
          <w:rFonts w:eastAsia="Calibri"/>
          <w:color w:val="1E1E1E"/>
          <w:highlight w:val="white"/>
        </w:rPr>
        <w:t xml:space="preserve">Calum Inverarity, </w:t>
      </w:r>
      <w:r>
        <w:rPr>
          <w:rFonts w:eastAsia="Calibri"/>
          <w:color w:val="13100D"/>
          <w:highlight w:val="white"/>
        </w:rPr>
        <w:t xml:space="preserve">Senior Researcher, Open Data Institute, </w:t>
      </w:r>
      <w:r>
        <w:rPr>
          <w:rFonts w:eastAsia="Calibri"/>
          <w:color w:val="1E1E1E"/>
          <w:highlight w:val="white"/>
        </w:rPr>
        <w:t xml:space="preserve">Dr. Beyza Unal, </w:t>
      </w:r>
      <w:r>
        <w:rPr>
          <w:rFonts w:eastAsia="Calibri"/>
          <w:color w:val="13100D"/>
          <w:highlight w:val="white"/>
        </w:rPr>
        <w:t xml:space="preserve">Former Deputy Director, International Security </w:t>
      </w:r>
      <w:proofErr w:type="spellStart"/>
      <w:r>
        <w:rPr>
          <w:rFonts w:eastAsia="Calibri"/>
          <w:color w:val="13100D"/>
          <w:highlight w:val="white"/>
        </w:rPr>
        <w:t>Programme</w:t>
      </w:r>
      <w:proofErr w:type="spellEnd"/>
      <w:r>
        <w:rPr>
          <w:rFonts w:eastAsia="Calibri"/>
          <w:color w:val="13100D"/>
          <w:highlight w:val="white"/>
        </w:rPr>
        <w:t>, 12-14-2020, “</w:t>
      </w:r>
      <w:r>
        <w:rPr>
          <w:rFonts w:eastAsia="Calibri"/>
          <w:color w:val="1E1E1E"/>
          <w:highlight w:val="white"/>
        </w:rPr>
        <w:t xml:space="preserve">Ensuring Cyber Resilience in NATO’s Command, Control and Communication Systems,” Chatham House, </w:t>
      </w:r>
      <w:r>
        <w:rPr>
          <w:rFonts w:eastAsia="Calibri"/>
        </w:rPr>
        <w:t>https://www.chathamhouse.org/2020/07/ensuring-cyber-resilience-natos-command-control-and-communication-systems]/Kankee</w:t>
      </w:r>
    </w:p>
    <w:p w14:paraId="703BC653" w14:textId="77777777" w:rsidR="00D14CCC" w:rsidRDefault="00D14CCC" w:rsidP="00D14CCC">
      <w:pPr>
        <w:spacing w:line="256" w:lineRule="auto"/>
        <w:rPr>
          <w:rFonts w:eastAsia="Calibri"/>
          <w:sz w:val="16"/>
          <w:szCs w:val="16"/>
        </w:rPr>
      </w:pPr>
      <w:r>
        <w:rPr>
          <w:rFonts w:eastAsia="Calibri"/>
          <w:sz w:val="16"/>
          <w:szCs w:val="16"/>
        </w:rPr>
        <w:t xml:space="preserve">The protection of C3 systems requires the adoption of adequate, adaptable and robust cybersecurity measures to ensure their integrity and shield them from internal and external disruption. Cybersecurity measures are critical to ensuring the survivability, integrity and resilience of C3 systems. NATO has indeed designated cyberspace as a domain of operation since 2016, which attests to its importance in military operations. 50 It should be noted that there is disagreement among some experts regarding the actual extent of cyberthreats against C3 assets, </w:t>
      </w:r>
      <w:proofErr w:type="gramStart"/>
      <w:r>
        <w:rPr>
          <w:rFonts w:eastAsia="Calibri"/>
          <w:sz w:val="16"/>
          <w:szCs w:val="16"/>
        </w:rPr>
        <w:t>in particular</w:t>
      </w:r>
      <w:proofErr w:type="gramEnd"/>
      <w:r>
        <w:rPr>
          <w:rFonts w:eastAsia="Calibri"/>
          <w:sz w:val="16"/>
          <w:szCs w:val="16"/>
        </w:rPr>
        <w:t xml:space="preserve"> those for nuclear operations. </w:t>
      </w:r>
      <w:r>
        <w:rPr>
          <w:rFonts w:eastAsia="Calibri"/>
          <w:highlight w:val="green"/>
          <w:u w:val="single"/>
        </w:rPr>
        <w:t>NC3 assets are</w:t>
      </w:r>
      <w:r>
        <w:rPr>
          <w:rFonts w:eastAsia="Calibri"/>
          <w:sz w:val="16"/>
          <w:szCs w:val="16"/>
        </w:rPr>
        <w:t>, however, in themselves</w:t>
      </w:r>
      <w:r>
        <w:rPr>
          <w:rFonts w:eastAsia="Calibri"/>
        </w:rPr>
        <w:t xml:space="preserve"> </w:t>
      </w:r>
      <w:r>
        <w:rPr>
          <w:rFonts w:eastAsia="Calibri"/>
          <w:highlight w:val="green"/>
          <w:u w:val="single"/>
        </w:rPr>
        <w:t>complex</w:t>
      </w:r>
      <w:r>
        <w:rPr>
          <w:rFonts w:eastAsia="Calibri"/>
          <w:sz w:val="16"/>
          <w:szCs w:val="16"/>
        </w:rPr>
        <w:t xml:space="preserve">, </w:t>
      </w:r>
      <w:r>
        <w:rPr>
          <w:rFonts w:eastAsia="Calibri"/>
          <w:highlight w:val="green"/>
          <w:u w:val="single"/>
        </w:rPr>
        <w:t>and are part of a</w:t>
      </w:r>
      <w:r>
        <w:rPr>
          <w:rFonts w:eastAsia="Calibri"/>
        </w:rPr>
        <w:t xml:space="preserve"> </w:t>
      </w:r>
      <w:r>
        <w:rPr>
          <w:rFonts w:eastAsia="Calibri"/>
          <w:u w:val="single"/>
        </w:rPr>
        <w:t>wider</w:t>
      </w:r>
      <w:r>
        <w:rPr>
          <w:rFonts w:eastAsia="Calibri"/>
        </w:rPr>
        <w:t xml:space="preserve"> </w:t>
      </w:r>
      <w:r>
        <w:rPr>
          <w:rFonts w:eastAsia="Calibri"/>
          <w:u w:val="single"/>
        </w:rPr>
        <w:t>– itself</w:t>
      </w:r>
      <w:r>
        <w:rPr>
          <w:rFonts w:eastAsia="Calibri"/>
        </w:rPr>
        <w:t xml:space="preserve"> </w:t>
      </w:r>
      <w:r>
        <w:rPr>
          <w:rFonts w:eastAsia="Calibri"/>
          <w:u w:val="single"/>
        </w:rPr>
        <w:t>more complex</w:t>
      </w:r>
      <w:r>
        <w:rPr>
          <w:rFonts w:eastAsia="Calibri"/>
        </w:rPr>
        <w:t xml:space="preserve"> </w:t>
      </w:r>
      <w:r>
        <w:rPr>
          <w:rFonts w:eastAsia="Calibri"/>
          <w:sz w:val="16"/>
          <w:szCs w:val="16"/>
        </w:rPr>
        <w:t>–</w:t>
      </w:r>
      <w:r>
        <w:rPr>
          <w:rFonts w:eastAsia="Calibri"/>
        </w:rPr>
        <w:t xml:space="preserve"> </w:t>
      </w:r>
      <w:r>
        <w:rPr>
          <w:rFonts w:eastAsia="Calibri"/>
          <w:u w:val="single"/>
        </w:rPr>
        <w:t>‘</w:t>
      </w:r>
      <w:r>
        <w:rPr>
          <w:rFonts w:eastAsia="Calibri"/>
          <w:b/>
          <w:bCs/>
          <w:highlight w:val="green"/>
          <w:u w:val="single"/>
        </w:rPr>
        <w:t>ecosystem</w:t>
      </w:r>
      <w:r>
        <w:rPr>
          <w:rFonts w:eastAsia="Calibri"/>
          <w:u w:val="single"/>
        </w:rPr>
        <w:t xml:space="preserve">’ </w:t>
      </w:r>
      <w:r>
        <w:rPr>
          <w:rFonts w:eastAsia="Calibri"/>
          <w:highlight w:val="green"/>
          <w:u w:val="single"/>
        </w:rPr>
        <w:t>of networks</w:t>
      </w:r>
      <w:r>
        <w:rPr>
          <w:rFonts w:eastAsia="Calibri"/>
          <w:sz w:val="16"/>
          <w:szCs w:val="16"/>
        </w:rPr>
        <w:t xml:space="preserve">, </w:t>
      </w:r>
      <w:r>
        <w:rPr>
          <w:rFonts w:eastAsia="Calibri"/>
          <w:u w:val="single"/>
        </w:rPr>
        <w:t>software and hardware making up the entire NC3 system</w:t>
      </w:r>
      <w:r>
        <w:rPr>
          <w:rFonts w:eastAsia="Calibri"/>
          <w:sz w:val="16"/>
          <w:szCs w:val="16"/>
        </w:rPr>
        <w:t>. Offensive cyber capabilities are without doubt highly sophisticated at present, and such capabilities are in the hands of a small number of actors. In other words,</w:t>
      </w:r>
      <w:r>
        <w:rPr>
          <w:rFonts w:eastAsia="Calibri"/>
        </w:rPr>
        <w:t xml:space="preserve"> </w:t>
      </w:r>
      <w:r>
        <w:rPr>
          <w:rFonts w:eastAsia="Calibri"/>
          <w:highlight w:val="green"/>
          <w:u w:val="single"/>
        </w:rPr>
        <w:t xml:space="preserve">cyberthreats need to be </w:t>
      </w:r>
      <w:r>
        <w:rPr>
          <w:rFonts w:eastAsia="Calibri"/>
          <w:b/>
          <w:bCs/>
          <w:highlight w:val="green"/>
          <w:u w:val="single"/>
        </w:rPr>
        <w:t>tailored</w:t>
      </w:r>
      <w:r>
        <w:rPr>
          <w:rFonts w:eastAsia="Calibri"/>
          <w:highlight w:val="green"/>
          <w:u w:val="single"/>
        </w:rPr>
        <w:t xml:space="preserve"> to</w:t>
      </w:r>
      <w:r>
        <w:rPr>
          <w:rFonts w:eastAsia="Calibri"/>
          <w:u w:val="single"/>
        </w:rPr>
        <w:t xml:space="preserve"> the </w:t>
      </w:r>
      <w:r>
        <w:rPr>
          <w:rFonts w:eastAsia="Calibri"/>
          <w:highlight w:val="green"/>
          <w:u w:val="single"/>
        </w:rPr>
        <w:t>targeted assets</w:t>
      </w:r>
      <w:r>
        <w:rPr>
          <w:rFonts w:eastAsia="Calibri"/>
          <w:u w:val="single"/>
        </w:rPr>
        <w:t xml:space="preserve"> along with the NC3 ecosystem of which they are part</w:t>
      </w:r>
      <w:r>
        <w:rPr>
          <w:rFonts w:eastAsia="Calibri"/>
          <w:sz w:val="16"/>
          <w:szCs w:val="16"/>
        </w:rPr>
        <w:t>,</w:t>
      </w:r>
      <w:r>
        <w:rPr>
          <w:rFonts w:eastAsia="Calibri"/>
        </w:rPr>
        <w:t xml:space="preserve"> </w:t>
      </w:r>
      <w:r>
        <w:rPr>
          <w:rFonts w:eastAsia="Calibri"/>
          <w:highlight w:val="green"/>
          <w:u w:val="single"/>
        </w:rPr>
        <w:t>which may be</w:t>
      </w:r>
      <w:r>
        <w:rPr>
          <w:rFonts w:eastAsia="Calibri"/>
          <w:u w:val="single"/>
        </w:rPr>
        <w:t xml:space="preserve"> </w:t>
      </w:r>
      <w:r>
        <w:rPr>
          <w:rFonts w:eastAsia="Calibri"/>
          <w:highlight w:val="green"/>
          <w:u w:val="single"/>
        </w:rPr>
        <w:t>difficult</w:t>
      </w:r>
      <w:r>
        <w:rPr>
          <w:rFonts w:eastAsia="Calibri"/>
          <w:u w:val="single"/>
        </w:rPr>
        <w:t xml:space="preserve"> </w:t>
      </w:r>
      <w:r>
        <w:rPr>
          <w:rFonts w:eastAsia="Calibri"/>
          <w:highlight w:val="green"/>
          <w:u w:val="single"/>
        </w:rPr>
        <w:t>given</w:t>
      </w:r>
      <w:r>
        <w:rPr>
          <w:rFonts w:eastAsia="Calibri"/>
          <w:u w:val="single"/>
        </w:rPr>
        <w:t xml:space="preserve"> the </w:t>
      </w:r>
      <w:r>
        <w:rPr>
          <w:rFonts w:eastAsia="Calibri"/>
          <w:b/>
          <w:bCs/>
          <w:highlight w:val="green"/>
          <w:u w:val="single"/>
        </w:rPr>
        <w:t>secrecy</w:t>
      </w:r>
      <w:r>
        <w:rPr>
          <w:rFonts w:eastAsia="Calibri"/>
          <w:highlight w:val="green"/>
          <w:u w:val="single"/>
        </w:rPr>
        <w:t xml:space="preserve"> surrounding the technical information and specifications</w:t>
      </w:r>
      <w:r>
        <w:rPr>
          <w:rFonts w:eastAsia="Calibri"/>
          <w:u w:val="single"/>
        </w:rPr>
        <w:t xml:space="preserve"> of these systems</w:t>
      </w:r>
      <w:r>
        <w:rPr>
          <w:rFonts w:eastAsia="Calibri"/>
          <w:sz w:val="16"/>
          <w:szCs w:val="16"/>
        </w:rPr>
        <w:t>.</w:t>
      </w:r>
      <w:r>
        <w:rPr>
          <w:rFonts w:eastAsia="Calibri"/>
        </w:rPr>
        <w:t xml:space="preserve"> </w:t>
      </w:r>
      <w:r>
        <w:rPr>
          <w:rFonts w:eastAsia="Calibri"/>
          <w:highlight w:val="green"/>
          <w:u w:val="single"/>
        </w:rPr>
        <w:t>This</w:t>
      </w:r>
      <w:r>
        <w:rPr>
          <w:rFonts w:eastAsia="Calibri"/>
          <w:sz w:val="16"/>
          <w:szCs w:val="16"/>
        </w:rPr>
        <w:t xml:space="preserve">, then, </w:t>
      </w:r>
      <w:r>
        <w:rPr>
          <w:rFonts w:eastAsia="Calibri"/>
          <w:highlight w:val="green"/>
          <w:u w:val="single"/>
        </w:rPr>
        <w:t xml:space="preserve">could result in </w:t>
      </w:r>
      <w:proofErr w:type="spellStart"/>
      <w:r>
        <w:rPr>
          <w:rFonts w:eastAsia="Calibri"/>
          <w:b/>
          <w:bCs/>
          <w:highlight w:val="green"/>
          <w:u w:val="single"/>
        </w:rPr>
        <w:t>scepticism</w:t>
      </w:r>
      <w:proofErr w:type="spellEnd"/>
      <w:r>
        <w:rPr>
          <w:rFonts w:eastAsia="Calibri"/>
          <w:highlight w:val="green"/>
          <w:u w:val="single"/>
        </w:rPr>
        <w:t xml:space="preserve"> regarding the</w:t>
      </w:r>
      <w:r>
        <w:rPr>
          <w:rFonts w:eastAsia="Calibri"/>
          <w:u w:val="single"/>
        </w:rPr>
        <w:t xml:space="preserve"> actual </w:t>
      </w:r>
      <w:r>
        <w:rPr>
          <w:rFonts w:eastAsia="Calibri"/>
          <w:b/>
          <w:bCs/>
          <w:highlight w:val="green"/>
          <w:u w:val="single"/>
        </w:rPr>
        <w:t>feasibility</w:t>
      </w:r>
      <w:r>
        <w:rPr>
          <w:rFonts w:eastAsia="Calibri"/>
          <w:highlight w:val="green"/>
          <w:u w:val="single"/>
        </w:rPr>
        <w:t xml:space="preserve"> of </w:t>
      </w:r>
      <w:r>
        <w:rPr>
          <w:rFonts w:eastAsia="Calibri"/>
          <w:u w:val="single"/>
        </w:rPr>
        <w:t xml:space="preserve">conducting any </w:t>
      </w:r>
      <w:r>
        <w:rPr>
          <w:rFonts w:eastAsia="Calibri"/>
          <w:highlight w:val="green"/>
          <w:u w:val="single"/>
        </w:rPr>
        <w:t>cyber operations</w:t>
      </w:r>
      <w:r>
        <w:rPr>
          <w:rFonts w:eastAsia="Calibri"/>
          <w:u w:val="single"/>
        </w:rPr>
        <w:t xml:space="preserve"> at all </w:t>
      </w:r>
      <w:r>
        <w:rPr>
          <w:rFonts w:eastAsia="Calibri"/>
          <w:highlight w:val="green"/>
          <w:u w:val="single"/>
        </w:rPr>
        <w:t>against NC3 assets</w:t>
      </w:r>
      <w:r>
        <w:rPr>
          <w:rFonts w:eastAsia="Calibri"/>
          <w:sz w:val="16"/>
          <w:szCs w:val="16"/>
        </w:rPr>
        <w:t xml:space="preserve">: unless adversaries issuing such threats display credibility and trigger actual fear, targeted states will not fully grasp the level of risk such cyberthreats may pose to the NC3 systems. </w:t>
      </w:r>
      <w:r>
        <w:rPr>
          <w:rFonts w:eastAsia="Calibri"/>
          <w:highlight w:val="green"/>
          <w:u w:val="single"/>
        </w:rPr>
        <w:t>The preparation</w:t>
      </w:r>
      <w:r>
        <w:rPr>
          <w:rFonts w:eastAsia="Calibri"/>
          <w:sz w:val="16"/>
          <w:szCs w:val="16"/>
        </w:rPr>
        <w:t>,</w:t>
      </w:r>
      <w:r>
        <w:rPr>
          <w:rFonts w:eastAsia="Calibri"/>
        </w:rPr>
        <w:t xml:space="preserve"> </w:t>
      </w:r>
      <w:r>
        <w:rPr>
          <w:rFonts w:eastAsia="Calibri"/>
          <w:highlight w:val="green"/>
          <w:u w:val="single"/>
        </w:rPr>
        <w:t>conduct and operationalization of cyberattacks</w:t>
      </w:r>
      <w:r>
        <w:rPr>
          <w:rFonts w:eastAsia="Calibri"/>
          <w:u w:val="single"/>
        </w:rPr>
        <w:t xml:space="preserve"> against systems as complex as NC3 would </w:t>
      </w:r>
      <w:r>
        <w:rPr>
          <w:rFonts w:eastAsia="Calibri"/>
          <w:highlight w:val="green"/>
          <w:u w:val="single"/>
        </w:rPr>
        <w:t>require</w:t>
      </w:r>
      <w:r>
        <w:rPr>
          <w:rFonts w:eastAsia="Calibri"/>
          <w:u w:val="single"/>
        </w:rPr>
        <w:t xml:space="preserve"> not only </w:t>
      </w:r>
      <w:r>
        <w:rPr>
          <w:rFonts w:eastAsia="Calibri"/>
          <w:highlight w:val="green"/>
          <w:u w:val="single"/>
        </w:rPr>
        <w:t xml:space="preserve">a </w:t>
      </w:r>
      <w:r>
        <w:rPr>
          <w:rFonts w:eastAsia="Calibri"/>
          <w:b/>
          <w:bCs/>
          <w:highlight w:val="green"/>
          <w:u w:val="single"/>
        </w:rPr>
        <w:t>tremendous amount</w:t>
      </w:r>
      <w:r>
        <w:rPr>
          <w:rFonts w:eastAsia="Calibri"/>
          <w:highlight w:val="green"/>
          <w:u w:val="single"/>
        </w:rPr>
        <w:t xml:space="preserve"> of financial</w:t>
      </w:r>
      <w:r>
        <w:rPr>
          <w:rFonts w:eastAsia="Calibri"/>
          <w:sz w:val="16"/>
          <w:szCs w:val="16"/>
        </w:rPr>
        <w:t xml:space="preserve">, </w:t>
      </w:r>
      <w:r>
        <w:rPr>
          <w:rFonts w:eastAsia="Calibri"/>
          <w:highlight w:val="green"/>
          <w:u w:val="single"/>
        </w:rPr>
        <w:t>technical and human resources</w:t>
      </w:r>
      <w:r>
        <w:rPr>
          <w:rFonts w:eastAsia="Calibri"/>
          <w:sz w:val="16"/>
          <w:szCs w:val="16"/>
        </w:rPr>
        <w:t>,</w:t>
      </w:r>
      <w:r>
        <w:rPr>
          <w:rFonts w:eastAsia="Calibri"/>
        </w:rPr>
        <w:t xml:space="preserve"> </w:t>
      </w:r>
      <w:r>
        <w:rPr>
          <w:rFonts w:eastAsia="Calibri"/>
          <w:highlight w:val="green"/>
          <w:u w:val="single"/>
        </w:rPr>
        <w:t>but also</w:t>
      </w:r>
      <w:r>
        <w:rPr>
          <w:rFonts w:eastAsia="Calibri"/>
          <w:u w:val="single"/>
        </w:rPr>
        <w:t xml:space="preserve"> a great deal of </w:t>
      </w:r>
      <w:r>
        <w:rPr>
          <w:rFonts w:eastAsia="Calibri"/>
          <w:highlight w:val="green"/>
          <w:u w:val="single"/>
        </w:rPr>
        <w:t>time</w:t>
      </w:r>
      <w:r>
        <w:rPr>
          <w:rFonts w:eastAsia="Calibri"/>
        </w:rPr>
        <w:t xml:space="preserve"> </w:t>
      </w:r>
      <w:r>
        <w:rPr>
          <w:rFonts w:eastAsia="Calibri"/>
          <w:sz w:val="16"/>
          <w:szCs w:val="16"/>
        </w:rPr>
        <w:t xml:space="preserve">– which may be </w:t>
      </w:r>
      <w:r>
        <w:rPr>
          <w:rFonts w:eastAsia="Calibri"/>
          <w:u w:val="single"/>
        </w:rPr>
        <w:t>further extended if any of the targeted system’s configurations are modified</w:t>
      </w:r>
      <w:r>
        <w:rPr>
          <w:rFonts w:eastAsia="Calibri"/>
          <w:sz w:val="16"/>
          <w:szCs w:val="16"/>
        </w:rPr>
        <w:t xml:space="preserve">, </w:t>
      </w:r>
      <w:r>
        <w:rPr>
          <w:rFonts w:eastAsia="Calibri"/>
          <w:u w:val="single"/>
        </w:rPr>
        <w:t>requiring the malware to be ‘updated’ accordingly</w:t>
      </w:r>
      <w:r>
        <w:rPr>
          <w:rFonts w:eastAsia="Calibri"/>
          <w:sz w:val="16"/>
          <w:szCs w:val="16"/>
        </w:rPr>
        <w:t xml:space="preserve">. The </w:t>
      </w:r>
      <w:r>
        <w:rPr>
          <w:rFonts w:eastAsia="Calibri"/>
          <w:highlight w:val="green"/>
          <w:u w:val="single"/>
        </w:rPr>
        <w:t>development of</w:t>
      </w:r>
      <w:r>
        <w:rPr>
          <w:rFonts w:eastAsia="Calibri"/>
          <w:u w:val="single"/>
        </w:rPr>
        <w:t xml:space="preserve"> such offensive </w:t>
      </w:r>
      <w:r>
        <w:rPr>
          <w:rFonts w:eastAsia="Calibri"/>
          <w:highlight w:val="green"/>
          <w:u w:val="single"/>
        </w:rPr>
        <w:t>cyber means</w:t>
      </w:r>
      <w:r>
        <w:rPr>
          <w:rFonts w:eastAsia="Calibri"/>
          <w:u w:val="single"/>
        </w:rPr>
        <w:t xml:space="preserve"> would require a </w:t>
      </w:r>
      <w:r>
        <w:rPr>
          <w:rFonts w:eastAsia="Calibri"/>
          <w:b/>
          <w:bCs/>
          <w:highlight w:val="green"/>
          <w:u w:val="single"/>
        </w:rPr>
        <w:t>high level</w:t>
      </w:r>
      <w:r>
        <w:rPr>
          <w:rFonts w:eastAsia="Calibri"/>
          <w:highlight w:val="green"/>
          <w:u w:val="single"/>
        </w:rPr>
        <w:t xml:space="preserve"> of expertise and knowledge to</w:t>
      </w:r>
      <w:r>
        <w:rPr>
          <w:rFonts w:eastAsia="Calibri"/>
          <w:sz w:val="16"/>
          <w:szCs w:val="16"/>
        </w:rPr>
        <w:t xml:space="preserve">: </w:t>
      </w:r>
      <w:r>
        <w:rPr>
          <w:rFonts w:eastAsia="Calibri"/>
          <w:highlight w:val="green"/>
          <w:u w:val="single"/>
        </w:rPr>
        <w:t>Map</w:t>
      </w:r>
      <w:r>
        <w:rPr>
          <w:rFonts w:eastAsia="Calibri"/>
          <w:u w:val="single"/>
        </w:rPr>
        <w:t xml:space="preserve"> out </w:t>
      </w:r>
      <w:r>
        <w:rPr>
          <w:rFonts w:eastAsia="Calibri"/>
          <w:highlight w:val="green"/>
          <w:u w:val="single"/>
        </w:rPr>
        <w:t>the</w:t>
      </w:r>
      <w:r>
        <w:rPr>
          <w:rFonts w:eastAsia="Calibri"/>
          <w:u w:val="single"/>
        </w:rPr>
        <w:t xml:space="preserve"> NC3 </w:t>
      </w:r>
      <w:r>
        <w:rPr>
          <w:rFonts w:eastAsia="Calibri"/>
          <w:highlight w:val="green"/>
          <w:u w:val="single"/>
        </w:rPr>
        <w:t>system</w:t>
      </w:r>
      <w:r>
        <w:rPr>
          <w:rFonts w:eastAsia="Calibri"/>
          <w:sz w:val="16"/>
          <w:szCs w:val="16"/>
        </w:rPr>
        <w:t xml:space="preserve">; </w:t>
      </w:r>
      <w:r>
        <w:rPr>
          <w:rFonts w:eastAsia="Calibri"/>
          <w:highlight w:val="green"/>
          <w:u w:val="single"/>
        </w:rPr>
        <w:t>Understand the</w:t>
      </w:r>
      <w:r>
        <w:rPr>
          <w:rFonts w:eastAsia="Calibri"/>
          <w:u w:val="single"/>
        </w:rPr>
        <w:t xml:space="preserve"> interaction and dependency between </w:t>
      </w:r>
      <w:r>
        <w:rPr>
          <w:rFonts w:eastAsia="Calibri"/>
          <w:highlight w:val="green"/>
          <w:u w:val="single"/>
        </w:rPr>
        <w:t>networked assets</w:t>
      </w:r>
      <w:r>
        <w:rPr>
          <w:rFonts w:eastAsia="Calibri"/>
          <w:sz w:val="16"/>
          <w:szCs w:val="16"/>
        </w:rPr>
        <w:t xml:space="preserve">; </w:t>
      </w:r>
      <w:r>
        <w:rPr>
          <w:rFonts w:eastAsia="Calibri"/>
          <w:highlight w:val="green"/>
          <w:u w:val="single"/>
        </w:rPr>
        <w:t>Identify</w:t>
      </w:r>
      <w:r>
        <w:rPr>
          <w:rFonts w:eastAsia="Calibri"/>
          <w:sz w:val="16"/>
          <w:szCs w:val="16"/>
        </w:rPr>
        <w:t xml:space="preserve"> potential </w:t>
      </w:r>
      <w:r>
        <w:rPr>
          <w:rFonts w:eastAsia="Calibri"/>
          <w:highlight w:val="green"/>
          <w:u w:val="single"/>
        </w:rPr>
        <w:t>vulnerabilities</w:t>
      </w:r>
      <w:r>
        <w:rPr>
          <w:rFonts w:eastAsia="Calibri"/>
          <w:sz w:val="16"/>
          <w:szCs w:val="16"/>
        </w:rPr>
        <w:t>,</w:t>
      </w:r>
      <w:r>
        <w:rPr>
          <w:rFonts w:eastAsia="Calibri"/>
        </w:rPr>
        <w:t xml:space="preserve"> </w:t>
      </w:r>
      <w:r>
        <w:rPr>
          <w:rFonts w:eastAsia="Calibri"/>
          <w:u w:val="single"/>
        </w:rPr>
        <w:t>entry points</w:t>
      </w:r>
      <w:r>
        <w:rPr>
          <w:rFonts w:eastAsia="Calibri"/>
        </w:rPr>
        <w:t xml:space="preserve"> </w:t>
      </w:r>
      <w:r>
        <w:rPr>
          <w:rFonts w:eastAsia="Calibri"/>
          <w:u w:val="single"/>
        </w:rPr>
        <w:t>and</w:t>
      </w:r>
      <w:r>
        <w:rPr>
          <w:rFonts w:eastAsia="Calibri"/>
        </w:rPr>
        <w:t xml:space="preserve"> </w:t>
      </w:r>
      <w:r>
        <w:rPr>
          <w:rFonts w:eastAsia="Calibri"/>
          <w:u w:val="single"/>
        </w:rPr>
        <w:t>additional layers of security</w:t>
      </w:r>
      <w:r>
        <w:rPr>
          <w:rFonts w:eastAsia="Calibri"/>
          <w:sz w:val="16"/>
          <w:szCs w:val="16"/>
        </w:rPr>
        <w:t xml:space="preserve">; </w:t>
      </w:r>
      <w:r>
        <w:rPr>
          <w:rFonts w:eastAsia="Calibri"/>
          <w:highlight w:val="green"/>
          <w:u w:val="single"/>
        </w:rPr>
        <w:t>Disable</w:t>
      </w:r>
      <w:r>
        <w:rPr>
          <w:rFonts w:eastAsia="Calibri"/>
          <w:u w:val="single"/>
        </w:rPr>
        <w:t xml:space="preserve"> potential </w:t>
      </w:r>
      <w:r>
        <w:rPr>
          <w:rFonts w:eastAsia="Calibri"/>
          <w:highlight w:val="green"/>
          <w:u w:val="single"/>
        </w:rPr>
        <w:t>redundancies</w:t>
      </w:r>
      <w:r>
        <w:rPr>
          <w:rFonts w:eastAsia="Calibri"/>
          <w:sz w:val="16"/>
          <w:szCs w:val="16"/>
        </w:rPr>
        <w:t xml:space="preserve">; </w:t>
      </w:r>
      <w:r>
        <w:rPr>
          <w:rFonts w:eastAsia="Calibri"/>
          <w:highlight w:val="green"/>
          <w:u w:val="single"/>
        </w:rPr>
        <w:t>and Develop an</w:t>
      </w:r>
      <w:r>
        <w:rPr>
          <w:rFonts w:eastAsia="Calibri"/>
          <w:u w:val="single"/>
        </w:rPr>
        <w:t xml:space="preserve"> accurate</w:t>
      </w:r>
      <w:r>
        <w:rPr>
          <w:rFonts w:eastAsia="Calibri"/>
          <w:sz w:val="16"/>
          <w:szCs w:val="16"/>
        </w:rPr>
        <w:t xml:space="preserve">, </w:t>
      </w:r>
      <w:r>
        <w:rPr>
          <w:rFonts w:eastAsia="Calibri"/>
          <w:highlight w:val="green"/>
          <w:u w:val="single"/>
        </w:rPr>
        <w:t>effective</w:t>
      </w:r>
      <w:r>
        <w:rPr>
          <w:rFonts w:eastAsia="Calibri"/>
          <w:u w:val="single"/>
        </w:rPr>
        <w:t xml:space="preserve"> malicious </w:t>
      </w:r>
      <w:proofErr w:type="spellStart"/>
      <w:r>
        <w:rPr>
          <w:rFonts w:eastAsia="Calibri"/>
          <w:highlight w:val="green"/>
          <w:u w:val="single"/>
        </w:rPr>
        <w:t>programme</w:t>
      </w:r>
      <w:proofErr w:type="spellEnd"/>
      <w:r>
        <w:rPr>
          <w:rFonts w:eastAsia="Calibri"/>
          <w:highlight w:val="green"/>
          <w:u w:val="single"/>
        </w:rPr>
        <w:t xml:space="preserve"> that would require testing</w:t>
      </w:r>
      <w:r>
        <w:rPr>
          <w:rFonts w:eastAsia="Calibri"/>
          <w:u w:val="single"/>
        </w:rPr>
        <w:t xml:space="preserve"> before eventually being implanted to infect the NC3 ecosystem</w:t>
      </w:r>
      <w:r>
        <w:rPr>
          <w:rFonts w:eastAsia="Calibri"/>
          <w:sz w:val="16"/>
          <w:szCs w:val="16"/>
        </w:rPr>
        <w:t xml:space="preserve">. NATO cybersecurity practices across domains </w:t>
      </w:r>
      <w:proofErr w:type="gramStart"/>
      <w:r>
        <w:rPr>
          <w:rFonts w:eastAsia="Calibri"/>
          <w:sz w:val="16"/>
          <w:szCs w:val="16"/>
        </w:rPr>
        <w:t>In</w:t>
      </w:r>
      <w:proofErr w:type="gramEnd"/>
      <w:r>
        <w:rPr>
          <w:rFonts w:eastAsia="Calibri"/>
          <w:sz w:val="16"/>
          <w:szCs w:val="16"/>
        </w:rPr>
        <w:t xml:space="preserve"> order to protect its C3 systems from cyber operations, NATO has put in place key measures, including Federate Mission Networking (FMN). Defined as a ‘capability aiming to support command and control and decision-making in future operations through improved information-sharing’,51 FMN’s architecture is framed so as to achieve interoperability between Allies and partner countries with capabilities ranging from messaging services to security services.52 FMN is built on lessons learned from the development, implementation and evolution of the Afghanistan Mission Network (AMN),53 a NATO-sustained initiative to create a common network from a collection of national and NATO networks.54 It has provided NATO with a coalition-wide network that has enabled greater situational awareness and facilitated better decision-making. FMN aims to go beyond mission-based networks and provide a ready mechanism that can support any training, exercise or operation NATO might undertake in the future.55 There are several FMN elements that are significant for achieving cybersecurity within Ally and partner capabilities: FMN rests on a governance model with rules, procedures, policies and standards, and it gives direction to NATO Allies and partners. Its baseline requirements also involve cyber and information security measures. Within the FMN management group, there are several working groups, including on capability planning, and on interoperability, assurance and validation. By allocating their capabilities to FMN, NATO Allies and partner countries confirm that their communication and information systems comply with NATO’s security and interoperability principles and standards.56</w:t>
      </w:r>
    </w:p>
    <w:p w14:paraId="4034500B" w14:textId="77777777" w:rsidR="00D14CCC" w:rsidRDefault="00D14CCC" w:rsidP="00D14CCC">
      <w:pPr>
        <w:rPr>
          <w:rFonts w:eastAsia="Calibri"/>
        </w:rPr>
      </w:pPr>
    </w:p>
    <w:p w14:paraId="360683D2" w14:textId="23D428C9" w:rsidR="00D14CCC" w:rsidRDefault="00D14CCC" w:rsidP="00D14CCC">
      <w:pPr>
        <w:pStyle w:val="Heading3"/>
      </w:pPr>
      <w:r>
        <w:lastRenderedPageBreak/>
        <w:t>AT: Commitment Traps</w:t>
      </w:r>
    </w:p>
    <w:p w14:paraId="1D2D79BE" w14:textId="4D33620F" w:rsidR="00D14CCC" w:rsidRDefault="00D14CCC" w:rsidP="00D14CCC">
      <w:pPr>
        <w:pStyle w:val="Heading4"/>
        <w:rPr>
          <w:rFonts w:eastAsia="Calibri" w:cs="Calibri"/>
          <w:b w:val="0"/>
          <w:bCs/>
          <w:color w:val="000000"/>
          <w:szCs w:val="26"/>
        </w:rPr>
      </w:pPr>
      <w:r>
        <w:rPr>
          <w:rFonts w:eastAsia="Calibri" w:cs="Calibri"/>
          <w:bCs/>
          <w:color w:val="000000"/>
          <w:szCs w:val="26"/>
        </w:rPr>
        <w:t>Commitment trap is false</w:t>
      </w:r>
      <w:r w:rsidR="00FC377C">
        <w:rPr>
          <w:rFonts w:eastAsia="Calibri" w:cs="Calibri"/>
          <w:bCs/>
          <w:color w:val="000000"/>
          <w:szCs w:val="26"/>
        </w:rPr>
        <w:t xml:space="preserve"> </w:t>
      </w:r>
      <w:r>
        <w:rPr>
          <w:rFonts w:eastAsia="Calibri" w:cs="Calibri"/>
          <w:bCs/>
          <w:color w:val="000000"/>
          <w:szCs w:val="26"/>
        </w:rPr>
        <w:t>- empirics and models prove</w:t>
      </w:r>
    </w:p>
    <w:p w14:paraId="5AB3D9FE" w14:textId="4E9549FC" w:rsidR="00D14CCC" w:rsidRPr="00FC377C" w:rsidRDefault="00D14CCC" w:rsidP="00D14CCC">
      <w:pPr>
        <w:rPr>
          <w:rFonts w:eastAsia="Calibri"/>
          <w:b/>
          <w:bCs/>
          <w:color w:val="333333"/>
          <w:sz w:val="42"/>
          <w:szCs w:val="42"/>
          <w:highlight w:val="white"/>
        </w:rPr>
      </w:pPr>
      <w:r>
        <w:rPr>
          <w:rFonts w:eastAsia="Calibri"/>
          <w:b/>
          <w:bCs/>
          <w:sz w:val="26"/>
          <w:szCs w:val="26"/>
        </w:rPr>
        <w:t xml:space="preserve">Smetana et al. 23 </w:t>
      </w:r>
      <w:r>
        <w:rPr>
          <w:rFonts w:eastAsia="Calibri"/>
        </w:rPr>
        <w:t xml:space="preserve">[Michal Smetana, Charles University, Faculty of Social Sciences, Marek Vranka, Charles University, Faculty of Social Sciences, </w:t>
      </w:r>
      <w:r w:rsidR="00FC377C">
        <w:rPr>
          <w:rFonts w:eastAsia="Calibri"/>
        </w:rPr>
        <w:t xml:space="preserve">and </w:t>
      </w:r>
      <w:r>
        <w:rPr>
          <w:rFonts w:eastAsia="Calibri"/>
        </w:rPr>
        <w:t>Ondrej Rosendorf, Charles University, Faculty of Social Sciences, 3-10-2023, “The “Commitment Trap” Revisited: Experimental Evidence on Ambiguous Nuclear Threats,” Journal of Experimental Political Science, Volume 11, Issue 1, https://www.cambridge.org/core/journals/journal-of-experimental-political-science/article/commitment-trap-revisited-experimental-evidence-on-ambiguous-nuclear-threats/8428D56E75C82E6779A7A63F900965CA]/Kankee</w:t>
      </w:r>
    </w:p>
    <w:p w14:paraId="40BEDCC9" w14:textId="77777777" w:rsidR="00D14CCC" w:rsidRDefault="00D14CCC" w:rsidP="00D14CCC">
      <w:pPr>
        <w:rPr>
          <w:rFonts w:eastAsia="Calibri"/>
          <w:color w:val="006FCA"/>
          <w:sz w:val="16"/>
          <w:szCs w:val="16"/>
          <w:vertAlign w:val="superscript"/>
        </w:rPr>
      </w:pPr>
      <w:r>
        <w:rPr>
          <w:rFonts w:eastAsia="Calibri"/>
          <w:sz w:val="16"/>
          <w:szCs w:val="16"/>
        </w:rPr>
        <w:t>Introduction In his seminal International Security article, Sagan (2000) made a case against the use of nuclear threats to deter chemical and biological weapon attacks. To this end, the US declaratory policy has long been based on the principle of “calculated ambiguity” regarding the nature of its response. The policy allows American leaders to engage in deliberately vague messaging that implicitly entails the possibility of nuclear retaliation to unconventional attacks against the USA, its troops, or its allies (</w:t>
      </w:r>
      <w:proofErr w:type="spellStart"/>
      <w:r>
        <w:rPr>
          <w:rFonts w:eastAsia="Calibri"/>
          <w:sz w:val="16"/>
          <w:szCs w:val="16"/>
        </w:rPr>
        <w:t>Lanoszka</w:t>
      </w:r>
      <w:proofErr w:type="spellEnd"/>
      <w:r>
        <w:rPr>
          <w:rFonts w:eastAsia="Calibri"/>
          <w:sz w:val="16"/>
          <w:szCs w:val="16"/>
        </w:rPr>
        <w:t xml:space="preserve"> and Scherer 2017). Perhaps the most prominent real-world example of such ambiguous nuclear threats was the US attempt to deter Iraq from using chemical weapons during the First Gulf War: in 1991, President Bush sent Saddam Hussein a message that “the United States will not tolerate the use of chemical or biological weapons […] You and your country will pay a terrible price if you order unconscionable acts of this sort,” while Secretary of State Baker added that “American people will demand vengeance. And we have the means to exact it” (Buch and Sagan 2013). </w:t>
      </w:r>
      <w:r>
        <w:rPr>
          <w:rFonts w:eastAsia="Calibri"/>
          <w:u w:val="single"/>
        </w:rPr>
        <w:t>According to Sagan</w:t>
      </w:r>
      <w:r>
        <w:rPr>
          <w:rFonts w:eastAsia="Calibri"/>
          <w:sz w:val="16"/>
          <w:szCs w:val="16"/>
        </w:rPr>
        <w:t>, such</w:t>
      </w:r>
      <w:r>
        <w:rPr>
          <w:rFonts w:eastAsia="Calibri"/>
        </w:rPr>
        <w:t xml:space="preserve"> </w:t>
      </w:r>
      <w:r>
        <w:rPr>
          <w:rFonts w:eastAsia="Calibri"/>
          <w:u w:val="single"/>
        </w:rPr>
        <w:t>ambiguous nuclear threats do not merely reflect a commitment to use nuclear weapons</w:t>
      </w:r>
      <w:r>
        <w:rPr>
          <w:rFonts w:eastAsia="Calibri"/>
        </w:rPr>
        <w:t xml:space="preserve">; </w:t>
      </w:r>
      <w:r>
        <w:rPr>
          <w:rFonts w:eastAsia="Calibri"/>
          <w:u w:val="single"/>
        </w:rPr>
        <w:t>they also create a commitment to do so</w:t>
      </w:r>
      <w:r>
        <w:rPr>
          <w:rFonts w:eastAsia="Calibri"/>
          <w:sz w:val="16"/>
          <w:szCs w:val="16"/>
        </w:rPr>
        <w:t>. As a result,</w:t>
      </w:r>
      <w:r>
        <w:rPr>
          <w:rFonts w:eastAsia="Calibri"/>
        </w:rPr>
        <w:t xml:space="preserve"> </w:t>
      </w:r>
      <w:r>
        <w:rPr>
          <w:rFonts w:eastAsia="Calibri"/>
          <w:u w:val="single"/>
        </w:rPr>
        <w:t>if deterrence fails</w:t>
      </w:r>
      <w:r>
        <w:rPr>
          <w:rFonts w:eastAsia="Calibri"/>
          <w:sz w:val="16"/>
          <w:szCs w:val="16"/>
        </w:rPr>
        <w:t>,</w:t>
      </w:r>
      <w:r>
        <w:rPr>
          <w:rFonts w:eastAsia="Calibri"/>
        </w:rPr>
        <w:t xml:space="preserve"> </w:t>
      </w:r>
      <w:r>
        <w:rPr>
          <w:rFonts w:eastAsia="Calibri"/>
          <w:u w:val="single"/>
        </w:rPr>
        <w:t>American leaders might end up being caught in a</w:t>
      </w:r>
      <w:r>
        <w:rPr>
          <w:rFonts w:eastAsia="Calibri"/>
          <w:sz w:val="16"/>
          <w:szCs w:val="16"/>
        </w:rPr>
        <w:t xml:space="preserve"> “</w:t>
      </w:r>
      <w:r>
        <w:rPr>
          <w:rFonts w:eastAsia="Calibri"/>
          <w:u w:val="single"/>
        </w:rPr>
        <w:t>commitment trap</w:t>
      </w:r>
      <w:r>
        <w:rPr>
          <w:rFonts w:eastAsia="Calibri"/>
          <w:sz w:val="16"/>
          <w:szCs w:val="16"/>
        </w:rPr>
        <w:t xml:space="preserve">,” </w:t>
      </w:r>
      <w:r>
        <w:rPr>
          <w:rFonts w:eastAsia="Calibri"/>
          <w:u w:val="single"/>
        </w:rPr>
        <w:t>forcing them to employ nuclear weapons to avoid the reputational costs for backing down</w:t>
      </w:r>
      <w:r>
        <w:rPr>
          <w:rFonts w:eastAsia="Calibri"/>
          <w:sz w:val="16"/>
          <w:szCs w:val="16"/>
        </w:rPr>
        <w:t>. In Sagan’s (2000, 87) words, “if [chemical weapons] or [biological weapons] are used despite such threats, the U.S. president would feel compelled to retaliate with nuclear weapons to maintain his or her international and domestic reputation for honoring commitments.” If this argument holds, calculated ambiguity increases the risk of nuclear use in crises. However,</w:t>
      </w:r>
      <w:r>
        <w:rPr>
          <w:rFonts w:eastAsia="Calibri"/>
        </w:rPr>
        <w:t xml:space="preserve"> </w:t>
      </w:r>
      <w:r>
        <w:rPr>
          <w:rFonts w:eastAsia="Calibri"/>
          <w:highlight w:val="green"/>
          <w:u w:val="single"/>
        </w:rPr>
        <w:t>we lack empirical evidence that</w:t>
      </w:r>
      <w:r>
        <w:rPr>
          <w:rFonts w:eastAsia="Calibri"/>
          <w:u w:val="single"/>
        </w:rPr>
        <w:t xml:space="preserve"> the relevant </w:t>
      </w:r>
      <w:r>
        <w:rPr>
          <w:rFonts w:eastAsia="Calibri"/>
          <w:highlight w:val="green"/>
          <w:u w:val="single"/>
        </w:rPr>
        <w:t>audiences</w:t>
      </w:r>
      <w:r>
        <w:rPr>
          <w:rFonts w:eastAsia="Calibri"/>
          <w:u w:val="single"/>
        </w:rPr>
        <w:t xml:space="preserve"> indeed </w:t>
      </w:r>
      <w:r>
        <w:rPr>
          <w:rFonts w:eastAsia="Calibri"/>
          <w:highlight w:val="green"/>
          <w:u w:val="single"/>
        </w:rPr>
        <w:t>perceive ambiguous threats according to Sagan</w:t>
      </w:r>
      <w:r>
        <w:rPr>
          <w:rFonts w:eastAsia="Calibri"/>
          <w:u w:val="single"/>
        </w:rPr>
        <w:t>’s theoretical assumptions</w:t>
      </w:r>
      <w:r>
        <w:rPr>
          <w:rFonts w:eastAsia="Calibri"/>
          <w:sz w:val="16"/>
          <w:szCs w:val="16"/>
        </w:rPr>
        <w:t xml:space="preserve">. In this paper, we examine whether the commitment trap argument holds vis-á-vis the American public. We fielded an original survey experiment in the USA to test several hypotheses theoretically grounded in “audience costs” literature (Fearon 1994; </w:t>
      </w:r>
      <w:proofErr w:type="spellStart"/>
      <w:r>
        <w:rPr>
          <w:rFonts w:eastAsia="Calibri"/>
          <w:sz w:val="16"/>
          <w:szCs w:val="16"/>
        </w:rPr>
        <w:t>Tomz</w:t>
      </w:r>
      <w:proofErr w:type="spellEnd"/>
      <w:r>
        <w:rPr>
          <w:rFonts w:eastAsia="Calibri"/>
          <w:sz w:val="16"/>
          <w:szCs w:val="16"/>
        </w:rPr>
        <w:t xml:space="preserve"> 2007; Levendusky and Horowitz 2012; Kertzer and Brutger 2016). Using vignettes and fictional social media posts to describe the development of a crisis between the USA and North Korea, we experimentally manipulated the formulation of the US President’s deterrence threat and the subsequent US response when the threat failed to deter North Korea’s chemical attack. Our</w:t>
      </w:r>
      <w:r>
        <w:rPr>
          <w:rFonts w:eastAsia="Calibri"/>
        </w:rPr>
        <w:t xml:space="preserve"> </w:t>
      </w:r>
      <w:r>
        <w:rPr>
          <w:rFonts w:eastAsia="Calibri"/>
          <w:highlight w:val="green"/>
          <w:u w:val="single"/>
        </w:rPr>
        <w:t>results show little evidence for a commitment trap with respect to ambiguous nuclear threats</w:t>
      </w:r>
      <w:r>
        <w:rPr>
          <w:rFonts w:eastAsia="Calibri"/>
          <w:sz w:val="16"/>
          <w:szCs w:val="16"/>
        </w:rPr>
        <w:t xml:space="preserve">. Unlike explicit nuclear threats, </w:t>
      </w:r>
      <w:r>
        <w:rPr>
          <w:rFonts w:eastAsia="Calibri"/>
          <w:u w:val="single"/>
        </w:rPr>
        <w:t>ambiguous ones did not generate domestic disapproval in the case of backing down from nuclear use</w:t>
      </w:r>
      <w:r>
        <w:rPr>
          <w:rFonts w:eastAsia="Calibri"/>
          <w:sz w:val="16"/>
          <w:szCs w:val="16"/>
        </w:rPr>
        <w:t xml:space="preserve">. Moreover, the decision to order nuclear strikes led to more public backlash than being caught bluffing. Finally, </w:t>
      </w:r>
      <w:r>
        <w:rPr>
          <w:rFonts w:eastAsia="Calibri"/>
          <w:highlight w:val="green"/>
          <w:u w:val="single"/>
        </w:rPr>
        <w:t>neither ambiguous nor explicit nuclear threats influenced public preference for nuclear use</w:t>
      </w:r>
      <w:r>
        <w:rPr>
          <w:rFonts w:eastAsia="Calibri"/>
          <w:sz w:val="16"/>
          <w:szCs w:val="16"/>
        </w:rPr>
        <w:t>.</w:t>
      </w:r>
      <w:r>
        <w:rPr>
          <w:rFonts w:eastAsia="Calibri"/>
        </w:rPr>
        <w:t xml:space="preserve"> </w:t>
      </w:r>
      <w:r>
        <w:rPr>
          <w:rFonts w:eastAsia="Calibri"/>
          <w:sz w:val="16"/>
          <w:szCs w:val="16"/>
        </w:rPr>
        <w:t xml:space="preserve">In the following sections, we (1) present our theoretical framework, (2) formulate our hypotheses, (3) introduce our experimental design, (4) present the results, and (5) discuss the implications of our findings. Theoretical framework Our approach to the study of the “commitment trap” is theoretically grounded in the “audience costs” literature. Fearon (1994) originally coined the concept of audience costs to explain why democracies </w:t>
      </w:r>
      <w:proofErr w:type="gramStart"/>
      <w:r>
        <w:rPr>
          <w:rFonts w:eastAsia="Calibri"/>
          <w:sz w:val="16"/>
          <w:szCs w:val="16"/>
        </w:rPr>
        <w:t>are able to</w:t>
      </w:r>
      <w:proofErr w:type="gramEnd"/>
      <w:r>
        <w:rPr>
          <w:rFonts w:eastAsia="Calibri"/>
          <w:sz w:val="16"/>
          <w:szCs w:val="16"/>
        </w:rPr>
        <w:t xml:space="preserve"> signal military threats in crisis bargaining more credibly than authoritarian states. He proposed that leaders in democracies that escalate and then back down suffer a loss of popularity at home. The micro-mechanism behind this effect is the public preference for consistency driven by reputational or normative concerns (</w:t>
      </w:r>
      <w:proofErr w:type="spellStart"/>
      <w:r>
        <w:rPr>
          <w:rFonts w:eastAsia="Calibri"/>
          <w:sz w:val="16"/>
          <w:szCs w:val="16"/>
        </w:rPr>
        <w:t>Tomz</w:t>
      </w:r>
      <w:proofErr w:type="spellEnd"/>
      <w:r>
        <w:rPr>
          <w:rFonts w:eastAsia="Calibri"/>
          <w:sz w:val="16"/>
          <w:szCs w:val="16"/>
        </w:rPr>
        <w:t xml:space="preserve"> 2007, 833–36). Publicly issued threats supposedly “tie hands” of leaders, which makes signaling inherently more credible given the ex-post audience costs that would be generated if the leaders do not follow through with their commitment (Fearon 1997). Footnote </w:t>
      </w:r>
      <w:r>
        <w:rPr>
          <w:rFonts w:eastAsia="Calibri"/>
          <w:sz w:val="16"/>
          <w:szCs w:val="16"/>
          <w:vertAlign w:val="superscript"/>
        </w:rPr>
        <w:t>1</w:t>
      </w:r>
    </w:p>
    <w:p w14:paraId="7528D9FE" w14:textId="77777777" w:rsidR="00D14CCC" w:rsidRDefault="00D14CCC" w:rsidP="00D14CCC">
      <w:pPr>
        <w:rPr>
          <w:rFonts w:eastAsia="Calibri"/>
          <w:sz w:val="16"/>
          <w:szCs w:val="16"/>
        </w:rPr>
      </w:pPr>
    </w:p>
    <w:p w14:paraId="3B3FD059" w14:textId="77777777" w:rsidR="00D14CCC" w:rsidRDefault="00D14CCC" w:rsidP="00D14CCC">
      <w:pPr>
        <w:rPr>
          <w:rFonts w:eastAsia="Calibri"/>
        </w:rPr>
      </w:pPr>
    </w:p>
    <w:p w14:paraId="2D8AA4D7" w14:textId="77777777" w:rsidR="00D14CCC" w:rsidRPr="00D14CCC" w:rsidRDefault="00D14CCC" w:rsidP="00D14CCC"/>
    <w:p w14:paraId="2DC1FFCD" w14:textId="44B9C1CD" w:rsidR="0018364E" w:rsidRDefault="0018364E" w:rsidP="0018364E">
      <w:pPr>
        <w:pStyle w:val="Heading3"/>
      </w:pPr>
      <w:r>
        <w:lastRenderedPageBreak/>
        <w:t>AT: Nuclear Space Colonization</w:t>
      </w:r>
    </w:p>
    <w:p w14:paraId="59430D74" w14:textId="6D1872AF" w:rsidR="0018364E" w:rsidRDefault="0018364E" w:rsidP="0018364E">
      <w:pPr>
        <w:pStyle w:val="Heading4"/>
      </w:pPr>
      <w:r>
        <w:t>Nuclear rockets take decades</w:t>
      </w:r>
    </w:p>
    <w:p w14:paraId="783F1FAC" w14:textId="735C98F6" w:rsidR="0018364E" w:rsidRPr="0018364E" w:rsidRDefault="00E947F9" w:rsidP="0018364E">
      <w:r w:rsidRPr="00072789">
        <w:rPr>
          <w:b/>
          <w:bCs/>
          <w:sz w:val="26"/>
          <w:szCs w:val="26"/>
        </w:rPr>
        <w:t>D’Agostino 21</w:t>
      </w:r>
      <w:r>
        <w:t xml:space="preserve"> [</w:t>
      </w:r>
      <w:r w:rsidR="0018364E">
        <w:t>Susan D’Agostino, editor at Bulletin of the Atomic Scientists with a PhD in mathematics at Dartmouth College and an MA in science writing, 7-28-2021, "Is using nuclear materials for space travel dangerous, genius, or a little of both?", Bulletin of the Atomic Scientists, https://thebulletin.org/2021/07/is-using-nuclear-materials-for-space-travel-dangerous-genius-or-a-little-of-both/</w:t>
      </w:r>
      <w:r w:rsidR="00072789">
        <w:t>]/Kankee</w:t>
      </w:r>
    </w:p>
    <w:p w14:paraId="25DEFB5F" w14:textId="76A6FD68" w:rsidR="0018364E" w:rsidRPr="0018364E" w:rsidRDefault="0018364E" w:rsidP="0018364E">
      <w:pPr>
        <w:rPr>
          <w:sz w:val="16"/>
        </w:rPr>
      </w:pPr>
      <w:r w:rsidRPr="0018364E">
        <w:rPr>
          <w:sz w:val="16"/>
        </w:rPr>
        <w:t xml:space="preserve">What new plans does the United States have for sending nuclear materials to space? The National Academies’ report released earlier this year recommended that NASA “commit within the year to conducting an extensive and objective assessment of the merits and challenges of using different types of space nuclear propulsion systems and to making significant technology investments this decade.” The report offers a roadmap for developing two different kinds of propulsion systems—nuclear electric and nuclear thermal—for human missions to Mars. A nuclear electric propulsion system bears some resemblance to a terrestrial power plant. </w:t>
      </w:r>
      <w:proofErr w:type="gramStart"/>
      <w:r w:rsidRPr="0018364E">
        <w:rPr>
          <w:sz w:val="16"/>
        </w:rPr>
        <w:t>That is, first</w:t>
      </w:r>
      <w:proofErr w:type="gramEnd"/>
      <w:r w:rsidRPr="0018364E">
        <w:rPr>
          <w:sz w:val="16"/>
        </w:rPr>
        <w:t xml:space="preserve"> a fission reactor generates power for electric thrusters. That power positively charges the ions in the gas propellant, after which electric, magnetic, or electrostatic fields accelerate the ions. The accelerated ions are then pushed out through a thruster, which propels the spacecraft. Alternatively, in a nuclear thermal propulsion system, the reactor operates more as a heat exchanger in which a fuel such as liquid hydrogen is first heated to very high temperatures—up to 4,600 degrees Fahrenheit—that is then exhausted through a rocket nozzle to produce thrust. “</w:t>
      </w:r>
      <w:r w:rsidRPr="0018364E">
        <w:rPr>
          <w:rStyle w:val="StyleUnderline"/>
        </w:rPr>
        <w:t>For nuclear thermal propulsion</w:t>
      </w:r>
      <w:r w:rsidRPr="0018364E">
        <w:rPr>
          <w:sz w:val="16"/>
        </w:rPr>
        <w:t xml:space="preserve">, </w:t>
      </w:r>
      <w:r w:rsidRPr="0018364E">
        <w:rPr>
          <w:rStyle w:val="StyleUnderline"/>
        </w:rPr>
        <w:t>the challenge is: temperature</w:t>
      </w:r>
      <w:r w:rsidRPr="0018364E">
        <w:rPr>
          <w:sz w:val="16"/>
        </w:rPr>
        <w:t>, temperature, temperature,” Anthony Calomino, a materials and structure research engineer at NASA’s Langley Research Center, said. “</w:t>
      </w:r>
      <w:r w:rsidRPr="00923A05">
        <w:rPr>
          <w:rStyle w:val="StyleUnderline"/>
          <w:highlight w:val="green"/>
        </w:rPr>
        <w:t>There are not many materials that can survive</w:t>
      </w:r>
      <w:r w:rsidRPr="0018364E">
        <w:rPr>
          <w:rStyle w:val="StyleUnderline"/>
        </w:rPr>
        <w:t xml:space="preserve"> those kinds of </w:t>
      </w:r>
      <w:r w:rsidRPr="00923A05">
        <w:rPr>
          <w:rStyle w:val="StyleUnderline"/>
          <w:highlight w:val="green"/>
        </w:rPr>
        <w:t>temperatures</w:t>
      </w:r>
      <w:r w:rsidRPr="0018364E">
        <w:rPr>
          <w:sz w:val="16"/>
        </w:rPr>
        <w:t xml:space="preserve">.” The potential payoff, should NASA meet the challenge, will be significant: Nuclear thermal propulsion systems are expected to </w:t>
      </w:r>
      <w:proofErr w:type="gramStart"/>
      <w:r w:rsidRPr="0018364E">
        <w:rPr>
          <w:sz w:val="16"/>
        </w:rPr>
        <w:t>twice</w:t>
      </w:r>
      <w:proofErr w:type="gramEnd"/>
      <w:r w:rsidRPr="0018364E">
        <w:rPr>
          <w:sz w:val="16"/>
        </w:rPr>
        <w:t xml:space="preserve"> as efficient as traditional chemical propulsion systems. “It’s like a Corvette versus a Prius. Both will get you from A to B, but a Prius gets you there more efficiently while a Corvette will get you there quickly using more gas,” Ahmed said of the difference between nuclear and chemical propulsion systems for space travel. While nuclear electric propulsion systems do not require extreme temperatures, they face a different hurdle. </w:t>
      </w:r>
      <w:r w:rsidRPr="0018364E">
        <w:rPr>
          <w:rStyle w:val="StyleUnderline"/>
        </w:rPr>
        <w:t>Nuclear electric systems have six subsystems, including a reactor, shield, power conversion, heat rejection, power management and distribution, and electric propulsion systems.</w:t>
      </w:r>
      <w:r w:rsidRPr="0018364E">
        <w:rPr>
          <w:sz w:val="16"/>
        </w:rPr>
        <w:t xml:space="preserve"> </w:t>
      </w:r>
      <w:r w:rsidRPr="00923A05">
        <w:rPr>
          <w:rStyle w:val="StyleUnderline"/>
          <w:highlight w:val="green"/>
        </w:rPr>
        <w:t xml:space="preserve">The operating power of </w:t>
      </w:r>
      <w:proofErr w:type="gramStart"/>
      <w:r w:rsidRPr="00923A05">
        <w:rPr>
          <w:rStyle w:val="StyleUnderline"/>
          <w:highlight w:val="green"/>
        </w:rPr>
        <w:t>all of</w:t>
      </w:r>
      <w:proofErr w:type="gramEnd"/>
      <w:r w:rsidRPr="00923A05">
        <w:rPr>
          <w:rStyle w:val="StyleUnderline"/>
          <w:highlight w:val="green"/>
        </w:rPr>
        <w:t xml:space="preserve"> these subsystems will need to be scaled up by </w:t>
      </w:r>
      <w:r w:rsidRPr="00923A05">
        <w:rPr>
          <w:rStyle w:val="Emphasis"/>
          <w:highlight w:val="green"/>
        </w:rPr>
        <w:t>orders of magnitude</w:t>
      </w:r>
      <w:r w:rsidRPr="0018364E">
        <w:rPr>
          <w:sz w:val="16"/>
        </w:rPr>
        <w:t xml:space="preserve">—and in such a way that they continue to work together—before they are ready for space. “For nuclear electric propulsion, </w:t>
      </w:r>
      <w:r w:rsidRPr="00923A05">
        <w:rPr>
          <w:rStyle w:val="StyleUnderline"/>
          <w:highlight w:val="green"/>
        </w:rPr>
        <w:t>the challenges are developing a power reactor for space</w:t>
      </w:r>
      <w:r w:rsidRPr="00923A05">
        <w:rPr>
          <w:rStyle w:val="StyleUnderline"/>
        </w:rPr>
        <w:t xml:space="preserve"> operation</w:t>
      </w:r>
      <w:r w:rsidRPr="0018364E">
        <w:rPr>
          <w:sz w:val="16"/>
        </w:rPr>
        <w:t xml:space="preserve">. </w:t>
      </w:r>
      <w:r w:rsidRPr="00923A05">
        <w:rPr>
          <w:rStyle w:val="StyleUnderline"/>
          <w:highlight w:val="green"/>
        </w:rPr>
        <w:t>It’s</w:t>
      </w:r>
      <w:r w:rsidRPr="0018364E">
        <w:rPr>
          <w:sz w:val="16"/>
        </w:rPr>
        <w:t xml:space="preserve"> going to be </w:t>
      </w:r>
      <w:r w:rsidRPr="00923A05">
        <w:rPr>
          <w:rStyle w:val="Emphasis"/>
          <w:highlight w:val="green"/>
        </w:rPr>
        <w:t>very different</w:t>
      </w:r>
      <w:r w:rsidRPr="0018364E">
        <w:rPr>
          <w:sz w:val="16"/>
        </w:rPr>
        <w:t xml:space="preserve"> </w:t>
      </w:r>
      <w:r w:rsidRPr="00923A05">
        <w:rPr>
          <w:rStyle w:val="StyleUnderline"/>
          <w:highlight w:val="green"/>
        </w:rPr>
        <w:t>than</w:t>
      </w:r>
      <w:r w:rsidRPr="0018364E">
        <w:rPr>
          <w:sz w:val="16"/>
        </w:rPr>
        <w:t xml:space="preserve"> what we do here on </w:t>
      </w:r>
      <w:proofErr w:type="gramStart"/>
      <w:r w:rsidRPr="00923A05">
        <w:rPr>
          <w:rStyle w:val="StyleUnderline"/>
          <w:highlight w:val="green"/>
        </w:rPr>
        <w:t>earth</w:t>
      </w:r>
      <w:r w:rsidRPr="0018364E">
        <w:rPr>
          <w:sz w:val="16"/>
        </w:rPr>
        <w:t xml:space="preserve"> ,</w:t>
      </w:r>
      <w:proofErr w:type="gramEnd"/>
      <w:r w:rsidRPr="0018364E">
        <w:rPr>
          <w:sz w:val="16"/>
        </w:rPr>
        <w:t>” Calomino said. Still, nuclear electric propulsion systems are also expected to be much more efficient than traditional chemical propulsion systems. “It’s really important to invest in both technologies to get to the point where we have enough data to down select,” Meyers said. “Making a decision too early is not smart if you’re trying to manage the risk.” Earlier this year, the Defense Advanced Research Projects Agency (DARPA) awarded three multimillion-dollar contracts to companies for the first phase of a project designed to test nuclear-thermal propulsion systems. Why might US funding be directed at one technology over another? Though the National Academies’ report recommends researching both kinds of nuclear propulsion systems, funding to support nuclear thermal research has been more forthcoming than that for nuclear electric. “It has to do with politics and senators wanting to fund certain centers,” Myers said. “They’re advocating for work in their districts, just like they should be. I would not say it’s a well-informed decision. I would say it’s a let’s-get-this-potentially-big-program-into-my-district decision.” How are the risks of nuclear-propelled spacecraft mitigated? To be sure, engineers have learned a lot since the crash of Kosmos 954. The scientific community and US government have identified some non-negotiable mitigation measures to protect the crew or, in the event of a launch failure or accident, people on Earth.</w:t>
      </w:r>
      <w:r>
        <w:rPr>
          <w:sz w:val="16"/>
        </w:rPr>
        <w:t xml:space="preserve"> Nuclear propulsion systems will not activate during launch. Despite the name, nuclear-propelled, human-crewed </w:t>
      </w:r>
      <w:proofErr w:type="gramStart"/>
      <w:r>
        <w:rPr>
          <w:sz w:val="16"/>
        </w:rPr>
        <w:t>spacecrafts</w:t>
      </w:r>
      <w:proofErr w:type="gramEnd"/>
      <w:r>
        <w:rPr>
          <w:sz w:val="16"/>
        </w:rPr>
        <w:t xml:space="preserve"> will have one big asterisk; they will be launched with chemical propulsion systems. The nuclear reactor will only operate once the vehicle has left Earth’s atmosphere. This design feature is intended to minimize the risk of releasing radioactive materials in the event of an accident on the launchpad. “NASA’s priority is always safety first—not just safe for the astronauts but for the ground crews that support them as well as the environment,” Calomino said. Nuclear propulsion systems on </w:t>
      </w:r>
      <w:proofErr w:type="gramStart"/>
      <w:r>
        <w:rPr>
          <w:sz w:val="16"/>
        </w:rPr>
        <w:t>spacecraft</w:t>
      </w:r>
      <w:proofErr w:type="gramEnd"/>
      <w:r>
        <w:rPr>
          <w:sz w:val="16"/>
        </w:rPr>
        <w:t xml:space="preserve"> will only operate beyond Earth’s atmosphere. Should a nuclear-propelled spacecraft have an accident beyond Earth’s low orbit, it would remain in space rather than fall to Earth where it could harm people or the environment. Likewise, in the event of an accident, </w:t>
      </w:r>
      <w:proofErr w:type="gramStart"/>
      <w:r w:rsidRPr="0018364E">
        <w:rPr>
          <w:rStyle w:val="StyleUnderline"/>
        </w:rPr>
        <w:t>the radioactive</w:t>
      </w:r>
      <w:proofErr w:type="gramEnd"/>
      <w:r w:rsidRPr="0018364E">
        <w:rPr>
          <w:rStyle w:val="StyleUnderline"/>
        </w:rPr>
        <w:t xml:space="preserve"> debris would remain in orbit for </w:t>
      </w:r>
      <w:r w:rsidRPr="00923A05">
        <w:rPr>
          <w:rStyle w:val="Emphasis"/>
        </w:rPr>
        <w:t>tens of thousands</w:t>
      </w:r>
      <w:r w:rsidRPr="0018364E">
        <w:rPr>
          <w:rStyle w:val="StyleUnderline"/>
        </w:rPr>
        <w:t xml:space="preserve"> of years</w:t>
      </w:r>
      <w:r>
        <w:rPr>
          <w:sz w:val="16"/>
        </w:rPr>
        <w:t xml:space="preserve">, during which time it would decay. “[Kosmos 954] showed the importance of using nuclear-safe orbits where you launch to thousands of kilometers rather than 200-300,” Myers said. Shields will protect the astronauts from onboard radioactive materials. Nuclear propulsion systems will incorporate physical shields into their engineering designs, according to Calomino. In addition, the vehicle’s fuel tanks, which will be placed between the reactor and the crew, will provide additional protection. “Especially for nuclear thermal propulsion, the fuel is hydrogen which is a great shield by itself,” Meyers said. Still, the calculation is made based on the lowest levels of fuel at the end of the mission, according to Meyers. “We’re following design standards that are used here on Earth for [permissible radiation exposure],” Calomino said. “The bigger problem is protecting the astronauts against cosmic radiation.” Nuclear propulsion systems will not use nuclear materials that </w:t>
      </w:r>
      <w:r>
        <w:rPr>
          <w:sz w:val="16"/>
        </w:rPr>
        <w:lastRenderedPageBreak/>
        <w:t xml:space="preserve">could be diverted for illicit purposes. NASA is pursuing designs that are fueled by low enriched uranium. This approach is similar, though not identical </w:t>
      </w:r>
      <w:proofErr w:type="gramStart"/>
      <w:r>
        <w:rPr>
          <w:sz w:val="16"/>
        </w:rPr>
        <w:t>to,</w:t>
      </w:r>
      <w:proofErr w:type="gramEnd"/>
      <w:r>
        <w:rPr>
          <w:sz w:val="16"/>
        </w:rPr>
        <w:t xml:space="preserve"> terrestrial reactors. The uranium in use at commercial power plants is typically enriched up to five percent, which is insufficient for nuclear propulsion systems. For space travel, the uranium will need to be enriched up to 19.75 percent. “[19.75 percent] is the highest enrichment that can still be classified as low enriched,” Meyers said. Enrichment that exceeds 20 percent could be used to build a nuclear weapon or improvised nuclear device. “</w:t>
      </w:r>
      <w:r w:rsidRPr="0018364E">
        <w:rPr>
          <w:rStyle w:val="StyleUnderline"/>
        </w:rPr>
        <w:t>We are concerned with proliferation issues</w:t>
      </w:r>
      <w:r>
        <w:rPr>
          <w:sz w:val="16"/>
        </w:rPr>
        <w:t xml:space="preserve">,” Calomino said. Why is the United States planning to send humans to Mars anyway? Some argue that the scientific value of a human-crewed Mars mission could be captured by robots at a much lower cost and risk. Others think that humans, whose role in terrestrial climate change is apparent, should first rehabilitate Earth before colonizing other planets. Still others worry that human microbes could contaminate the Red Planet. Indeed, </w:t>
      </w:r>
      <w:proofErr w:type="gramStart"/>
      <w:r>
        <w:rPr>
          <w:sz w:val="16"/>
        </w:rPr>
        <w:t>a majority of</w:t>
      </w:r>
      <w:proofErr w:type="gramEnd"/>
      <w:r>
        <w:rPr>
          <w:sz w:val="16"/>
        </w:rPr>
        <w:t xml:space="preserve"> Americans—63 percent according to a 2018 Pew Research Center survey—believe that NASA should prioritize monitoring Earth’s climate system. Only a </w:t>
      </w:r>
      <w:proofErr w:type="gramStart"/>
      <w:r>
        <w:rPr>
          <w:sz w:val="16"/>
        </w:rPr>
        <w:t>minority—18 percent—</w:t>
      </w:r>
      <w:proofErr w:type="gramEnd"/>
      <w:r>
        <w:rPr>
          <w:sz w:val="16"/>
        </w:rPr>
        <w:t xml:space="preserve">said that NASA should prioritize sending humans to Mars. But enthusiasts exist. Celebrated theoretical physicist and cosmologist Stephen Hawking (1942-2018) was nearly certain that Earth-bound humans would one day face a low-probability, high-impact catastrophe—from an asteroid strike, artificial intelligence, climate change, genetically modified virus, or nuclear war. To survive, he recommended that humans leave Earth and settle on other planets such as Mars. Many government policymakers, scientists, and citizens agree—at least with the part about trying to get humans to Mars. “Talk to a field scientist today. Ask if their job could be done by a robot,” Meyers said. “Robots should continue to do what they’re doing. But there are limits to what robots can do, and that’s where people come in.” For some Americans, the argument in support of human missions to Mars boils down to this: To maintain competitiveness on an already-here, deep-space stage that may one day include international commercial markets and capabilities, the United States must invest in a transportation system now. If it does not, another nation will. And the investment </w:t>
      </w:r>
      <w:proofErr w:type="gramStart"/>
      <w:r>
        <w:rPr>
          <w:sz w:val="16"/>
        </w:rPr>
        <w:t>at the moment</w:t>
      </w:r>
      <w:proofErr w:type="gramEnd"/>
      <w:r>
        <w:rPr>
          <w:sz w:val="16"/>
        </w:rPr>
        <w:t xml:space="preserve"> is focused—for good reasons—on nuclear technologies. “We should not continue to use old tools to get a job done that one day [makes] you no longer relevant on the world stage,” Calomino said. “It’s important for the United States to remain a primary and dominant player in space. It is the next frontier.” But </w:t>
      </w:r>
      <w:r w:rsidRPr="00923A05">
        <w:rPr>
          <w:rStyle w:val="StyleUnderline"/>
          <w:highlight w:val="green"/>
        </w:rPr>
        <w:t>the</w:t>
      </w:r>
      <w:r w:rsidRPr="0018364E">
        <w:rPr>
          <w:rStyle w:val="StyleUnderline"/>
        </w:rPr>
        <w:t xml:space="preserve"> </w:t>
      </w:r>
      <w:r w:rsidRPr="00923A05">
        <w:rPr>
          <w:rStyle w:val="StyleUnderline"/>
          <w:highlight w:val="green"/>
        </w:rPr>
        <w:t>U</w:t>
      </w:r>
      <w:r w:rsidRPr="0018364E">
        <w:rPr>
          <w:rStyle w:val="StyleUnderline"/>
        </w:rPr>
        <w:t xml:space="preserve">nited </w:t>
      </w:r>
      <w:r w:rsidRPr="00923A05">
        <w:rPr>
          <w:rStyle w:val="StyleUnderline"/>
          <w:highlight w:val="green"/>
        </w:rPr>
        <w:t>S</w:t>
      </w:r>
      <w:r w:rsidRPr="0018364E">
        <w:rPr>
          <w:rStyle w:val="StyleUnderline"/>
        </w:rPr>
        <w:t xml:space="preserve">tates </w:t>
      </w:r>
      <w:r w:rsidRPr="00923A05">
        <w:rPr>
          <w:rStyle w:val="StyleUnderline"/>
          <w:highlight w:val="green"/>
        </w:rPr>
        <w:t>expects</w:t>
      </w:r>
      <w:r w:rsidRPr="0018364E">
        <w:rPr>
          <w:rStyle w:val="StyleUnderline"/>
        </w:rPr>
        <w:t xml:space="preserve"> </w:t>
      </w:r>
      <w:r w:rsidRPr="00923A05">
        <w:rPr>
          <w:rStyle w:val="StyleUnderline"/>
          <w:highlight w:val="green"/>
        </w:rPr>
        <w:t xml:space="preserve">to take at least until </w:t>
      </w:r>
      <w:r w:rsidRPr="00923A05">
        <w:rPr>
          <w:rStyle w:val="Emphasis"/>
          <w:highlight w:val="green"/>
        </w:rPr>
        <w:t>2039</w:t>
      </w:r>
      <w:r w:rsidRPr="00923A05">
        <w:rPr>
          <w:rStyle w:val="StyleUnderline"/>
          <w:highlight w:val="green"/>
        </w:rPr>
        <w:t xml:space="preserve"> before it starts to conquer</w:t>
      </w:r>
      <w:r w:rsidRPr="0018364E">
        <w:rPr>
          <w:rStyle w:val="StyleUnderline"/>
        </w:rPr>
        <w:t xml:space="preserve"> this new </w:t>
      </w:r>
      <w:r w:rsidRPr="00923A05">
        <w:rPr>
          <w:rStyle w:val="StyleUnderline"/>
          <w:highlight w:val="green"/>
        </w:rPr>
        <w:t>space</w:t>
      </w:r>
      <w:r w:rsidRPr="0018364E">
        <w:rPr>
          <w:rStyle w:val="StyleUnderline"/>
        </w:rPr>
        <w:t xml:space="preserve"> frontier</w:t>
      </w:r>
      <w:r>
        <w:rPr>
          <w:sz w:val="16"/>
        </w:rPr>
        <w:t>. Until then, world citizens are encouraged to engage in that celebrated, if somewhat battered, element of democratic societies: open debate, especially about the still-unanswered technical, medical, environmental, economic, political, and ethical questions related to a human journey to Mars on a nuclear-propelled rocket.</w:t>
      </w:r>
    </w:p>
    <w:p w14:paraId="13080DA3" w14:textId="061DCA90" w:rsidR="001E774A" w:rsidRPr="007D233B" w:rsidRDefault="001E774A" w:rsidP="001E774A">
      <w:pPr>
        <w:pStyle w:val="Heading3"/>
        <w:rPr>
          <w:rFonts w:asciiTheme="minorHAnsi" w:hAnsiTheme="minorHAnsi" w:cstheme="minorHAnsi"/>
        </w:rPr>
      </w:pPr>
      <w:r w:rsidRPr="007D233B">
        <w:rPr>
          <w:rFonts w:asciiTheme="minorHAnsi" w:hAnsiTheme="minorHAnsi" w:cstheme="minorHAnsi"/>
        </w:rPr>
        <w:lastRenderedPageBreak/>
        <w:t xml:space="preserve">AT: </w:t>
      </w:r>
      <w:r w:rsidR="00073697" w:rsidRPr="007D233B">
        <w:rPr>
          <w:rFonts w:asciiTheme="minorHAnsi" w:hAnsiTheme="minorHAnsi" w:cstheme="minorHAnsi"/>
        </w:rPr>
        <w:t>NPT</w:t>
      </w:r>
    </w:p>
    <w:p w14:paraId="36FFD007" w14:textId="69FD88BE" w:rsidR="001E774A" w:rsidRPr="007D233B" w:rsidRDefault="001E774A" w:rsidP="001E774A">
      <w:pPr>
        <w:pStyle w:val="Heading4"/>
        <w:rPr>
          <w:rFonts w:asciiTheme="minorHAnsi" w:hAnsiTheme="minorHAnsi" w:cstheme="minorHAnsi"/>
        </w:rPr>
      </w:pPr>
      <w:r w:rsidRPr="007D233B">
        <w:rPr>
          <w:rFonts w:asciiTheme="minorHAnsi" w:hAnsiTheme="minorHAnsi" w:cstheme="minorHAnsi"/>
        </w:rPr>
        <w:t>Nuclear taboo is strong now</w:t>
      </w:r>
      <w:r w:rsidR="00073697" w:rsidRPr="007D233B">
        <w:rPr>
          <w:rFonts w:asciiTheme="minorHAnsi" w:hAnsiTheme="minorHAnsi" w:cstheme="minorHAnsi"/>
        </w:rPr>
        <w:t xml:space="preserve"> and fills-in for NPT weakness</w:t>
      </w:r>
    </w:p>
    <w:p w14:paraId="0EDC5DA9" w14:textId="77777777" w:rsidR="001E774A" w:rsidRPr="007D233B" w:rsidRDefault="001E774A" w:rsidP="001E774A">
      <w:pPr>
        <w:rPr>
          <w:rFonts w:asciiTheme="minorHAnsi" w:hAnsiTheme="minorHAnsi" w:cstheme="minorHAnsi"/>
        </w:rPr>
      </w:pPr>
      <w:r w:rsidRPr="007D233B">
        <w:rPr>
          <w:rFonts w:asciiTheme="minorHAnsi" w:hAnsiTheme="minorHAnsi" w:cstheme="minorHAnsi"/>
          <w:b/>
          <w:bCs/>
          <w:sz w:val="26"/>
          <w:szCs w:val="26"/>
        </w:rPr>
        <w:t>Carpenter 25</w:t>
      </w:r>
      <w:r w:rsidRPr="007D233B">
        <w:rPr>
          <w:rFonts w:asciiTheme="minorHAnsi" w:hAnsiTheme="minorHAnsi" w:cstheme="minorHAnsi"/>
        </w:rPr>
        <w:t xml:space="preserve"> [Charli Carpenter, professor of political science at the University of Massachusetts Amherst, a senior research fellow at Harvard University’s Belfer Center for Science and International Affairs, and director of Human Security Lab, 8-20-2025, "Why the Nuclear Taboo Is Stronger Than Ever", Foreign Policy, https://foreignpolicy.com/2025/08/20/nuclear-taboo-stronger-international-law/]/Kankee</w:t>
      </w:r>
    </w:p>
    <w:p w14:paraId="743B096D" w14:textId="1718BE10" w:rsidR="001E774A" w:rsidRPr="007D233B" w:rsidRDefault="001E774A">
      <w:pPr>
        <w:rPr>
          <w:rFonts w:asciiTheme="minorHAnsi" w:hAnsiTheme="minorHAnsi" w:cstheme="minorHAnsi"/>
          <w:sz w:val="16"/>
        </w:rPr>
      </w:pPr>
      <w:r w:rsidRPr="007D233B">
        <w:rPr>
          <w:rFonts w:asciiTheme="minorHAnsi" w:hAnsiTheme="minorHAnsi" w:cstheme="minorHAnsi"/>
          <w:sz w:val="16"/>
        </w:rPr>
        <w:t xml:space="preserve">Eighty years </w:t>
      </w:r>
      <w:proofErr w:type="gramStart"/>
      <w:r w:rsidRPr="007D233B">
        <w:rPr>
          <w:rFonts w:asciiTheme="minorHAnsi" w:hAnsiTheme="minorHAnsi" w:cstheme="minorHAnsi"/>
          <w:sz w:val="16"/>
        </w:rPr>
        <w:t>ago</w:t>
      </w:r>
      <w:proofErr w:type="gramEnd"/>
      <w:r w:rsidRPr="007D233B">
        <w:rPr>
          <w:rFonts w:asciiTheme="minorHAnsi" w:hAnsiTheme="minorHAnsi" w:cstheme="minorHAnsi"/>
          <w:sz w:val="16"/>
        </w:rPr>
        <w:t xml:space="preserve"> in the Japanese cities of Hiroshima and Nagasaki, more than 200,000 people were killed in ways that nearly defy imagination: incinerated, burned alive, boiled in rivers, or slowly consumed by radiation sickness. Over the past decades, the international community has attempted to establish safeguards against nuclear proliferation and the use of nuclear weapons, a mission best articulated by U.S. President Ronald Reagan, who said that a nuclear war “cannot be won and must never be fought.”</w:t>
      </w:r>
      <w:r w:rsidR="00073697" w:rsidRPr="007D233B">
        <w:rPr>
          <w:rFonts w:asciiTheme="minorHAnsi" w:hAnsiTheme="minorHAnsi" w:cstheme="minorHAnsi"/>
          <w:sz w:val="16"/>
        </w:rPr>
        <w:t xml:space="preserve"> </w:t>
      </w:r>
      <w:r w:rsidRPr="007D233B">
        <w:rPr>
          <w:rFonts w:asciiTheme="minorHAnsi" w:hAnsiTheme="minorHAnsi" w:cstheme="minorHAnsi"/>
          <w:sz w:val="16"/>
        </w:rPr>
        <w:t>Today, however, with resurgent nuclear brinkmanship and proliferation, it is easy to wonder whether developments in international law matter much at all, let alone enough to stem a nuclear launch. Both the United States and Russia have withdrawn from the Intermediate Range Nuclear Forces Treaty. Veiled nuclear threats are increasing between Russia and the United States, and Saudi Arabia has signaled an interest in arming. Even non-nuclear states in Europe, fearful of losing access to a U.S. nuclear umbrella with U.S. President Donald Trump pulling back from NATO, have begun considering acquiring nuclear weapons themselves. It is no wonder that Doreen Horschig and Heather Williams argued, even before Trump returned to office, that the nuclear order is “crumbling.”</w:t>
      </w:r>
      <w:r w:rsidR="00073697" w:rsidRPr="007D233B">
        <w:rPr>
          <w:rFonts w:asciiTheme="minorHAnsi" w:hAnsiTheme="minorHAnsi" w:cstheme="minorHAnsi"/>
          <w:sz w:val="16"/>
        </w:rPr>
        <w:t xml:space="preserve"> </w:t>
      </w:r>
      <w:r w:rsidRPr="007D233B">
        <w:rPr>
          <w:rFonts w:asciiTheme="minorHAnsi" w:hAnsiTheme="minorHAnsi" w:cstheme="minorHAnsi"/>
          <w:sz w:val="16"/>
        </w:rPr>
        <w:t>It is true that the nonproliferation regime is under strain. When scholars refer to this regime, they are typically talking about the Nuclear Non-Proliferation Treaty (NPT), which 191 states—including the five original nuclear ones—have signed and ratified. The NPT permits the five to possess nuclear weapons on the condition that they will work together to prevent others from obtaining them and take steps toward disarmament; non-nuclear states pledged not to acquire the weapons in exchange for the right to peaceful nuclear technology. Today, however, key nuclear states are slowing or reversing decades of progress toward disarmament. These actions make the world more dangerous partly because they raise the likelihood of violent counter-proliferation tactics, like the U.S. and Israeli attacks on Iran’s nuclear sites this summer.</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But </w:t>
      </w:r>
      <w:r w:rsidRPr="007D233B">
        <w:rPr>
          <w:rStyle w:val="StyleUnderline"/>
          <w:rFonts w:asciiTheme="minorHAnsi" w:hAnsiTheme="minorHAnsi" w:cstheme="minorHAnsi"/>
        </w:rPr>
        <w:t>this doesn’t necessarily mean</w:t>
      </w:r>
      <w:r w:rsidRPr="007D233B">
        <w:rPr>
          <w:rFonts w:asciiTheme="minorHAnsi" w:hAnsiTheme="minorHAnsi" w:cstheme="minorHAnsi"/>
          <w:sz w:val="16"/>
        </w:rPr>
        <w:t xml:space="preserve">, as some suggest, that </w:t>
      </w:r>
      <w:r w:rsidRPr="007D233B">
        <w:rPr>
          <w:rStyle w:val="StyleUnderline"/>
          <w:rFonts w:asciiTheme="minorHAnsi" w:hAnsiTheme="minorHAnsi" w:cstheme="minorHAnsi"/>
        </w:rPr>
        <w:t>a nuclear exchange is now likelier than it was during the Cold War</w:t>
      </w:r>
      <w:r w:rsidRPr="007D233B">
        <w:rPr>
          <w:rFonts w:asciiTheme="minorHAnsi" w:hAnsiTheme="minorHAnsi" w:cstheme="minorHAnsi"/>
          <w:sz w:val="16"/>
        </w:rPr>
        <w:t xml:space="preserve">. That’s because another set of </w:t>
      </w:r>
      <w:r w:rsidRPr="007D233B">
        <w:rPr>
          <w:rStyle w:val="StyleUnderline"/>
          <w:rFonts w:asciiTheme="minorHAnsi" w:hAnsiTheme="minorHAnsi" w:cstheme="minorHAnsi"/>
        </w:rPr>
        <w:t>international laws have strengthened over time, alongside the nuclear nonproliferation regime</w:t>
      </w:r>
      <w:r w:rsidRPr="007D233B">
        <w:rPr>
          <w:rFonts w:asciiTheme="minorHAnsi" w:hAnsiTheme="minorHAnsi" w:cstheme="minorHAnsi"/>
          <w:sz w:val="16"/>
        </w:rPr>
        <w:t xml:space="preserve">: the ones against the use of nuclear weapons. </w:t>
      </w:r>
      <w:r w:rsidRPr="007D233B">
        <w:rPr>
          <w:rStyle w:val="StyleUnderline"/>
          <w:rFonts w:asciiTheme="minorHAnsi" w:hAnsiTheme="minorHAnsi" w:cstheme="minorHAnsi"/>
        </w:rPr>
        <w:t>The nuclear taboo</w:t>
      </w:r>
      <w:r w:rsidRPr="007D233B">
        <w:rPr>
          <w:rFonts w:asciiTheme="minorHAnsi" w:hAnsiTheme="minorHAnsi" w:cstheme="minorHAnsi"/>
          <w:sz w:val="16"/>
        </w:rPr>
        <w:t xml:space="preserve">—the moral stigma against </w:t>
      </w:r>
      <w:proofErr w:type="gramStart"/>
      <w:r w:rsidRPr="007D233B">
        <w:rPr>
          <w:rFonts w:asciiTheme="minorHAnsi" w:hAnsiTheme="minorHAnsi" w:cstheme="minorHAnsi"/>
          <w:sz w:val="16"/>
        </w:rPr>
        <w:t>actually using</w:t>
      </w:r>
      <w:proofErr w:type="gramEnd"/>
      <w:r w:rsidRPr="007D233B">
        <w:rPr>
          <w:rFonts w:asciiTheme="minorHAnsi" w:hAnsiTheme="minorHAnsi" w:cstheme="minorHAnsi"/>
          <w:sz w:val="16"/>
        </w:rPr>
        <w:t xml:space="preserve"> nuclear weapons—</w:t>
      </w:r>
      <w:r w:rsidRPr="007D233B">
        <w:rPr>
          <w:rStyle w:val="StyleUnderline"/>
          <w:rFonts w:asciiTheme="minorHAnsi" w:hAnsiTheme="minorHAnsi" w:cstheme="minorHAnsi"/>
        </w:rPr>
        <w:t>is grounded</w:t>
      </w:r>
      <w:r w:rsidRPr="007D233B">
        <w:rPr>
          <w:rFonts w:asciiTheme="minorHAnsi" w:hAnsiTheme="minorHAnsi" w:cstheme="minorHAnsi"/>
          <w:sz w:val="16"/>
        </w:rPr>
        <w:t xml:space="preserve"> not just in the NPT (or the realities of nuclear deterrence) but increasingly also </w:t>
      </w:r>
      <w:r w:rsidRPr="007D233B">
        <w:rPr>
          <w:rStyle w:val="StyleUnderline"/>
          <w:rFonts w:asciiTheme="minorHAnsi" w:hAnsiTheme="minorHAnsi" w:cstheme="minorHAnsi"/>
        </w:rPr>
        <w:t>in humanitarian law.</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In 1968, </w:t>
      </w:r>
      <w:r w:rsidRPr="007D233B">
        <w:rPr>
          <w:rStyle w:val="StyleUnderline"/>
          <w:rFonts w:asciiTheme="minorHAnsi" w:hAnsiTheme="minorHAnsi" w:cstheme="minorHAnsi"/>
        </w:rPr>
        <w:t>when the NPT was signed</w:t>
      </w:r>
      <w:r w:rsidRPr="007D233B">
        <w:rPr>
          <w:rFonts w:asciiTheme="minorHAnsi" w:hAnsiTheme="minorHAnsi" w:cstheme="minorHAnsi"/>
          <w:sz w:val="16"/>
        </w:rPr>
        <w:t xml:space="preserve">, such </w:t>
      </w:r>
      <w:r w:rsidRPr="007D233B">
        <w:rPr>
          <w:rStyle w:val="StyleUnderline"/>
          <w:rFonts w:asciiTheme="minorHAnsi" w:hAnsiTheme="minorHAnsi" w:cstheme="minorHAnsi"/>
        </w:rPr>
        <w:t>humanitarian law norms were still in their infancy</w:t>
      </w:r>
      <w:r w:rsidRPr="007D233B">
        <w:rPr>
          <w:rFonts w:asciiTheme="minorHAnsi" w:hAnsiTheme="minorHAnsi" w:cstheme="minorHAnsi"/>
          <w:sz w:val="16"/>
        </w:rPr>
        <w:t xml:space="preserve">. Even after the horrors of World War II, the 1949 Geneva Conventions didn’t address the use of weapons in combat; they were limited to the treatment of civilians, prisoners of war, and military personnel. It wasn’t until 1977, when the first two Additional Protocols to the Geneva Conventions were </w:t>
      </w:r>
      <w:proofErr w:type="gramStart"/>
      <w:r w:rsidRPr="007D233B">
        <w:rPr>
          <w:rFonts w:asciiTheme="minorHAnsi" w:hAnsiTheme="minorHAnsi" w:cstheme="minorHAnsi"/>
          <w:sz w:val="16"/>
        </w:rPr>
        <w:t>signed,</w:t>
      </w:r>
      <w:proofErr w:type="gramEnd"/>
      <w:r w:rsidRPr="007D233B">
        <w:rPr>
          <w:rFonts w:asciiTheme="minorHAnsi" w:hAnsiTheme="minorHAnsi" w:cstheme="minorHAnsi"/>
          <w:sz w:val="16"/>
        </w:rPr>
        <w:t xml:space="preserve"> that important rules governing the use of weapons were added to the treaties.</w:t>
      </w:r>
      <w:r w:rsidR="00073697" w:rsidRPr="007D233B">
        <w:rPr>
          <w:rFonts w:asciiTheme="minorHAnsi" w:hAnsiTheme="minorHAnsi" w:cstheme="minorHAnsi"/>
          <w:sz w:val="16"/>
        </w:rPr>
        <w:t xml:space="preserve"> </w:t>
      </w:r>
      <w:r w:rsidRPr="007D233B">
        <w:rPr>
          <w:rFonts w:asciiTheme="minorHAnsi" w:hAnsiTheme="minorHAnsi" w:cstheme="minorHAnsi"/>
          <w:sz w:val="16"/>
        </w:rPr>
        <w:t>The first of these was Article 36 of Additional Protocol I, which required states to determine whether newly developed weapons were consistent with two important principles of humanitarian law: the prohibition on arms that cause superfluous injury or unnecessary suffering, which was first codified in the late 19th century to ban projectiles like exploding bullets; and the prohibition against weapons that could not be used in a discriminate manner—that is, directed away from civilians and toward legitimate military targets only—which included the question of whether their effects could be controlled.</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The second was a set of rules in Article 51 of Additional Protocol I, which prohibited and defined indiscriminate attacks, including attacks carried out with weapons whose effects, by their very nature—such as fire or </w:t>
      </w:r>
      <w:proofErr w:type="gramStart"/>
      <w:r w:rsidRPr="007D233B">
        <w:rPr>
          <w:rFonts w:asciiTheme="minorHAnsi" w:hAnsiTheme="minorHAnsi" w:cstheme="minorHAnsi"/>
          <w:sz w:val="16"/>
        </w:rPr>
        <w:t>radiation—</w:t>
      </w:r>
      <w:proofErr w:type="gramEnd"/>
      <w:r w:rsidRPr="007D233B">
        <w:rPr>
          <w:rFonts w:asciiTheme="minorHAnsi" w:hAnsiTheme="minorHAnsi" w:cstheme="minorHAnsi"/>
          <w:sz w:val="16"/>
        </w:rPr>
        <w:t xml:space="preserve">could not be directed away from civilians or limited once unleashed. Even the lowest-yield nuclear weapons today would certainly fall into that category: According to </w:t>
      </w:r>
      <w:proofErr w:type="spellStart"/>
      <w:r w:rsidRPr="007D233B">
        <w:rPr>
          <w:rFonts w:asciiTheme="minorHAnsi" w:hAnsiTheme="minorHAnsi" w:cstheme="minorHAnsi"/>
          <w:sz w:val="16"/>
        </w:rPr>
        <w:t>Nukemap</w:t>
      </w:r>
      <w:proofErr w:type="spellEnd"/>
      <w:r w:rsidRPr="007D233B">
        <w:rPr>
          <w:rFonts w:asciiTheme="minorHAnsi" w:hAnsiTheme="minorHAnsi" w:cstheme="minorHAnsi"/>
          <w:sz w:val="16"/>
        </w:rPr>
        <w:t>, a tactical nuclear weapon detonated over a military target like the U.S. Defense Department would affect a mile or so around Washington, D.C., and Arlington, Virginia, and cause approximately 17,000 civilian deaths and injuries. Indiscriminate attacks were outlawed to avoid that exact outcome.</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These legal innovations unleashed a spate of </w:t>
      </w:r>
      <w:r w:rsidRPr="007D233B">
        <w:rPr>
          <w:rStyle w:val="StyleUnderline"/>
          <w:rFonts w:asciiTheme="minorHAnsi" w:hAnsiTheme="minorHAnsi" w:cstheme="minorHAnsi"/>
        </w:rPr>
        <w:t>humanitarian disarmament</w:t>
      </w:r>
      <w:r w:rsidRPr="007D233B">
        <w:rPr>
          <w:rFonts w:asciiTheme="minorHAnsi" w:hAnsiTheme="minorHAnsi" w:cstheme="minorHAnsi"/>
          <w:sz w:val="16"/>
        </w:rPr>
        <w:t xml:space="preserve"> initiatives over the next decades. The Convention on Conventional Weapons, signed in 1981, further </w:t>
      </w:r>
      <w:r w:rsidRPr="007D233B">
        <w:rPr>
          <w:rStyle w:val="StyleUnderline"/>
          <w:rFonts w:asciiTheme="minorHAnsi" w:hAnsiTheme="minorHAnsi" w:cstheme="minorHAnsi"/>
        </w:rPr>
        <w:t>codified norms against superfluous injury and indiscriminate weapons</w:t>
      </w:r>
      <w:r w:rsidRPr="007D233B">
        <w:rPr>
          <w:rFonts w:asciiTheme="minorHAnsi" w:hAnsiTheme="minorHAnsi" w:cstheme="minorHAnsi"/>
          <w:sz w:val="16"/>
        </w:rPr>
        <w:t>, specifically banning weapons such as bullets filled with undetectable fragments and the use of lasers designed to cause permanent blindness. This was followed by norm-building efforts to comprehensively prohibit the use of chemical weapons (1993), anti-personnel landmines (1997), and cluster munitions (2008) because their indiscriminate and inhumane effects could not be justified by their military utility.</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No such comprehensive ban on the use of nuclear weapons emerged during this period, however. Nonetheless, </w:t>
      </w:r>
      <w:r w:rsidRPr="007D233B">
        <w:rPr>
          <w:rStyle w:val="StyleUnderline"/>
          <w:rFonts w:asciiTheme="minorHAnsi" w:hAnsiTheme="minorHAnsi" w:cstheme="minorHAnsi"/>
          <w:highlight w:val="green"/>
        </w:rPr>
        <w:t>customary law</w:t>
      </w:r>
      <w:r w:rsidRPr="007D233B">
        <w:rPr>
          <w:rStyle w:val="StyleUnderline"/>
          <w:rFonts w:asciiTheme="minorHAnsi" w:hAnsiTheme="minorHAnsi" w:cstheme="minorHAnsi"/>
        </w:rPr>
        <w:t xml:space="preserve"> has gradually </w:t>
      </w:r>
      <w:r w:rsidRPr="007D233B">
        <w:rPr>
          <w:rStyle w:val="StyleUnderline"/>
          <w:rFonts w:asciiTheme="minorHAnsi" w:hAnsiTheme="minorHAnsi" w:cstheme="minorHAnsi"/>
          <w:highlight w:val="green"/>
        </w:rPr>
        <w:t>overruled</w:t>
      </w:r>
      <w:r w:rsidRPr="007D233B">
        <w:rPr>
          <w:rStyle w:val="StyleUnderline"/>
          <w:rFonts w:asciiTheme="minorHAnsi" w:hAnsiTheme="minorHAnsi" w:cstheme="minorHAnsi"/>
        </w:rPr>
        <w:t xml:space="preserve"> the idea that states could</w:t>
      </w:r>
      <w:r w:rsidRPr="007D233B">
        <w:rPr>
          <w:rFonts w:asciiTheme="minorHAnsi" w:hAnsiTheme="minorHAnsi" w:cstheme="minorHAnsi"/>
          <w:sz w:val="16"/>
        </w:rPr>
        <w:t xml:space="preserve"> simply </w:t>
      </w:r>
      <w:r w:rsidRPr="007D233B">
        <w:rPr>
          <w:rStyle w:val="StyleUnderline"/>
          <w:rFonts w:asciiTheme="minorHAnsi" w:hAnsiTheme="minorHAnsi" w:cstheme="minorHAnsi"/>
        </w:rPr>
        <w:t>opt out of the</w:t>
      </w:r>
      <w:r w:rsidRPr="007D233B">
        <w:rPr>
          <w:rFonts w:asciiTheme="minorHAnsi" w:hAnsiTheme="minorHAnsi" w:cstheme="minorHAnsi"/>
          <w:sz w:val="16"/>
        </w:rPr>
        <w:t xml:space="preserve"> 1977 Additional Protocol’s </w:t>
      </w:r>
      <w:r w:rsidRPr="007D233B">
        <w:rPr>
          <w:rStyle w:val="StyleUnderline"/>
          <w:rFonts w:asciiTheme="minorHAnsi" w:hAnsiTheme="minorHAnsi" w:cstheme="minorHAnsi"/>
        </w:rPr>
        <w:t xml:space="preserve">prohibition on </w:t>
      </w:r>
      <w:r w:rsidRPr="007D233B">
        <w:rPr>
          <w:rStyle w:val="StyleUnderline"/>
          <w:rFonts w:asciiTheme="minorHAnsi" w:hAnsiTheme="minorHAnsi" w:cstheme="minorHAnsi"/>
          <w:highlight w:val="green"/>
        </w:rPr>
        <w:t>indiscriminate attacks</w:t>
      </w:r>
      <w:r w:rsidRPr="007D233B">
        <w:rPr>
          <w:rStyle w:val="StyleUnderline"/>
          <w:rFonts w:asciiTheme="minorHAnsi" w:hAnsiTheme="minorHAnsi" w:cstheme="minorHAnsi"/>
        </w:rPr>
        <w:t xml:space="preserve">, which is now considered </w:t>
      </w:r>
      <w:r w:rsidRPr="007D233B">
        <w:rPr>
          <w:rStyle w:val="StyleUnderline"/>
          <w:rFonts w:asciiTheme="minorHAnsi" w:hAnsiTheme="minorHAnsi" w:cstheme="minorHAnsi"/>
          <w:highlight w:val="green"/>
        </w:rPr>
        <w:t xml:space="preserve">binding on </w:t>
      </w:r>
      <w:r w:rsidRPr="007D233B">
        <w:rPr>
          <w:rStyle w:val="Emphasis"/>
          <w:rFonts w:asciiTheme="minorHAnsi" w:hAnsiTheme="minorHAnsi" w:cstheme="minorHAnsi"/>
          <w:highlight w:val="green"/>
        </w:rPr>
        <w:t>all states</w:t>
      </w:r>
      <w:r w:rsidRPr="007D233B">
        <w:rPr>
          <w:rFonts w:asciiTheme="minorHAnsi" w:hAnsiTheme="minorHAnsi" w:cstheme="minorHAnsi"/>
          <w:sz w:val="16"/>
        </w:rPr>
        <w:t xml:space="preserve">, </w:t>
      </w:r>
      <w:r w:rsidRPr="007D233B">
        <w:rPr>
          <w:rStyle w:val="StyleUnderline"/>
          <w:rFonts w:asciiTheme="minorHAnsi" w:hAnsiTheme="minorHAnsi" w:cstheme="minorHAnsi"/>
        </w:rPr>
        <w:t>even non-parties to that treaty.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law on reprisals against civilians</w:t>
      </w:r>
      <w:r w:rsidRPr="007D233B">
        <w:rPr>
          <w:rStyle w:val="StyleUnderline"/>
          <w:rFonts w:asciiTheme="minorHAnsi" w:hAnsiTheme="minorHAnsi" w:cstheme="minorHAnsi"/>
        </w:rPr>
        <w:t xml:space="preserve"> also </w:t>
      </w:r>
      <w:r w:rsidRPr="007D233B">
        <w:rPr>
          <w:rStyle w:val="StyleUnderline"/>
          <w:rFonts w:asciiTheme="minorHAnsi" w:hAnsiTheme="minorHAnsi" w:cstheme="minorHAnsi"/>
          <w:highlight w:val="green"/>
        </w:rPr>
        <w:t>evolved</w:t>
      </w:r>
      <w:r w:rsidRPr="007D233B">
        <w:rPr>
          <w:rStyle w:val="StyleUnderline"/>
          <w:rFonts w:asciiTheme="minorHAnsi" w:hAnsiTheme="minorHAnsi" w:cstheme="minorHAnsi"/>
        </w:rPr>
        <w:t xml:space="preserve"> during this period, meaning that targeting civilians is </w:t>
      </w:r>
      <w:r w:rsidRPr="007D233B">
        <w:rPr>
          <w:rStyle w:val="Emphasis"/>
          <w:rFonts w:asciiTheme="minorHAnsi" w:hAnsiTheme="minorHAnsi" w:cstheme="minorHAnsi"/>
        </w:rPr>
        <w:t>illegal</w:t>
      </w:r>
      <w:r w:rsidRPr="007D233B">
        <w:rPr>
          <w:rStyle w:val="StyleUnderline"/>
          <w:rFonts w:asciiTheme="minorHAnsi" w:hAnsiTheme="minorHAnsi" w:cstheme="minorHAnsi"/>
        </w:rPr>
        <w:t xml:space="preserve"> even if an enemy attacks a state’s own civilians first.</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These </w:t>
      </w:r>
      <w:r w:rsidRPr="007D233B">
        <w:rPr>
          <w:rStyle w:val="StyleUnderline"/>
          <w:rFonts w:asciiTheme="minorHAnsi" w:hAnsiTheme="minorHAnsi" w:cstheme="minorHAnsi"/>
        </w:rPr>
        <w:t>normative shifts</w:t>
      </w:r>
      <w:r w:rsidRPr="007D233B">
        <w:rPr>
          <w:rFonts w:asciiTheme="minorHAnsi" w:hAnsiTheme="minorHAnsi" w:cstheme="minorHAnsi"/>
          <w:sz w:val="16"/>
        </w:rPr>
        <w:t>—and the concerted role of global civil society during this period—</w:t>
      </w:r>
      <w:r w:rsidRPr="007D233B">
        <w:rPr>
          <w:rStyle w:val="StyleUnderline"/>
          <w:rFonts w:asciiTheme="minorHAnsi" w:hAnsiTheme="minorHAnsi" w:cstheme="minorHAnsi"/>
        </w:rPr>
        <w:t xml:space="preserve">threw plans for general nuclear war left over from the earlier Cold War era </w:t>
      </w:r>
      <w:r w:rsidRPr="007D233B">
        <w:rPr>
          <w:rStyle w:val="StyleUnderline"/>
          <w:rFonts w:asciiTheme="minorHAnsi" w:hAnsiTheme="minorHAnsi" w:cstheme="minorHAnsi"/>
        </w:rPr>
        <w:lastRenderedPageBreak/>
        <w:t>into a different kind of relief.</w:t>
      </w:r>
      <w:r w:rsidRPr="007D233B">
        <w:rPr>
          <w:rFonts w:asciiTheme="minorHAnsi" w:hAnsiTheme="minorHAnsi" w:cstheme="minorHAnsi"/>
          <w:sz w:val="16"/>
        </w:rPr>
        <w:t xml:space="preserve"> Acknowledgement of the humanitarian effects of nuclear use culminated with the Treaty on the Prohibition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(TPNW), which was signed in 2017. Modeled on the treaties comprehensively banning landmines and cluster munitions rather than the NPT, the </w:t>
      </w:r>
      <w:r w:rsidRPr="007D233B">
        <w:rPr>
          <w:rStyle w:val="StyleUnderline"/>
          <w:rFonts w:asciiTheme="minorHAnsi" w:hAnsiTheme="minorHAnsi" w:cstheme="minorHAnsi"/>
          <w:highlight w:val="green"/>
        </w:rPr>
        <w:t>TPNW</w:t>
      </w:r>
      <w:r w:rsidRPr="007D233B">
        <w:rPr>
          <w:rStyle w:val="StyleUnderline"/>
          <w:rFonts w:asciiTheme="minorHAnsi" w:hAnsiTheme="minorHAnsi" w:cstheme="minorHAnsi"/>
        </w:rPr>
        <w:t xml:space="preserve"> is a humanitarian disarmament treaty prohibiting the development, possession, and use of nuclear weapons because of their inherently indiscriminate character</w:t>
      </w:r>
      <w:r w:rsidRPr="007D233B">
        <w:rPr>
          <w:rFonts w:asciiTheme="minorHAnsi" w:hAnsiTheme="minorHAnsi" w:cstheme="minorHAnsi"/>
          <w:sz w:val="16"/>
        </w:rPr>
        <w:t xml:space="preserve">. At least 94 states have signed the treaty, and 73 have ratified it. Advocates and some scholars have argued that </w:t>
      </w:r>
      <w:r w:rsidRPr="007D233B">
        <w:rPr>
          <w:rStyle w:val="StyleUnderline"/>
          <w:rFonts w:asciiTheme="minorHAnsi" w:hAnsiTheme="minorHAnsi" w:cstheme="minorHAnsi"/>
        </w:rPr>
        <w:t xml:space="preserve">the norms complement and strengthen the NPT, as well as </w:t>
      </w:r>
      <w:r w:rsidRPr="007D233B">
        <w:rPr>
          <w:rStyle w:val="StyleUnderline"/>
          <w:rFonts w:asciiTheme="minorHAnsi" w:hAnsiTheme="minorHAnsi" w:cstheme="minorHAnsi"/>
          <w:highlight w:val="green"/>
        </w:rPr>
        <w:t>contribute to</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moral stigma</w:t>
      </w:r>
      <w:r w:rsidRPr="007D233B">
        <w:rPr>
          <w:rStyle w:val="StyleUnderline"/>
          <w:rFonts w:asciiTheme="minorHAnsi" w:hAnsiTheme="minorHAnsi" w:cstheme="minorHAnsi"/>
        </w:rPr>
        <w:t xml:space="preserve"> against nuclear weapons, because even the </w:t>
      </w:r>
      <w:r w:rsidRPr="007D233B">
        <w:rPr>
          <w:rStyle w:val="StyleUnderline"/>
          <w:rFonts w:asciiTheme="minorHAnsi" w:hAnsiTheme="minorHAnsi" w:cstheme="minorHAnsi"/>
          <w:highlight w:val="green"/>
        </w:rPr>
        <w:t>countries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 have not signed the treaty are bound by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w:t>
      </w:r>
      <w:r w:rsidRPr="007D233B">
        <w:rPr>
          <w:rStyle w:val="StyleUnderline"/>
          <w:rFonts w:asciiTheme="minorHAnsi" w:hAnsiTheme="minorHAnsi" w:cstheme="minorHAnsi"/>
        </w:rPr>
        <w:t xml:space="preserve"> largely </w:t>
      </w:r>
      <w:r w:rsidRPr="007D233B">
        <w:rPr>
          <w:rStyle w:val="StyleUnderline"/>
          <w:rFonts w:asciiTheme="minorHAnsi" w:hAnsiTheme="minorHAnsi" w:cstheme="minorHAnsi"/>
          <w:highlight w:val="green"/>
        </w:rPr>
        <w:t>agree with the prohibitions on indiscriminate attacks</w:t>
      </w:r>
      <w:r w:rsidRPr="007D233B">
        <w:rPr>
          <w:rStyle w:val="StyleUnderline"/>
          <w:rFonts w:asciiTheme="minorHAnsi" w:hAnsiTheme="minorHAnsi" w:cstheme="minorHAnsi"/>
        </w:rPr>
        <w:t>.</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Others doubt the power of the TPNW and even view it as counterproductive to nonproliferation and disarmament efforts. Notably, no nuclear state has signed, nor have many states who benefit from extended deterrence, including Japan, whose civilian population has experienced the terrible effects of nuclear war.</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Whether or not any of that is true as regards disarmament and nonproliferation norms, one thing is certain: </w:t>
      </w:r>
      <w:r w:rsidRPr="007D233B">
        <w:rPr>
          <w:rStyle w:val="StyleUnderline"/>
          <w:rFonts w:asciiTheme="minorHAnsi" w:hAnsiTheme="minorHAnsi" w:cstheme="minorHAnsi"/>
        </w:rPr>
        <w:t>The nuclear taboo seems resilient to these shifts and is likely getting stronger due to these international legal developments, even in places that reject the treaty, like the United States.</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Survey data from Human Security Lab, the research lab that I run at University of Massachusetts-Amherst, shows that </w:t>
      </w:r>
      <w:r w:rsidRPr="007D233B">
        <w:rPr>
          <w:rStyle w:val="StyleUnderline"/>
          <w:rFonts w:asciiTheme="minorHAnsi" w:hAnsiTheme="minorHAnsi" w:cstheme="minorHAnsi"/>
        </w:rPr>
        <w:t xml:space="preserve">the percentage of </w:t>
      </w:r>
      <w:r w:rsidRPr="007D233B">
        <w:rPr>
          <w:rStyle w:val="StyleUnderline"/>
          <w:rFonts w:asciiTheme="minorHAnsi" w:hAnsiTheme="minorHAnsi" w:cstheme="minorHAnsi"/>
          <w:highlight w:val="green"/>
        </w:rPr>
        <w:t>Americans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who consider</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use</w:t>
      </w:r>
      <w:r w:rsidRPr="007D233B">
        <w:rPr>
          <w:rStyle w:val="StyleUnderline"/>
          <w:rFonts w:asciiTheme="minorHAnsi" w:hAnsiTheme="minorHAnsi" w:cstheme="minorHAnsi"/>
        </w:rPr>
        <w:t xml:space="preserve"> of nuclear weapons </w:t>
      </w:r>
      <w:r w:rsidRPr="007D233B">
        <w:rPr>
          <w:rStyle w:val="StyleUnderline"/>
          <w:rFonts w:asciiTheme="minorHAnsi" w:hAnsiTheme="minorHAnsi" w:cstheme="minorHAnsi"/>
          <w:highlight w:val="green"/>
        </w:rPr>
        <w:t>to be a violation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w:t>
      </w:r>
      <w:r w:rsidRPr="007D233B">
        <w:rPr>
          <w:rStyle w:val="StyleUnderline"/>
          <w:rFonts w:asciiTheme="minorHAnsi" w:hAnsiTheme="minorHAnsi" w:cstheme="minorHAnsi"/>
        </w:rPr>
        <w:t xml:space="preserve">nternational </w:t>
      </w:r>
      <w:r w:rsidRPr="007D233B">
        <w:rPr>
          <w:rStyle w:val="StyleUnderline"/>
          <w:rFonts w:asciiTheme="minorHAnsi" w:hAnsiTheme="minorHAnsi" w:cstheme="minorHAnsi"/>
          <w:highlight w:val="green"/>
        </w:rPr>
        <w:t>law</w:t>
      </w:r>
      <w:r w:rsidRPr="007D233B">
        <w:rPr>
          <w:rStyle w:val="StyleUnderline"/>
          <w:rFonts w:asciiTheme="minorHAnsi" w:hAnsiTheme="minorHAnsi" w:cstheme="minorHAnsi"/>
        </w:rPr>
        <w:t xml:space="preserve"> has </w:t>
      </w:r>
      <w:r w:rsidRPr="007D233B">
        <w:rPr>
          <w:rStyle w:val="StyleUnderline"/>
          <w:rFonts w:asciiTheme="minorHAnsi" w:hAnsiTheme="minorHAnsi" w:cstheme="minorHAnsi"/>
          <w:highlight w:val="green"/>
        </w:rPr>
        <w:t>held</w:t>
      </w:r>
      <w:r w:rsidRPr="007D233B">
        <w:rPr>
          <w:rStyle w:val="StyleUnderline"/>
          <w:rFonts w:asciiTheme="minorHAnsi" w:hAnsiTheme="minorHAnsi" w:cstheme="minorHAnsi"/>
        </w:rPr>
        <w:t xml:space="preserve"> steady </w:t>
      </w:r>
      <w:r w:rsidRPr="007D233B">
        <w:rPr>
          <w:rStyle w:val="StyleUnderline"/>
          <w:rFonts w:asciiTheme="minorHAnsi" w:hAnsiTheme="minorHAnsi" w:cstheme="minorHAnsi"/>
          <w:highlight w:val="green"/>
        </w:rPr>
        <w:t xml:space="preserve">at </w:t>
      </w:r>
      <w:r w:rsidRPr="007D233B">
        <w:rPr>
          <w:rStyle w:val="Emphasis"/>
          <w:rFonts w:asciiTheme="minorHAnsi" w:hAnsiTheme="minorHAnsi" w:cstheme="minorHAnsi"/>
          <w:highlight w:val="green"/>
        </w:rPr>
        <w:t>83 percent</w:t>
      </w:r>
      <w:r w:rsidRPr="007D233B">
        <w:rPr>
          <w:rStyle w:val="StyleUnderline"/>
          <w:rFonts w:asciiTheme="minorHAnsi" w:hAnsiTheme="minorHAnsi" w:cstheme="minorHAnsi"/>
        </w:rPr>
        <w:t xml:space="preserve"> since 2017, even as nuclear brinkmanship has returned and the NPT has wavered</w:t>
      </w:r>
      <w:r w:rsidRPr="007D233B">
        <w:rPr>
          <w:rFonts w:asciiTheme="minorHAnsi" w:hAnsiTheme="minorHAnsi" w:cstheme="minorHAnsi"/>
          <w:sz w:val="16"/>
        </w:rPr>
        <w:t xml:space="preserve">. And </w:t>
      </w:r>
      <w:r w:rsidRPr="007D233B">
        <w:rPr>
          <w:rStyle w:val="StyleUnderline"/>
          <w:rFonts w:asciiTheme="minorHAnsi" w:hAnsiTheme="minorHAnsi" w:cstheme="minorHAnsi"/>
        </w:rPr>
        <w:t>in survey</w:t>
      </w:r>
      <w:r w:rsidRPr="007D233B">
        <w:rPr>
          <w:rFonts w:asciiTheme="minorHAnsi" w:hAnsiTheme="minorHAnsi" w:cstheme="minorHAnsi"/>
          <w:sz w:val="16"/>
        </w:rPr>
        <w:t xml:space="preserve"> </w:t>
      </w:r>
      <w:r w:rsidRPr="007D233B">
        <w:rPr>
          <w:rStyle w:val="StyleUnderline"/>
          <w:rFonts w:asciiTheme="minorHAnsi" w:hAnsiTheme="minorHAnsi" w:cstheme="minorHAnsi"/>
        </w:rPr>
        <w:t>experiments where civilians are given information on international law or reminded of the inhumane effects of nuclear weapons</w:t>
      </w:r>
      <w:r w:rsidRPr="007D233B">
        <w:rPr>
          <w:rFonts w:asciiTheme="minorHAnsi" w:hAnsiTheme="minorHAnsi" w:cstheme="minorHAnsi"/>
          <w:sz w:val="16"/>
        </w:rPr>
        <w:t xml:space="preserve"> (as the media has been focused on recently), </w:t>
      </w:r>
      <w:r w:rsidRPr="007D233B">
        <w:rPr>
          <w:rStyle w:val="StyleUnderline"/>
          <w:rFonts w:asciiTheme="minorHAnsi" w:hAnsiTheme="minorHAnsi" w:cstheme="minorHAnsi"/>
        </w:rPr>
        <w:t>their willingness to support the use of nuclear weapons and indiscriminate attacks</w:t>
      </w:r>
      <w:r w:rsidRPr="007D233B">
        <w:rPr>
          <w:rFonts w:asciiTheme="minorHAnsi" w:hAnsiTheme="minorHAnsi" w:cstheme="minorHAnsi"/>
          <w:sz w:val="16"/>
        </w:rPr>
        <w:t xml:space="preserve">—even in scenarios designed to incentivize that </w:t>
      </w:r>
      <w:proofErr w:type="gramStart"/>
      <w:r w:rsidRPr="007D233B">
        <w:rPr>
          <w:rFonts w:asciiTheme="minorHAnsi" w:hAnsiTheme="minorHAnsi" w:cstheme="minorHAnsi"/>
          <w:sz w:val="16"/>
        </w:rPr>
        <w:t>use—</w:t>
      </w:r>
      <w:r w:rsidRPr="007D233B">
        <w:rPr>
          <w:rStyle w:val="StyleUnderline"/>
          <w:rFonts w:asciiTheme="minorHAnsi" w:hAnsiTheme="minorHAnsi" w:cstheme="minorHAnsi"/>
        </w:rPr>
        <w:t>decreases</w:t>
      </w:r>
      <w:proofErr w:type="gramEnd"/>
      <w:r w:rsidRPr="007D233B">
        <w:rPr>
          <w:rFonts w:asciiTheme="minorHAnsi" w:hAnsiTheme="minorHAnsi" w:cstheme="minorHAnsi"/>
          <w:sz w:val="16"/>
        </w:rPr>
        <w:t>.</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But perhaps the best indicator that the nuclear non-use norm is stronger than it may appear, at least in the United States, is the fact that </w:t>
      </w:r>
      <w:r w:rsidRPr="007D233B">
        <w:rPr>
          <w:rStyle w:val="StyleUnderline"/>
          <w:rFonts w:asciiTheme="minorHAnsi" w:hAnsiTheme="minorHAnsi" w:cstheme="minorHAnsi"/>
        </w:rPr>
        <w:t xml:space="preserve">significant numbers of </w:t>
      </w:r>
      <w:r w:rsidRPr="007D233B">
        <w:rPr>
          <w:rStyle w:val="StyleUnderline"/>
          <w:rFonts w:asciiTheme="minorHAnsi" w:hAnsiTheme="minorHAnsi" w:cstheme="minorHAnsi"/>
          <w:highlight w:val="green"/>
        </w:rPr>
        <w:t>military</w:t>
      </w:r>
      <w:r w:rsidRPr="007D233B">
        <w:rPr>
          <w:rStyle w:val="StyleUnderline"/>
          <w:rFonts w:asciiTheme="minorHAnsi" w:hAnsiTheme="minorHAnsi" w:cstheme="minorHAnsi"/>
        </w:rPr>
        <w:t>-</w:t>
      </w:r>
      <w:r w:rsidRPr="007D233B">
        <w:rPr>
          <w:rStyle w:val="StyleUnderline"/>
          <w:rFonts w:asciiTheme="minorHAnsi" w:hAnsiTheme="minorHAnsi" w:cstheme="minorHAnsi"/>
          <w:highlight w:val="green"/>
        </w:rPr>
        <w:t>trained Americans</w:t>
      </w:r>
      <w:r w:rsidRPr="007D233B">
        <w:rPr>
          <w:rStyle w:val="StyleUnderline"/>
          <w:rFonts w:asciiTheme="minorHAnsi" w:hAnsiTheme="minorHAnsi" w:cstheme="minorHAnsi"/>
        </w:rPr>
        <w:t xml:space="preserve"> now </w:t>
      </w:r>
      <w:r w:rsidRPr="007D233B">
        <w:rPr>
          <w:rStyle w:val="StyleUnderline"/>
          <w:rFonts w:asciiTheme="minorHAnsi" w:hAnsiTheme="minorHAnsi" w:cstheme="minorHAnsi"/>
          <w:highlight w:val="green"/>
        </w:rPr>
        <w:t>see</w:t>
      </w:r>
      <w:r w:rsidRPr="007D233B">
        <w:rPr>
          <w:rStyle w:val="StyleUnderline"/>
          <w:rFonts w:asciiTheme="minorHAnsi" w:hAnsiTheme="minorHAnsi" w:cstheme="minorHAnsi"/>
        </w:rPr>
        <w:t xml:space="preserve"> nuclear weapons </w:t>
      </w:r>
      <w:r w:rsidRPr="007D233B">
        <w:rPr>
          <w:rStyle w:val="StyleUnderline"/>
          <w:rFonts w:asciiTheme="minorHAnsi" w:hAnsiTheme="minorHAnsi" w:cstheme="minorHAnsi"/>
          <w:highlight w:val="green"/>
        </w:rPr>
        <w:t>use</w:t>
      </w:r>
      <w:r w:rsidRPr="007D233B">
        <w:rPr>
          <w:rFonts w:asciiTheme="minorHAnsi" w:hAnsiTheme="minorHAnsi" w:cstheme="minorHAnsi"/>
          <w:sz w:val="16"/>
        </w:rPr>
        <w:t>—especially if the United States has not first absorbed a nuclear strike—</w:t>
      </w:r>
      <w:r w:rsidRPr="007D233B">
        <w:rPr>
          <w:rStyle w:val="StyleUnderline"/>
          <w:rFonts w:asciiTheme="minorHAnsi" w:hAnsiTheme="minorHAnsi" w:cstheme="minorHAnsi"/>
          <w:highlight w:val="green"/>
        </w:rPr>
        <w:t xml:space="preserve">as a </w:t>
      </w:r>
      <w:r w:rsidRPr="007D233B">
        <w:rPr>
          <w:rStyle w:val="Emphasis"/>
          <w:rFonts w:asciiTheme="minorHAnsi" w:hAnsiTheme="minorHAnsi" w:cstheme="minorHAnsi"/>
          <w:highlight w:val="green"/>
        </w:rPr>
        <w:t>war crime</w:t>
      </w:r>
      <w:r w:rsidRPr="007D233B">
        <w:rPr>
          <w:rFonts w:asciiTheme="minorHAnsi" w:hAnsiTheme="minorHAnsi" w:cstheme="minorHAnsi"/>
          <w:sz w:val="16"/>
        </w:rPr>
        <w:t xml:space="preserve">. New polling data from my lab, published in July in the Bulletin of the Atomic Scientists, shows </w:t>
      </w:r>
      <w:r w:rsidRPr="007D233B">
        <w:rPr>
          <w:rStyle w:val="StyleUnderline"/>
          <w:rFonts w:asciiTheme="minorHAnsi" w:hAnsiTheme="minorHAnsi" w:cstheme="minorHAnsi"/>
        </w:rPr>
        <w:t>U.S. troops and veterans view nuclear weapons use against populated areas as unlawful in roughly equal proportions to the general U.S. population.</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Moreover, </w:t>
      </w:r>
      <w:r w:rsidRPr="007D233B">
        <w:rPr>
          <w:rStyle w:val="StyleUnderline"/>
          <w:rFonts w:asciiTheme="minorHAnsi" w:hAnsiTheme="minorHAnsi" w:cstheme="minorHAnsi"/>
        </w:rPr>
        <w:t>military-trained Americans trust the president’s sole nuclear launch authority and wide-ranging discretion over nuclear weapons even less than the general population</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Only </w:t>
      </w:r>
      <w:r w:rsidRPr="007D233B">
        <w:rPr>
          <w:rStyle w:val="Emphasis"/>
          <w:rFonts w:asciiTheme="minorHAnsi" w:hAnsiTheme="minorHAnsi" w:cstheme="minorHAnsi"/>
          <w:highlight w:val="green"/>
        </w:rPr>
        <w:t>31</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percent</w:t>
      </w:r>
      <w:r w:rsidRPr="007D233B">
        <w:rPr>
          <w:rStyle w:val="StyleUnderline"/>
          <w:rFonts w:asciiTheme="minorHAnsi" w:hAnsiTheme="minorHAnsi" w:cstheme="minorHAnsi"/>
          <w:highlight w:val="green"/>
        </w:rPr>
        <w:t xml:space="preserve"> believe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commander</w:t>
      </w:r>
      <w:r w:rsidRPr="007D233B">
        <w:rPr>
          <w:rStyle w:val="StyleUnderline"/>
          <w:rFonts w:asciiTheme="minorHAnsi" w:hAnsiTheme="minorHAnsi" w:cstheme="minorHAnsi"/>
        </w:rPr>
        <w:t xml:space="preserve"> in chief </w:t>
      </w:r>
      <w:r w:rsidRPr="007D233B">
        <w:rPr>
          <w:rStyle w:val="StyleUnderline"/>
          <w:rFonts w:asciiTheme="minorHAnsi" w:hAnsiTheme="minorHAnsi" w:cstheme="minorHAnsi"/>
          <w:highlight w:val="green"/>
        </w:rPr>
        <w:t>should be able to launch</w:t>
      </w:r>
      <w:r w:rsidRPr="007D233B">
        <w:rPr>
          <w:rStyle w:val="StyleUnderline"/>
          <w:rFonts w:asciiTheme="minorHAnsi" w:hAnsiTheme="minorHAnsi" w:cstheme="minorHAnsi"/>
        </w:rPr>
        <w:t xml:space="preserve"> a nuclear weapon </w:t>
      </w:r>
      <w:r w:rsidRPr="007D233B">
        <w:rPr>
          <w:rStyle w:val="StyleUnderline"/>
          <w:rFonts w:asciiTheme="minorHAnsi" w:hAnsiTheme="minorHAnsi" w:cstheme="minorHAnsi"/>
          <w:highlight w:val="green"/>
        </w:rPr>
        <w:t>whenever they decide it’s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necessary</w:t>
      </w:r>
      <w:r w:rsidRPr="007D233B">
        <w:rPr>
          <w:rFonts w:asciiTheme="minorHAnsi" w:hAnsiTheme="minorHAnsi" w:cstheme="minorHAnsi"/>
          <w:sz w:val="16"/>
        </w:rPr>
        <w:t xml:space="preserve">. The </w:t>
      </w:r>
      <w:r w:rsidRPr="007D233B">
        <w:rPr>
          <w:rStyle w:val="StyleUnderline"/>
          <w:rFonts w:asciiTheme="minorHAnsi" w:hAnsiTheme="minorHAnsi" w:cstheme="minorHAnsi"/>
          <w:highlight w:val="green"/>
        </w:rPr>
        <w:t>trust</w:t>
      </w:r>
      <w:r w:rsidRPr="007D233B">
        <w:rPr>
          <w:rFonts w:asciiTheme="minorHAnsi" w:hAnsiTheme="minorHAnsi" w:cstheme="minorHAnsi"/>
          <w:sz w:val="16"/>
        </w:rPr>
        <w:t xml:space="preserve"> that exists </w:t>
      </w:r>
      <w:r w:rsidRPr="007D233B">
        <w:rPr>
          <w:rStyle w:val="Emphasis"/>
          <w:rFonts w:asciiTheme="minorHAnsi" w:hAnsiTheme="minorHAnsi" w:cstheme="minorHAnsi"/>
          <w:highlight w:val="green"/>
        </w:rPr>
        <w:t>plummets</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in times of</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actual nuclear security </w:t>
      </w:r>
      <w:r w:rsidRPr="007D233B">
        <w:rPr>
          <w:rStyle w:val="StyleUnderline"/>
          <w:rFonts w:asciiTheme="minorHAnsi" w:hAnsiTheme="minorHAnsi" w:cstheme="minorHAnsi"/>
          <w:highlight w:val="green"/>
        </w:rPr>
        <w:t>crises</w:t>
      </w:r>
      <w:r w:rsidRPr="007D233B">
        <w:rPr>
          <w:rFonts w:asciiTheme="minorHAnsi" w:hAnsiTheme="minorHAnsi" w:cstheme="minorHAnsi"/>
          <w:sz w:val="16"/>
        </w:rPr>
        <w:t xml:space="preserve">, as our data showed during the recent 12-day war between Israel and Iran: </w:t>
      </w:r>
      <w:r w:rsidRPr="007D233B">
        <w:rPr>
          <w:rStyle w:val="StyleUnderline"/>
          <w:rFonts w:asciiTheme="minorHAnsi" w:hAnsiTheme="minorHAnsi" w:cstheme="minorHAnsi"/>
        </w:rPr>
        <w:t>The number</w:t>
      </w:r>
      <w:r w:rsidRPr="007D233B">
        <w:rPr>
          <w:rFonts w:asciiTheme="minorHAnsi" w:hAnsiTheme="minorHAnsi" w:cstheme="minorHAnsi"/>
          <w:sz w:val="16"/>
        </w:rPr>
        <w:t xml:space="preserve"> </w:t>
      </w:r>
      <w:r w:rsidRPr="007D233B">
        <w:rPr>
          <w:rStyle w:val="StyleUnderline"/>
          <w:rFonts w:asciiTheme="minorHAnsi" w:hAnsiTheme="minorHAnsi" w:cstheme="minorHAnsi"/>
        </w:rPr>
        <w:t>of active-duty military and veterans who said nuclear weapons should be used not at the president’s discretion</w:t>
      </w:r>
      <w:r w:rsidRPr="007D233B">
        <w:rPr>
          <w:rFonts w:asciiTheme="minorHAnsi" w:hAnsiTheme="minorHAnsi" w:cstheme="minorHAnsi"/>
          <w:sz w:val="16"/>
        </w:rPr>
        <w:t xml:space="preserve"> but only in “extreme and limited circumstances” </w:t>
      </w:r>
      <w:r w:rsidRPr="007D233B">
        <w:rPr>
          <w:rStyle w:val="StyleUnderline"/>
          <w:rFonts w:asciiTheme="minorHAnsi" w:hAnsiTheme="minorHAnsi" w:cstheme="minorHAnsi"/>
        </w:rPr>
        <w:t xml:space="preserve">rose from </w:t>
      </w:r>
      <w:r w:rsidRPr="007D233B">
        <w:rPr>
          <w:rStyle w:val="Emphasis"/>
          <w:rFonts w:asciiTheme="minorHAnsi" w:hAnsiTheme="minorHAnsi" w:cstheme="minorHAnsi"/>
        </w:rPr>
        <w:t>48 to 61 percent</w:t>
      </w:r>
      <w:r w:rsidRPr="007D233B">
        <w:rPr>
          <w:rFonts w:asciiTheme="minorHAnsi" w:hAnsiTheme="minorHAnsi" w:cstheme="minorHAnsi"/>
          <w:sz w:val="16"/>
        </w:rPr>
        <w:t xml:space="preserve"> during the crisis. A steady </w:t>
      </w:r>
      <w:r w:rsidRPr="007D233B">
        <w:rPr>
          <w:rStyle w:val="Emphasis"/>
          <w:rFonts w:asciiTheme="minorHAnsi" w:hAnsiTheme="minorHAnsi" w:cstheme="minorHAnsi"/>
        </w:rPr>
        <w:t>21 percent</w:t>
      </w:r>
      <w:r w:rsidRPr="007D233B">
        <w:rPr>
          <w:rStyle w:val="StyleUnderline"/>
          <w:rFonts w:asciiTheme="minorHAnsi" w:hAnsiTheme="minorHAnsi" w:cstheme="minorHAnsi"/>
        </w:rPr>
        <w:t xml:space="preserve"> said nuclear weapons should never be used at all</w:t>
      </w:r>
      <w:r w:rsidRPr="007D233B">
        <w:rPr>
          <w:rFonts w:asciiTheme="minorHAnsi" w:hAnsiTheme="minorHAnsi" w:cstheme="minorHAnsi"/>
          <w:sz w:val="16"/>
        </w:rPr>
        <w:t xml:space="preserve">. Furthermore, </w:t>
      </w:r>
      <w:r w:rsidRPr="007D233B">
        <w:rPr>
          <w:rStyle w:val="StyleUnderline"/>
          <w:rFonts w:asciiTheme="minorHAnsi" w:hAnsiTheme="minorHAnsi" w:cstheme="minorHAnsi"/>
          <w:highlight w:val="green"/>
        </w:rPr>
        <w:t>the number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who support</w:t>
      </w:r>
      <w:r w:rsidRPr="007D233B">
        <w:rPr>
          <w:rStyle w:val="StyleUnderline"/>
          <w:rFonts w:asciiTheme="minorHAnsi" w:hAnsiTheme="minorHAnsi" w:cstheme="minorHAnsi"/>
        </w:rPr>
        <w:t xml:space="preserve"> specific kinds of </w:t>
      </w:r>
      <w:r w:rsidRPr="007D233B">
        <w:rPr>
          <w:rStyle w:val="StyleUnderline"/>
          <w:rFonts w:asciiTheme="minorHAnsi" w:hAnsiTheme="minorHAnsi" w:cstheme="minorHAnsi"/>
          <w:highlight w:val="green"/>
        </w:rPr>
        <w:t>limitations</w:t>
      </w:r>
      <w:r w:rsidRPr="007D233B">
        <w:rPr>
          <w:rFonts w:asciiTheme="minorHAnsi" w:hAnsiTheme="minorHAnsi" w:cstheme="minorHAnsi"/>
          <w:sz w:val="16"/>
        </w:rPr>
        <w:t xml:space="preserve"> (</w:t>
      </w:r>
      <w:r w:rsidRPr="007D233B">
        <w:rPr>
          <w:rStyle w:val="StyleUnderline"/>
          <w:rFonts w:asciiTheme="minorHAnsi" w:hAnsiTheme="minorHAnsi" w:cstheme="minorHAnsi"/>
        </w:rPr>
        <w:t>such as oversight</w:t>
      </w:r>
      <w:r w:rsidRPr="007D233B">
        <w:rPr>
          <w:rFonts w:asciiTheme="minorHAnsi" w:hAnsiTheme="minorHAnsi" w:cstheme="minorHAnsi"/>
          <w:sz w:val="16"/>
        </w:rPr>
        <w:t xml:space="preserve"> over the president </w:t>
      </w:r>
      <w:r w:rsidRPr="007D233B">
        <w:rPr>
          <w:rStyle w:val="StyleUnderline"/>
          <w:rFonts w:asciiTheme="minorHAnsi" w:hAnsiTheme="minorHAnsi" w:cstheme="minorHAnsi"/>
        </w:rPr>
        <w:t>or a no-first-use norm</w:t>
      </w:r>
      <w:r w:rsidRPr="007D233B">
        <w:rPr>
          <w:rFonts w:asciiTheme="minorHAnsi" w:hAnsiTheme="minorHAnsi" w:cstheme="minorHAnsi"/>
          <w:sz w:val="16"/>
        </w:rPr>
        <w:t xml:space="preserve">) has </w:t>
      </w:r>
      <w:r w:rsidRPr="007D233B">
        <w:rPr>
          <w:rStyle w:val="StyleUnderline"/>
          <w:rFonts w:asciiTheme="minorHAnsi" w:hAnsiTheme="minorHAnsi" w:cstheme="minorHAnsi"/>
          <w:highlight w:val="green"/>
        </w:rPr>
        <w:t>increased</w:t>
      </w:r>
      <w:r w:rsidRPr="007D233B">
        <w:rPr>
          <w:rFonts w:asciiTheme="minorHAnsi" w:hAnsiTheme="minorHAnsi" w:cstheme="minorHAnsi"/>
          <w:sz w:val="16"/>
        </w:rPr>
        <w:t xml:space="preserve"> across the board </w:t>
      </w:r>
      <w:r w:rsidRPr="007D233B">
        <w:rPr>
          <w:rStyle w:val="StyleUnderline"/>
          <w:rFonts w:asciiTheme="minorHAnsi" w:hAnsiTheme="minorHAnsi" w:cstheme="minorHAnsi"/>
          <w:highlight w:val="green"/>
        </w:rPr>
        <w:t>since Trump</w:t>
      </w:r>
      <w:r w:rsidRPr="007D233B">
        <w:rPr>
          <w:rStyle w:val="StyleUnderline"/>
          <w:rFonts w:asciiTheme="minorHAnsi" w:hAnsiTheme="minorHAnsi" w:cstheme="minorHAnsi"/>
        </w:rPr>
        <w:t xml:space="preserve"> took office</w:t>
      </w:r>
      <w:r w:rsidRPr="007D233B">
        <w:rPr>
          <w:rFonts w:asciiTheme="minorHAnsi" w:hAnsiTheme="minorHAnsi" w:cstheme="minorHAnsi"/>
          <w:sz w:val="16"/>
        </w:rPr>
        <w:t xml:space="preserve">. </w:t>
      </w:r>
      <w:r w:rsidRPr="007D233B">
        <w:rPr>
          <w:rStyle w:val="StyleUnderline"/>
          <w:rFonts w:asciiTheme="minorHAnsi" w:hAnsiTheme="minorHAnsi" w:cstheme="minorHAnsi"/>
        </w:rPr>
        <w:t>This dovetails with renewed domestic efforts to introduce currently nonexistent limitations on U.S. nuclear use.</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While our research is still underway, preliminary evidence suggests that </w:t>
      </w:r>
      <w:r w:rsidRPr="007D233B">
        <w:rPr>
          <w:rStyle w:val="StyleUnderline"/>
          <w:rFonts w:asciiTheme="minorHAnsi" w:hAnsiTheme="minorHAnsi" w:cstheme="minorHAnsi"/>
        </w:rPr>
        <w:t>the global community’s opprobrium toward nuclear weapons</w:t>
      </w:r>
      <w:r w:rsidRPr="007D233B">
        <w:rPr>
          <w:rFonts w:asciiTheme="minorHAnsi" w:hAnsiTheme="minorHAnsi" w:cstheme="minorHAnsi"/>
          <w:sz w:val="16"/>
        </w:rPr>
        <w:t xml:space="preserve"> in the form of the TPNW has </w:t>
      </w:r>
      <w:r w:rsidRPr="007D233B">
        <w:rPr>
          <w:rStyle w:val="StyleUnderline"/>
          <w:rFonts w:asciiTheme="minorHAnsi" w:hAnsiTheme="minorHAnsi" w:cstheme="minorHAnsi"/>
        </w:rPr>
        <w:t>influenced military-trained Americans’ attitudes against the idea that nuclear weapons could ever be used lawfully</w:t>
      </w:r>
      <w:r w:rsidRPr="007D233B">
        <w:rPr>
          <w:rFonts w:asciiTheme="minorHAnsi" w:hAnsiTheme="minorHAnsi" w:cstheme="minorHAnsi"/>
          <w:sz w:val="16"/>
        </w:rPr>
        <w:t xml:space="preserve">. Our experimental data shows </w:t>
      </w:r>
      <w:r w:rsidRPr="007D233B">
        <w:rPr>
          <w:rStyle w:val="StyleUnderline"/>
          <w:rFonts w:asciiTheme="minorHAnsi" w:hAnsiTheme="minorHAnsi" w:cstheme="minorHAnsi"/>
        </w:rPr>
        <w:t>simply learning about the TPNW causes shifts in both how military personnel answer questions on nuclear legality and how they explain their answers</w:t>
      </w:r>
      <w:r w:rsidRPr="007D233B">
        <w:rPr>
          <w:rFonts w:asciiTheme="minorHAnsi" w:hAnsiTheme="minorHAnsi" w:cstheme="minorHAnsi"/>
          <w:sz w:val="16"/>
        </w:rPr>
        <w:t>.</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Military-trained survey respondents also appeared to care deeply about the indiscriminate effects of such weapons. When asked to describe the best reasons to never use a nuclear weapon, the most common answers given by current and former troops were that they would “would affect civilians indiscriminately” and “would cause environmental catastrophe,” and the general population also felt similarly. Also like the </w:t>
      </w:r>
      <w:proofErr w:type="gramStart"/>
      <w:r w:rsidRPr="007D233B">
        <w:rPr>
          <w:rFonts w:asciiTheme="minorHAnsi" w:hAnsiTheme="minorHAnsi" w:cstheme="minorHAnsi"/>
          <w:sz w:val="16"/>
        </w:rPr>
        <w:t>general public</w:t>
      </w:r>
      <w:proofErr w:type="gram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approximately </w:t>
      </w:r>
      <w:r w:rsidRPr="007D233B">
        <w:rPr>
          <w:rStyle w:val="StyleUnderline"/>
          <w:rFonts w:asciiTheme="minorHAnsi" w:hAnsiTheme="minorHAnsi" w:cstheme="minorHAnsi"/>
          <w:highlight w:val="green"/>
        </w:rPr>
        <w:t>a third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military-trained Americans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showed concern</w:t>
      </w:r>
      <w:r w:rsidRPr="007D233B">
        <w:rPr>
          <w:rStyle w:val="StyleUnderline"/>
          <w:rFonts w:asciiTheme="minorHAnsi" w:hAnsiTheme="minorHAnsi" w:cstheme="minorHAnsi"/>
        </w:rPr>
        <w:t xml:space="preserve"> for the fact that </w:t>
      </w:r>
      <w:r w:rsidRPr="007D233B">
        <w:rPr>
          <w:rStyle w:val="StyleUnderline"/>
          <w:rFonts w:asciiTheme="minorHAnsi" w:hAnsiTheme="minorHAnsi" w:cstheme="minorHAnsi"/>
          <w:highlight w:val="green"/>
        </w:rPr>
        <w:t>nuclear weapons would cause</w:t>
      </w:r>
      <w:r w:rsidRPr="007D233B">
        <w:rPr>
          <w:rStyle w:val="StyleUnderline"/>
          <w:rFonts w:asciiTheme="minorHAnsi" w:hAnsiTheme="minorHAnsi" w:cstheme="minorHAnsi"/>
        </w:rPr>
        <w:t xml:space="preserve"> “unnecessary </w:t>
      </w:r>
      <w:r w:rsidRPr="007D233B">
        <w:rPr>
          <w:rStyle w:val="StyleUnderline"/>
          <w:rFonts w:asciiTheme="minorHAnsi" w:hAnsiTheme="minorHAnsi" w:cstheme="minorHAnsi"/>
          <w:highlight w:val="green"/>
        </w:rPr>
        <w:t>suffering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to troops</w:t>
      </w:r>
      <w:r w:rsidRPr="007D233B">
        <w:rPr>
          <w:rStyle w:val="StyleUnderline"/>
          <w:rFonts w:asciiTheme="minorHAnsi" w:hAnsiTheme="minorHAnsi" w:cstheme="minorHAnsi"/>
        </w:rPr>
        <w:t>,” even if they were used away from civilian areas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They</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referenced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nuclear weapons</w:t>
      </w:r>
      <w:r w:rsidRPr="007D233B">
        <w:rPr>
          <w:rStyle w:val="StyleUnderline"/>
          <w:rFonts w:asciiTheme="minorHAnsi" w:hAnsiTheme="minorHAnsi" w:cstheme="minorHAnsi"/>
        </w:rPr>
        <w:t xml:space="preserve"> and other indiscriminate or inhumane weapons as </w:t>
      </w:r>
      <w:r w:rsidRPr="007D233B">
        <w:rPr>
          <w:rStyle w:val="StyleUnderline"/>
          <w:rFonts w:asciiTheme="minorHAnsi" w:hAnsiTheme="minorHAnsi" w:cstheme="minorHAnsi"/>
          <w:highlight w:val="green"/>
        </w:rPr>
        <w:t>being “banned by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international treaties</w:t>
      </w:r>
      <w:r w:rsidRPr="007D233B">
        <w:rPr>
          <w:rFonts w:asciiTheme="minorHAnsi" w:hAnsiTheme="minorHAnsi" w:cstheme="minorHAnsi"/>
          <w:sz w:val="16"/>
        </w:rPr>
        <w:t xml:space="preserve">.” In fact, </w:t>
      </w:r>
      <w:r w:rsidRPr="007D233B">
        <w:rPr>
          <w:rStyle w:val="StyleUnderline"/>
          <w:rFonts w:asciiTheme="minorHAnsi" w:hAnsiTheme="minorHAnsi" w:cstheme="minorHAnsi"/>
          <w:highlight w:val="green"/>
        </w:rPr>
        <w:t>service members were</w:t>
      </w:r>
      <w:r w:rsidRPr="007D233B">
        <w:rPr>
          <w:rStyle w:val="StyleUnderline"/>
          <w:rFonts w:asciiTheme="minorHAnsi" w:hAnsiTheme="minorHAnsi" w:cstheme="minorHAnsi"/>
        </w:rPr>
        <w:t xml:space="preserve"> even more </w:t>
      </w:r>
      <w:r w:rsidRPr="007D233B">
        <w:rPr>
          <w:rStyle w:val="StyleUnderline"/>
          <w:rFonts w:asciiTheme="minorHAnsi" w:hAnsiTheme="minorHAnsi" w:cstheme="minorHAnsi"/>
          <w:highlight w:val="green"/>
        </w:rPr>
        <w:t>likely</w:t>
      </w:r>
      <w:r w:rsidRPr="007D233B">
        <w:rPr>
          <w:rStyle w:val="StyleUnderline"/>
          <w:rFonts w:asciiTheme="minorHAnsi" w:hAnsiTheme="minorHAnsi" w:cstheme="minorHAnsi"/>
        </w:rPr>
        <w:t xml:space="preserve"> than the public </w:t>
      </w:r>
      <w:r w:rsidRPr="007D233B">
        <w:rPr>
          <w:rStyle w:val="StyleUnderline"/>
          <w:rFonts w:asciiTheme="minorHAnsi" w:hAnsiTheme="minorHAnsi" w:cstheme="minorHAnsi"/>
          <w:highlight w:val="green"/>
        </w:rPr>
        <w:t>to state</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protecting the</w:t>
      </w:r>
      <w:r w:rsidRPr="007D233B">
        <w:rPr>
          <w:rStyle w:val="StyleUnderline"/>
          <w:rFonts w:asciiTheme="minorHAnsi" w:hAnsiTheme="minorHAnsi" w:cstheme="minorHAnsi"/>
        </w:rPr>
        <w:t xml:space="preserve"> nuclear </w:t>
      </w:r>
      <w:r w:rsidRPr="007D233B">
        <w:rPr>
          <w:rStyle w:val="StyleUnderline"/>
          <w:rFonts w:asciiTheme="minorHAnsi" w:hAnsiTheme="minorHAnsi" w:cstheme="minorHAnsi"/>
          <w:highlight w:val="green"/>
        </w:rPr>
        <w:t>non-use norm</w:t>
      </w:r>
      <w:r w:rsidRPr="007D233B">
        <w:rPr>
          <w:rStyle w:val="StyleUnderline"/>
          <w:rFonts w:asciiTheme="minorHAnsi" w:hAnsiTheme="minorHAnsi" w:cstheme="minorHAnsi"/>
        </w:rPr>
        <w:t xml:space="preserve"> itself </w:t>
      </w:r>
      <w:r w:rsidRPr="007D233B">
        <w:rPr>
          <w:rStyle w:val="StyleUnderline"/>
          <w:rFonts w:asciiTheme="minorHAnsi" w:hAnsiTheme="minorHAnsi" w:cstheme="minorHAnsi"/>
          <w:highlight w:val="green"/>
        </w:rPr>
        <w:t>was a reason never to use such a weapon</w:t>
      </w:r>
      <w:r w:rsidRPr="007D233B">
        <w:rPr>
          <w:rStyle w:val="StyleUnderline"/>
          <w:rFonts w:asciiTheme="minorHAnsi" w:hAnsiTheme="minorHAnsi" w:cstheme="minorHAnsi"/>
        </w:rPr>
        <w:t>.</w:t>
      </w:r>
      <w:r w:rsidR="00073697" w:rsidRPr="007D233B">
        <w:rPr>
          <w:rStyle w:val="StyleUnderline"/>
          <w:rFonts w:asciiTheme="minorHAnsi" w:hAnsiTheme="minorHAnsi" w:cstheme="minorHAnsi"/>
        </w:rPr>
        <w:t xml:space="preserve"> </w:t>
      </w:r>
      <w:r w:rsidRPr="007D233B">
        <w:rPr>
          <w:rStyle w:val="StyleUnderline"/>
          <w:rFonts w:asciiTheme="minorHAnsi" w:hAnsiTheme="minorHAnsi" w:cstheme="minorHAnsi"/>
        </w:rPr>
        <w:t xml:space="preserve">Military perceptions of what is unlawful matter because </w:t>
      </w:r>
      <w:r w:rsidRPr="007D233B">
        <w:rPr>
          <w:rStyle w:val="StyleUnderline"/>
          <w:rFonts w:asciiTheme="minorHAnsi" w:hAnsiTheme="minorHAnsi" w:cstheme="minorHAnsi"/>
          <w:highlight w:val="green"/>
        </w:rPr>
        <w:t xml:space="preserve">service </w:t>
      </w:r>
      <w:r w:rsidRPr="007D233B">
        <w:rPr>
          <w:rStyle w:val="StyleUnderline"/>
          <w:rFonts w:asciiTheme="minorHAnsi" w:hAnsiTheme="minorHAnsi" w:cstheme="minorHAnsi"/>
          <w:highlight w:val="green"/>
        </w:rPr>
        <w:lastRenderedPageBreak/>
        <w:t>members are required to disobey</w:t>
      </w:r>
      <w:r w:rsidRPr="007D233B">
        <w:rPr>
          <w:rStyle w:val="StyleUnderline"/>
          <w:rFonts w:asciiTheme="minorHAnsi" w:hAnsiTheme="minorHAnsi" w:cstheme="minorHAnsi"/>
        </w:rPr>
        <w:t xml:space="preserve"> manifestly </w:t>
      </w:r>
      <w:r w:rsidRPr="007D233B">
        <w:rPr>
          <w:rStyle w:val="StyleUnderline"/>
          <w:rFonts w:asciiTheme="minorHAnsi" w:hAnsiTheme="minorHAnsi" w:cstheme="minorHAnsi"/>
          <w:highlight w:val="green"/>
        </w:rPr>
        <w:t xml:space="preserve">unlawful </w:t>
      </w:r>
      <w:proofErr w:type="gramStart"/>
      <w:r w:rsidRPr="007D233B">
        <w:rPr>
          <w:rStyle w:val="StyleUnderline"/>
          <w:rFonts w:asciiTheme="minorHAnsi" w:hAnsiTheme="minorHAnsi" w:cstheme="minorHAnsi"/>
          <w:highlight w:val="green"/>
        </w:rPr>
        <w:t>orders</w:t>
      </w:r>
      <w:r w:rsidRPr="007D233B">
        <w:rPr>
          <w:rFonts w:asciiTheme="minorHAnsi" w:hAnsiTheme="minorHAnsi" w:cstheme="minorHAnsi"/>
          <w:sz w:val="16"/>
        </w:rPr>
        <w:t>—</w:t>
      </w:r>
      <w:proofErr w:type="gramEnd"/>
      <w:r w:rsidRPr="007D233B">
        <w:rPr>
          <w:rStyle w:val="StyleUnderline"/>
          <w:rFonts w:asciiTheme="minorHAnsi" w:hAnsiTheme="minorHAnsi" w:cstheme="minorHAnsi"/>
          <w:highlight w:val="green"/>
        </w:rPr>
        <w:t>including</w:t>
      </w:r>
      <w:r w:rsidRPr="007D233B">
        <w:rPr>
          <w:rStyle w:val="StyleUnderline"/>
          <w:rFonts w:asciiTheme="minorHAnsi" w:hAnsiTheme="minorHAnsi" w:cstheme="minorHAnsi"/>
        </w:rPr>
        <w:t xml:space="preserve"> the use of </w:t>
      </w:r>
      <w:r w:rsidRPr="007D233B">
        <w:rPr>
          <w:rStyle w:val="StyleUnderline"/>
          <w:rFonts w:asciiTheme="minorHAnsi" w:hAnsiTheme="minorHAnsi" w:cstheme="minorHAnsi"/>
          <w:highlight w:val="green"/>
        </w:rPr>
        <w:t>indiscriminate weapons</w:t>
      </w:r>
      <w:r w:rsidRPr="007D233B">
        <w:rPr>
          <w:rStyle w:val="StyleUnderline"/>
          <w:rFonts w:asciiTheme="minorHAnsi" w:hAnsiTheme="minorHAnsi" w:cstheme="minorHAnsi"/>
        </w:rPr>
        <w:t>—and they can be prosecuted if they do not</w:t>
      </w:r>
      <w:r w:rsidRPr="007D233B">
        <w:rPr>
          <w:rFonts w:asciiTheme="minorHAnsi" w:hAnsiTheme="minorHAnsi" w:cstheme="minorHAnsi"/>
          <w:sz w:val="16"/>
        </w:rPr>
        <w:t xml:space="preserve">. Human Security Lab’s newest survey data—this time with a sample of just active-duty military—shows </w:t>
      </w:r>
      <w:r w:rsidRPr="007D233B">
        <w:rPr>
          <w:rStyle w:val="StyleUnderline"/>
          <w:rFonts w:asciiTheme="minorHAnsi" w:hAnsiTheme="minorHAnsi" w:cstheme="minorHAnsi"/>
        </w:rPr>
        <w:t xml:space="preserve">even just thinking about the concept of manifestly unlawful orders before answering a question on nuclear use reduces willingness to obey a hypothetical nuclear launch order from 69 to </w:t>
      </w:r>
      <w:r w:rsidRPr="007D233B">
        <w:rPr>
          <w:rStyle w:val="Emphasis"/>
          <w:rFonts w:asciiTheme="minorHAnsi" w:hAnsiTheme="minorHAnsi" w:cstheme="minorHAnsi"/>
        </w:rPr>
        <w:t>54 percent.</w:t>
      </w:r>
      <w:r w:rsidR="00073697"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To be sure, these numbers also suggest that many others would follow such an order. And, of course, what matters is the attitudes of the individuals </w:t>
      </w:r>
      <w:proofErr w:type="gramStart"/>
      <w:r w:rsidRPr="007D233B">
        <w:rPr>
          <w:rFonts w:asciiTheme="minorHAnsi" w:hAnsiTheme="minorHAnsi" w:cstheme="minorHAnsi"/>
          <w:sz w:val="16"/>
        </w:rPr>
        <w:t>actually placed</w:t>
      </w:r>
      <w:proofErr w:type="gramEnd"/>
      <w:r w:rsidRPr="007D233B">
        <w:rPr>
          <w:rFonts w:asciiTheme="minorHAnsi" w:hAnsiTheme="minorHAnsi" w:cstheme="minorHAnsi"/>
          <w:sz w:val="16"/>
        </w:rPr>
        <w:t xml:space="preserve"> in the nuclear chain of command rather than the average private, colonel, or general. It also remains to be studied whether this finding extends to the militaries of other nuclear states.</w:t>
      </w:r>
      <w:r w:rsidR="00073697" w:rsidRPr="007D233B">
        <w:rPr>
          <w:rFonts w:asciiTheme="minorHAnsi" w:hAnsiTheme="minorHAnsi" w:cstheme="minorHAnsi"/>
          <w:sz w:val="16"/>
        </w:rPr>
        <w:t xml:space="preserve"> </w:t>
      </w:r>
      <w:r w:rsidRPr="007D233B">
        <w:rPr>
          <w:rFonts w:asciiTheme="minorHAnsi" w:hAnsiTheme="minorHAnsi" w:cstheme="minorHAnsi"/>
          <w:sz w:val="16"/>
        </w:rPr>
        <w:t xml:space="preserve">But since the United States is a hard case, with its relatively permissive nuclear doctrine and sense of exceptionalism, it is reasonable to think it might. </w:t>
      </w:r>
      <w:r w:rsidRPr="007D233B">
        <w:rPr>
          <w:rStyle w:val="StyleUnderline"/>
          <w:rFonts w:asciiTheme="minorHAnsi" w:hAnsiTheme="minorHAnsi" w:cstheme="minorHAnsi"/>
          <w:highlight w:val="green"/>
        </w:rPr>
        <w:t>Studies of Russian public opinion</w:t>
      </w:r>
      <w:r w:rsidRPr="007D233B">
        <w:rPr>
          <w:rStyle w:val="StyleUnderline"/>
          <w:rFonts w:asciiTheme="minorHAnsi" w:hAnsiTheme="minorHAnsi" w:cstheme="minorHAnsi"/>
        </w:rPr>
        <w:t xml:space="preserve"> on nuclear weapons have </w:t>
      </w:r>
      <w:r w:rsidRPr="007D233B">
        <w:rPr>
          <w:rStyle w:val="StyleUnderline"/>
          <w:rFonts w:asciiTheme="minorHAnsi" w:hAnsiTheme="minorHAnsi" w:cstheme="minorHAnsi"/>
          <w:highlight w:val="green"/>
        </w:rPr>
        <w:t>found similar</w:t>
      </w:r>
      <w:r w:rsidRPr="007D233B">
        <w:rPr>
          <w:rStyle w:val="StyleUnderline"/>
          <w:rFonts w:asciiTheme="minorHAnsi" w:hAnsiTheme="minorHAnsi" w:cstheme="minorHAnsi"/>
        </w:rPr>
        <w:t xml:space="preserve"> levels of concern and </w:t>
      </w:r>
      <w:r w:rsidRPr="007D233B">
        <w:rPr>
          <w:rStyle w:val="StyleUnderline"/>
          <w:rFonts w:asciiTheme="minorHAnsi" w:hAnsiTheme="minorHAnsi" w:cstheme="minorHAnsi"/>
          <w:highlight w:val="green"/>
        </w:rPr>
        <w:t>caution</w:t>
      </w:r>
      <w:r w:rsidRPr="007D233B">
        <w:rPr>
          <w:rFonts w:asciiTheme="minorHAnsi" w:hAnsiTheme="minorHAnsi" w:cstheme="minorHAnsi"/>
          <w:sz w:val="16"/>
        </w:rPr>
        <w:t xml:space="preserve">, as is evident in NATO countries. </w:t>
      </w:r>
      <w:r w:rsidRPr="007D233B">
        <w:rPr>
          <w:rStyle w:val="StyleUnderline"/>
          <w:rFonts w:asciiTheme="minorHAnsi" w:hAnsiTheme="minorHAnsi" w:cstheme="minorHAnsi"/>
          <w:highlight w:val="green"/>
        </w:rPr>
        <w:t>China</w:t>
      </w:r>
      <w:r w:rsidRPr="007D233B">
        <w:rPr>
          <w:rFonts w:asciiTheme="minorHAnsi" w:hAnsiTheme="minorHAnsi" w:cstheme="minorHAnsi"/>
          <w:sz w:val="16"/>
        </w:rPr>
        <w:t xml:space="preserve">, for its part, </w:t>
      </w:r>
      <w:r w:rsidRPr="007D233B">
        <w:rPr>
          <w:rStyle w:val="StyleUnderline"/>
          <w:rFonts w:asciiTheme="minorHAnsi" w:hAnsiTheme="minorHAnsi" w:cstheme="minorHAnsi"/>
        </w:rPr>
        <w:t xml:space="preserve">already </w:t>
      </w:r>
      <w:r w:rsidRPr="007D233B">
        <w:rPr>
          <w:rStyle w:val="StyleUnderline"/>
          <w:rFonts w:asciiTheme="minorHAnsi" w:hAnsiTheme="minorHAnsi" w:cstheme="minorHAnsi"/>
          <w:highlight w:val="green"/>
        </w:rPr>
        <w:t>espouses</w:t>
      </w:r>
      <w:r w:rsidRPr="007D233B">
        <w:rPr>
          <w:rStyle w:val="StyleUnderline"/>
          <w:rFonts w:asciiTheme="minorHAnsi" w:hAnsiTheme="minorHAnsi" w:cstheme="minorHAnsi"/>
        </w:rPr>
        <w:t xml:space="preserve"> a </w:t>
      </w:r>
      <w:r w:rsidRPr="007D233B">
        <w:rPr>
          <w:rStyle w:val="StyleUnderline"/>
          <w:rFonts w:asciiTheme="minorHAnsi" w:hAnsiTheme="minorHAnsi" w:cstheme="minorHAnsi"/>
          <w:highlight w:val="green"/>
        </w:rPr>
        <w:t>n</w:t>
      </w:r>
      <w:r w:rsidRPr="007D233B">
        <w:rPr>
          <w:rStyle w:val="StyleUnderline"/>
          <w:rFonts w:asciiTheme="minorHAnsi" w:hAnsiTheme="minorHAnsi" w:cstheme="minorHAnsi"/>
        </w:rPr>
        <w:t>o-</w:t>
      </w:r>
      <w:r w:rsidRPr="007D233B">
        <w:rPr>
          <w:rStyle w:val="StyleUnderline"/>
          <w:rFonts w:asciiTheme="minorHAnsi" w:hAnsiTheme="minorHAnsi" w:cstheme="minorHAnsi"/>
          <w:highlight w:val="green"/>
        </w:rPr>
        <w:t>f</w:t>
      </w:r>
      <w:r w:rsidRPr="007D233B">
        <w:rPr>
          <w:rStyle w:val="StyleUnderline"/>
          <w:rFonts w:asciiTheme="minorHAnsi" w:hAnsiTheme="minorHAnsi" w:cstheme="minorHAnsi"/>
        </w:rPr>
        <w:t>irst-</w:t>
      </w:r>
      <w:r w:rsidRPr="007D233B">
        <w:rPr>
          <w:rStyle w:val="StyleUnderline"/>
          <w:rFonts w:asciiTheme="minorHAnsi" w:hAnsiTheme="minorHAnsi" w:cstheme="minorHAnsi"/>
          <w:highlight w:val="green"/>
        </w:rPr>
        <w:t>u</w:t>
      </w:r>
      <w:r w:rsidRPr="007D233B">
        <w:rPr>
          <w:rStyle w:val="StyleUnderline"/>
          <w:rFonts w:asciiTheme="minorHAnsi" w:hAnsiTheme="minorHAnsi" w:cstheme="minorHAnsi"/>
        </w:rPr>
        <w:t>se doctrine and is now pushing for a new treaty process to codify such a norm.</w:t>
      </w:r>
      <w:r w:rsidR="00073697"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today’s international laws, </w:t>
      </w:r>
      <w:r w:rsidRPr="007D233B">
        <w:rPr>
          <w:rStyle w:val="StyleUnderline"/>
          <w:rFonts w:asciiTheme="minorHAnsi" w:hAnsiTheme="minorHAnsi" w:cstheme="minorHAnsi"/>
          <w:highlight w:val="green"/>
        </w:rPr>
        <w:t>global criminal justice</w:t>
      </w:r>
      <w:r w:rsidRPr="007D233B">
        <w:rPr>
          <w:rStyle w:val="StyleUnderline"/>
          <w:rFonts w:asciiTheme="minorHAnsi" w:hAnsiTheme="minorHAnsi" w:cstheme="minorHAnsi"/>
        </w:rPr>
        <w:t xml:space="preserve"> architecture, </w:t>
      </w:r>
      <w:r w:rsidRPr="007D233B">
        <w:rPr>
          <w:rStyle w:val="StyleUnderline"/>
          <w:rFonts w:asciiTheme="minorHAnsi" w:hAnsiTheme="minorHAnsi" w:cstheme="minorHAnsi"/>
          <w:highlight w:val="green"/>
        </w:rPr>
        <w:t>and humanitarian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standards</w:t>
      </w:r>
      <w:r w:rsidRPr="007D233B">
        <w:rPr>
          <w:rStyle w:val="StyleUnderline"/>
          <w:rFonts w:asciiTheme="minorHAnsi" w:hAnsiTheme="minorHAnsi" w:cstheme="minorHAnsi"/>
        </w:rPr>
        <w:t xml:space="preserve"> on indiscriminate weapons, it may even be the case</w:t>
      </w:r>
      <w:r w:rsidRPr="007D233B">
        <w:rPr>
          <w:rFonts w:asciiTheme="minorHAnsi" w:hAnsiTheme="minorHAnsi" w:cstheme="minorHAnsi"/>
          <w:sz w:val="16"/>
        </w:rPr>
        <w:t xml:space="preserve"> that fears of proliferation and the “crumbling” of the earlier nuclear order could </w:t>
      </w:r>
      <w:proofErr w:type="gramStart"/>
      <w:r w:rsidRPr="007D233B">
        <w:rPr>
          <w:rFonts w:asciiTheme="minorHAnsi" w:hAnsiTheme="minorHAnsi" w:cstheme="minorHAnsi"/>
          <w:sz w:val="16"/>
        </w:rPr>
        <w:t>actually accelerate</w:t>
      </w:r>
      <w:proofErr w:type="gramEnd"/>
      <w:r w:rsidRPr="007D233B">
        <w:rPr>
          <w:rFonts w:asciiTheme="minorHAnsi" w:hAnsiTheme="minorHAnsi" w:cstheme="minorHAnsi"/>
          <w:sz w:val="16"/>
        </w:rPr>
        <w:t xml:space="preserve"> international norm-building to restrict nuclear use. Even if nuclear states never sign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to such efforts, the </w:t>
      </w:r>
      <w:r w:rsidRPr="007D233B">
        <w:rPr>
          <w:rStyle w:val="StyleUnderline"/>
          <w:rFonts w:asciiTheme="minorHAnsi" w:hAnsiTheme="minorHAnsi" w:cstheme="minorHAnsi"/>
          <w:highlight w:val="green"/>
        </w:rPr>
        <w:t>stigma</w:t>
      </w:r>
      <w:r w:rsidRPr="007D233B">
        <w:rPr>
          <w:rFonts w:asciiTheme="minorHAnsi" w:hAnsiTheme="minorHAnsi" w:cstheme="minorHAnsi"/>
          <w:sz w:val="16"/>
        </w:rPr>
        <w:t xml:space="preserve"> created by instruments like the TPNW </w:t>
      </w:r>
      <w:r w:rsidRPr="007D233B">
        <w:rPr>
          <w:rStyle w:val="StyleUnderline"/>
          <w:rFonts w:asciiTheme="minorHAnsi" w:hAnsiTheme="minorHAnsi" w:cstheme="minorHAnsi"/>
        </w:rPr>
        <w:t>galvanizes civil action</w:t>
      </w:r>
      <w:r w:rsidRPr="007D233B">
        <w:rPr>
          <w:rFonts w:asciiTheme="minorHAnsi" w:hAnsiTheme="minorHAnsi" w:cstheme="minorHAnsi"/>
          <w:sz w:val="16"/>
        </w:rPr>
        <w:t xml:space="preserve">. More importantly, </w:t>
      </w:r>
      <w:r w:rsidRPr="007D233B">
        <w:rPr>
          <w:rStyle w:val="StyleUnderline"/>
          <w:rFonts w:asciiTheme="minorHAnsi" w:hAnsiTheme="minorHAnsi" w:cstheme="minorHAnsi"/>
        </w:rPr>
        <w:t xml:space="preserve">it </w:t>
      </w:r>
      <w:r w:rsidRPr="007D233B">
        <w:rPr>
          <w:rStyle w:val="StyleUnderline"/>
          <w:rFonts w:asciiTheme="minorHAnsi" w:hAnsiTheme="minorHAnsi" w:cstheme="minorHAnsi"/>
          <w:highlight w:val="green"/>
        </w:rPr>
        <w:t>shapes the moral judgments of those in a position to burn</w:t>
      </w:r>
      <w:r w:rsidRPr="007D233B">
        <w:rPr>
          <w:rStyle w:val="StyleUnderline"/>
          <w:rFonts w:asciiTheme="minorHAnsi" w:hAnsiTheme="minorHAnsi" w:cstheme="minorHAnsi"/>
        </w:rPr>
        <w:t xml:space="preserve"> civilian </w:t>
      </w:r>
      <w:r w:rsidRPr="007D233B">
        <w:rPr>
          <w:rStyle w:val="StyleUnderline"/>
          <w:rFonts w:asciiTheme="minorHAnsi" w:hAnsiTheme="minorHAnsi" w:cstheme="minorHAnsi"/>
          <w:highlight w:val="green"/>
        </w:rPr>
        <w:t>cities to the ground.</w:t>
      </w:r>
      <w:r w:rsidR="00073697" w:rsidRPr="007D233B">
        <w:rPr>
          <w:rStyle w:val="StyleUnderline"/>
          <w:rFonts w:asciiTheme="minorHAnsi" w:hAnsiTheme="minorHAnsi" w:cstheme="minorHAnsi"/>
        </w:rPr>
        <w:t xml:space="preserve"> </w:t>
      </w:r>
    </w:p>
    <w:p w14:paraId="76432DF4" w14:textId="7777777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Offensive Wars</w:t>
      </w:r>
    </w:p>
    <w:p w14:paraId="0A46D863" w14:textId="77777777" w:rsidR="00927F4F" w:rsidRPr="007D233B" w:rsidRDefault="00927F4F" w:rsidP="00927F4F">
      <w:pPr>
        <w:pStyle w:val="Heading4"/>
        <w:rPr>
          <w:rFonts w:asciiTheme="minorHAnsi" w:hAnsiTheme="minorHAnsi" w:cstheme="minorHAnsi"/>
        </w:rPr>
      </w:pPr>
      <w:proofErr w:type="gramStart"/>
      <w:r w:rsidRPr="007D233B">
        <w:rPr>
          <w:rFonts w:asciiTheme="minorHAnsi" w:hAnsiTheme="minorHAnsi" w:cstheme="minorHAnsi"/>
        </w:rPr>
        <w:t>Abuses</w:t>
      </w:r>
      <w:proofErr w:type="gramEnd"/>
      <w:r w:rsidRPr="007D233B">
        <w:rPr>
          <w:rFonts w:asciiTheme="minorHAnsi" w:hAnsiTheme="minorHAnsi" w:cstheme="minorHAnsi"/>
        </w:rPr>
        <w:t xml:space="preserve"> of self-defense doesn’t disprove the right of self-defense</w:t>
      </w:r>
    </w:p>
    <w:p w14:paraId="5AE8136C"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Shaw 13</w:t>
      </w:r>
      <w:r w:rsidRPr="007D233B">
        <w:rPr>
          <w:rFonts w:asciiTheme="minorHAnsi" w:hAnsiTheme="minorHAnsi" w:cstheme="minorHAnsi"/>
        </w:rPr>
        <w:t xml:space="preserve"> [William H Shaw, researcher at San Jose State University, 2013, “Consequentialism, war, and national defense,” Journal of International Political Theory, https://annas-archive.org/scidb/10.1177/1755088213507181/]/Kankee</w:t>
      </w:r>
    </w:p>
    <w:p w14:paraId="143DFEB0"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Some non-consequentialists may concede that there is convincing consequentialist case for the right of national defense but maintain that this is an example, as </w:t>
      </w:r>
      <w:proofErr w:type="spellStart"/>
      <w:r w:rsidRPr="007D233B">
        <w:rPr>
          <w:rFonts w:asciiTheme="minorHAnsi" w:hAnsiTheme="minorHAnsi" w:cstheme="minorHAnsi"/>
          <w:sz w:val="16"/>
        </w:rPr>
        <w:t>conse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quentialism’s</w:t>
      </w:r>
      <w:proofErr w:type="spellEnd"/>
      <w:r w:rsidRPr="007D233B">
        <w:rPr>
          <w:rFonts w:asciiTheme="minorHAnsi" w:hAnsiTheme="minorHAnsi" w:cstheme="minorHAnsi"/>
          <w:sz w:val="16"/>
        </w:rPr>
        <w:t xml:space="preserve"> critics sometimes say, of its “getting the right answer for the wrong rea- son.” This dismissive reply implies that the instrumentalist view of the right of national defense that consequentialists provide cannot be the whole story—that there is, or must be, some better, non-consequentialist way of grounding that right. The burden, of course, is on the critic of consequentialism to explain what this way is and why it is superior to the consequentialist approach. Probably, the most common way of </w:t>
      </w:r>
      <w:proofErr w:type="gramStart"/>
      <w:r w:rsidRPr="007D233B">
        <w:rPr>
          <w:rFonts w:asciiTheme="minorHAnsi" w:hAnsiTheme="minorHAnsi" w:cstheme="minorHAnsi"/>
          <w:sz w:val="16"/>
        </w:rPr>
        <w:t>justify</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the right of national defense is in terms of the individual right of self-defense (Pojman, 2000: 191; Vaughn, 2010: 423; Walzer, 2000: 58). However intuitive that approach might seem, it has, as mentioned at the beginning of the essay, been subject to thorough and penetrating critique (Rodin, 2002). Perhaps that critique might </w:t>
      </w:r>
      <w:proofErr w:type="gramStart"/>
      <w:r w:rsidRPr="007D233B">
        <w:rPr>
          <w:rFonts w:asciiTheme="minorHAnsi" w:hAnsiTheme="minorHAnsi" w:cstheme="minorHAnsi"/>
          <w:sz w:val="16"/>
        </w:rPr>
        <w:t>some- how</w:t>
      </w:r>
      <w:proofErr w:type="gramEnd"/>
      <w:r w:rsidRPr="007D233B">
        <w:rPr>
          <w:rFonts w:asciiTheme="minorHAnsi" w:hAnsiTheme="minorHAnsi" w:cstheme="minorHAnsi"/>
          <w:sz w:val="16"/>
        </w:rPr>
        <w:t xml:space="preserve"> be overcome, or perhaps some other non-consequentialist way of grounding the right of national defense might be convincingly developed. However, the bare </w:t>
      </w:r>
      <w:proofErr w:type="spellStart"/>
      <w:r w:rsidRPr="007D233B">
        <w:rPr>
          <w:rFonts w:asciiTheme="minorHAnsi" w:hAnsiTheme="minorHAnsi" w:cstheme="minorHAnsi"/>
          <w:sz w:val="16"/>
        </w:rPr>
        <w:t>philo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sophical</w:t>
      </w:r>
      <w:proofErr w:type="spellEnd"/>
      <w:r w:rsidRPr="007D233B">
        <w:rPr>
          <w:rFonts w:asciiTheme="minorHAnsi" w:hAnsiTheme="minorHAnsi" w:cstheme="minorHAnsi"/>
          <w:sz w:val="16"/>
        </w:rPr>
        <w:t xml:space="preserve"> possibility—the hope—that it might turn out that there is a non-</w:t>
      </w:r>
      <w:proofErr w:type="spellStart"/>
      <w:proofErr w:type="gramStart"/>
      <w:r w:rsidRPr="007D233B">
        <w:rPr>
          <w:rFonts w:asciiTheme="minorHAnsi" w:hAnsiTheme="minorHAnsi" w:cstheme="minorHAnsi"/>
          <w:sz w:val="16"/>
        </w:rPr>
        <w:t>consequen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tialist</w:t>
      </w:r>
      <w:proofErr w:type="spellEnd"/>
      <w:proofErr w:type="gramEnd"/>
      <w:r w:rsidRPr="007D233B">
        <w:rPr>
          <w:rFonts w:asciiTheme="minorHAnsi" w:hAnsiTheme="minorHAnsi" w:cstheme="minorHAnsi"/>
          <w:sz w:val="16"/>
        </w:rPr>
        <w:t xml:space="preserve"> way of vindicating the right of national defense that is patently superior to the consequentialist way is not an objection to the consequentialist approach (especially when the critic already acknowledges that consequentialism makes an effective case for that right). Other philosophers deny that consequentialism succeeds in grounding a right of national defense. For instance, Bertrand Russell—arguing from a consequentialist point of view—once rejected the right of national defense because he believed that it permitted nations to rationalize fighting almost any war they wished to fight. “So far as I know,” he wrote, “there has never yet been a war which was not one of </w:t>
      </w:r>
      <w:proofErr w:type="spellStart"/>
      <w:r w:rsidRPr="007D233B">
        <w:rPr>
          <w:rFonts w:asciiTheme="minorHAnsi" w:hAnsiTheme="minorHAnsi" w:cstheme="minorHAnsi"/>
          <w:sz w:val="16"/>
        </w:rPr>
        <w:t>self-defence</w:t>
      </w:r>
      <w:proofErr w:type="spellEnd"/>
      <w:r w:rsidRPr="007D233B">
        <w:rPr>
          <w:rFonts w:asciiTheme="minorHAnsi" w:hAnsiTheme="minorHAnsi" w:cstheme="minorHAnsi"/>
          <w:sz w:val="16"/>
        </w:rPr>
        <w:t xml:space="preserve">,” and he pointed to World War I as a case in which all the antagonists viewed themselves as acting in self- defense (Russell, 1915: 138). </w:t>
      </w:r>
      <w:r w:rsidRPr="007D233B">
        <w:rPr>
          <w:rStyle w:val="StyleUnderline"/>
          <w:rFonts w:asciiTheme="minorHAnsi" w:hAnsiTheme="minorHAnsi" w:cstheme="minorHAnsi"/>
        </w:rPr>
        <w:t xml:space="preserve">Almost </w:t>
      </w:r>
      <w:r w:rsidRPr="007D233B">
        <w:rPr>
          <w:rStyle w:val="StyleUnderline"/>
          <w:rFonts w:asciiTheme="minorHAnsi" w:hAnsiTheme="minorHAnsi" w:cstheme="minorHAnsi"/>
          <w:highlight w:val="green"/>
        </w:rPr>
        <w:t>any right</w:t>
      </w:r>
      <w:r w:rsidRPr="007D233B">
        <w:rPr>
          <w:rFonts w:asciiTheme="minorHAnsi" w:hAnsiTheme="minorHAnsi" w:cstheme="minorHAnsi"/>
          <w:sz w:val="16"/>
        </w:rPr>
        <w:t xml:space="preserve">, however, or indeed almost any moral principle, </w:t>
      </w:r>
      <w:r w:rsidRPr="007D233B">
        <w:rPr>
          <w:rStyle w:val="StyleUnderline"/>
          <w:rFonts w:asciiTheme="minorHAnsi" w:hAnsiTheme="minorHAnsi" w:cstheme="minorHAnsi"/>
          <w:highlight w:val="green"/>
        </w:rPr>
        <w:t>can be abused</w:t>
      </w:r>
      <w:r w:rsidRPr="007D233B">
        <w:rPr>
          <w:rStyle w:val="StyleUnderline"/>
          <w:rFonts w:asciiTheme="minorHAnsi" w:hAnsiTheme="minorHAnsi" w:cstheme="minorHAnsi"/>
        </w:rPr>
        <w:t xml:space="preserve"> by the ignorant or unscrupulous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This is not</w:t>
      </w:r>
      <w:r w:rsidRPr="007D233B">
        <w:rPr>
          <w:rStyle w:val="StyleUnderline"/>
          <w:rFonts w:asciiTheme="minorHAnsi" w:hAnsiTheme="minorHAnsi" w:cstheme="minorHAnsi"/>
        </w:rPr>
        <w:t xml:space="preserve"> usually thought to be </w:t>
      </w:r>
      <w:r w:rsidRPr="007D233B">
        <w:rPr>
          <w:rStyle w:val="StyleUnderline"/>
          <w:rFonts w:asciiTheme="minorHAnsi" w:hAnsiTheme="minorHAnsi" w:cstheme="minorHAnsi"/>
          <w:highlight w:val="green"/>
        </w:rPr>
        <w:t>a reason for abandoning the right</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If states</w:t>
      </w:r>
      <w:r w:rsidRPr="007D233B">
        <w:rPr>
          <w:rStyle w:val="StyleUnderline"/>
          <w:rFonts w:asciiTheme="minorHAnsi" w:hAnsiTheme="minorHAnsi" w:cstheme="minorHAnsi"/>
        </w:rPr>
        <w:t xml:space="preserve"> have </w:t>
      </w:r>
      <w:r w:rsidRPr="007D233B">
        <w:rPr>
          <w:rStyle w:val="StyleUnderline"/>
          <w:rFonts w:asciiTheme="minorHAnsi" w:hAnsiTheme="minorHAnsi" w:cstheme="minorHAnsi"/>
          <w:highlight w:val="green"/>
        </w:rPr>
        <w:t>misused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right of</w:t>
      </w:r>
      <w:r w:rsidRPr="007D233B">
        <w:rPr>
          <w:rStyle w:val="StyleUnderline"/>
          <w:rFonts w:asciiTheme="minorHAnsi" w:hAnsiTheme="minorHAnsi" w:cstheme="minorHAnsi"/>
        </w:rPr>
        <w:t xml:space="preserve"> national </w:t>
      </w:r>
      <w:r w:rsidRPr="007D233B">
        <w:rPr>
          <w:rStyle w:val="StyleUnderline"/>
          <w:rFonts w:asciiTheme="minorHAnsi" w:hAnsiTheme="minorHAnsi" w:cstheme="minorHAnsi"/>
          <w:highlight w:val="green"/>
        </w:rPr>
        <w:t>defense</w:t>
      </w:r>
      <w:r w:rsidRPr="007D233B">
        <w:rPr>
          <w:rStyle w:val="StyleUnderline"/>
          <w:rFonts w:asciiTheme="minorHAnsi" w:hAnsiTheme="minorHAnsi" w:cstheme="minorHAnsi"/>
        </w:rPr>
        <w:t xml:space="preserve">, appealing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it to </w:t>
      </w:r>
      <w:r w:rsidRPr="007D233B">
        <w:rPr>
          <w:rStyle w:val="StyleUnderline"/>
          <w:rFonts w:asciiTheme="minorHAnsi" w:hAnsiTheme="minorHAnsi" w:cstheme="minorHAnsi"/>
          <w:highlight w:val="green"/>
        </w:rPr>
        <w:t>rationalize non-defensive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war</w:t>
      </w:r>
      <w:r w:rsidRPr="007D233B">
        <w:rPr>
          <w:rStyle w:val="StyleUnderline"/>
          <w:rFonts w:asciiTheme="minorHAnsi" w:hAnsiTheme="minorHAnsi" w:cstheme="minorHAnsi"/>
        </w:rPr>
        <w:t xml:space="preserve">fare, </w:t>
      </w:r>
      <w:r w:rsidRPr="007D233B">
        <w:rPr>
          <w:rStyle w:val="StyleUnderline"/>
          <w:rFonts w:asciiTheme="minorHAnsi" w:hAnsiTheme="minorHAnsi" w:cstheme="minorHAnsi"/>
          <w:highlight w:val="green"/>
        </w:rPr>
        <w:t>this does not imply</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there is no</w:t>
      </w:r>
      <w:r w:rsidRPr="007D233B">
        <w:rPr>
          <w:rStyle w:val="StyleUnderline"/>
          <w:rFonts w:asciiTheme="minorHAnsi" w:hAnsiTheme="minorHAnsi" w:cstheme="minorHAnsi"/>
        </w:rPr>
        <w:t xml:space="preserve"> such </w:t>
      </w:r>
      <w:r w:rsidRPr="007D233B">
        <w:rPr>
          <w:rStyle w:val="StyleUnderline"/>
          <w:rFonts w:asciiTheme="minorHAnsi" w:hAnsiTheme="minorHAnsi" w:cstheme="minorHAnsi"/>
          <w:highlight w:val="green"/>
        </w:rPr>
        <w:t>right</w:t>
      </w:r>
      <w:r w:rsidRPr="007D233B">
        <w:rPr>
          <w:rStyle w:val="StyleUnderline"/>
          <w:rFonts w:asciiTheme="minorHAnsi" w:hAnsiTheme="minorHAnsi" w:cstheme="minorHAnsi"/>
        </w:rPr>
        <w:t>, but rather that we must delineate its contours</w:t>
      </w:r>
      <w:r w:rsidRPr="007D233B">
        <w:rPr>
          <w:rFonts w:asciiTheme="minorHAnsi" w:hAnsiTheme="minorHAnsi" w:cstheme="minorHAnsi"/>
          <w:sz w:val="16"/>
        </w:rPr>
        <w:t xml:space="preserve"> and basis </w:t>
      </w:r>
      <w:r w:rsidRPr="007D233B">
        <w:rPr>
          <w:rStyle w:val="StyleUnderline"/>
          <w:rFonts w:asciiTheme="minorHAnsi" w:hAnsiTheme="minorHAnsi" w:cstheme="minorHAnsi"/>
        </w:rPr>
        <w:t>more precisely and criticize states that play fast and loose with it</w:t>
      </w:r>
      <w:r w:rsidRPr="007D233B">
        <w:rPr>
          <w:rFonts w:asciiTheme="minorHAnsi" w:hAnsiTheme="minorHAnsi" w:cstheme="minorHAnsi"/>
          <w:sz w:val="16"/>
        </w:rPr>
        <w:t xml:space="preserve">. Indeed, the right of national defense is more likely to be misapplied just to the extent that its moral grounding remains obscure and appeals to it rest on </w:t>
      </w:r>
      <w:proofErr w:type="gramStart"/>
      <w:r w:rsidRPr="007D233B">
        <w:rPr>
          <w:rFonts w:asciiTheme="minorHAnsi" w:hAnsiTheme="minorHAnsi" w:cstheme="minorHAnsi"/>
          <w:sz w:val="16"/>
        </w:rPr>
        <w:t>commonsense</w:t>
      </w:r>
      <w:proofErr w:type="gramEnd"/>
      <w:r w:rsidRPr="007D233B">
        <w:rPr>
          <w:rFonts w:asciiTheme="minorHAnsi" w:hAnsiTheme="minorHAnsi" w:cstheme="minorHAnsi"/>
          <w:sz w:val="16"/>
        </w:rPr>
        <w:t xml:space="preserve">, intuition, or patriotic emotion. Consequentialism thus seems to be an antidote to, not the cause </w:t>
      </w:r>
      <w:proofErr w:type="gramStart"/>
      <w:r w:rsidRPr="007D233B">
        <w:rPr>
          <w:rFonts w:asciiTheme="minorHAnsi" w:hAnsiTheme="minorHAnsi" w:cstheme="minorHAnsi"/>
          <w:sz w:val="16"/>
        </w:rPr>
        <w:t>of,</w:t>
      </w:r>
      <w:proofErr w:type="gramEnd"/>
      <w:r w:rsidRPr="007D233B">
        <w:rPr>
          <w:rFonts w:asciiTheme="minorHAnsi" w:hAnsiTheme="minorHAnsi" w:cstheme="minorHAnsi"/>
          <w:sz w:val="16"/>
        </w:rPr>
        <w:t xml:space="preserve"> the problem that Russell identifies. But perhaps this is too quick. Consequentialists cannot say, as some other moral </w:t>
      </w:r>
      <w:proofErr w:type="spellStart"/>
      <w:r w:rsidRPr="007D233B">
        <w:rPr>
          <w:rFonts w:asciiTheme="minorHAnsi" w:hAnsiTheme="minorHAnsi" w:cstheme="minorHAnsi"/>
          <w:sz w:val="16"/>
        </w:rPr>
        <w:t>theo</w:t>
      </w:r>
      <w:proofErr w:type="spellEnd"/>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rists</w:t>
      </w:r>
      <w:proofErr w:type="spellEnd"/>
      <w:proofErr w:type="gramEnd"/>
      <w:r w:rsidRPr="007D233B">
        <w:rPr>
          <w:rFonts w:asciiTheme="minorHAnsi" w:hAnsiTheme="minorHAnsi" w:cstheme="minorHAnsi"/>
          <w:sz w:val="16"/>
        </w:rPr>
        <w:t xml:space="preserve"> can, that x is a right if in practice acknowledging x as a </w:t>
      </w:r>
      <w:proofErr w:type="gramStart"/>
      <w:r w:rsidRPr="007D233B">
        <w:rPr>
          <w:rFonts w:asciiTheme="minorHAnsi" w:hAnsiTheme="minorHAnsi" w:cstheme="minorHAnsi"/>
          <w:sz w:val="16"/>
        </w:rPr>
        <w:t>right leads</w:t>
      </w:r>
      <w:proofErr w:type="gramEnd"/>
      <w:r w:rsidRPr="007D233B">
        <w:rPr>
          <w:rFonts w:asciiTheme="minorHAnsi" w:hAnsiTheme="minorHAnsi" w:cstheme="minorHAnsi"/>
          <w:sz w:val="16"/>
        </w:rPr>
        <w:t xml:space="preserve"> to poor </w:t>
      </w:r>
      <w:proofErr w:type="spellStart"/>
      <w:r w:rsidRPr="007D233B">
        <w:rPr>
          <w:rFonts w:asciiTheme="minorHAnsi" w:hAnsiTheme="minorHAnsi" w:cstheme="minorHAnsi"/>
          <w:sz w:val="16"/>
        </w:rPr>
        <w:t>conse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quences</w:t>
      </w:r>
      <w:proofErr w:type="spellEnd"/>
      <w:r w:rsidRPr="007D233B">
        <w:rPr>
          <w:rFonts w:asciiTheme="minorHAnsi" w:hAnsiTheme="minorHAnsi" w:cstheme="minorHAnsi"/>
          <w:sz w:val="16"/>
        </w:rPr>
        <w:t xml:space="preserve">. If identifying and upholding a right of national defense produces less net benefit over the long run than not doing so, then consequentialism entails that there is no right of national defense. I have already laid out the benefits of acknowledging that right and the costs of refraining from doing so. David Rodin (2002: 12, 117), however, argues that the consequentialist contention that granting nations a right to defend themselves deters aggression is only “a crude speculation based on vague assumptions about human </w:t>
      </w:r>
      <w:proofErr w:type="spellStart"/>
      <w:r w:rsidRPr="007D233B">
        <w:rPr>
          <w:rFonts w:asciiTheme="minorHAnsi" w:hAnsiTheme="minorHAnsi" w:cstheme="minorHAnsi"/>
          <w:sz w:val="16"/>
        </w:rPr>
        <w:t>behav</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ior</w:t>
      </w:r>
      <w:proofErr w:type="spellEnd"/>
      <w:r w:rsidRPr="007D233B">
        <w:rPr>
          <w:rFonts w:asciiTheme="minorHAnsi" w:hAnsiTheme="minorHAnsi" w:cstheme="minorHAnsi"/>
          <w:sz w:val="16"/>
        </w:rPr>
        <w:t xml:space="preserve">” and that whether a norm permitting national defense would better promote peace and security than a norm prohibiting it is an “untested” proposition, which has “no </w:t>
      </w:r>
      <w:proofErr w:type="spellStart"/>
      <w:r w:rsidRPr="007D233B">
        <w:rPr>
          <w:rFonts w:asciiTheme="minorHAnsi" w:hAnsiTheme="minorHAnsi" w:cstheme="minorHAnsi"/>
          <w:sz w:val="16"/>
        </w:rPr>
        <w:t>determi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nate</w:t>
      </w:r>
      <w:proofErr w:type="spellEnd"/>
      <w:r w:rsidRPr="007D233B">
        <w:rPr>
          <w:rFonts w:asciiTheme="minorHAnsi" w:hAnsiTheme="minorHAnsi" w:cstheme="minorHAnsi"/>
          <w:sz w:val="16"/>
        </w:rPr>
        <w:t xml:space="preserve"> answer.” This strikes me as hyperbolic. True, we are dealing with empirical matters, and no conclusion we draw will be beyond question, but as argued earlier, it is difficult to believe, as the pacifist does, that denying nations a right to defend themselves will produce better overall, long-term results. </w:t>
      </w:r>
      <w:proofErr w:type="gramStart"/>
      <w:r w:rsidRPr="007D233B">
        <w:rPr>
          <w:rFonts w:asciiTheme="minorHAnsi" w:hAnsiTheme="minorHAnsi" w:cstheme="minorHAnsi"/>
          <w:sz w:val="16"/>
        </w:rPr>
        <w:t>To</w:t>
      </w:r>
      <w:proofErr w:type="gramEnd"/>
      <w:r w:rsidRPr="007D233B">
        <w:rPr>
          <w:rFonts w:asciiTheme="minorHAnsi" w:hAnsiTheme="minorHAnsi" w:cstheme="minorHAnsi"/>
          <w:sz w:val="16"/>
        </w:rPr>
        <w:t xml:space="preserve"> the contrary, it seems perfectly reasonable to believe that </w:t>
      </w:r>
      <w:r w:rsidRPr="007D233B">
        <w:rPr>
          <w:rStyle w:val="StyleUnderline"/>
          <w:rFonts w:asciiTheme="minorHAnsi" w:hAnsiTheme="minorHAnsi" w:cstheme="minorHAnsi"/>
          <w:highlight w:val="green"/>
        </w:rPr>
        <w:t xml:space="preserve">aggression should be discouraged and that acknowledging </w:t>
      </w:r>
      <w:proofErr w:type="gramStart"/>
      <w:r w:rsidRPr="007D233B">
        <w:rPr>
          <w:rStyle w:val="StyleUnderline"/>
          <w:rFonts w:asciiTheme="minorHAnsi" w:hAnsiTheme="minorHAnsi" w:cstheme="minorHAnsi"/>
          <w:highlight w:val="green"/>
        </w:rPr>
        <w:t>a right</w:t>
      </w:r>
      <w:proofErr w:type="gramEnd"/>
      <w:r w:rsidRPr="007D233B">
        <w:rPr>
          <w:rStyle w:val="StyleUnderline"/>
          <w:rFonts w:asciiTheme="minorHAnsi" w:hAnsiTheme="minorHAnsi" w:cstheme="minorHAnsi"/>
          <w:highlight w:val="green"/>
        </w:rPr>
        <w:t xml:space="preserve"> of</w:t>
      </w:r>
      <w:r w:rsidRPr="007D233B">
        <w:rPr>
          <w:rStyle w:val="StyleUnderline"/>
          <w:rFonts w:asciiTheme="minorHAnsi" w:hAnsiTheme="minorHAnsi" w:cstheme="minorHAnsi"/>
        </w:rPr>
        <w:t xml:space="preserve"> national </w:t>
      </w:r>
      <w:r w:rsidRPr="007D233B">
        <w:rPr>
          <w:rStyle w:val="StyleUnderline"/>
          <w:rFonts w:asciiTheme="minorHAnsi" w:hAnsiTheme="minorHAnsi" w:cstheme="minorHAnsi"/>
          <w:highlight w:val="green"/>
        </w:rPr>
        <w:t>defense helps to deter it</w:t>
      </w:r>
      <w:r w:rsidRPr="007D233B">
        <w:rPr>
          <w:rFonts w:asciiTheme="minorHAnsi" w:hAnsiTheme="minorHAnsi" w:cstheme="minorHAnsi"/>
          <w:sz w:val="16"/>
          <w:highlight w:val="green"/>
        </w:rPr>
        <w:t>.</w:t>
      </w:r>
      <w:r w:rsidRPr="007D233B">
        <w:rPr>
          <w:rFonts w:asciiTheme="minorHAnsi" w:hAnsiTheme="minorHAnsi" w:cstheme="minorHAnsi"/>
          <w:sz w:val="16"/>
        </w:rPr>
        <w:t xml:space="preserve"> It is important to bear in mind, as mentioned earlier, </w:t>
      </w:r>
      <w:r w:rsidRPr="007D233B">
        <w:rPr>
          <w:rStyle w:val="StyleUnderline"/>
          <w:rFonts w:asciiTheme="minorHAnsi" w:hAnsiTheme="minorHAnsi" w:cstheme="minorHAnsi"/>
          <w:highlight w:val="green"/>
        </w:rPr>
        <w:t>that</w:t>
      </w:r>
      <w:r w:rsidRPr="007D233B">
        <w:rPr>
          <w:rStyle w:val="StyleUnderline"/>
          <w:rFonts w:asciiTheme="minorHAnsi" w:hAnsiTheme="minorHAnsi" w:cstheme="minorHAnsi"/>
        </w:rPr>
        <w:t xml:space="preserve"> consequentialist </w:t>
      </w:r>
      <w:r w:rsidRPr="007D233B">
        <w:rPr>
          <w:rStyle w:val="StyleUnderline"/>
          <w:rFonts w:asciiTheme="minorHAnsi" w:hAnsiTheme="minorHAnsi" w:cstheme="minorHAnsi"/>
          <w:highlight w:val="green"/>
        </w:rPr>
        <w:t>defense</w:t>
      </w:r>
      <w:r w:rsidRPr="007D233B">
        <w:rPr>
          <w:rStyle w:val="StyleUnderline"/>
          <w:rFonts w:asciiTheme="minorHAnsi" w:hAnsiTheme="minorHAnsi" w:cstheme="minorHAnsi"/>
        </w:rPr>
        <w:t xml:space="preserve"> of the right of national defense </w:t>
      </w:r>
      <w:r w:rsidRPr="007D233B">
        <w:rPr>
          <w:rStyle w:val="StyleUnderline"/>
          <w:rFonts w:asciiTheme="minorHAnsi" w:hAnsiTheme="minorHAnsi" w:cstheme="minorHAnsi"/>
          <w:highlight w:val="green"/>
        </w:rPr>
        <w:t>does not imply</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exercising that right will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maximize the good in</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 xml:space="preserve">each and </w:t>
      </w:r>
      <w:r w:rsidRPr="007D233B">
        <w:rPr>
          <w:rStyle w:val="StyleUnderline"/>
          <w:rFonts w:asciiTheme="minorHAnsi" w:hAnsiTheme="minorHAnsi" w:cstheme="minorHAnsi"/>
          <w:highlight w:val="green"/>
        </w:rPr>
        <w:t>every</w:t>
      </w:r>
      <w:proofErr w:type="gramEnd"/>
      <w:r w:rsidRPr="007D233B">
        <w:rPr>
          <w:rStyle w:val="StyleUnderline"/>
          <w:rFonts w:asciiTheme="minorHAnsi" w:hAnsiTheme="minorHAnsi" w:cstheme="minorHAnsi"/>
          <w:highlight w:val="green"/>
        </w:rPr>
        <w:t xml:space="preserve"> case</w:t>
      </w:r>
      <w:r w:rsidRPr="007D233B">
        <w:rPr>
          <w:rFonts w:asciiTheme="minorHAnsi" w:hAnsiTheme="minorHAnsi" w:cstheme="minorHAnsi"/>
          <w:sz w:val="16"/>
        </w:rPr>
        <w:t xml:space="preserve">. Jeff McMahan, for example, asks us to imagine that although a state has a just cause for war, like self-defense, it would produce </w:t>
      </w:r>
      <w:proofErr w:type="gramStart"/>
      <w:r w:rsidRPr="007D233B">
        <w:rPr>
          <w:rFonts w:asciiTheme="minorHAnsi" w:hAnsiTheme="minorHAnsi" w:cstheme="minorHAnsi"/>
          <w:sz w:val="16"/>
        </w:rPr>
        <w:t>more good</w:t>
      </w:r>
      <w:proofErr w:type="gramEnd"/>
      <w:r w:rsidRPr="007D233B">
        <w:rPr>
          <w:rFonts w:asciiTheme="minorHAnsi" w:hAnsiTheme="minorHAnsi" w:cstheme="minorHAnsi"/>
          <w:sz w:val="16"/>
        </w:rPr>
        <w:t xml:space="preserve"> if, instead of fighting, it put its resources into, say, eradicating malaria in the Third World</w:t>
      </w:r>
      <w:proofErr w:type="gramStart"/>
      <w:r w:rsidRPr="007D233B">
        <w:rPr>
          <w:rFonts w:asciiTheme="minorHAnsi" w:hAnsiTheme="minorHAnsi" w:cstheme="minorHAnsi"/>
          <w:sz w:val="16"/>
        </w:rPr>
        <w:t>.6</w:t>
      </w:r>
      <w:proofErr w:type="gramEnd"/>
      <w:r w:rsidRPr="007D233B">
        <w:rPr>
          <w:rFonts w:asciiTheme="minorHAnsi" w:hAnsiTheme="minorHAnsi" w:cstheme="minorHAnsi"/>
          <w:sz w:val="16"/>
        </w:rPr>
        <w:t xml:space="preserve"> Taking this far-fetched scenario seriously is difficult. Nevertheless, </w:t>
      </w:r>
      <w:r w:rsidRPr="007D233B">
        <w:rPr>
          <w:rStyle w:val="StyleUnderline"/>
          <w:rFonts w:asciiTheme="minorHAnsi" w:hAnsiTheme="minorHAnsi" w:cstheme="minorHAnsi"/>
        </w:rPr>
        <w:t>if</w:t>
      </w:r>
      <w:r w:rsidRPr="007D233B">
        <w:rPr>
          <w:rFonts w:asciiTheme="minorHAnsi" w:hAnsiTheme="minorHAnsi" w:cstheme="minorHAnsi"/>
          <w:sz w:val="16"/>
        </w:rPr>
        <w:t xml:space="preserve"> it were the case that </w:t>
      </w:r>
      <w:r w:rsidRPr="007D233B">
        <w:rPr>
          <w:rStyle w:val="StyleUnderline"/>
          <w:rFonts w:asciiTheme="minorHAnsi" w:hAnsiTheme="minorHAnsi" w:cstheme="minorHAnsi"/>
        </w:rPr>
        <w:t>a state’s exercising its right of national defense would bring about less good</w:t>
      </w:r>
      <w:r w:rsidRPr="007D233B">
        <w:rPr>
          <w:rFonts w:asciiTheme="minorHAnsi" w:hAnsiTheme="minorHAnsi" w:cstheme="minorHAnsi"/>
          <w:sz w:val="16"/>
        </w:rPr>
        <w:t xml:space="preserve"> than not exercising it, and this were known, </w:t>
      </w:r>
      <w:r w:rsidRPr="007D233B">
        <w:rPr>
          <w:rStyle w:val="StyleUnderline"/>
          <w:rFonts w:asciiTheme="minorHAnsi" w:hAnsiTheme="minorHAnsi" w:cstheme="minorHAnsi"/>
        </w:rPr>
        <w:t>then</w:t>
      </w:r>
      <w:r w:rsidRPr="007D233B">
        <w:rPr>
          <w:rFonts w:asciiTheme="minorHAnsi" w:hAnsiTheme="minorHAnsi" w:cstheme="minorHAnsi"/>
          <w:sz w:val="16"/>
        </w:rPr>
        <w:t>—</w:t>
      </w:r>
      <w:r w:rsidRPr="007D233B">
        <w:rPr>
          <w:rStyle w:val="StyleUnderline"/>
          <w:rFonts w:asciiTheme="minorHAnsi" w:hAnsiTheme="minorHAnsi" w:cstheme="minorHAnsi"/>
        </w:rPr>
        <w:t>according to consequentialism—it ought not to exercise that right</w:t>
      </w:r>
      <w:r w:rsidRPr="007D233B">
        <w:rPr>
          <w:rFonts w:asciiTheme="minorHAnsi" w:hAnsiTheme="minorHAnsi" w:cstheme="minorHAnsi"/>
          <w:sz w:val="16"/>
        </w:rPr>
        <w:t xml:space="preserve">. But, as discussed before, </w:t>
      </w:r>
      <w:r w:rsidRPr="007D233B">
        <w:rPr>
          <w:rStyle w:val="StyleUnderline"/>
          <w:rFonts w:asciiTheme="minorHAnsi" w:hAnsiTheme="minorHAnsi" w:cstheme="minorHAnsi"/>
        </w:rPr>
        <w:t>this does not imply</w:t>
      </w:r>
      <w:r w:rsidRPr="007D233B">
        <w:rPr>
          <w:rFonts w:asciiTheme="minorHAnsi" w:hAnsiTheme="minorHAnsi" w:cstheme="minorHAnsi"/>
          <w:sz w:val="16"/>
        </w:rPr>
        <w:t xml:space="preserve"> that </w:t>
      </w:r>
      <w:r w:rsidRPr="007D233B">
        <w:rPr>
          <w:rStyle w:val="StyleUnderline"/>
          <w:rFonts w:asciiTheme="minorHAnsi" w:hAnsiTheme="minorHAnsi" w:cstheme="minorHAnsi"/>
        </w:rPr>
        <w:t>one</w:t>
      </w:r>
      <w:r w:rsidRPr="007D233B">
        <w:rPr>
          <w:rFonts w:asciiTheme="minorHAnsi" w:hAnsiTheme="minorHAnsi" w:cstheme="minorHAnsi"/>
          <w:sz w:val="16"/>
        </w:rPr>
        <w:t xml:space="preserve"> should necessarily criticize it for exercising that right, still less that it </w:t>
      </w:r>
      <w:r w:rsidRPr="007D233B">
        <w:rPr>
          <w:rStyle w:val="StyleUnderline"/>
          <w:rFonts w:asciiTheme="minorHAnsi" w:hAnsiTheme="minorHAnsi" w:cstheme="minorHAnsi"/>
        </w:rPr>
        <w:t>lacks that right in the first place</w:t>
      </w:r>
      <w:r w:rsidRPr="007D233B">
        <w:rPr>
          <w:rFonts w:asciiTheme="minorHAnsi" w:hAnsiTheme="minorHAnsi" w:cstheme="minorHAnsi"/>
          <w:sz w:val="16"/>
        </w:rPr>
        <w:t xml:space="preserve">. Rodin pursues the same line of argument when he argues that upholding a state’s right to resist attack might disrupt international peace and security, rather than promote it, and thus be unwarranted on consequentialist grounds. His example is the decision of the Western powers (which he thinks was correct) not to intervene on Czechoslovakia’s behalf in 1968 because of the danger of precipitating a general war with the Soviet Union (Rodin, 2002: 117–118). But </w:t>
      </w:r>
      <w:r w:rsidRPr="007D233B">
        <w:rPr>
          <w:rStyle w:val="StyleUnderline"/>
          <w:rFonts w:asciiTheme="minorHAnsi" w:hAnsiTheme="minorHAnsi" w:cstheme="minorHAnsi"/>
        </w:rPr>
        <w:t>this conflates</w:t>
      </w:r>
      <w:r w:rsidRPr="007D233B">
        <w:rPr>
          <w:rFonts w:asciiTheme="minorHAnsi" w:hAnsiTheme="minorHAnsi" w:cstheme="minorHAnsi"/>
          <w:sz w:val="16"/>
        </w:rPr>
        <w:t xml:space="preserve"> two things: </w:t>
      </w:r>
      <w:r w:rsidRPr="007D233B">
        <w:rPr>
          <w:rStyle w:val="StyleUnderline"/>
          <w:rFonts w:asciiTheme="minorHAnsi" w:hAnsiTheme="minorHAnsi" w:cstheme="minorHAnsi"/>
        </w:rPr>
        <w:t>the right of national defense and the question whether other states should come to a defender’s aid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Even if the West was right not to have intervened, this does not </w:t>
      </w:r>
      <w:proofErr w:type="gramStart"/>
      <w:r w:rsidRPr="007D233B">
        <w:rPr>
          <w:rStyle w:val="StyleUnderline"/>
          <w:rFonts w:asciiTheme="minorHAnsi" w:hAnsiTheme="minorHAnsi" w:cstheme="minorHAnsi"/>
        </w:rPr>
        <w:t>entail</w:t>
      </w:r>
      <w:proofErr w:type="gramEnd"/>
      <w:r w:rsidRPr="007D233B">
        <w:rPr>
          <w:rStyle w:val="StyleUnderline"/>
          <w:rFonts w:asciiTheme="minorHAnsi" w:hAnsiTheme="minorHAnsi" w:cstheme="minorHAnsi"/>
        </w:rPr>
        <w:t xml:space="preserve"> that Czechoslovakia lacked a right to defend itself</w:t>
      </w:r>
      <w:r w:rsidRPr="007D233B">
        <w:rPr>
          <w:rFonts w:asciiTheme="minorHAnsi" w:hAnsiTheme="minorHAnsi" w:cstheme="minorHAnsi"/>
          <w:sz w:val="16"/>
        </w:rPr>
        <w:t xml:space="preserve">. </w:t>
      </w:r>
      <w:r w:rsidRPr="007D233B">
        <w:rPr>
          <w:rStyle w:val="StyleUnderline"/>
          <w:rFonts w:asciiTheme="minorHAnsi" w:hAnsiTheme="minorHAnsi" w:cstheme="minorHAnsi"/>
        </w:rPr>
        <w:t>Consequentialists</w:t>
      </w:r>
      <w:r w:rsidRPr="007D233B">
        <w:rPr>
          <w:rFonts w:asciiTheme="minorHAnsi" w:hAnsiTheme="minorHAnsi" w:cstheme="minorHAnsi"/>
          <w:sz w:val="16"/>
        </w:rPr>
        <w:t xml:space="preserve"> can consistently </w:t>
      </w:r>
      <w:r w:rsidRPr="007D233B">
        <w:rPr>
          <w:rStyle w:val="StyleUnderline"/>
          <w:rFonts w:asciiTheme="minorHAnsi" w:hAnsiTheme="minorHAnsi" w:cstheme="minorHAnsi"/>
        </w:rPr>
        <w:t xml:space="preserve">make a case for the right of national defense on grounds of </w:t>
      </w:r>
      <w:r w:rsidRPr="007D233B">
        <w:rPr>
          <w:rStyle w:val="StyleUnderline"/>
          <w:rFonts w:asciiTheme="minorHAnsi" w:hAnsiTheme="minorHAnsi" w:cstheme="minorHAnsi"/>
        </w:rPr>
        <w:lastRenderedPageBreak/>
        <w:t xml:space="preserve">deterrence and </w:t>
      </w:r>
      <w:r w:rsidRPr="007D233B">
        <w:rPr>
          <w:rStyle w:val="StyleUnderline"/>
          <w:rFonts w:asciiTheme="minorHAnsi" w:hAnsiTheme="minorHAnsi" w:cstheme="minorHAnsi"/>
          <w:highlight w:val="green"/>
        </w:rPr>
        <w:t xml:space="preserve">the importance of allowing people to govern them- selves and to continue to enjoy a shared political life free from external </w:t>
      </w:r>
      <w:r w:rsidRPr="007D233B">
        <w:rPr>
          <w:rStyle w:val="StyleUnderline"/>
          <w:rFonts w:asciiTheme="minorHAnsi" w:hAnsiTheme="minorHAnsi" w:cstheme="minorHAnsi"/>
        </w:rPr>
        <w:t xml:space="preserve">interference or </w:t>
      </w:r>
      <w:r w:rsidRPr="007D233B">
        <w:rPr>
          <w:rStyle w:val="StyleUnderline"/>
          <w:rFonts w:asciiTheme="minorHAnsi" w:hAnsiTheme="minorHAnsi" w:cstheme="minorHAnsi"/>
          <w:highlight w:val="green"/>
        </w:rPr>
        <w:t>predation</w:t>
      </w:r>
      <w:r w:rsidRPr="007D233B">
        <w:rPr>
          <w:rFonts w:asciiTheme="minorHAnsi" w:hAnsiTheme="minorHAnsi" w:cstheme="minorHAnsi"/>
          <w:sz w:val="16"/>
        </w:rPr>
        <w:t xml:space="preserve"> while thinking it right, in some cases anyway, for other states not to come to the assistance of the victim nation (or even for the victim nation not to resist). This misconstruction of consequentialism is worth examining further. Rodin rejects a consequentialist account of the right of individual self-defense because consequential- ism, he believes, “fails to provide a moral justification for self-defensive killing in any particular instance.” This is because in a particular case defending oneself with lethal force “may not enhance the deterrence utility of the rule” or might even incite future aggression (Rodin, 2002: 54–55). However, this criticism, which, if sound, would apply equally well to the right of national defense, misunderstands the way that consequential- </w:t>
      </w:r>
      <w:proofErr w:type="spellStart"/>
      <w:r w:rsidRPr="007D233B">
        <w:rPr>
          <w:rFonts w:asciiTheme="minorHAnsi" w:hAnsiTheme="minorHAnsi" w:cstheme="minorHAnsi"/>
          <w:sz w:val="16"/>
        </w:rPr>
        <w:t>ists</w:t>
      </w:r>
      <w:proofErr w:type="spellEnd"/>
      <w:r w:rsidRPr="007D233B">
        <w:rPr>
          <w:rFonts w:asciiTheme="minorHAnsi" w:hAnsiTheme="minorHAnsi" w:cstheme="minorHAnsi"/>
          <w:sz w:val="16"/>
        </w:rPr>
        <w:t xml:space="preserve"> look at rules. </w:t>
      </w:r>
      <w:r w:rsidRPr="007D233B">
        <w:rPr>
          <w:rStyle w:val="StyleUnderline"/>
          <w:rFonts w:asciiTheme="minorHAnsi" w:hAnsiTheme="minorHAnsi" w:cstheme="minorHAnsi"/>
        </w:rPr>
        <w:t>If they endorse a particular rule</w:t>
      </w:r>
      <w:r w:rsidRPr="007D233B">
        <w:rPr>
          <w:rFonts w:asciiTheme="minorHAnsi" w:hAnsiTheme="minorHAnsi" w:cstheme="minorHAnsi"/>
          <w:sz w:val="16"/>
        </w:rPr>
        <w:t xml:space="preserve"> (whether moral or legal), it is because they believe that </w:t>
      </w:r>
      <w:r w:rsidRPr="007D233B">
        <w:rPr>
          <w:rStyle w:val="StyleUnderline"/>
          <w:rFonts w:asciiTheme="minorHAnsi" w:hAnsiTheme="minorHAnsi" w:cstheme="minorHAnsi"/>
        </w:rPr>
        <w:t>the net benefit of upholding</w:t>
      </w:r>
      <w:r w:rsidRPr="007D233B">
        <w:rPr>
          <w:rFonts w:asciiTheme="minorHAnsi" w:hAnsiTheme="minorHAnsi" w:cstheme="minorHAnsi"/>
          <w:sz w:val="16"/>
        </w:rPr>
        <w:t xml:space="preserve"> and enforcing </w:t>
      </w:r>
      <w:r w:rsidRPr="007D233B">
        <w:rPr>
          <w:rStyle w:val="StyleUnderline"/>
          <w:rFonts w:asciiTheme="minorHAnsi" w:hAnsiTheme="minorHAnsi" w:cstheme="minorHAnsi"/>
        </w:rPr>
        <w:t>that rule</w:t>
      </w:r>
      <w:r w:rsidRPr="007D233B">
        <w:rPr>
          <w:rFonts w:asciiTheme="minorHAnsi" w:hAnsiTheme="minorHAnsi" w:cstheme="minorHAnsi"/>
          <w:sz w:val="16"/>
        </w:rPr>
        <w:t xml:space="preserve"> and of people’s internalizing it and modifying their conduct accordingly </w:t>
      </w:r>
      <w:r w:rsidRPr="007D233B">
        <w:rPr>
          <w:rStyle w:val="StyleUnderline"/>
          <w:rFonts w:asciiTheme="minorHAnsi" w:hAnsiTheme="minorHAnsi" w:cstheme="minorHAnsi"/>
        </w:rPr>
        <w:t>will be greater than the expected benefit of upholding</w:t>
      </w:r>
      <w:r w:rsidRPr="007D233B">
        <w:rPr>
          <w:rFonts w:asciiTheme="minorHAnsi" w:hAnsiTheme="minorHAnsi" w:cstheme="minorHAnsi"/>
          <w:sz w:val="16"/>
        </w:rPr>
        <w:t xml:space="preserve"> and enforcing any other rule or </w:t>
      </w:r>
      <w:r w:rsidRPr="007D233B">
        <w:rPr>
          <w:rStyle w:val="StyleUnderline"/>
          <w:rFonts w:asciiTheme="minorHAnsi" w:hAnsiTheme="minorHAnsi" w:cstheme="minorHAnsi"/>
        </w:rPr>
        <w:t>no rule at all</w:t>
      </w:r>
      <w:r w:rsidRPr="007D233B">
        <w:rPr>
          <w:rFonts w:asciiTheme="minorHAnsi" w:hAnsiTheme="minorHAnsi" w:cstheme="minorHAnsi"/>
          <w:sz w:val="16"/>
        </w:rPr>
        <w:t xml:space="preserve">. Once a particular rule is established, then people are at least presumptively justified in acting in accord with it. Their </w:t>
      </w:r>
      <w:proofErr w:type="gramStart"/>
      <w:r w:rsidRPr="007D233B">
        <w:rPr>
          <w:rFonts w:asciiTheme="minorHAnsi" w:hAnsiTheme="minorHAnsi" w:cstheme="minorHAnsi"/>
          <w:sz w:val="16"/>
        </w:rPr>
        <w:t>particular actions</w:t>
      </w:r>
      <w:proofErr w:type="gramEnd"/>
      <w:r w:rsidRPr="007D233B">
        <w:rPr>
          <w:rFonts w:asciiTheme="minorHAnsi" w:hAnsiTheme="minorHAnsi" w:cstheme="minorHAnsi"/>
          <w:sz w:val="16"/>
        </w:rPr>
        <w:t xml:space="preserve"> do not also have to “enhance the … utility of the rule.” </w:t>
      </w:r>
      <w:r w:rsidRPr="007D233B">
        <w:rPr>
          <w:rStyle w:val="StyleUnderline"/>
          <w:rFonts w:asciiTheme="minorHAnsi" w:hAnsiTheme="minorHAnsi" w:cstheme="minorHAnsi"/>
        </w:rPr>
        <w:t xml:space="preserve">Rules rest on </w:t>
      </w:r>
      <w:r w:rsidRPr="007D233B">
        <w:rPr>
          <w:rStyle w:val="Emphasis"/>
          <w:rFonts w:asciiTheme="minorHAnsi" w:hAnsiTheme="minorHAnsi" w:cstheme="minorHAnsi"/>
        </w:rPr>
        <w:t>generalizations</w:t>
      </w:r>
      <w:r w:rsidRPr="007D233B">
        <w:rPr>
          <w:rFonts w:asciiTheme="minorHAnsi" w:hAnsiTheme="minorHAnsi" w:cstheme="minorHAnsi"/>
          <w:sz w:val="16"/>
        </w:rPr>
        <w:t xml:space="preserve">, and it is well understood among philosophers of law that </w:t>
      </w:r>
      <w:r w:rsidRPr="007D233B">
        <w:rPr>
          <w:rStyle w:val="StyleUnderline"/>
          <w:rFonts w:asciiTheme="minorHAnsi" w:hAnsiTheme="minorHAnsi" w:cstheme="minorHAnsi"/>
          <w:highlight w:val="green"/>
        </w:rPr>
        <w:t>given any rule</w:t>
      </w:r>
      <w:r w:rsidRPr="007D233B">
        <w:rPr>
          <w:rFonts w:asciiTheme="minorHAnsi" w:hAnsiTheme="minorHAnsi" w:cstheme="minorHAnsi"/>
          <w:sz w:val="16"/>
        </w:rPr>
        <w:t xml:space="preserve"> (“No dogs in the restaurant”) </w:t>
      </w:r>
      <w:r w:rsidRPr="007D233B">
        <w:rPr>
          <w:rStyle w:val="StyleUnderline"/>
          <w:rFonts w:asciiTheme="minorHAnsi" w:hAnsiTheme="minorHAnsi" w:cstheme="minorHAnsi"/>
          <w:highlight w:val="green"/>
        </w:rPr>
        <w:t>there will be cases that do not sub- serve</w:t>
      </w:r>
      <w:r w:rsidRPr="007D233B">
        <w:rPr>
          <w:rStyle w:val="StyleUnderline"/>
          <w:rFonts w:asciiTheme="minorHAnsi" w:hAnsiTheme="minorHAnsi" w:cstheme="minorHAnsi"/>
        </w:rPr>
        <w:t xml:space="preserve">, or that fall outside, </w:t>
      </w:r>
      <w:r w:rsidRPr="007D233B">
        <w:rPr>
          <w:rStyle w:val="StyleUnderline"/>
          <w:rFonts w:asciiTheme="minorHAnsi" w:hAnsiTheme="minorHAnsi" w:cstheme="minorHAnsi"/>
          <w:highlight w:val="green"/>
        </w:rPr>
        <w:t>the rationale of the rule</w:t>
      </w:r>
      <w:r w:rsidRPr="007D233B">
        <w:rPr>
          <w:rFonts w:asciiTheme="minorHAnsi" w:hAnsiTheme="minorHAnsi" w:cstheme="minorHAnsi"/>
          <w:sz w:val="16"/>
        </w:rPr>
        <w:t xml:space="preserve"> (Alexander, 2008; Schauer, 1993). For a rule to be a serious rule, however, entails that it is routinely enforced even in atypical cases because of the importance of upholding the rule and furthering </w:t>
      </w:r>
      <w:proofErr w:type="spellStart"/>
      <w:r w:rsidRPr="007D233B">
        <w:rPr>
          <w:rFonts w:asciiTheme="minorHAnsi" w:hAnsiTheme="minorHAnsi" w:cstheme="minorHAnsi"/>
          <w:sz w:val="16"/>
        </w:rPr>
        <w:t>compli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ance</w:t>
      </w:r>
      <w:proofErr w:type="spellEnd"/>
      <w:r w:rsidRPr="007D233B">
        <w:rPr>
          <w:rFonts w:asciiTheme="minorHAnsi" w:hAnsiTheme="minorHAnsi" w:cstheme="minorHAnsi"/>
          <w:sz w:val="16"/>
        </w:rPr>
        <w:t xml:space="preserve"> with it. Moreover, from a consequentialist point of view, part of the benefit of having a rule (or upholding certain rights) is that people then know that they may act in certain ways without having to calculate the consequences of doing so in </w:t>
      </w:r>
      <w:proofErr w:type="gramStart"/>
      <w:r w:rsidRPr="007D233B">
        <w:rPr>
          <w:rFonts w:asciiTheme="minorHAnsi" w:hAnsiTheme="minorHAnsi" w:cstheme="minorHAnsi"/>
          <w:sz w:val="16"/>
        </w:rPr>
        <w:t>each and every</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particular case</w:t>
      </w:r>
      <w:proofErr w:type="gramEnd"/>
      <w:r w:rsidRPr="007D233B">
        <w:rPr>
          <w:rFonts w:asciiTheme="minorHAnsi" w:hAnsiTheme="minorHAnsi" w:cstheme="minorHAnsi"/>
          <w:sz w:val="16"/>
        </w:rPr>
        <w:t xml:space="preserve">. The case of World War II </w:t>
      </w:r>
    </w:p>
    <w:p w14:paraId="5FF8E32E" w14:textId="7777777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Nuclear Colonialism</w:t>
      </w:r>
    </w:p>
    <w:p w14:paraId="6A304BCD" w14:textId="77777777" w:rsidR="00927F4F" w:rsidRPr="007D233B" w:rsidRDefault="00927F4F" w:rsidP="00927F4F">
      <w:pPr>
        <w:pStyle w:val="Heading4"/>
        <w:rPr>
          <w:rFonts w:asciiTheme="minorHAnsi" w:hAnsiTheme="minorHAnsi" w:cstheme="minorHAnsi"/>
          <w:bCs/>
        </w:rPr>
      </w:pPr>
      <w:r w:rsidRPr="007D233B">
        <w:rPr>
          <w:rFonts w:asciiTheme="minorHAnsi" w:hAnsiTheme="minorHAnsi" w:cstheme="minorHAnsi"/>
        </w:rPr>
        <w:t xml:space="preserve">COUNTERPLAN – states currently in </w:t>
      </w:r>
      <w:r w:rsidRPr="007D233B">
        <w:rPr>
          <w:rFonts w:asciiTheme="minorHAnsi" w:hAnsiTheme="minorHAnsi" w:cstheme="minorHAnsi"/>
          <w:bCs/>
        </w:rPr>
        <w:t>possession of nuclear weapons should transfer their nuclear arsenals to the Global South as a hedge against Western aggression.</w:t>
      </w:r>
    </w:p>
    <w:p w14:paraId="59D8ED7C" w14:textId="77777777" w:rsidR="00927F4F" w:rsidRPr="007D233B" w:rsidRDefault="00927F4F" w:rsidP="00927F4F">
      <w:pPr>
        <w:rPr>
          <w:rFonts w:asciiTheme="minorHAnsi" w:hAnsiTheme="minorHAnsi" w:cstheme="minorHAnsi"/>
        </w:rPr>
      </w:pPr>
    </w:p>
    <w:p w14:paraId="721B8B1B" w14:textId="77777777" w:rsidR="00927F4F" w:rsidRPr="007D233B" w:rsidRDefault="00927F4F" w:rsidP="00927F4F">
      <w:pPr>
        <w:rPr>
          <w:rFonts w:asciiTheme="minorHAnsi" w:hAnsiTheme="minorHAnsi" w:cstheme="minorHAnsi"/>
        </w:rPr>
      </w:pPr>
    </w:p>
    <w:p w14:paraId="25B47B94"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 xml:space="preserve">COUNTERPLAN – states </w:t>
      </w:r>
      <w:r w:rsidRPr="007D233B">
        <w:rPr>
          <w:rFonts w:asciiTheme="minorHAnsi" w:hAnsiTheme="minorHAnsi" w:cstheme="minorHAnsi"/>
          <w:bCs/>
        </w:rPr>
        <w:t>possession of nuclear weapons ought to implement diversity, equity, and inclusion policies in the nuclear establishment until reaching proportional workplace representation for all underrepresented groups.</w:t>
      </w:r>
    </w:p>
    <w:p w14:paraId="17F59E7B" w14:textId="77777777" w:rsidR="00927F4F" w:rsidRPr="007D233B" w:rsidRDefault="00927F4F" w:rsidP="00927F4F">
      <w:pPr>
        <w:rPr>
          <w:rFonts w:asciiTheme="minorHAnsi" w:hAnsiTheme="minorHAnsi" w:cstheme="minorHAnsi"/>
        </w:rPr>
      </w:pPr>
    </w:p>
    <w:p w14:paraId="44CD93A0"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Uranium mining is for energy, not bombs – recycling and new tech means new mining isn’t needed.</w:t>
      </w:r>
    </w:p>
    <w:p w14:paraId="1DA52AC8"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Tuominen 25</w:t>
      </w:r>
      <w:r w:rsidRPr="007D233B">
        <w:rPr>
          <w:rFonts w:asciiTheme="minorHAnsi" w:hAnsiTheme="minorHAnsi" w:cstheme="minorHAnsi"/>
        </w:rPr>
        <w:t xml:space="preserve"> [Alisa Tuominen, 2025, “Chapter 16: Mining, Processing and Manufacture: The Process of Building a Nuclear Weapon,” University of Cambridge, </w:t>
      </w:r>
      <w:hyperlink r:id="rId35" w:history="1">
        <w:r w:rsidRPr="007D233B">
          <w:rPr>
            <w:rStyle w:val="Hyperlink"/>
            <w:rFonts w:asciiTheme="minorHAnsi" w:hAnsiTheme="minorHAnsi" w:cstheme="minorHAnsi"/>
          </w:rPr>
          <w:t>https://www.repository.cam.ac.uk/items/51a4b10b-15e1-4483-9396-c738ddbdf7cc]/Kankee</w:t>
        </w:r>
      </w:hyperlink>
    </w:p>
    <w:p w14:paraId="64670356"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Acquisition of Necessary Materials: Mining and Extraction It is clear from the descriptions above that there are a series of key materials required for the development of nuclear weapons. These are acquired in two main ways: 1) mining and extraction and 2) other methods of processing and production. We will focus in this subsection on the first of these, before considering the latter issue in further depth in the subsequent section. The nuclear industrial process is dominated by the mining of uranium, as it is an essential element and most used for both nuclear energy and nuclear weapons. Uranium is a common metal, and high concentrations of it can be found in multiple regions around the world where appropriate ore sources exist (see below; World Nuclear Association, 2025a). Uranium is traditionally processed via milling and chemical extraction. However, more recently, </w:t>
      </w:r>
      <w:r w:rsidRPr="007D233B">
        <w:rPr>
          <w:rStyle w:val="StyleUnderline"/>
          <w:rFonts w:asciiTheme="minorHAnsi" w:hAnsiTheme="minorHAnsi" w:cstheme="minorHAnsi"/>
          <w:highlight w:val="green"/>
        </w:rPr>
        <w:t>in-situ leaching</w:t>
      </w:r>
      <w:r w:rsidRPr="007D233B">
        <w:rPr>
          <w:rStyle w:val="StyleUnderline"/>
          <w:rFonts w:asciiTheme="minorHAnsi" w:hAnsiTheme="minorHAnsi" w:cstheme="minorHAnsi"/>
        </w:rPr>
        <w:t xml:space="preserve"> has been becoming more common</w:t>
      </w:r>
      <w:r w:rsidRPr="007D233B">
        <w:rPr>
          <w:rFonts w:asciiTheme="minorHAnsi" w:hAnsiTheme="minorHAnsi" w:cstheme="minorHAnsi"/>
          <w:sz w:val="16"/>
        </w:rPr>
        <w:t xml:space="preserve">, now </w:t>
      </w:r>
      <w:r w:rsidRPr="007D233B">
        <w:rPr>
          <w:rStyle w:val="StyleUnderline"/>
          <w:rFonts w:asciiTheme="minorHAnsi" w:hAnsiTheme="minorHAnsi" w:cstheme="minorHAnsi"/>
          <w:highlight w:val="green"/>
        </w:rPr>
        <w:t>account</w:t>
      </w:r>
      <w:r w:rsidRPr="007D233B">
        <w:rPr>
          <w:rStyle w:val="StyleUnderline"/>
          <w:rFonts w:asciiTheme="minorHAnsi" w:hAnsiTheme="minorHAnsi" w:cstheme="minorHAnsi"/>
        </w:rPr>
        <w:t xml:space="preserve">ing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55 percent</w:t>
      </w:r>
      <w:r w:rsidRPr="007D233B">
        <w:rPr>
          <w:rStyle w:val="StyleUnderline"/>
          <w:rFonts w:asciiTheme="minorHAnsi" w:hAnsiTheme="minorHAnsi" w:cstheme="minorHAnsi"/>
          <w:highlight w:val="green"/>
        </w:rPr>
        <w:t xml:space="preserve"> of uranium acquisition</w:t>
      </w:r>
      <w:r w:rsidRPr="007D233B">
        <w:rPr>
          <w:rFonts w:asciiTheme="minorHAnsi" w:hAnsiTheme="minorHAnsi" w:cstheme="minorHAnsi"/>
          <w:sz w:val="16"/>
        </w:rPr>
        <w:t xml:space="preserve"> (World Nuclear Association, 2025b). Uranium extraction commenced in the late 1940s, and it was at first solely for military purposes (</w:t>
      </w:r>
      <w:proofErr w:type="spellStart"/>
      <w:r w:rsidRPr="007D233B">
        <w:rPr>
          <w:rFonts w:asciiTheme="minorHAnsi" w:hAnsiTheme="minorHAnsi" w:cstheme="minorHAnsi"/>
          <w:sz w:val="16"/>
        </w:rPr>
        <w:t>Waggitt</w:t>
      </w:r>
      <w:proofErr w:type="spellEnd"/>
      <w:r w:rsidRPr="007D233B">
        <w:rPr>
          <w:rFonts w:asciiTheme="minorHAnsi" w:hAnsiTheme="minorHAnsi" w:cstheme="minorHAnsi"/>
          <w:sz w:val="16"/>
        </w:rPr>
        <w:t xml:space="preserve">, 2008, p. 11). The arms race of the 1950s accelerated mining significantly, but </w:t>
      </w:r>
      <w:r w:rsidRPr="007D233B">
        <w:rPr>
          <w:rStyle w:val="StyleUnderline"/>
          <w:rFonts w:asciiTheme="minorHAnsi" w:hAnsiTheme="minorHAnsi" w:cstheme="minorHAnsi"/>
          <w:highlight w:val="green"/>
        </w:rPr>
        <w:t>demand</w:t>
      </w:r>
      <w:r w:rsidRPr="007D233B">
        <w:rPr>
          <w:rStyle w:val="StyleUnderline"/>
          <w:rFonts w:asciiTheme="minorHAnsi" w:hAnsiTheme="minorHAnsi" w:cstheme="minorHAnsi"/>
        </w:rPr>
        <w:t xml:space="preserve"> for uranium subsequently </w:t>
      </w:r>
      <w:r w:rsidRPr="007D233B">
        <w:rPr>
          <w:rStyle w:val="StyleUnderline"/>
          <w:rFonts w:asciiTheme="minorHAnsi" w:hAnsiTheme="minorHAnsi" w:cstheme="minorHAnsi"/>
          <w:highlight w:val="green"/>
        </w:rPr>
        <w:t>declined in the 1960s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has been maintained</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primarily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by the</w:t>
      </w:r>
      <w:r w:rsidRPr="007D233B">
        <w:rPr>
          <w:rStyle w:val="StyleUnderline"/>
          <w:rFonts w:asciiTheme="minorHAnsi" w:hAnsiTheme="minorHAnsi" w:cstheme="minorHAnsi"/>
        </w:rPr>
        <w:t xml:space="preserve"> civil </w:t>
      </w:r>
      <w:r w:rsidRPr="007D233B">
        <w:rPr>
          <w:rStyle w:val="StyleUnderline"/>
          <w:rFonts w:asciiTheme="minorHAnsi" w:hAnsiTheme="minorHAnsi" w:cstheme="minorHAnsi"/>
          <w:highlight w:val="green"/>
        </w:rPr>
        <w:t>nuclear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energy</w:t>
      </w:r>
      <w:r w:rsidRPr="007D233B">
        <w:rPr>
          <w:rStyle w:val="StyleUnderline"/>
          <w:rFonts w:asciiTheme="minorHAnsi" w:hAnsiTheme="minorHAnsi" w:cstheme="minorHAnsi"/>
        </w:rPr>
        <w:t xml:space="preserve"> industry ever since</w:t>
      </w:r>
      <w:r w:rsidRPr="007D233B">
        <w:rPr>
          <w:rFonts w:asciiTheme="minorHAnsi" w:hAnsiTheme="minorHAnsi" w:cstheme="minorHAnsi"/>
          <w:sz w:val="16"/>
        </w:rPr>
        <w:t xml:space="preserve"> (World Nuclear Association, 2025a). </w:t>
      </w:r>
      <w:r w:rsidRPr="007D233B">
        <w:rPr>
          <w:rStyle w:val="StyleUnderline"/>
          <w:rFonts w:asciiTheme="minorHAnsi" w:hAnsiTheme="minorHAnsi" w:cstheme="minorHAnsi"/>
          <w:highlight w:val="green"/>
        </w:rPr>
        <w:t>The search for climate</w:t>
      </w:r>
      <w:r w:rsidRPr="007D233B">
        <w:rPr>
          <w:rStyle w:val="StyleUnderline"/>
          <w:rFonts w:asciiTheme="minorHAnsi" w:hAnsiTheme="minorHAnsi" w:cstheme="minorHAnsi"/>
        </w:rPr>
        <w:t xml:space="preserve">-neutral </w:t>
      </w:r>
      <w:r w:rsidRPr="007D233B">
        <w:rPr>
          <w:rStyle w:val="StyleUnderline"/>
          <w:rFonts w:asciiTheme="minorHAnsi" w:hAnsiTheme="minorHAnsi" w:cstheme="minorHAnsi"/>
          <w:highlight w:val="green"/>
        </w:rPr>
        <w:t>energy</w:t>
      </w:r>
      <w:r w:rsidRPr="007D233B">
        <w:rPr>
          <w:rStyle w:val="StyleUnderline"/>
          <w:rFonts w:asciiTheme="minorHAnsi" w:hAnsiTheme="minorHAnsi" w:cstheme="minorHAnsi"/>
        </w:rPr>
        <w:t xml:space="preserve"> in the early twenty-first century </w:t>
      </w:r>
      <w:r w:rsidRPr="007D233B">
        <w:rPr>
          <w:rStyle w:val="StyleUnderline"/>
          <w:rFonts w:asciiTheme="minorHAnsi" w:hAnsiTheme="minorHAnsi" w:cstheme="minorHAnsi"/>
          <w:highlight w:val="green"/>
        </w:rPr>
        <w:t>triggered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 renaissance of uranium markets</w:t>
      </w:r>
      <w:r w:rsidRPr="007D233B">
        <w:rPr>
          <w:rFonts w:asciiTheme="minorHAnsi" w:hAnsiTheme="minorHAnsi" w:cstheme="minorHAnsi"/>
          <w:sz w:val="16"/>
        </w:rPr>
        <w:t xml:space="preserve"> (Winde et al., 2017, p. 762). At this time, about 400 new companies were established to focus on uranium exploration, and approximately 5.75 billion U.S. dollars were invested in the industry; these rates of investment are now declining (World Nuclear Association, 2025a). Uranium mining is a global industry with mines existing in approximately 20 countries. In 2022, the largest suppliers were Kazakhstan (with 43 percent of world uranium supply), followed by Canada (with 15 percent) and Namibia (with 11 percent) (World Nuclear Association, 2025b). </w:t>
      </w:r>
      <w:proofErr w:type="gramStart"/>
      <w:r w:rsidRPr="007D233B">
        <w:rPr>
          <w:rFonts w:asciiTheme="minorHAnsi" w:hAnsiTheme="minorHAnsi" w:cstheme="minorHAnsi"/>
          <w:sz w:val="16"/>
        </w:rPr>
        <w:t>The industry</w:t>
      </w:r>
      <w:proofErr w:type="gramEnd"/>
      <w:r w:rsidRPr="007D233B">
        <w:rPr>
          <w:rFonts w:asciiTheme="minorHAnsi" w:hAnsiTheme="minorHAnsi" w:cstheme="minorHAnsi"/>
          <w:sz w:val="16"/>
        </w:rPr>
        <w:t xml:space="preserve"> has become highly concentrated: today, only a dozen companies control almost 90 percent of the global market (Winde et al., 2017, p. 763; World Nuclear Association, 2025b). Increasingly, investment has been focused on Africa as well as Central and East Asia since national environmental and health regulations in other countries and market fluctuations have decreased the economic viability of mining in other regions of the world, for example the United States (IAEA, 1998; Monnet et al., 2017; NEA, 2020; Winde et al., 2017; World Nuclear Association, 2025b). Available data indicates that the proportion of global expenditure on uranium exploration and mining focused on Africa increased from two percent in 2018 to seven percent in 2021 (NEA, 2020). In some of the least developed countries in Africa, uranium mining accounts for over 12 percent of their GDP and approximately 60 percent of the exports. However, here, the industry is run by foreign capital and companies, mainly from China and other BRICS countries (Winde et al., 2017, pp. 764– 765). BFWs and TNWs both use additional materials, namely, deuterium, tritium, and lithium deuteride. The latter two are both derived from lithium which, like uranium, must be mined. Lithium has two stable isotopes, lithium-6 and lithium-7; the former readily undergoes neutron capture and produces tritium, an essential ingredient for nuclear fusion, as a low-energy fission product (World Nuclear Association, 2024a). Lithium is mined from hard rock or extracted from brine, with the largest producers in 2021 being Australia (55 percent), Chile (26 percent), China (14 percent), and Argentina (6.2 percent) (Cabello, 2021; USGS, 2022). Naturally occurring lithium is on average 92.5 percent lithium-7 (World Nuclear Association, 2024a) Additional Processing and Production of Fissile and Fusion materials Uranium The production of fissile uranium is where civil and military industries diverge, as weapons require </w:t>
      </w:r>
      <w:proofErr w:type="gramStart"/>
      <w:r w:rsidRPr="007D233B">
        <w:rPr>
          <w:rFonts w:asciiTheme="minorHAnsi" w:hAnsiTheme="minorHAnsi" w:cstheme="minorHAnsi"/>
          <w:sz w:val="16"/>
        </w:rPr>
        <w:t>a far</w:t>
      </w:r>
      <w:proofErr w:type="gramEnd"/>
      <w:r w:rsidRPr="007D233B">
        <w:rPr>
          <w:rFonts w:asciiTheme="minorHAnsi" w:hAnsiTheme="minorHAnsi" w:cstheme="minorHAnsi"/>
          <w:sz w:val="16"/>
        </w:rPr>
        <w:t xml:space="preserve"> greater degree of uranium enrichment than is necessary for nuclear energy facilities. Military enrichment is an expensive and complex process, with the aim of concentrating the naturally occurring and relatively low concentrations of uranium-235 (about 0.7 percent on average) to more than 90 percent (World Nuclear Association, 2025c). The first step towards enrichment is the conversion of mined uranium oxide to uranium hexafluoride (UF6), </w:t>
      </w:r>
      <w:r w:rsidRPr="007D233B">
        <w:rPr>
          <w:rFonts w:asciiTheme="minorHAnsi" w:hAnsiTheme="minorHAnsi" w:cstheme="minorHAnsi"/>
          <w:sz w:val="16"/>
        </w:rPr>
        <w:lastRenderedPageBreak/>
        <w:t>which is gaseous at relatively low temperatures and produced at a separate conversion plant. From here, two methods are available, gas diffusion and centrifugation, the latter is the only method used today. This method is reliant on the mass difference between the molecules of UF6 with uranium-235 and uranium-238; the latter is approximately one percent heavier. The centrifuge process produces two streams of UF6, one of which is enriched as desired (World Nuclear Association, 2025c). Globally, the number of established enrichment facilities is limited because of the great capital intensity of the process and the limited number of countries actively enriching uranium (World Nuclear Association, 2025d). The industry is dominated by three companies who operate large plants in France, Germany, Netherlands, the United Kingdom, the United States and Russia, though enrichment for weapons purposes in these states is limited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 273). The nuclear weapon states in which the production of fissile materials stockpiles for military purposes persists are India, Pakistan and Israel (Glaser &amp; Mian, 2008, p. 69). Smaller domestic </w:t>
      </w:r>
      <w:proofErr w:type="spellStart"/>
      <w:r w:rsidRPr="007D233B">
        <w:rPr>
          <w:rFonts w:asciiTheme="minorHAnsi" w:hAnsiTheme="minorHAnsi" w:cstheme="minorHAnsi"/>
          <w:sz w:val="16"/>
        </w:rPr>
        <w:t>programmes</w:t>
      </w:r>
      <w:proofErr w:type="spellEnd"/>
      <w:r w:rsidRPr="007D233B">
        <w:rPr>
          <w:rFonts w:asciiTheme="minorHAnsi" w:hAnsiTheme="minorHAnsi" w:cstheme="minorHAnsi"/>
          <w:sz w:val="16"/>
        </w:rPr>
        <w:t xml:space="preserve"> with limited capacity exist in Japan and Brazil. There is also concern in the West about the potential development of weapons-grade uranium enrichment capability in North Korea and Iran (Narang, 2015). This is demonstrated by the recent strikes by the United States and Israel on Iranian nuclear sites in June 2025 (contemporaneous with the writing of this book). The scale of enrichment practices for the purposes of weapons development is generally unclear, as weapons states can have undeclared nuclear activities (NEA, 2023; World Nuclear Association, 2021). Plutonium </w:t>
      </w:r>
      <w:proofErr w:type="spellStart"/>
      <w:r w:rsidRPr="007D233B">
        <w:rPr>
          <w:rFonts w:asciiTheme="minorHAnsi" w:hAnsiTheme="minorHAnsi" w:cstheme="minorHAnsi"/>
          <w:sz w:val="16"/>
        </w:rPr>
        <w:t>Plutonium</w:t>
      </w:r>
      <w:proofErr w:type="spellEnd"/>
      <w:r w:rsidRPr="007D233B">
        <w:rPr>
          <w:rFonts w:asciiTheme="minorHAnsi" w:hAnsiTheme="minorHAnsi" w:cstheme="minorHAnsi"/>
          <w:sz w:val="16"/>
        </w:rPr>
        <w:t xml:space="preserve"> is an alternative fissile material used in atomic weapons. It is produced by the expense of uranium fuel within a reactor via the absorption of fission-released neutrons by any non-fissile uranium-238 within the fuel (World Nuclear Association, 2023). The waste from a nuclear reactor is a ceramic consisting primarily of uranium- 238, but with a host of other elements, including about one percent unspent uranium- 235 which can be recycled, and one percent plutonium, the isotopic ratio of which varies depending on the degree of burn-up of the host fuel. The primary means of extraction of this valuable and potentially fissile metal is hydrometallurgy, whereby the waste fuel is mixed with a solution to dissolve the target metal which can then be extracted (World Nuclear Association, 2024b). This can only be done in </w:t>
      </w:r>
      <w:proofErr w:type="spellStart"/>
      <w:r w:rsidRPr="007D233B">
        <w:rPr>
          <w:rFonts w:asciiTheme="minorHAnsi" w:hAnsiTheme="minorHAnsi" w:cstheme="minorHAnsi"/>
          <w:sz w:val="16"/>
        </w:rPr>
        <w:t>specialised</w:t>
      </w:r>
      <w:proofErr w:type="spellEnd"/>
      <w:r w:rsidRPr="007D233B">
        <w:rPr>
          <w:rFonts w:asciiTheme="minorHAnsi" w:hAnsiTheme="minorHAnsi" w:cstheme="minorHAnsi"/>
          <w:sz w:val="16"/>
        </w:rPr>
        <w:t xml:space="preserve"> facilities to control the severe radiation hazard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pp. 273–274) Lithium Naturally occurring lithium is 92.5 percent lithium-7, the non-fissile isotope (World Nuclear Association, 2024a). Like uranium, an enrichment and isotopic separation process is required to increase the concentration of lithium-6, the neutron-reactive isotope. While other processes exist, typically, this is achieved chemically, using the column exchange process (COLEX) which relies on the greater affinity lithium-6 has with mercury compared to its heavier counterpart. A counterflow method is used with a mercury-lithium amalgam flowing in one direction and a solution of lithium hydroxide in the other. Upon mixing, lithium-6 is drawn into the amalgam, and lithium-7 to the hydroxide. The enriched lithium-6 is then separated from the mercury for use (Badea et al., 2023). Previously, this process was used extensively in the United States. However, due to the major environmental impacts related to leakages or spillage of mercury, this is no longer the case and most COLEX processing occurs in China and Russia (Badea et al., 2023; U.S. DoE, 2021). Deuterium </w:t>
      </w:r>
      <w:proofErr w:type="spellStart"/>
      <w:r w:rsidRPr="007D233B">
        <w:rPr>
          <w:rFonts w:asciiTheme="minorHAnsi" w:hAnsiTheme="minorHAnsi" w:cstheme="minorHAnsi"/>
          <w:sz w:val="16"/>
        </w:rPr>
        <w:t>Deuterium</w:t>
      </w:r>
      <w:proofErr w:type="spellEnd"/>
      <w:r w:rsidRPr="007D233B">
        <w:rPr>
          <w:rFonts w:asciiTheme="minorHAnsi" w:hAnsiTheme="minorHAnsi" w:cstheme="minorHAnsi"/>
          <w:sz w:val="16"/>
        </w:rPr>
        <w:t xml:space="preserve"> (D) is a naturally occurring hydrogen isotope which is found in relatively high concentrations in seawater. Approximately 30 grams per cubic </w:t>
      </w:r>
      <w:proofErr w:type="spellStart"/>
      <w:r w:rsidRPr="007D233B">
        <w:rPr>
          <w:rFonts w:asciiTheme="minorHAnsi" w:hAnsiTheme="minorHAnsi" w:cstheme="minorHAnsi"/>
          <w:sz w:val="16"/>
        </w:rPr>
        <w:t>metre</w:t>
      </w:r>
      <w:proofErr w:type="spellEnd"/>
      <w:r w:rsidRPr="007D233B">
        <w:rPr>
          <w:rFonts w:asciiTheme="minorHAnsi" w:hAnsiTheme="minorHAnsi" w:cstheme="minorHAnsi"/>
          <w:sz w:val="16"/>
        </w:rPr>
        <w:t xml:space="preserve"> (0.003 percent) of water molecules of seawater are deuterium oxide (D2O, also known as heavy water) as opposed to the usual variety of water (H2O, also called protium oxide) (World Nuclear Association, 2025d). Given this abundance and the vast quantities of sea water on earth, massive deuterium resources exist. Much like other nuclear materials, deuterium must be enriched and extracted. This is a two-stage process: 1) extraction of deuterium oxide from water and 2) separation of deuterium from deuterium oxide. For stage one, there are several approaches including electrolysis (Britannica, 2025b), the Girdler </w:t>
      </w:r>
      <w:proofErr w:type="spellStart"/>
      <w:r w:rsidRPr="007D233B">
        <w:rPr>
          <w:rFonts w:asciiTheme="minorHAnsi" w:hAnsiTheme="minorHAnsi" w:cstheme="minorHAnsi"/>
          <w:sz w:val="16"/>
        </w:rPr>
        <w:t>Sulphide</w:t>
      </w:r>
      <w:proofErr w:type="spellEnd"/>
      <w:r w:rsidRPr="007D233B">
        <w:rPr>
          <w:rFonts w:asciiTheme="minorHAnsi" w:hAnsiTheme="minorHAnsi" w:cstheme="minorHAnsi"/>
          <w:sz w:val="16"/>
        </w:rPr>
        <w:t xml:space="preserve"> process (Neuberg et al., 1977), and cryogenic distillation (Shere et al., 2024). A range of methods are also available for the second stage, including electrolysis of heavy water using </w:t>
      </w:r>
      <w:proofErr w:type="spellStart"/>
      <w:r w:rsidRPr="007D233B">
        <w:rPr>
          <w:rFonts w:asciiTheme="minorHAnsi" w:hAnsiTheme="minorHAnsi" w:cstheme="minorHAnsi"/>
          <w:sz w:val="16"/>
        </w:rPr>
        <w:t>specialised</w:t>
      </w:r>
      <w:proofErr w:type="spellEnd"/>
      <w:r w:rsidRPr="007D233B">
        <w:rPr>
          <w:rFonts w:asciiTheme="minorHAnsi" w:hAnsiTheme="minorHAnsi" w:cstheme="minorHAnsi"/>
          <w:sz w:val="16"/>
        </w:rPr>
        <w:t xml:space="preserve"> electrodes (World Nuclear Association, 2025d). Tritium </w:t>
      </w:r>
      <w:proofErr w:type="spellStart"/>
      <w:r w:rsidRPr="007D233B">
        <w:rPr>
          <w:rFonts w:asciiTheme="minorHAnsi" w:hAnsiTheme="minorHAnsi" w:cstheme="minorHAnsi"/>
          <w:sz w:val="16"/>
        </w:rPr>
        <w:t>Tritium</w:t>
      </w:r>
      <w:proofErr w:type="spellEnd"/>
      <w:r w:rsidRPr="007D233B">
        <w:rPr>
          <w:rFonts w:asciiTheme="minorHAnsi" w:hAnsiTheme="minorHAnsi" w:cstheme="minorHAnsi"/>
          <w:sz w:val="16"/>
        </w:rPr>
        <w:t xml:space="preserve"> (T) is a radioactive isotope of hydrogen with a relatively short half-life (approximately 12 years) and, consequently, it is very rare in nature (Shere et al., 2024). Under natural circumstances, it results from the interaction of cosmic ray neutrons with nitrogen, and a small amount occurs when neutrons collide with lithium-6 in rocks. In total, the natural global equilibrium mass (i.e. when accounting for production and decay) of tritium is about seven kg, demonstrating its rarity. Therefore, it must be produced by other means, namely, in reactors. Tritium is produced either as a minor byproduct of the fission of uranium-233 or uranium-235 and plutonium-239 (about one in every 10,000 fissions produce it), or via neutron interactions with lithium-6 and boron-9, or with deuterium in heavy water reactors (Rubel, 2019). Building the Bomb Once the necessary fissile or fusion materials have been produced, the next step in the creation of a nuclear weapon is the production of the pit, any required secondary (or higher) stage components, and the surrounding warhead. Pits are technically demanding metal products made up of fissile materials, any enclosed boosting materials, and any enclosing tamper developed to </w:t>
      </w:r>
      <w:proofErr w:type="spellStart"/>
      <w:r w:rsidRPr="007D233B">
        <w:rPr>
          <w:rFonts w:asciiTheme="minorHAnsi" w:hAnsiTheme="minorHAnsi" w:cstheme="minorHAnsi"/>
          <w:sz w:val="16"/>
        </w:rPr>
        <w:t>optimise</w:t>
      </w:r>
      <w:proofErr w:type="spellEnd"/>
      <w:r w:rsidRPr="007D233B">
        <w:rPr>
          <w:rFonts w:asciiTheme="minorHAnsi" w:hAnsiTheme="minorHAnsi" w:cstheme="minorHAnsi"/>
          <w:sz w:val="16"/>
        </w:rPr>
        <w:t xml:space="preserve"> the explosiveness and yield. Their production requires highly </w:t>
      </w:r>
      <w:proofErr w:type="spellStart"/>
      <w:r w:rsidRPr="007D233B">
        <w:rPr>
          <w:rFonts w:asciiTheme="minorHAnsi" w:hAnsiTheme="minorHAnsi" w:cstheme="minorHAnsi"/>
          <w:sz w:val="16"/>
        </w:rPr>
        <w:t>specialised</w:t>
      </w:r>
      <w:proofErr w:type="spellEnd"/>
      <w:r w:rsidRPr="007D233B">
        <w:rPr>
          <w:rFonts w:asciiTheme="minorHAnsi" w:hAnsiTheme="minorHAnsi" w:cstheme="minorHAnsi"/>
          <w:sz w:val="16"/>
        </w:rPr>
        <w:t xml:space="preserve"> machining workshops and laboratories suitable for radioactive materials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pp. 274–275). In addition to the fissile materials of the pit, and any fusion materials within progressing stages, a nuclear weapon requires additional non-fissile and non- fissionable components. This includes conventional explosive materials that surround the pit and drive its implosion to supercriticality, and a neutron generator, a device used to produce a controlled fusion reaction to control the timing of weapon detonation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pp. 275–276). The precise nature of the spherical implosion necessary to attain critical mass within the pit again necessitates careful manufacture of the surrounding conventional explosives. However, the exact design of these components, as well as any additional materials, such as toxic beryllium used in shielding the core, are often kept secret, and their production facilities are separate and varied (O’Neill, 1998, p. 41). The final critical step in the production of a nuclear weapon is to bring all these different components together and assemble a warhead. Facilities suitable for assembly and disassembly are extremely secure and very little is known about them outside of the industry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pp. 275–276). Maintenance, Recycling, Storage, Disposal Careful maintenance of nuclear weapons is required. Plutonium pits</w:t>
      </w:r>
      <w:proofErr w:type="gramStart"/>
      <w:r w:rsidRPr="007D233B">
        <w:rPr>
          <w:rFonts w:asciiTheme="minorHAnsi" w:hAnsiTheme="minorHAnsi" w:cstheme="minorHAnsi"/>
          <w:sz w:val="16"/>
        </w:rPr>
        <w:t>, in particular, are</w:t>
      </w:r>
      <w:proofErr w:type="gramEnd"/>
      <w:r w:rsidRPr="007D233B">
        <w:rPr>
          <w:rFonts w:asciiTheme="minorHAnsi" w:hAnsiTheme="minorHAnsi" w:cstheme="minorHAnsi"/>
          <w:sz w:val="16"/>
        </w:rPr>
        <w:t xml:space="preserve"> affected by radioactive decay (plutonium-241 impurities decay to form americium- 241 which is hazardous due to its alpha and gamma emissions) and corrosion, and this may have impacts on weapon safety and performance (Martz &amp; Schwartz, 2003, p. 19; World Nuclear Association, 2023). Therefore, pits need to be chemically purified periodically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 277), to ensure their lifespan is still multiple decades (Martz &amp; Schwartz, 2003, p. 23). Moreover, the non-nuclear components may need to be recycled or replaced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 273). The careful maintenance of nuclear weapons is also crucial for their recycling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 277). </w:t>
      </w:r>
      <w:r w:rsidRPr="007D233B">
        <w:rPr>
          <w:rStyle w:val="StyleUnderline"/>
          <w:rFonts w:asciiTheme="minorHAnsi" w:hAnsiTheme="minorHAnsi" w:cstheme="minorHAnsi"/>
          <w:highlight w:val="green"/>
        </w:rPr>
        <w:t>The ability to recycle</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materials of a nuclear weapon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means</w:t>
      </w:r>
      <w:r w:rsidRPr="007D233B">
        <w:rPr>
          <w:rStyle w:val="StyleUnderline"/>
          <w:rFonts w:asciiTheme="minorHAnsi" w:hAnsiTheme="minorHAnsi" w:cstheme="minorHAnsi"/>
        </w:rPr>
        <w:t xml:space="preserve"> that most </w:t>
      </w:r>
      <w:r w:rsidRPr="007D233B">
        <w:rPr>
          <w:rStyle w:val="StyleUnderline"/>
          <w:rFonts w:asciiTheme="minorHAnsi" w:hAnsiTheme="minorHAnsi" w:cstheme="minorHAnsi"/>
          <w:highlight w:val="green"/>
        </w:rPr>
        <w:t>nuclear</w:t>
      </w:r>
      <w:r w:rsidRPr="007D233B">
        <w:rPr>
          <w:rStyle w:val="StyleUnderline"/>
          <w:rFonts w:asciiTheme="minorHAnsi" w:hAnsiTheme="minorHAnsi" w:cstheme="minorHAnsi"/>
        </w:rPr>
        <w:t xml:space="preserve">-armed </w:t>
      </w:r>
      <w:r w:rsidRPr="007D233B">
        <w:rPr>
          <w:rStyle w:val="StyleUnderline"/>
          <w:rFonts w:asciiTheme="minorHAnsi" w:hAnsiTheme="minorHAnsi" w:cstheme="minorHAnsi"/>
          <w:highlight w:val="green"/>
        </w:rPr>
        <w:t>countries</w:t>
      </w:r>
      <w:r w:rsidRPr="007D233B">
        <w:rPr>
          <w:rStyle w:val="StyleUnderline"/>
          <w:rFonts w:asciiTheme="minorHAnsi" w:hAnsiTheme="minorHAnsi" w:cstheme="minorHAnsi"/>
        </w:rPr>
        <w:t xml:space="preserve"> have now </w:t>
      </w:r>
      <w:r w:rsidRPr="007D233B">
        <w:rPr>
          <w:rStyle w:val="Emphasis"/>
          <w:rFonts w:asciiTheme="minorHAnsi" w:hAnsiTheme="minorHAnsi" w:cstheme="minorHAnsi"/>
          <w:highlight w:val="green"/>
        </w:rPr>
        <w:t>abstained</w:t>
      </w:r>
      <w:r w:rsidRPr="007D233B">
        <w:rPr>
          <w:rStyle w:val="StyleUnderline"/>
          <w:rFonts w:asciiTheme="minorHAnsi" w:hAnsiTheme="minorHAnsi" w:cstheme="minorHAnsi"/>
          <w:highlight w:val="green"/>
        </w:rPr>
        <w:t xml:space="preserve"> from producing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new fissile materials</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Elbathiny</w:t>
      </w:r>
      <w:proofErr w:type="spellEnd"/>
      <w:proofErr w:type="gramEnd"/>
      <w:r w:rsidRPr="007D233B">
        <w:rPr>
          <w:rFonts w:asciiTheme="minorHAnsi" w:hAnsiTheme="minorHAnsi" w:cstheme="minorHAnsi"/>
          <w:sz w:val="16"/>
        </w:rPr>
        <w:t xml:space="preserve"> &amp; Peel, 2023, p. 273). The ability to store nuclear </w:t>
      </w:r>
      <w:r w:rsidRPr="007D233B">
        <w:rPr>
          <w:rFonts w:asciiTheme="minorHAnsi" w:hAnsiTheme="minorHAnsi" w:cstheme="minorHAnsi"/>
          <w:sz w:val="16"/>
        </w:rPr>
        <w:lastRenderedPageBreak/>
        <w:t>materials safely and securely is essential for each stage of the nuclear weapons cycle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 270). The storage of these materials requires high security facilities to ensure that dangerous radioactive materials are not stolen and that their health hazards are controlled (O’Neill, 1998, p. 48). Radioactivity is a challenge and significant hazard in every part of the nuclear weapon industry, including during their disposal. The industry generates radioactive, persistent and toxic waste that may cause long term risks for the environment and public health (Jarvis, 2002, p. 71). To manage radioactive waste effectively, distinct waste packaging and waste storage facilities are needed (</w:t>
      </w:r>
      <w:proofErr w:type="spellStart"/>
      <w:r w:rsidRPr="007D233B">
        <w:rPr>
          <w:rFonts w:asciiTheme="minorHAnsi" w:hAnsiTheme="minorHAnsi" w:cstheme="minorHAnsi"/>
          <w:sz w:val="16"/>
        </w:rPr>
        <w:t>Elbathiny</w:t>
      </w:r>
      <w:proofErr w:type="spellEnd"/>
      <w:r w:rsidRPr="007D233B">
        <w:rPr>
          <w:rFonts w:asciiTheme="minorHAnsi" w:hAnsiTheme="minorHAnsi" w:cstheme="minorHAnsi"/>
          <w:sz w:val="16"/>
        </w:rPr>
        <w:t xml:space="preserve"> &amp; Peel, 2023, pp. 277–278; </w:t>
      </w:r>
      <w:proofErr w:type="spellStart"/>
      <w:r w:rsidRPr="007D233B">
        <w:rPr>
          <w:rFonts w:asciiTheme="minorHAnsi" w:hAnsiTheme="minorHAnsi" w:cstheme="minorHAnsi"/>
          <w:sz w:val="16"/>
        </w:rPr>
        <w:t>Ojovan</w:t>
      </w:r>
      <w:proofErr w:type="spellEnd"/>
      <w:r w:rsidRPr="007D233B">
        <w:rPr>
          <w:rFonts w:asciiTheme="minorHAnsi" w:hAnsiTheme="minorHAnsi" w:cstheme="minorHAnsi"/>
          <w:sz w:val="16"/>
        </w:rPr>
        <w:t xml:space="preserve"> &amp; Steinmetz, 2022). Currently, deep geological disposal, whereby waste is buried at great depths within the earth and encased in concrete capsules, is generally the most </w:t>
      </w:r>
      <w:proofErr w:type="spellStart"/>
      <w:r w:rsidRPr="007D233B">
        <w:rPr>
          <w:rFonts w:asciiTheme="minorHAnsi" w:hAnsiTheme="minorHAnsi" w:cstheme="minorHAnsi"/>
          <w:sz w:val="16"/>
        </w:rPr>
        <w:t>favourable</w:t>
      </w:r>
      <w:proofErr w:type="spellEnd"/>
      <w:r w:rsidRPr="007D233B">
        <w:rPr>
          <w:rFonts w:asciiTheme="minorHAnsi" w:hAnsiTheme="minorHAnsi" w:cstheme="minorHAnsi"/>
          <w:sz w:val="16"/>
        </w:rPr>
        <w:t xml:space="preserve"> solution to manage high-level radioactive waste, particularly if waste is solid; other forms of waste (e.g. gaseous waste) need alternate disposal methods (</w:t>
      </w:r>
      <w:proofErr w:type="spellStart"/>
      <w:r w:rsidRPr="007D233B">
        <w:rPr>
          <w:rFonts w:asciiTheme="minorHAnsi" w:hAnsiTheme="minorHAnsi" w:cstheme="minorHAnsi"/>
          <w:sz w:val="16"/>
        </w:rPr>
        <w:t>Ojovan</w:t>
      </w:r>
      <w:proofErr w:type="spellEnd"/>
      <w:r w:rsidRPr="007D233B">
        <w:rPr>
          <w:rFonts w:asciiTheme="minorHAnsi" w:hAnsiTheme="minorHAnsi" w:cstheme="minorHAnsi"/>
          <w:sz w:val="16"/>
        </w:rPr>
        <w:t xml:space="preserve"> &amp; Steinmetz, 2022). Deep burial offers both engineered and natural barriers to radiation, and it has been applied in the United States for </w:t>
      </w:r>
      <w:proofErr w:type="spellStart"/>
      <w:r w:rsidRPr="007D233B">
        <w:rPr>
          <w:rFonts w:asciiTheme="minorHAnsi" w:hAnsiTheme="minorHAnsi" w:cstheme="minorHAnsi"/>
          <w:sz w:val="16"/>
        </w:rPr>
        <w:t>defence</w:t>
      </w:r>
      <w:proofErr w:type="spellEnd"/>
      <w:r w:rsidRPr="007D233B">
        <w:rPr>
          <w:rFonts w:asciiTheme="minorHAnsi" w:hAnsiTheme="minorHAnsi" w:cstheme="minorHAnsi"/>
          <w:sz w:val="16"/>
        </w:rPr>
        <w:t xml:space="preserve">- related waste. The selection of appropriate disposal sites is a crucial and deeply politically contentious issue due to the perceived risks posed by nuclear waste disposal (World Nuclear Association, 2024b). Health and Safety Aspects of the </w:t>
      </w:r>
      <w:proofErr w:type="gramStart"/>
      <w:r w:rsidRPr="007D233B">
        <w:rPr>
          <w:rFonts w:asciiTheme="minorHAnsi" w:hAnsiTheme="minorHAnsi" w:cstheme="minorHAnsi"/>
          <w:sz w:val="16"/>
        </w:rPr>
        <w:t>Industry Radioactive</w:t>
      </w:r>
      <w:proofErr w:type="gramEnd"/>
      <w:r w:rsidRPr="007D233B">
        <w:rPr>
          <w:rFonts w:asciiTheme="minorHAnsi" w:hAnsiTheme="minorHAnsi" w:cstheme="minorHAnsi"/>
          <w:sz w:val="16"/>
        </w:rPr>
        <w:t xml:space="preserve"> materials are hazardous. Mining, for instance, enables potentially radioactive uranium and its decay products to move freely into the air in the form of dust generated by the fragmentation of source rocks. If not properly protected, miners can inhale these products, allowing radioactive substances to enter their cells and living tissue, resulting in damage to tissues and DNA (Scheele, 2011, pp. 27–28). At the early stages of the industry, many miners became ill, and some died of lung cancer caused by uranium’s radioactive decay product radon. In addition, miners were exposed to multiple other radioactive and chemical toxins that compromised their immune, nervous and reproductive systems (Scheele, 2011, p. 30; Winde et al., 2017, p. 760). These threats not only concern miners, but also communities near mines, as toxic and radioactive materials can spread through water and air, thus contaminating bodies through inhalation and ingestion (Winde et al., 2017, pp. 26– 29). </w:t>
      </w:r>
      <w:r w:rsidRPr="007D233B">
        <w:rPr>
          <w:rStyle w:val="StyleUnderline"/>
          <w:rFonts w:asciiTheme="minorHAnsi" w:hAnsiTheme="minorHAnsi" w:cstheme="minorHAnsi"/>
        </w:rPr>
        <w:t>Actions to prevent this contamination in mines include, for instance, ventilation, dust control, and remote-control techniques</w:t>
      </w:r>
      <w:r w:rsidRPr="007D233B">
        <w:rPr>
          <w:rFonts w:asciiTheme="minorHAnsi" w:hAnsiTheme="minorHAnsi" w:cstheme="minorHAnsi"/>
          <w:sz w:val="16"/>
        </w:rPr>
        <w:t xml:space="preserve"> (World Nuclear Association, 2017). However, contamination from the different processes of the nuclear weapon industry has already occurred due to production releases into soil, air and water (Jarvis, 2002, p. 72). The health impacts of radioactive materials are discussed in more detail in Chapter 7 of this book. Earlier in this section, we </w:t>
      </w:r>
      <w:proofErr w:type="gramStart"/>
      <w:r w:rsidRPr="007D233B">
        <w:rPr>
          <w:rFonts w:asciiTheme="minorHAnsi" w:hAnsiTheme="minorHAnsi" w:cstheme="minorHAnsi"/>
          <w:sz w:val="16"/>
        </w:rPr>
        <w:t>have also read</w:t>
      </w:r>
      <w:proofErr w:type="gramEnd"/>
      <w:r w:rsidRPr="007D233B">
        <w:rPr>
          <w:rFonts w:asciiTheme="minorHAnsi" w:hAnsiTheme="minorHAnsi" w:cstheme="minorHAnsi"/>
          <w:sz w:val="16"/>
        </w:rPr>
        <w:t xml:space="preserve"> about the requirement for chemical processing of materials necessary for nuclear weapons. This included the use of mercury and lithium hydroxide for lithium-6 enrichment. Mercury is acutely toxic and an environmental hazard, and lithium hydroxide is a strong base which is toxic and highly corrosive (NCBI, 2025a, 2025b). Given the major health hazard posed by the range of materials needed for nuclear weapons manufacturing, strict safety protocols are present in every process of the nuclear industry. This involves highly </w:t>
      </w:r>
      <w:proofErr w:type="spellStart"/>
      <w:r w:rsidRPr="007D233B">
        <w:rPr>
          <w:rFonts w:asciiTheme="minorHAnsi" w:hAnsiTheme="minorHAnsi" w:cstheme="minorHAnsi"/>
          <w:sz w:val="16"/>
        </w:rPr>
        <w:t>specialised</w:t>
      </w:r>
      <w:proofErr w:type="spellEnd"/>
      <w:r w:rsidRPr="007D233B">
        <w:rPr>
          <w:rFonts w:asciiTheme="minorHAnsi" w:hAnsiTheme="minorHAnsi" w:cstheme="minorHAnsi"/>
          <w:sz w:val="16"/>
        </w:rPr>
        <w:t xml:space="preserve"> facilities, where monitoring and surveillance are required to prevent leakages of multiple radioactive and toxic substances (World Nuclear Association, 2017). However, there are problems with funding, regulation, and the number of trained staff that need to be addressed to control health and environmental hazards most effectively, especially concerning uranium mines (</w:t>
      </w:r>
      <w:proofErr w:type="spellStart"/>
      <w:r w:rsidRPr="007D233B">
        <w:rPr>
          <w:rFonts w:asciiTheme="minorHAnsi" w:hAnsiTheme="minorHAnsi" w:cstheme="minorHAnsi"/>
          <w:sz w:val="16"/>
        </w:rPr>
        <w:t>Waggitt</w:t>
      </w:r>
      <w:proofErr w:type="spellEnd"/>
      <w:r w:rsidRPr="007D233B">
        <w:rPr>
          <w:rFonts w:asciiTheme="minorHAnsi" w:hAnsiTheme="minorHAnsi" w:cstheme="minorHAnsi"/>
          <w:sz w:val="16"/>
        </w:rPr>
        <w:t>, 2008, pp. 17–18).</w:t>
      </w:r>
    </w:p>
    <w:p w14:paraId="5EF7DB6C" w14:textId="77777777" w:rsidR="00927F4F" w:rsidRPr="007D233B" w:rsidRDefault="00927F4F" w:rsidP="00927F4F">
      <w:pPr>
        <w:rPr>
          <w:rFonts w:asciiTheme="minorHAnsi" w:hAnsiTheme="minorHAnsi" w:cstheme="minorHAnsi"/>
        </w:rPr>
      </w:pPr>
    </w:p>
    <w:p w14:paraId="7AC794A2"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65A9AEA0" w14:textId="0CECFD8C"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lastRenderedPageBreak/>
        <w:t xml:space="preserve">The </w:t>
      </w:r>
      <w:proofErr w:type="spellStart"/>
      <w:r w:rsidRPr="007D233B">
        <w:rPr>
          <w:rFonts w:asciiTheme="minorHAnsi" w:hAnsiTheme="minorHAnsi" w:cstheme="minorHAnsi"/>
        </w:rPr>
        <w:t>aff’s</w:t>
      </w:r>
      <w:proofErr w:type="spellEnd"/>
      <w:r w:rsidRPr="007D233B">
        <w:rPr>
          <w:rFonts w:asciiTheme="minorHAnsi" w:hAnsiTheme="minorHAnsi" w:cstheme="minorHAnsi"/>
        </w:rPr>
        <w:t xml:space="preserve"> depictions of nuclear war as an existential threat distances us from the lived experience of Japanese victims, reifying the otherization of their pain and the possibilities of white folk facing consequences for nuclear imperialism</w:t>
      </w:r>
    </w:p>
    <w:p w14:paraId="399D1BA6"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Simpson 23</w:t>
      </w:r>
      <w:r w:rsidRPr="007D233B">
        <w:rPr>
          <w:rFonts w:asciiTheme="minorHAnsi" w:hAnsiTheme="minorHAnsi" w:cstheme="minorHAnsi"/>
        </w:rPr>
        <w:t xml:space="preserve"> [Hannah Simpson, Lecturer in Theatre and Performance at the University of Edinburgh, 2-23-2023, "Picturing Nuclear Suffering: Raymond Briggs’s When the Wind Blows", Modernism/modernity, https://modernismmodernity.org/forums/posts/simpson-picturing-nuclear-suffering-briggs-when-wind-blows]/Kankee</w:t>
      </w:r>
    </w:p>
    <w:p w14:paraId="5B3A7BE1" w14:textId="77777777" w:rsidR="00927F4F" w:rsidRDefault="00927F4F" w:rsidP="00927F4F">
      <w:pPr>
        <w:rPr>
          <w:rFonts w:asciiTheme="minorHAnsi" w:hAnsiTheme="minorHAnsi" w:cstheme="minorHAnsi"/>
          <w:sz w:val="16"/>
        </w:rPr>
      </w:pPr>
      <w:r w:rsidRPr="007D233B">
        <w:rPr>
          <w:rFonts w:asciiTheme="minorHAnsi" w:hAnsiTheme="minorHAnsi" w:cstheme="minorHAnsi"/>
          <w:sz w:val="16"/>
        </w:rPr>
        <w:t xml:space="preserve">The bodily injury caused by </w:t>
      </w:r>
      <w:r w:rsidRPr="007D233B">
        <w:rPr>
          <w:rStyle w:val="StyleUnderline"/>
          <w:rFonts w:asciiTheme="minorHAnsi" w:hAnsiTheme="minorHAnsi" w:cstheme="minorHAnsi"/>
          <w:highlight w:val="green"/>
        </w:rPr>
        <w:t>nuclear war</w:t>
      </w:r>
      <w:r w:rsidRPr="007D233B">
        <w:rPr>
          <w:rFonts w:asciiTheme="minorHAnsi" w:hAnsiTheme="minorHAnsi" w:cstheme="minorHAnsi"/>
          <w:sz w:val="16"/>
        </w:rPr>
        <w:t xml:space="preserve">fare </w:t>
      </w:r>
      <w:r w:rsidRPr="007D233B">
        <w:rPr>
          <w:rFonts w:asciiTheme="minorHAnsi" w:hAnsiTheme="minorHAnsi" w:cstheme="minorHAnsi"/>
          <w:sz w:val="16"/>
          <w:szCs w:val="16"/>
        </w:rPr>
        <w:t>constitutes a massively collective</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form of modern suffering. However, for many in the West, it also </w:t>
      </w:r>
      <w:r w:rsidRPr="007D233B">
        <w:rPr>
          <w:rStyle w:val="StyleUnderline"/>
          <w:rFonts w:asciiTheme="minorHAnsi" w:hAnsiTheme="minorHAnsi" w:cstheme="minorHAnsi"/>
          <w:highlight w:val="green"/>
        </w:rPr>
        <w:t>represents</w:t>
      </w:r>
      <w:r w:rsidRPr="007D233B">
        <w:rPr>
          <w:rFonts w:asciiTheme="minorHAnsi" w:hAnsiTheme="minorHAnsi" w:cstheme="minorHAnsi"/>
          <w:sz w:val="16"/>
        </w:rPr>
        <w:t xml:space="preserve"> a markedly “</w:t>
      </w:r>
      <w:r w:rsidRPr="007D233B">
        <w:rPr>
          <w:rStyle w:val="StyleUnderline"/>
          <w:rFonts w:asciiTheme="minorHAnsi" w:hAnsiTheme="minorHAnsi" w:cstheme="minorHAnsi"/>
          <w:highlight w:val="green"/>
        </w:rPr>
        <w:t>foreign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pain</w:t>
      </w:r>
      <w:r w:rsidRPr="007D233B">
        <w:rPr>
          <w:rStyle w:val="StyleUnderline"/>
          <w:rFonts w:asciiTheme="minorHAnsi" w:hAnsiTheme="minorHAnsi" w:cstheme="minorHAnsi"/>
        </w:rPr>
        <w:t xml:space="preserve">, inflicted </w:t>
      </w:r>
      <w:r w:rsidRPr="007D233B">
        <w:rPr>
          <w:rStyle w:val="StyleUnderline"/>
          <w:rFonts w:asciiTheme="minorHAnsi" w:hAnsiTheme="minorHAnsi" w:cstheme="minorHAnsi"/>
          <w:highlight w:val="green"/>
        </w:rPr>
        <w:t xml:space="preserve">on distant </w:t>
      </w:r>
      <w:r w:rsidRPr="007D233B">
        <w:rPr>
          <w:rStyle w:val="StyleUnderline"/>
          <w:rFonts w:asciiTheme="minorHAnsi" w:hAnsiTheme="minorHAnsi" w:cstheme="minorHAnsi"/>
        </w:rPr>
        <w:t>bodies in other lands</w:t>
      </w:r>
      <w:r w:rsidRPr="007D233B">
        <w:rPr>
          <w:rFonts w:asciiTheme="minorHAnsi" w:hAnsiTheme="minorHAnsi" w:cstheme="minorHAnsi"/>
          <w:sz w:val="16"/>
        </w:rPr>
        <w:t xml:space="preserve">. </w:t>
      </w:r>
      <w:r w:rsidRPr="007D233B">
        <w:rPr>
          <w:rStyle w:val="StyleUnderline"/>
          <w:rFonts w:asciiTheme="minorHAnsi" w:hAnsiTheme="minorHAnsi" w:cstheme="minorHAnsi"/>
        </w:rPr>
        <w:t>The only</w:t>
      </w:r>
      <w:r w:rsidRPr="007D233B">
        <w:rPr>
          <w:rFonts w:asciiTheme="minorHAnsi" w:hAnsiTheme="minorHAnsi" w:cstheme="minorHAnsi"/>
          <w:sz w:val="16"/>
        </w:rPr>
        <w:t xml:space="preserve"> </w:t>
      </w:r>
      <w:r w:rsidRPr="007D233B">
        <w:rPr>
          <w:rStyle w:val="StyleUnderline"/>
          <w:rFonts w:asciiTheme="minorHAnsi" w:hAnsiTheme="minorHAnsi" w:cstheme="minorHAnsi"/>
        </w:rPr>
        <w:t>instances</w:t>
      </w:r>
      <w:r w:rsidRPr="007D233B">
        <w:rPr>
          <w:rFonts w:asciiTheme="minorHAnsi" w:hAnsiTheme="minorHAnsi" w:cstheme="minorHAnsi"/>
          <w:sz w:val="16"/>
        </w:rPr>
        <w:t xml:space="preserve"> (thus far) </w:t>
      </w:r>
      <w:r w:rsidRPr="007D233B">
        <w:rPr>
          <w:rStyle w:val="StyleUnderline"/>
          <w:rFonts w:asciiTheme="minorHAnsi" w:hAnsiTheme="minorHAnsi" w:cstheme="minorHAnsi"/>
        </w:rPr>
        <w:t xml:space="preserve">of nuclear weapons </w:t>
      </w:r>
      <w:r w:rsidRPr="007D233B">
        <w:rPr>
          <w:rFonts w:asciiTheme="minorHAnsi" w:hAnsiTheme="minorHAnsi" w:cstheme="minorHAnsi"/>
          <w:sz w:val="16"/>
        </w:rPr>
        <w:t>being deliberately utilized in combat</w:t>
      </w:r>
      <w:r w:rsidRPr="007D233B">
        <w:rPr>
          <w:rStyle w:val="StyleUnderline"/>
          <w:rFonts w:asciiTheme="minorHAnsi" w:hAnsiTheme="minorHAnsi" w:cstheme="minorHAnsi"/>
        </w:rPr>
        <w:t xml:space="preserve"> are</w:t>
      </w:r>
      <w:r w:rsidRPr="007D233B">
        <w:rPr>
          <w:rFonts w:asciiTheme="minorHAnsi" w:hAnsiTheme="minorHAnsi" w:cstheme="minorHAnsi"/>
          <w:sz w:val="16"/>
        </w:rPr>
        <w:t xml:space="preserve"> the US deployment of the “Little Boy” A-bomb </w:t>
      </w:r>
      <w:r w:rsidRPr="007D233B">
        <w:rPr>
          <w:rStyle w:val="StyleUnderline"/>
          <w:rFonts w:asciiTheme="minorHAnsi" w:hAnsiTheme="minorHAnsi" w:cstheme="minorHAnsi"/>
        </w:rPr>
        <w:t>in</w:t>
      </w:r>
      <w:r w:rsidRPr="007D233B">
        <w:rPr>
          <w:rFonts w:asciiTheme="minorHAnsi" w:hAnsiTheme="minorHAnsi" w:cstheme="minorHAnsi"/>
          <w:sz w:val="16"/>
        </w:rPr>
        <w:t xml:space="preserve"> </w:t>
      </w:r>
      <w:r w:rsidRPr="007D233B">
        <w:rPr>
          <w:rStyle w:val="StyleUnderline"/>
          <w:rFonts w:asciiTheme="minorHAnsi" w:hAnsiTheme="minorHAnsi" w:cstheme="minorHAnsi"/>
        </w:rPr>
        <w:t>Hiroshima and</w:t>
      </w:r>
      <w:r w:rsidRPr="007D233B">
        <w:rPr>
          <w:rFonts w:asciiTheme="minorHAnsi" w:hAnsiTheme="minorHAnsi" w:cstheme="minorHAnsi"/>
          <w:sz w:val="16"/>
        </w:rPr>
        <w:t xml:space="preserve"> the “Fat Man” in </w:t>
      </w:r>
      <w:r w:rsidRPr="007D233B">
        <w:rPr>
          <w:rStyle w:val="StyleUnderline"/>
          <w:rFonts w:asciiTheme="minorHAnsi" w:hAnsiTheme="minorHAnsi" w:cstheme="minorHAnsi"/>
        </w:rPr>
        <w:t>Nagasaki</w:t>
      </w:r>
      <w:r w:rsidRPr="007D233B">
        <w:rPr>
          <w:rFonts w:asciiTheme="minorHAnsi" w:hAnsiTheme="minorHAnsi" w:cstheme="minorHAnsi"/>
          <w:sz w:val="16"/>
        </w:rPr>
        <w:t xml:space="preserve"> </w:t>
      </w:r>
      <w:r w:rsidRPr="007D233B">
        <w:rPr>
          <w:rStyle w:val="StyleUnderline"/>
          <w:rFonts w:asciiTheme="minorHAnsi" w:hAnsiTheme="minorHAnsi" w:cstheme="minorHAnsi"/>
        </w:rPr>
        <w:t>on</w:t>
      </w:r>
      <w:r w:rsidRPr="007D233B">
        <w:rPr>
          <w:rFonts w:asciiTheme="minorHAnsi" w:hAnsiTheme="minorHAnsi" w:cstheme="minorHAnsi"/>
          <w:sz w:val="16"/>
        </w:rPr>
        <w:t xml:space="preserve"> August 6 and 9, 1945 respectively. The 100,000 immediate deaths and ensuing agonies of radiation poisoning were borne primarily by </w:t>
      </w:r>
      <w:r w:rsidRPr="007D233B">
        <w:rPr>
          <w:rStyle w:val="StyleUnderline"/>
          <w:rFonts w:asciiTheme="minorHAnsi" w:hAnsiTheme="minorHAnsi" w:cstheme="minorHAnsi"/>
          <w:highlight w:val="green"/>
        </w:rPr>
        <w:t xml:space="preserve">Japanese </w:t>
      </w:r>
      <w:r w:rsidRPr="007D233B">
        <w:rPr>
          <w:rStyle w:val="StyleUnderline"/>
          <w:rFonts w:asciiTheme="minorHAnsi" w:hAnsiTheme="minorHAnsi" w:cstheme="minorHAnsi"/>
        </w:rPr>
        <w:t xml:space="preserve">soldiers and </w:t>
      </w:r>
      <w:r w:rsidRPr="007D233B">
        <w:rPr>
          <w:rStyle w:val="StyleUnderline"/>
          <w:rFonts w:asciiTheme="minorHAnsi" w:hAnsiTheme="minorHAnsi" w:cstheme="minorHAnsi"/>
          <w:highlight w:val="green"/>
        </w:rPr>
        <w:t>civilians</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 xml:space="preserve">and Korean </w:t>
      </w:r>
      <w:r w:rsidRPr="007D233B">
        <w:rPr>
          <w:rStyle w:val="Emphasis"/>
          <w:rFonts w:asciiTheme="minorHAnsi" w:hAnsiTheme="minorHAnsi" w:cstheme="minorHAnsi"/>
          <w:highlight w:val="green"/>
        </w:rPr>
        <w:t>slave laborers</w:t>
      </w:r>
      <w:r w:rsidRPr="007D233B">
        <w:rPr>
          <w:rFonts w:asciiTheme="minorHAnsi" w:hAnsiTheme="minorHAnsi" w:cstheme="minorHAnsi"/>
          <w:sz w:val="16"/>
        </w:rPr>
        <w:t xml:space="preserve">–­­–who were, for many midcentury British and American citizens, </w:t>
      </w:r>
      <w:r w:rsidRPr="007D233B">
        <w:rPr>
          <w:rStyle w:val="StyleUnderline"/>
          <w:rFonts w:asciiTheme="minorHAnsi" w:hAnsiTheme="minorHAnsi" w:cstheme="minorHAnsi"/>
        </w:rPr>
        <w:t xml:space="preserve">unimaginably “foreign” bodies, </w:t>
      </w:r>
      <w:r w:rsidRPr="007D233B">
        <w:rPr>
          <w:rStyle w:val="Emphasis"/>
          <w:rFonts w:asciiTheme="minorHAnsi" w:hAnsiTheme="minorHAnsi" w:cstheme="minorHAnsi"/>
          <w:highlight w:val="green"/>
        </w:rPr>
        <w:t>caricatured</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dehumanized</w:t>
      </w:r>
      <w:r w:rsidRPr="007D233B">
        <w:rPr>
          <w:rStyle w:val="StyleUnderline"/>
          <w:rFonts w:asciiTheme="minorHAnsi" w:hAnsiTheme="minorHAnsi" w:cstheme="minorHAnsi"/>
        </w:rPr>
        <w:t xml:space="preserve"> in Allied war propaganda</w:t>
      </w:r>
      <w:r w:rsidRPr="007D233B">
        <w:rPr>
          <w:rFonts w:asciiTheme="minorHAnsi" w:hAnsiTheme="minorHAnsi" w:cstheme="minorHAnsi"/>
          <w:sz w:val="16"/>
        </w:rPr>
        <w:t xml:space="preserve"> throughout the 1940s (fig. 1). The Japanese hibakusha prose literature of the 1940s and 1950s (or </w:t>
      </w:r>
      <w:proofErr w:type="spellStart"/>
      <w:r w:rsidRPr="007D233B">
        <w:rPr>
          <w:rFonts w:asciiTheme="minorHAnsi" w:hAnsiTheme="minorHAnsi" w:cstheme="minorHAnsi"/>
          <w:sz w:val="16"/>
        </w:rPr>
        <w:t>genbaku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bungaku</w:t>
      </w:r>
      <w:proofErr w:type="spellEnd"/>
      <w:r w:rsidRPr="007D233B">
        <w:rPr>
          <w:rFonts w:asciiTheme="minorHAnsi" w:hAnsiTheme="minorHAnsi" w:cstheme="minorHAnsi"/>
          <w:sz w:val="16"/>
        </w:rPr>
        <w:t xml:space="preserve">, “A-bomb survivor” literature) offered vivid descriptions of the </w:t>
      </w:r>
      <w:proofErr w:type="spellStart"/>
      <w:r w:rsidRPr="007D233B">
        <w:rPr>
          <w:rFonts w:asciiTheme="minorHAnsi" w:hAnsiTheme="minorHAnsi" w:cstheme="minorHAnsi"/>
          <w:sz w:val="16"/>
        </w:rPr>
        <w:t>bombs’s</w:t>
      </w:r>
      <w:proofErr w:type="spellEnd"/>
      <w:r w:rsidRPr="007D233B">
        <w:rPr>
          <w:rFonts w:asciiTheme="minorHAnsi" w:hAnsiTheme="minorHAnsi" w:cstheme="minorHAnsi"/>
          <w:sz w:val="16"/>
        </w:rPr>
        <w:t xml:space="preserve"> impact, as did later 1960s Japanese nonfiction manga such as Keiji Nakawaza’s groundbreaking Aru Nichi </w:t>
      </w:r>
      <w:proofErr w:type="spellStart"/>
      <w:r w:rsidRPr="007D233B">
        <w:rPr>
          <w:rFonts w:asciiTheme="minorHAnsi" w:hAnsiTheme="minorHAnsi" w:cstheme="minorHAnsi"/>
          <w:sz w:val="16"/>
        </w:rPr>
        <w:t>Totsuzen</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ni</w:t>
      </w:r>
      <w:proofErr w:type="spellEnd"/>
      <w:r w:rsidRPr="007D233B">
        <w:rPr>
          <w:rFonts w:asciiTheme="minorHAnsi" w:hAnsiTheme="minorHAnsi" w:cstheme="minorHAnsi"/>
          <w:sz w:val="16"/>
        </w:rPr>
        <w:t xml:space="preserve"> (Suddenly One Day, 1968). However, after initial reports of the US attack on Japan, </w:t>
      </w:r>
      <w:r w:rsidRPr="007D233B">
        <w:rPr>
          <w:rStyle w:val="StyleUnderline"/>
          <w:rFonts w:asciiTheme="minorHAnsi" w:hAnsiTheme="minorHAnsi" w:cstheme="minorHAnsi"/>
        </w:rPr>
        <w:t>Allied censorship</w:t>
      </w:r>
      <w:r w:rsidRPr="007D233B">
        <w:rPr>
          <w:rFonts w:asciiTheme="minorHAnsi" w:hAnsiTheme="minorHAnsi" w:cstheme="minorHAnsi"/>
          <w:sz w:val="16"/>
        </w:rPr>
        <w:t xml:space="preserve"> quickly </w:t>
      </w:r>
      <w:r w:rsidRPr="007D233B">
        <w:rPr>
          <w:rStyle w:val="Emphasis"/>
          <w:rFonts w:asciiTheme="minorHAnsi" w:hAnsiTheme="minorHAnsi" w:cstheme="minorHAnsi"/>
        </w:rPr>
        <w:t>suppressed</w:t>
      </w:r>
      <w:r w:rsidRPr="007D233B">
        <w:rPr>
          <w:rFonts w:asciiTheme="minorHAnsi" w:hAnsiTheme="minorHAnsi" w:cstheme="minorHAnsi"/>
          <w:sz w:val="16"/>
        </w:rPr>
        <w:t xml:space="preserve"> much </w:t>
      </w:r>
      <w:r w:rsidRPr="007D233B">
        <w:rPr>
          <w:rStyle w:val="StyleUnderline"/>
          <w:rFonts w:asciiTheme="minorHAnsi" w:hAnsiTheme="minorHAnsi" w:cstheme="minorHAnsi"/>
        </w:rPr>
        <w:t>media coverage of the Japanese and Korean victims, as well as hibakusha literature itself</w:t>
      </w:r>
      <w:r w:rsidRPr="007D233B">
        <w:rPr>
          <w:rFonts w:asciiTheme="minorHAnsi" w:hAnsiTheme="minorHAnsi" w:cstheme="minorHAnsi"/>
          <w:sz w:val="16"/>
        </w:rPr>
        <w:t xml:space="preserve">.[1] In the absence of first-hand Japanese and Korean voices, even the startling impact of US journalist John Hersey’s exposé “Hiroshima” in the New Yorker in August 1946 soon faded from the forefront of popular memory. If the abstract threat of nuclear warfare remained intense for British and American citizens in World War II’s long aftermath, </w:t>
      </w:r>
      <w:r w:rsidRPr="007D233B">
        <w:rPr>
          <w:rStyle w:val="StyleUnderline"/>
          <w:rFonts w:asciiTheme="minorHAnsi" w:hAnsiTheme="minorHAnsi" w:cstheme="minorHAnsi"/>
          <w:highlight w:val="green"/>
        </w:rPr>
        <w:t>the actuality of</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bodily suffering</w:t>
      </w:r>
      <w:r w:rsidRPr="007D233B">
        <w:rPr>
          <w:rStyle w:val="StyleUnderline"/>
          <w:rFonts w:asciiTheme="minorHAnsi" w:hAnsiTheme="minorHAnsi" w:cstheme="minorHAnsi"/>
        </w:rPr>
        <w:t xml:space="preserve"> involved </w:t>
      </w:r>
      <w:r w:rsidRPr="007D233B">
        <w:rPr>
          <w:rStyle w:val="StyleUnderline"/>
          <w:rFonts w:asciiTheme="minorHAnsi" w:hAnsiTheme="minorHAnsi" w:cstheme="minorHAnsi"/>
          <w:highlight w:val="green"/>
        </w:rPr>
        <w:t>remained</w:t>
      </w:r>
      <w:r w:rsidRPr="007D233B">
        <w:rPr>
          <w:rStyle w:val="StyleUnderline"/>
          <w:rFonts w:asciiTheme="minorHAnsi" w:hAnsiTheme="minorHAnsi" w:cstheme="minorHAnsi"/>
        </w:rPr>
        <w:t xml:space="preserve"> distant and the </w:t>
      </w:r>
      <w:r w:rsidRPr="007D233B">
        <w:rPr>
          <w:rStyle w:val="Emphasis"/>
          <w:rFonts w:asciiTheme="minorHAnsi" w:hAnsiTheme="minorHAnsi" w:cstheme="minorHAnsi"/>
          <w:highlight w:val="green"/>
        </w:rPr>
        <w:t>unfamiliar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only partially</w:t>
      </w:r>
      <w:r w:rsidRPr="007D233B">
        <w:rPr>
          <w:rStyle w:val="StyleUnderline"/>
          <w:rFonts w:asciiTheme="minorHAnsi" w:hAnsiTheme="minorHAnsi" w:cstheme="minorHAnsi"/>
        </w:rPr>
        <w:t xml:space="preserve"> imagined and </w:t>
      </w:r>
      <w:r w:rsidRPr="007D233B">
        <w:rPr>
          <w:rStyle w:val="StyleUnderline"/>
          <w:rFonts w:asciiTheme="minorHAnsi" w:hAnsiTheme="minorHAnsi" w:cstheme="minorHAnsi"/>
          <w:highlight w:val="green"/>
        </w:rPr>
        <w:t>imaginable</w:t>
      </w:r>
      <w:r w:rsidRPr="007D233B">
        <w:rPr>
          <w:rFonts w:asciiTheme="minorHAnsi" w:hAnsiTheme="minorHAnsi" w:cstheme="minorHAnsi"/>
          <w:sz w:val="16"/>
        </w:rPr>
        <w:t xml:space="preserve">. Later modernist and postmodernist Anglophone speculative and </w:t>
      </w:r>
      <w:r w:rsidRPr="007D233B">
        <w:rPr>
          <w:rStyle w:val="StyleUnderline"/>
          <w:rFonts w:asciiTheme="minorHAnsi" w:hAnsiTheme="minorHAnsi" w:cstheme="minorHAnsi"/>
        </w:rPr>
        <w:t>science-fiction</w:t>
      </w:r>
      <w:r w:rsidRPr="007D233B">
        <w:rPr>
          <w:rFonts w:asciiTheme="minorHAnsi" w:hAnsiTheme="minorHAnsi" w:cstheme="minorHAnsi"/>
          <w:sz w:val="16"/>
        </w:rPr>
        <w:t xml:space="preserve"> texts tended to either reimagine a nuclear strike scripted onto British or American bodies—as in Pat Frank’s Alas, Babylon (1959), Walter M. Miller’s A Canticle for Leibowitz (1959) and Alfred Coppel’s Dark December (1960), which set </w:t>
      </w:r>
      <w:r w:rsidRPr="007D233B">
        <w:rPr>
          <w:rStyle w:val="StyleUnderline"/>
          <w:rFonts w:asciiTheme="minorHAnsi" w:hAnsiTheme="minorHAnsi" w:cstheme="minorHAnsi"/>
        </w:rPr>
        <w:t>nuclear devastation</w:t>
      </w:r>
      <w:r w:rsidRPr="007D233B">
        <w:rPr>
          <w:rFonts w:asciiTheme="minorHAnsi" w:hAnsiTheme="minorHAnsi" w:cstheme="minorHAnsi"/>
          <w:sz w:val="16"/>
        </w:rPr>
        <w:t xml:space="preserve"> in Florida, Utah, and California respectively—or else </w:t>
      </w:r>
      <w:r w:rsidRPr="007D233B">
        <w:rPr>
          <w:rStyle w:val="StyleUnderline"/>
          <w:rFonts w:asciiTheme="minorHAnsi" w:hAnsiTheme="minorHAnsi" w:cstheme="minorHAnsi"/>
        </w:rPr>
        <w:t>erased human bodies from the frame altogether, in dystopic representations of complete human annihilation</w:t>
      </w:r>
      <w:r w:rsidRPr="007D233B">
        <w:rPr>
          <w:rFonts w:asciiTheme="minorHAnsi" w:hAnsiTheme="minorHAnsi" w:cstheme="minorHAnsi"/>
          <w:sz w:val="16"/>
        </w:rPr>
        <w:t xml:space="preserve">. In Ray Bradbury’s “There Will Come Soft Rains” (1950), for example, an automated voice recording and the </w:t>
      </w:r>
      <w:r w:rsidRPr="007D233B">
        <w:rPr>
          <w:rStyle w:val="StyleUnderline"/>
          <w:rFonts w:asciiTheme="minorHAnsi" w:hAnsiTheme="minorHAnsi" w:cstheme="minorHAnsi"/>
        </w:rPr>
        <w:t>charred outlines</w:t>
      </w:r>
      <w:r w:rsidRPr="007D233B">
        <w:rPr>
          <w:rFonts w:asciiTheme="minorHAnsi" w:hAnsiTheme="minorHAnsi" w:cstheme="minorHAnsi"/>
          <w:sz w:val="16"/>
        </w:rPr>
        <w:t xml:space="preserve"> of a family’s bodies ar</w:t>
      </w:r>
      <w:r w:rsidRPr="007D233B">
        <w:rPr>
          <w:rStyle w:val="StyleUnderline"/>
          <w:rFonts w:asciiTheme="minorHAnsi" w:hAnsiTheme="minorHAnsi" w:cstheme="minorHAnsi"/>
        </w:rPr>
        <w:t>e all that remain of human existence after nuclear attack</w:t>
      </w:r>
      <w:r w:rsidRPr="007D233B">
        <w:rPr>
          <w:rFonts w:asciiTheme="minorHAnsi" w:hAnsiTheme="minorHAnsi" w:cstheme="minorHAnsi"/>
          <w:sz w:val="16"/>
        </w:rPr>
        <w:t xml:space="preserve">: “their images burned on wood in one titanic instant . . . the silhouette in paint of a man mowing a lawn . . . a woman bent to pick flowers . . . a girl, hands raised to catch a ball which never came down.”[2] These </w:t>
      </w:r>
      <w:r w:rsidRPr="007D233B">
        <w:rPr>
          <w:rStyle w:val="StyleUnderline"/>
          <w:rFonts w:asciiTheme="minorHAnsi" w:hAnsiTheme="minorHAnsi" w:cstheme="minorHAnsi"/>
          <w:highlight w:val="green"/>
        </w:rPr>
        <w:t>texts</w:t>
      </w:r>
      <w:r w:rsidRPr="007D233B">
        <w:rPr>
          <w:rStyle w:val="StyleUnderline"/>
          <w:rFonts w:asciiTheme="minorHAnsi" w:hAnsiTheme="minorHAnsi" w:cstheme="minorHAnsi"/>
        </w:rPr>
        <w:t xml:space="preserve"> either attempt to translate nuclear injury onto recognizably “domestic” bodies for their readership, or </w:t>
      </w:r>
      <w:r w:rsidRPr="007D233B">
        <w:rPr>
          <w:rStyle w:val="StyleUnderline"/>
          <w:rFonts w:asciiTheme="minorHAnsi" w:hAnsiTheme="minorHAnsi" w:cstheme="minorHAnsi"/>
          <w:highlight w:val="green"/>
        </w:rPr>
        <w:t>turn to</w:t>
      </w:r>
      <w:r w:rsidRPr="007D233B">
        <w:rPr>
          <w:rStyle w:val="StyleUnderline"/>
          <w:rFonts w:asciiTheme="minorHAnsi" w:hAnsiTheme="minorHAnsi" w:cstheme="minorHAnsi"/>
        </w:rPr>
        <w:t xml:space="preserve"> “alternative, </w:t>
      </w:r>
      <w:r w:rsidRPr="007D233B">
        <w:rPr>
          <w:rStyle w:val="StyleUnderline"/>
          <w:rFonts w:asciiTheme="minorHAnsi" w:hAnsiTheme="minorHAnsi" w:cstheme="minorHAnsi"/>
          <w:highlight w:val="green"/>
        </w:rPr>
        <w:t>non-human epistemologies</w:t>
      </w:r>
      <w:r w:rsidRPr="007D233B">
        <w:rPr>
          <w:rStyle w:val="StyleUnderline"/>
          <w:rFonts w:asciiTheme="minorHAnsi" w:hAnsiTheme="minorHAnsi" w:cstheme="minorHAnsi"/>
        </w:rPr>
        <w:t xml:space="preserve">” as they grapple with the imaginative “incomprehensibility </w:t>
      </w:r>
      <w:r w:rsidRPr="007D233B">
        <w:rPr>
          <w:rStyle w:val="StyleUnderline"/>
          <w:rFonts w:asciiTheme="minorHAnsi" w:hAnsiTheme="minorHAnsi" w:cstheme="minorHAnsi"/>
          <w:highlight w:val="green"/>
        </w:rPr>
        <w:t>of a</w:t>
      </w:r>
      <w:r w:rsidRPr="007D233B">
        <w:rPr>
          <w:rStyle w:val="StyleUnderline"/>
          <w:rFonts w:asciiTheme="minorHAnsi" w:hAnsiTheme="minorHAnsi" w:cstheme="minorHAnsi"/>
        </w:rPr>
        <w:t xml:space="preserve"> completely </w:t>
      </w:r>
      <w:r w:rsidRPr="007D233B">
        <w:rPr>
          <w:rStyle w:val="StyleUnderline"/>
          <w:rFonts w:asciiTheme="minorHAnsi" w:hAnsiTheme="minorHAnsi" w:cstheme="minorHAnsi"/>
          <w:highlight w:val="green"/>
        </w:rPr>
        <w:t>lifeless planet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eliding the specifics of</w:t>
      </w:r>
      <w:r w:rsidRPr="007D233B">
        <w:rPr>
          <w:rStyle w:val="StyleUnderline"/>
          <w:rFonts w:asciiTheme="minorHAnsi" w:hAnsiTheme="minorHAnsi" w:cstheme="minorHAnsi"/>
        </w:rPr>
        <w:t xml:space="preserve"> bodily </w:t>
      </w:r>
      <w:r w:rsidRPr="007D233B">
        <w:rPr>
          <w:rStyle w:val="StyleUnderline"/>
          <w:rFonts w:asciiTheme="minorHAnsi" w:hAnsiTheme="minorHAnsi" w:cstheme="minorHAnsi"/>
          <w:highlight w:val="green"/>
        </w:rPr>
        <w:t>pain</w:t>
      </w:r>
      <w:r w:rsidRPr="007D233B">
        <w:rPr>
          <w:rStyle w:val="StyleUnderline"/>
          <w:rFonts w:asciiTheme="minorHAnsi" w:hAnsiTheme="minorHAnsi" w:cstheme="minorHAnsi"/>
        </w:rPr>
        <w:t xml:space="preserve"> from the narrative </w:t>
      </w:r>
      <w:r w:rsidRPr="007D233B">
        <w:rPr>
          <w:rStyle w:val="StyleUnderline"/>
          <w:rFonts w:asciiTheme="minorHAnsi" w:hAnsiTheme="minorHAnsi" w:cstheme="minorHAnsi"/>
          <w:highlight w:val="green"/>
        </w:rPr>
        <w:t>altogether</w:t>
      </w:r>
      <w:r w:rsidRPr="007D233B">
        <w:rPr>
          <w:rFonts w:asciiTheme="minorHAnsi" w:hAnsiTheme="minorHAnsi" w:cstheme="minorHAnsi"/>
          <w:sz w:val="16"/>
        </w:rPr>
        <w:t xml:space="preserve">.[3] </w:t>
      </w:r>
      <w:r w:rsidRPr="007D233B">
        <w:rPr>
          <w:rStyle w:val="StyleUnderline"/>
          <w:rFonts w:asciiTheme="minorHAnsi" w:hAnsiTheme="minorHAnsi" w:cstheme="minorHAnsi"/>
        </w:rPr>
        <w:t>Nuclear injury</w:t>
      </w:r>
      <w:r w:rsidRPr="007D233B">
        <w:rPr>
          <w:rFonts w:asciiTheme="minorHAnsi" w:hAnsiTheme="minorHAnsi" w:cstheme="minorHAnsi"/>
          <w:sz w:val="16"/>
        </w:rPr>
        <w:t xml:space="preserve"> </w:t>
      </w:r>
      <w:r w:rsidRPr="007D233B">
        <w:rPr>
          <w:rStyle w:val="StyleUnderline"/>
          <w:rFonts w:asciiTheme="minorHAnsi" w:hAnsiTheme="minorHAnsi" w:cstheme="minorHAnsi"/>
        </w:rPr>
        <w:t>exemplifies</w:t>
      </w:r>
      <w:r w:rsidRPr="007D233B">
        <w:rPr>
          <w:rFonts w:asciiTheme="minorHAnsi" w:hAnsiTheme="minorHAnsi" w:cstheme="minorHAnsi"/>
          <w:sz w:val="16"/>
        </w:rPr>
        <w:t xml:space="preserve"> the epistemological and ethical challenges posed by what Luc Boltanski calls “la </w:t>
      </w:r>
      <w:proofErr w:type="spellStart"/>
      <w:r w:rsidRPr="007D233B">
        <w:rPr>
          <w:rFonts w:asciiTheme="minorHAnsi" w:hAnsiTheme="minorHAnsi" w:cstheme="minorHAnsi"/>
          <w:sz w:val="16"/>
        </w:rPr>
        <w:t>souffrance</w:t>
      </w:r>
      <w:proofErr w:type="spellEnd"/>
      <w:r w:rsidRPr="007D233B">
        <w:rPr>
          <w:rFonts w:asciiTheme="minorHAnsi" w:hAnsiTheme="minorHAnsi" w:cstheme="minorHAnsi"/>
          <w:sz w:val="16"/>
        </w:rPr>
        <w:t xml:space="preserve"> à distance” or what Fuyuki Kurasawa independently terms “</w:t>
      </w:r>
      <w:r w:rsidRPr="007D233B">
        <w:rPr>
          <w:rStyle w:val="Emphasis"/>
          <w:rFonts w:asciiTheme="minorHAnsi" w:hAnsiTheme="minorHAnsi" w:cstheme="minorHAnsi"/>
        </w:rPr>
        <w:t>distant suffering</w:t>
      </w:r>
      <w:r w:rsidRPr="007D233B">
        <w:rPr>
          <w:rFonts w:asciiTheme="minorHAnsi" w:hAnsiTheme="minorHAnsi" w:cstheme="minorHAnsi"/>
          <w:sz w:val="16"/>
        </w:rPr>
        <w:t xml:space="preserve">”: the fact of suffering transmitted across both geographical distance and also across social, political, or racial divides.[4] </w:t>
      </w:r>
      <w:r w:rsidRPr="007D233B">
        <w:rPr>
          <w:rStyle w:val="StyleUnderline"/>
          <w:rFonts w:asciiTheme="minorHAnsi" w:hAnsiTheme="minorHAnsi" w:cstheme="minorHAnsi"/>
        </w:rPr>
        <w:t>Conceptualizing the pain of another is difficult, and this difficulty is sharpened by the imaginative confrontation with the distant and unfamiliar</w:t>
      </w:r>
      <w:r w:rsidRPr="007D233B">
        <w:rPr>
          <w:rFonts w:asciiTheme="minorHAnsi" w:hAnsiTheme="minorHAnsi" w:cstheme="minorHAnsi"/>
          <w:sz w:val="16"/>
        </w:rPr>
        <w:t xml:space="preserve"> body, the attempt to imagine pain in “the body of someone whose country may be far away, whose name can barely be pronounced, and whose ordinary life is unknown.”[5] As Elaine Scarry notes, there are marked political consequences to this dynamic, with less “recognizable” or “representable” pain being correspondingly less likely to elicit attention or aid from others. Following Scarry, cultural and political theorist Judith Butler has explored the urgency of recognizing our shared human vulnerability to pain and bodily destruction, resisting the modern political working of state violence that elide the humanity (and thus the recognizable suffering) of certain Others. Butler offers the concept of the “frame” of visibility through which “politics—and power—work in part through regulating what can appear, what can be heard” in the public sphere.[6] This is not simply the working of direct censorship, as in the case of hibakusha literature and media coverage of the aftermath of the nuclear strike, but also the manipulation of affective response. </w:t>
      </w:r>
      <w:r w:rsidRPr="007D233B">
        <w:rPr>
          <w:rStyle w:val="StyleUnderline"/>
          <w:rFonts w:asciiTheme="minorHAnsi" w:hAnsiTheme="minorHAnsi" w:cstheme="minorHAnsi"/>
        </w:rPr>
        <w:t xml:space="preserve">The </w:t>
      </w:r>
      <w:r w:rsidRPr="007D233B">
        <w:rPr>
          <w:rStyle w:val="StyleUnderline"/>
          <w:rFonts w:asciiTheme="minorHAnsi" w:hAnsiTheme="minorHAnsi" w:cstheme="minorHAnsi"/>
          <w:highlight w:val="green"/>
        </w:rPr>
        <w:t>frames of war</w:t>
      </w:r>
      <w:r w:rsidRPr="007D233B">
        <w:rPr>
          <w:rFonts w:asciiTheme="minorHAnsi" w:hAnsiTheme="minorHAnsi" w:cstheme="minorHAnsi"/>
          <w:sz w:val="16"/>
        </w:rPr>
        <w:t xml:space="preserve">, and of political practice more broadly, Butler observes, </w:t>
      </w:r>
      <w:r w:rsidRPr="007D233B">
        <w:rPr>
          <w:rStyle w:val="StyleUnderline"/>
          <w:rFonts w:asciiTheme="minorHAnsi" w:hAnsiTheme="minorHAnsi" w:cstheme="minorHAnsi"/>
        </w:rPr>
        <w:t>work by</w:t>
      </w:r>
      <w:r w:rsidRPr="007D233B">
        <w:rPr>
          <w:rFonts w:asciiTheme="minorHAnsi" w:hAnsiTheme="minorHAnsi" w:cstheme="minorHAnsi"/>
          <w:sz w:val="16"/>
        </w:rPr>
        <w:t xml:space="preserve"> “</w:t>
      </w:r>
      <w:r w:rsidRPr="007D233B">
        <w:rPr>
          <w:rStyle w:val="StyleUnderline"/>
          <w:rFonts w:asciiTheme="minorHAnsi" w:hAnsiTheme="minorHAnsi" w:cstheme="minorHAnsi"/>
        </w:rPr>
        <w:t>selectively</w:t>
      </w:r>
      <w:r w:rsidRPr="007D233B">
        <w:rPr>
          <w:rFonts w:asciiTheme="minorHAnsi" w:hAnsiTheme="minorHAnsi" w:cstheme="minorHAnsi"/>
          <w:sz w:val="16"/>
        </w:rPr>
        <w:t xml:space="preserve"> </w:t>
      </w:r>
      <w:r w:rsidRPr="007D233B">
        <w:rPr>
          <w:rStyle w:val="StyleUnderline"/>
          <w:rFonts w:asciiTheme="minorHAnsi" w:hAnsiTheme="minorHAnsi" w:cstheme="minorHAnsi"/>
        </w:rPr>
        <w:t>producing and enforcing what will count as reality</w:t>
      </w:r>
      <w:r w:rsidRPr="007D233B">
        <w:rPr>
          <w:rFonts w:asciiTheme="minorHAnsi" w:hAnsiTheme="minorHAnsi" w:cstheme="minorHAnsi"/>
          <w:sz w:val="16"/>
        </w:rPr>
        <w:t>,” guiding us “</w:t>
      </w:r>
      <w:r w:rsidRPr="007D233B">
        <w:rPr>
          <w:rStyle w:val="StyleUnderline"/>
          <w:rFonts w:asciiTheme="minorHAnsi" w:hAnsiTheme="minorHAnsi" w:cstheme="minorHAnsi"/>
        </w:rPr>
        <w:t xml:space="preserve">to </w:t>
      </w:r>
      <w:r w:rsidRPr="007D233B">
        <w:rPr>
          <w:rStyle w:val="StyleUnderline"/>
          <w:rFonts w:asciiTheme="minorHAnsi" w:hAnsiTheme="minorHAnsi" w:cstheme="minorHAnsi"/>
          <w:highlight w:val="green"/>
        </w:rPr>
        <w:t>apprehend the world selectively</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deadening</w:t>
      </w:r>
      <w:r w:rsidRPr="007D233B">
        <w:rPr>
          <w:rStyle w:val="StyleUnderline"/>
          <w:rFonts w:asciiTheme="minorHAnsi" w:hAnsiTheme="minorHAnsi" w:cstheme="minorHAnsi"/>
          <w:highlight w:val="green"/>
        </w:rPr>
        <w:t xml:space="preserve"> affect 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response to certain</w:t>
      </w:r>
      <w:r w:rsidRPr="007D233B">
        <w:rPr>
          <w:rStyle w:val="StyleUnderline"/>
          <w:rFonts w:asciiTheme="minorHAnsi" w:hAnsiTheme="minorHAnsi" w:cstheme="minorHAnsi"/>
        </w:rPr>
        <w:t xml:space="preserve"> images</w:t>
      </w:r>
      <w:r w:rsidRPr="007D233B">
        <w:rPr>
          <w:rFonts w:asciiTheme="minorHAnsi" w:hAnsiTheme="minorHAnsi" w:cstheme="minorHAnsi"/>
          <w:sz w:val="16"/>
        </w:rPr>
        <w:t xml:space="preserve">.”[7] It is not merely that we are only allowed to </w:t>
      </w:r>
      <w:r w:rsidRPr="007D233B">
        <w:rPr>
          <w:rFonts w:asciiTheme="minorHAnsi" w:hAnsiTheme="minorHAnsi" w:cstheme="minorHAnsi"/>
          <w:sz w:val="16"/>
        </w:rPr>
        <w:lastRenderedPageBreak/>
        <w:t xml:space="preserve">see certain instances of pain and violence, Butler argues; it is that </w:t>
      </w:r>
      <w:r w:rsidRPr="007D233B">
        <w:rPr>
          <w:rStyle w:val="StyleUnderline"/>
          <w:rFonts w:asciiTheme="minorHAnsi" w:hAnsiTheme="minorHAnsi" w:cstheme="minorHAnsi"/>
        </w:rPr>
        <w:t xml:space="preserve">we are only allowed to see certain </w:t>
      </w:r>
      <w:r w:rsidRPr="007D233B">
        <w:rPr>
          <w:rStyle w:val="StyleUnderline"/>
          <w:rFonts w:asciiTheme="minorHAnsi" w:hAnsiTheme="minorHAnsi" w:cstheme="minorHAnsi"/>
          <w:highlight w:val="green"/>
        </w:rPr>
        <w:t>instances as pain</w:t>
      </w:r>
      <w:r w:rsidRPr="007D233B">
        <w:rPr>
          <w:rFonts w:asciiTheme="minorHAnsi" w:hAnsiTheme="minorHAnsi" w:cstheme="minorHAnsi"/>
          <w:sz w:val="16"/>
        </w:rPr>
        <w:t xml:space="preserve">, as violence. In the long aftermath of World War II, with the Japanese and Korean bodies of Hiroshima and Nagasaki still relatively unframed in the Western imagination, one very literal “framing” device came to the fore in shaping public perception of nuclear conflict: the comic strip or graphic narrative. The small-frame panels of Anglo-American comics and graphic narratives represented a marked proportion of popular imaginings of atomic violence in the Western public sphere, from fan favorites like Superman, Krazy Kat, and Mickey Mouse confronting nuclear crises, to US civil defense comics like If an A-Bomb Falls (1951) and The H-Bomb and You (1954) offering advice on how to prepare for and survive a nuclear attack, to underground “comix” publishing anti-nuclear storylines of graphically imagined atomic carnage from the late 1960s onwards. “With circulation figures reaching into the millions, cartoonists played a major role in forging the nation’s atomic awareness” in the long aftermath of World War II, very literally “framing” the effects of nuclear conflict on the human body in visually imagined form for British and American audiences.[8] It may seem strange to find Raymond Briggs—best known as British author and illustrator of children’s picture-books such as The Snowman (1978) and Father Christmas (1973) (see fig. 2)—in a </w:t>
      </w:r>
      <w:r w:rsidRPr="007D233B">
        <w:rPr>
          <w:rStyle w:val="StyleUnderline"/>
          <w:rFonts w:asciiTheme="minorHAnsi" w:hAnsiTheme="minorHAnsi" w:cstheme="minorHAnsi"/>
        </w:rPr>
        <w:t>discussion of nuclear</w:t>
      </w:r>
      <w:r w:rsidRPr="007D233B">
        <w:rPr>
          <w:rFonts w:asciiTheme="minorHAnsi" w:hAnsiTheme="minorHAnsi" w:cstheme="minorHAnsi"/>
          <w:sz w:val="16"/>
        </w:rPr>
        <w:t xml:space="preserve"> warfare and depictions of </w:t>
      </w:r>
      <w:r w:rsidRPr="007D233B">
        <w:rPr>
          <w:rStyle w:val="StyleUnderline"/>
          <w:rFonts w:asciiTheme="minorHAnsi" w:hAnsiTheme="minorHAnsi" w:cstheme="minorHAnsi"/>
        </w:rPr>
        <w:t>politicized pain</w:t>
      </w:r>
      <w:r w:rsidRPr="007D233B">
        <w:rPr>
          <w:rFonts w:asciiTheme="minorHAnsi" w:hAnsiTheme="minorHAnsi" w:cstheme="minorHAnsi"/>
          <w:sz w:val="16"/>
        </w:rPr>
        <w:t xml:space="preserve">. Yet Briggs’s graphic novel When the Wind Blows (1982) sits within this longer post-war history of atomic literature that attempted to articulate (or rather, to very literally frame) the agonies of nuclear injury to an Anglophone readership.[9] When the Wind Blows figures the pain of nuclear injury in starkly graphic form via the domestic Western body—but elides the </w:t>
      </w:r>
      <w:proofErr w:type="spellStart"/>
      <w:r w:rsidRPr="007D233B">
        <w:rPr>
          <w:rFonts w:asciiTheme="minorHAnsi" w:hAnsiTheme="minorHAnsi" w:cstheme="minorHAnsi"/>
          <w:sz w:val="16"/>
        </w:rPr>
        <w:t>originary</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pained foreign body as itself still fundamentally </w:t>
      </w:r>
      <w:r w:rsidRPr="007D233B">
        <w:rPr>
          <w:rStyle w:val="Emphasis"/>
          <w:rFonts w:asciiTheme="minorHAnsi" w:hAnsiTheme="minorHAnsi" w:cstheme="minorHAnsi"/>
        </w:rPr>
        <w:t>unrepresentable</w:t>
      </w:r>
      <w:r w:rsidRPr="007D233B">
        <w:rPr>
          <w:rFonts w:asciiTheme="minorHAnsi" w:hAnsiTheme="minorHAnsi" w:cstheme="minorHAnsi"/>
          <w:sz w:val="16"/>
        </w:rPr>
        <w:t xml:space="preserve">. Laid out in comic -strip panels, the illustrations in When the Wind Blows are done in the same cozy style as Briggs’s earlier children’s books, peopled with plump little characters and bright watercolor renditions of a bucolic countryside setting. The visual style suits retired couple Jim and Hilda’s own comfortable, patriotic sense of security. Although they carefully follow the government instructions in the county council leaflets to prepare for a possible strike, </w:t>
      </w:r>
      <w:r w:rsidRPr="007D233B">
        <w:rPr>
          <w:rStyle w:val="StyleUnderline"/>
          <w:rFonts w:asciiTheme="minorHAnsi" w:hAnsiTheme="minorHAnsi" w:cstheme="minorHAnsi"/>
          <w:highlight w:val="green"/>
        </w:rPr>
        <w:t>to their minds nuclear warfare is</w:t>
      </w:r>
      <w:r w:rsidRPr="007D233B">
        <w:rPr>
          <w:rStyle w:val="StyleUnderline"/>
          <w:rFonts w:asciiTheme="minorHAnsi" w:hAnsiTheme="minorHAnsi" w:cstheme="minorHAnsi"/>
        </w:rPr>
        <w:t xml:space="preserve"> really </w:t>
      </w:r>
      <w:r w:rsidRPr="007D233B">
        <w:rPr>
          <w:rStyle w:val="StyleUnderline"/>
          <w:rFonts w:asciiTheme="minorHAnsi" w:hAnsiTheme="minorHAnsi" w:cstheme="minorHAnsi"/>
          <w:highlight w:val="green"/>
        </w:rPr>
        <w:t xml:space="preserve">an issue belonging to </w:t>
      </w:r>
      <w:r w:rsidRPr="007D233B">
        <w:rPr>
          <w:rStyle w:val="Emphasis"/>
          <w:rFonts w:asciiTheme="minorHAnsi" w:hAnsiTheme="minorHAnsi" w:cstheme="minorHAnsi"/>
          <w:highlight w:val="green"/>
        </w:rPr>
        <w:t>Japan</w:t>
      </w:r>
      <w:r w:rsidRPr="007D233B">
        <w:rPr>
          <w:rStyle w:val="StyleUnderline"/>
          <w:rFonts w:asciiTheme="minorHAnsi" w:hAnsiTheme="minorHAnsi" w:cstheme="minorHAnsi"/>
          <w:highlight w:val="green"/>
        </w:rPr>
        <w:t xml:space="preserve"> and </w:t>
      </w:r>
      <w:r w:rsidRPr="007D233B">
        <w:rPr>
          <w:rStyle w:val="Emphasis"/>
          <w:rFonts w:asciiTheme="minorHAnsi" w:hAnsiTheme="minorHAnsi" w:cstheme="minorHAnsi"/>
          <w:highlight w:val="green"/>
        </w:rPr>
        <w:t>Russia</w:t>
      </w:r>
      <w:r w:rsidRPr="007D233B">
        <w:rPr>
          <w:rStyle w:val="StyleUnderline"/>
          <w:rFonts w:asciiTheme="minorHAnsi" w:hAnsiTheme="minorHAnsi" w:cstheme="minorHAnsi"/>
        </w:rPr>
        <w:t>, a distinctly “foreign” form of suffering</w:t>
      </w:r>
      <w:r w:rsidRPr="007D233B">
        <w:rPr>
          <w:rFonts w:asciiTheme="minorHAnsi" w:hAnsiTheme="minorHAnsi" w:cstheme="minorHAnsi"/>
          <w:sz w:val="16"/>
        </w:rPr>
        <w:t xml:space="preserve">. Yet </w:t>
      </w:r>
      <w:proofErr w:type="gramStart"/>
      <w:r w:rsidRPr="007D233B">
        <w:rPr>
          <w:rFonts w:asciiTheme="minorHAnsi" w:hAnsiTheme="minorHAnsi" w:cstheme="minorHAnsi"/>
          <w:sz w:val="16"/>
        </w:rPr>
        <w:t>a massive</w:t>
      </w:r>
      <w:proofErr w:type="gramEnd"/>
      <w:r w:rsidRPr="007D233B">
        <w:rPr>
          <w:rFonts w:asciiTheme="minorHAnsi" w:hAnsiTheme="minorHAnsi" w:cstheme="minorHAnsi"/>
          <w:sz w:val="16"/>
        </w:rPr>
        <w:t xml:space="preserve"> nuclear strikes </w:t>
      </w:r>
      <w:proofErr w:type="gramStart"/>
      <w:r w:rsidRPr="007D233B">
        <w:rPr>
          <w:rFonts w:asciiTheme="minorHAnsi" w:hAnsiTheme="minorHAnsi" w:cstheme="minorHAnsi"/>
          <w:sz w:val="16"/>
        </w:rPr>
        <w:t>precipitates</w:t>
      </w:r>
      <w:proofErr w:type="gramEnd"/>
      <w:r w:rsidRPr="007D233B">
        <w:rPr>
          <w:rFonts w:asciiTheme="minorHAnsi" w:hAnsiTheme="minorHAnsi" w:cstheme="minorHAnsi"/>
          <w:sz w:val="16"/>
        </w:rPr>
        <w:t xml:space="preserve"> Jim and Hilda’s gruesome deaths from fallout, depicted in painstaking visual detail. The color leaches from the pages, the newly reduced color palette emphasizing the blue-green complexion of radiation sickness, the red blood dripping from Jim’s gums, the purple welts on Hilda’s legs (fig. 3). Even as they gaze upon their own injuries, however, </w:t>
      </w:r>
      <w:r w:rsidRPr="007D233B">
        <w:rPr>
          <w:rStyle w:val="StyleUnderline"/>
          <w:rFonts w:asciiTheme="minorHAnsi" w:hAnsiTheme="minorHAnsi" w:cstheme="minorHAnsi"/>
        </w:rPr>
        <w:t>Jim and Hilda refuse to recognize the reality of the situation</w:t>
      </w:r>
      <w:r w:rsidRPr="007D233B">
        <w:rPr>
          <w:rFonts w:asciiTheme="minorHAnsi" w:hAnsiTheme="minorHAnsi" w:cstheme="minorHAnsi"/>
          <w:sz w:val="16"/>
        </w:rPr>
        <w:t xml:space="preserve">. Hilda’s welts are varicose veins, Jim insists, and their bleeding gums are surely only the result of ill-fitting dentures. In the face of Jim and Hilda’s heartbreakingly hapless attempts to comprehend the reality of nuclear suffering—that of others or their own—When the Wind Blows is carefully framed as a revelatory representation of nuclear suffering that is explicitly political in intention. The text was sent to every Member of Parliament, and the first page of the subsequent published editions is littered with quoted responses from various MPs, testifying to the narrative’s expressive impact. “Horribly realistic. Such a war must be deterred,” Lord Home of the </w:t>
      </w:r>
      <w:proofErr w:type="spellStart"/>
      <w:r w:rsidRPr="007D233B">
        <w:rPr>
          <w:rFonts w:asciiTheme="minorHAnsi" w:hAnsiTheme="minorHAnsi" w:cstheme="minorHAnsi"/>
          <w:sz w:val="16"/>
        </w:rPr>
        <w:t>Hirsel</w:t>
      </w:r>
      <w:proofErr w:type="spellEnd"/>
      <w:r w:rsidRPr="007D233B">
        <w:rPr>
          <w:rFonts w:asciiTheme="minorHAnsi" w:hAnsiTheme="minorHAnsi" w:cstheme="minorHAnsi"/>
          <w:sz w:val="16"/>
        </w:rPr>
        <w:t xml:space="preserve"> writes; John Garrett’s February 1982 motion in the House of Commons, welcoming the book as “a powerful contribution to the growing opposition to nuclear armament,” is also quoted. Briggs’s visual framing of imagined nuclear suffering is overtly structured as a politically focused representation, anticipating Butler’s concept of the “politically saturated” frame which brings various realms of existence into affectively engaging visibility within the public sphere (48). In When the Wind Blows, </w:t>
      </w:r>
      <w:r w:rsidRPr="007D233B">
        <w:rPr>
          <w:rStyle w:val="StyleUnderline"/>
          <w:rFonts w:asciiTheme="minorHAnsi" w:hAnsiTheme="minorHAnsi" w:cstheme="minorHAnsi"/>
        </w:rPr>
        <w:t xml:space="preserve">the pain </w:t>
      </w:r>
      <w:r w:rsidRPr="007D233B">
        <w:rPr>
          <w:rFonts w:asciiTheme="minorHAnsi" w:hAnsiTheme="minorHAnsi" w:cstheme="minorHAnsi"/>
          <w:sz w:val="16"/>
        </w:rPr>
        <w:t>that</w:t>
      </w:r>
      <w:r w:rsidRPr="007D233B">
        <w:rPr>
          <w:rStyle w:val="StyleUnderline"/>
          <w:rFonts w:asciiTheme="minorHAnsi" w:hAnsiTheme="minorHAnsi" w:cstheme="minorHAnsi"/>
        </w:rPr>
        <w:t xml:space="preserve"> seems too foreign to threaten the loyal British subject</w:t>
      </w:r>
      <w:r w:rsidRPr="007D233B">
        <w:rPr>
          <w:rFonts w:asciiTheme="minorHAnsi" w:hAnsiTheme="minorHAnsi" w:cstheme="minorHAnsi"/>
          <w:sz w:val="16"/>
        </w:rPr>
        <w:t xml:space="preserve"> is made starkly, shockingly immediate—literally “visible” to the Anglophone reader, in vivid graphic detail. As Hillary Chute observes, graphic narratives can: </w:t>
      </w:r>
      <w:r w:rsidRPr="007D233B">
        <w:rPr>
          <w:rStyle w:val="StyleUnderline"/>
          <w:rFonts w:asciiTheme="minorHAnsi" w:hAnsiTheme="minorHAnsi" w:cstheme="minorHAnsi"/>
        </w:rPr>
        <w:t xml:space="preserve">intervene against a </w:t>
      </w:r>
      <w:r w:rsidRPr="007D233B">
        <w:rPr>
          <w:rStyle w:val="Emphasis"/>
          <w:rFonts w:asciiTheme="minorHAnsi" w:hAnsiTheme="minorHAnsi" w:cstheme="minorHAnsi"/>
        </w:rPr>
        <w:t>culture of invisibility</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by taking what I think of as the risk of representation. Specifically, in comics produced after World War II . . . we see that trauma does not always have to be disappearance; it can be plenitude, and excess of signification.[10] Correspondingly, the unrelenting primary focus of When the Wind Blows is on Jim and Hilda’s suffering bodies. With four notable exceptions, every panel in the narrative features Jim and Hilda’s bodies, usually in close focus filling the small frame, tracing their visual detail of their slow succumbing to radiation poisoning, until the final panels fade mercifully to black. Even the four exceptions to this close focus on Jim and Hilda’s bodies call attention to a narrative dynamic of “distance brought close.” There are four full-page images in the text which feature no visible human bodies at all. The first three are shadowy, near-monochrome pictures of a vast nuclear missile “on a distant plain,” fighter planes “in a distant sky,” and a submarine “in a distant ocean.” The reader is reminded at strategic intervals of the looming “distant” but approaching reality of the nuclear threat that Jim and Hilda struggle to conceptualize, rendered suddenly palpable here via the stark simplicity of the single-object, single-sentence pages. The fourth full-page image shows the actual moment of the missile strike, an entirely white double page tinged with pinkish-red at the corners, aligning the depiction of the white-hot flash of the nuclear explosion with an aesthetic of </w:t>
      </w:r>
      <w:proofErr w:type="spellStart"/>
      <w:r w:rsidRPr="007D233B">
        <w:rPr>
          <w:rFonts w:asciiTheme="minorHAnsi" w:hAnsiTheme="minorHAnsi" w:cstheme="minorHAnsi"/>
          <w:sz w:val="16"/>
        </w:rPr>
        <w:t>unrepresentability</w:t>
      </w:r>
      <w:proofErr w:type="spellEnd"/>
      <w:r w:rsidRPr="007D233B">
        <w:rPr>
          <w:rFonts w:asciiTheme="minorHAnsi" w:hAnsiTheme="minorHAnsi" w:cstheme="minorHAnsi"/>
          <w:sz w:val="16"/>
        </w:rPr>
        <w:t xml:space="preserve"> that recurs in many late modernist literary texts grappling with the depiction of nuclear threat and suffering, as for example in Bradbury’s “There Will Come Soft Rains.”[11] Here, however, the frames judder back into position on the next page, drawing Jim and Hilda’s bodies directly back into the realm of nuclear injury. Briggs’s depiction of the couple’s nuclear-inflicted pain is located within a cozily domestic familiarity and its associated </w:t>
      </w:r>
      <w:proofErr w:type="gramStart"/>
      <w:r w:rsidRPr="007D233B">
        <w:rPr>
          <w:rFonts w:asciiTheme="minorHAnsi" w:hAnsiTheme="minorHAnsi" w:cstheme="minorHAnsi"/>
          <w:sz w:val="16"/>
        </w:rPr>
        <w:t>affect</w:t>
      </w:r>
      <w:proofErr w:type="gramEnd"/>
      <w:r w:rsidRPr="007D233B">
        <w:rPr>
          <w:rFonts w:asciiTheme="minorHAnsi" w:hAnsiTheme="minorHAnsi" w:cstheme="minorHAnsi"/>
          <w:sz w:val="16"/>
        </w:rPr>
        <w:t xml:space="preserve">. The couple’s graphically abject suffering, as they vomit, leak blood, and lose hair, is counterposed with the engaging familiarity of the domestic setting and storybook style, as well as the anatomical depiction of Jim and Hilda themselves. These are intensely “cute” bodies, round faces simultaneously suggestive of retired contentment and a childish innocence, evoking the vulnerability or helplessness that Sianne Ngai identifies as associated with the </w:t>
      </w:r>
      <w:proofErr w:type="spellStart"/>
      <w:r w:rsidRPr="007D233B">
        <w:rPr>
          <w:rFonts w:asciiTheme="minorHAnsi" w:hAnsiTheme="minorHAnsi" w:cstheme="minorHAnsi"/>
          <w:sz w:val="16"/>
        </w:rPr>
        <w:t>affect</w:t>
      </w:r>
      <w:proofErr w:type="spellEnd"/>
      <w:r w:rsidRPr="007D233B">
        <w:rPr>
          <w:rFonts w:asciiTheme="minorHAnsi" w:hAnsiTheme="minorHAnsi" w:cstheme="minorHAnsi"/>
          <w:sz w:val="16"/>
        </w:rPr>
        <w:t xml:space="preserve"> of “cuteness,” helping to call forth a protective impulse in the reader.[12] The first image we see of Jim, sketched below the title on the first leaf, shows his pudgy, diminutive figure straining to read the disproportionately large newspapers available in the public library, sharply juxtaposing his bodily vulnerability against the larger machinations of the political sphere (fig. 4). Pain is rendered visible to the Anglo-American reader by being translated onto recognizable, and intensely sympathetic, bodies. Briggs’s contemporary critic Peter Schwenger commented that these works “do not dictate a response to the nuclear threat so much as they make a response possible,” countering the “numbness” of our imaginative capabilities with a graspable affective reality: “Our task now is, in Martin Buber’s phrase, to imagine the real.”[13] When the Wind Blows presents a space of domestic intimacy, in which the </w:t>
      </w:r>
      <w:r w:rsidRPr="007D233B">
        <w:rPr>
          <w:rFonts w:asciiTheme="minorHAnsi" w:hAnsiTheme="minorHAnsi" w:cstheme="minorHAnsi"/>
          <w:sz w:val="16"/>
        </w:rPr>
        <w:lastRenderedPageBreak/>
        <w:t xml:space="preserve">familiarity of Jim and Hilda’s bodies frames an affectively engaging, more immediately empathic depiction of nuclear suffering for the Anglo-American reader. However, this recognition of Briggs’s representational tactic of “translating pain” for his expected audience draws us into the politics of communal familiarity. </w:t>
      </w:r>
      <w:r w:rsidRPr="007D233B">
        <w:rPr>
          <w:rStyle w:val="StyleUnderline"/>
          <w:rFonts w:asciiTheme="minorHAnsi" w:hAnsiTheme="minorHAnsi" w:cstheme="minorHAnsi"/>
        </w:rPr>
        <w:t>By presenting nuclear suffering via the more familiar, more immediately recognizable “British” domestic body</w:t>
      </w:r>
      <w:r w:rsidRPr="007D233B">
        <w:rPr>
          <w:rFonts w:asciiTheme="minorHAnsi" w:hAnsiTheme="minorHAnsi" w:cstheme="minorHAnsi"/>
          <w:sz w:val="16"/>
        </w:rPr>
        <w:t xml:space="preserve"> for its anticipated readership, </w:t>
      </w:r>
      <w:r w:rsidRPr="007D233B">
        <w:rPr>
          <w:rStyle w:val="StyleUnderline"/>
          <w:rFonts w:asciiTheme="minorHAnsi" w:hAnsiTheme="minorHAnsi" w:cstheme="minorHAnsi"/>
        </w:rPr>
        <w:t>When the Wind Blows erases</w:t>
      </w:r>
      <w:r w:rsidRPr="007D233B">
        <w:rPr>
          <w:rFonts w:asciiTheme="minorHAnsi" w:hAnsiTheme="minorHAnsi" w:cstheme="minorHAnsi"/>
          <w:sz w:val="16"/>
        </w:rPr>
        <w:t xml:space="preserve"> (or continues the broader erasure of) </w:t>
      </w:r>
      <w:r w:rsidRPr="007D233B">
        <w:rPr>
          <w:rStyle w:val="StyleUnderline"/>
          <w:rFonts w:asciiTheme="minorHAnsi" w:hAnsiTheme="minorHAnsi" w:cstheme="minorHAnsi"/>
        </w:rPr>
        <w:t>the foreign body’s suffering</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Boltanski</w:t>
      </w:r>
      <w:proofErr w:type="spellEnd"/>
      <w:r w:rsidRPr="007D233B">
        <w:rPr>
          <w:rFonts w:asciiTheme="minorHAnsi" w:hAnsiTheme="minorHAnsi" w:cstheme="minorHAnsi"/>
          <w:sz w:val="16"/>
        </w:rPr>
        <w:t xml:space="preserve"> identifies the paradox of local versus global recognition that stalks the attempted representation of distant suffering, in which “singularity must be projected in such a way that suffering is made concrete . . . as if one could touch their wounds and hear their cries. But </w:t>
      </w:r>
      <w:r w:rsidRPr="007D233B">
        <w:rPr>
          <w:rStyle w:val="StyleUnderline"/>
          <w:rFonts w:asciiTheme="minorHAnsi" w:hAnsiTheme="minorHAnsi" w:cstheme="minorHAnsi"/>
        </w:rPr>
        <w:t>going into details always runs the risk of collapsing the demonstration into the local</w:t>
      </w:r>
      <w:r w:rsidRPr="007D233B">
        <w:rPr>
          <w:rFonts w:asciiTheme="minorHAnsi" w:hAnsiTheme="minorHAnsi" w:cstheme="minorHAnsi"/>
          <w:sz w:val="16"/>
        </w:rPr>
        <w:t>.”[14] Similarly, in her theorizing of the frames that make selected experiences visible in the public sphere, Butler emphasizes that “affect depends upon social supports for feeling . . . on social structure of perception,” and within this social structure the politics of “likeness” or communal familiarity plays a key role in shaping individual response (Butler, Frames of War, 50, 36). Clinical pain studies corroborate Butler’s theorizing of the politics of “likeness,” having demonstrated the link between victim familiarity and onlooker empathy, and the associated reduction in empathy when victim and onlooker are of different racial identities.[15] Here, Jim and Hilda are recognizably, near-</w:t>
      </w:r>
      <w:proofErr w:type="spellStart"/>
      <w:r w:rsidRPr="007D233B">
        <w:rPr>
          <w:rFonts w:asciiTheme="minorHAnsi" w:hAnsiTheme="minorHAnsi" w:cstheme="minorHAnsi"/>
          <w:sz w:val="16"/>
        </w:rPr>
        <w:t>caricaturedly</w:t>
      </w:r>
      <w:proofErr w:type="spellEnd"/>
      <w:r w:rsidRPr="007D233B">
        <w:rPr>
          <w:rFonts w:asciiTheme="minorHAnsi" w:hAnsiTheme="minorHAnsi" w:cstheme="minorHAnsi"/>
          <w:sz w:val="16"/>
        </w:rPr>
        <w:t xml:space="preserve"> “British” in representation, referring to each other as “ducks” and “dear,” eating treacle tart and bread-and-butter pudding, and facing the nuclear threat with an agonizingly outdated “Blitz spirit.” Calling up memories of World War II to try to comprehend the new military threat that faces them: “Well, if the worst comes to the worst, we’ll just have to roll up our sleeves, tighten our belts and put on our tin hats until it’s VE Day again,” Hilda reassures Jim. </w:t>
      </w:r>
      <w:r w:rsidRPr="007D233B">
        <w:rPr>
          <w:rStyle w:val="StyleUnderline"/>
          <w:rFonts w:asciiTheme="minorHAnsi" w:hAnsiTheme="minorHAnsi" w:cstheme="minorHAnsi"/>
        </w:rPr>
        <w:t>In</w:t>
      </w:r>
      <w:r w:rsidRPr="007D233B">
        <w:rPr>
          <w:rFonts w:asciiTheme="minorHAnsi" w:hAnsiTheme="minorHAnsi" w:cstheme="minorHAnsi"/>
          <w:sz w:val="16"/>
        </w:rPr>
        <w:t xml:space="preserve"> the visual renditions of Jim and Hilda’s rose-tinted </w:t>
      </w:r>
      <w:r w:rsidRPr="007D233B">
        <w:rPr>
          <w:rStyle w:val="StyleUnderline"/>
          <w:rFonts w:asciiTheme="minorHAnsi" w:hAnsiTheme="minorHAnsi" w:cstheme="minorHAnsi"/>
        </w:rPr>
        <w:t>wartime memories</w:t>
      </w:r>
      <w:r w:rsidRPr="007D233B">
        <w:rPr>
          <w:rFonts w:asciiTheme="minorHAnsi" w:hAnsiTheme="minorHAnsi" w:cstheme="minorHAnsi"/>
          <w:sz w:val="16"/>
        </w:rPr>
        <w:t xml:space="preserve">, </w:t>
      </w:r>
      <w:r w:rsidRPr="007D233B">
        <w:rPr>
          <w:rStyle w:val="StyleUnderline"/>
          <w:rFonts w:asciiTheme="minorHAnsi" w:hAnsiTheme="minorHAnsi" w:cstheme="minorHAnsi"/>
        </w:rPr>
        <w:t>we see no suffering, “foreign” or otherwise</w:t>
      </w:r>
      <w:r w:rsidRPr="007D233B">
        <w:rPr>
          <w:rFonts w:asciiTheme="minorHAnsi" w:hAnsiTheme="minorHAnsi" w:cstheme="minorHAnsi"/>
          <w:sz w:val="16"/>
        </w:rPr>
        <w:t xml:space="preserve"> (Briggs, When the Wind Blows, 8). In contrast to the detailed graphic suffering of the domestic English bodies of Jim and Hilda, then, </w:t>
      </w:r>
      <w:r w:rsidRPr="007D233B">
        <w:rPr>
          <w:rStyle w:val="StyleUnderline"/>
          <w:rFonts w:asciiTheme="minorHAnsi" w:hAnsiTheme="minorHAnsi" w:cstheme="minorHAnsi"/>
        </w:rPr>
        <w:t>there is no visual delineation of the pain suffered by</w:t>
      </w:r>
      <w:r w:rsidRPr="007D233B">
        <w:rPr>
          <w:rFonts w:asciiTheme="minorHAnsi" w:hAnsiTheme="minorHAnsi" w:cstheme="minorHAnsi"/>
          <w:sz w:val="16"/>
        </w:rPr>
        <w:t xml:space="preserve"> any foreign body throughout When the Wind Blows—even though the </w:t>
      </w:r>
      <w:r w:rsidRPr="007D233B">
        <w:rPr>
          <w:rStyle w:val="StyleUnderline"/>
          <w:rFonts w:asciiTheme="minorHAnsi" w:hAnsiTheme="minorHAnsi" w:cstheme="minorHAnsi"/>
        </w:rPr>
        <w:t>Japanese and Korean bodies of Hiroshima and Nagasaki</w:t>
      </w:r>
      <w:r w:rsidRPr="007D233B">
        <w:rPr>
          <w:rFonts w:asciiTheme="minorHAnsi" w:hAnsiTheme="minorHAnsi" w:cstheme="minorHAnsi"/>
          <w:sz w:val="16"/>
        </w:rPr>
        <w:t xml:space="preserve"> are technically the only reference point available to either Jim and Hilda or to the reader for what post-nuclear suffering might look like. In fact, there is only one reference to Japan and the nuclear strike in When the Wind Blows, and it reiterates the sense of a radical gulf of identificatory feeling between British and foreign bodies, between domestic and distant pain. Searching for his new white shirt, Jim muses, “They say it’s the correct thing to wear white. People in Hiroshima with patterned clothes got burned where the pattern was, and not so much on the white bits–even the buttons showed up.” Hilda responds, “Yes, but they were Japanese” (22). </w:t>
      </w:r>
      <w:r w:rsidRPr="007D233B">
        <w:rPr>
          <w:rStyle w:val="StyleUnderline"/>
          <w:rFonts w:asciiTheme="minorHAnsi" w:hAnsiTheme="minorHAnsi" w:cstheme="minorHAnsi"/>
          <w:highlight w:val="green"/>
        </w:rPr>
        <w:t>The foreign body is imagined as</w:t>
      </w:r>
      <w:r w:rsidRPr="007D233B">
        <w:rPr>
          <w:rStyle w:val="StyleUnderline"/>
          <w:rFonts w:asciiTheme="minorHAnsi" w:hAnsiTheme="minorHAnsi" w:cstheme="minorHAnsi"/>
        </w:rPr>
        <w:t xml:space="preserve"> utterly </w:t>
      </w:r>
      <w:r w:rsidRPr="007D233B">
        <w:rPr>
          <w:rStyle w:val="StyleUnderline"/>
          <w:rFonts w:asciiTheme="minorHAnsi" w:hAnsiTheme="minorHAnsi" w:cstheme="minorHAnsi"/>
          <w:highlight w:val="green"/>
        </w:rPr>
        <w:t>distinct from the British body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so</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absolutely distant</w:t>
      </w:r>
      <w:proofErr w:type="gramEnd"/>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Hilda cannot fathom</w:t>
      </w:r>
      <w:r w:rsidRPr="007D233B">
        <w:rPr>
          <w:rStyle w:val="StyleUnderline"/>
          <w:rFonts w:asciiTheme="minorHAnsi" w:hAnsiTheme="minorHAnsi" w:cstheme="minorHAnsi"/>
        </w:rPr>
        <w:t xml:space="preserve"> that </w:t>
      </w:r>
      <w:r w:rsidRPr="007D233B">
        <w:rPr>
          <w:rStyle w:val="StyleUnderline"/>
          <w:rFonts w:asciiTheme="minorHAnsi" w:hAnsiTheme="minorHAnsi" w:cstheme="minorHAnsi"/>
          <w:highlight w:val="green"/>
        </w:rPr>
        <w:t>her</w:t>
      </w:r>
      <w:r w:rsidRPr="007D233B">
        <w:rPr>
          <w:rStyle w:val="StyleUnderline"/>
          <w:rFonts w:asciiTheme="minorHAnsi" w:hAnsiTheme="minorHAnsi" w:cstheme="minorHAnsi"/>
        </w:rPr>
        <w:t xml:space="preserve"> and Jim’s </w:t>
      </w:r>
      <w:r w:rsidRPr="007D233B">
        <w:rPr>
          <w:rStyle w:val="StyleUnderline"/>
          <w:rFonts w:asciiTheme="minorHAnsi" w:hAnsiTheme="minorHAnsi" w:cstheme="minorHAnsi"/>
          <w:highlight w:val="green"/>
        </w:rPr>
        <w:t>skin might respond</w:t>
      </w:r>
      <w:r w:rsidRPr="007D233B">
        <w:rPr>
          <w:rStyle w:val="StyleUnderline"/>
          <w:rFonts w:asciiTheme="minorHAnsi" w:hAnsiTheme="minorHAnsi" w:cstheme="minorHAnsi"/>
        </w:rPr>
        <w:t xml:space="preserve"> to nuclear </w:t>
      </w:r>
      <w:r w:rsidRPr="007D233B">
        <w:rPr>
          <w:rStyle w:val="StyleUnderline"/>
          <w:rFonts w:asciiTheme="minorHAnsi" w:hAnsiTheme="minorHAnsi" w:cstheme="minorHAnsi"/>
          <w:highlight w:val="green"/>
        </w:rPr>
        <w:t>radiation</w:t>
      </w:r>
      <w:r w:rsidRPr="007D233B">
        <w:rPr>
          <w:rStyle w:val="StyleUnderline"/>
          <w:rFonts w:asciiTheme="minorHAnsi" w:hAnsiTheme="minorHAnsi" w:cstheme="minorHAnsi"/>
        </w:rPr>
        <w:t xml:space="preserve"> in </w:t>
      </w:r>
      <w:r w:rsidRPr="007D233B">
        <w:rPr>
          <w:rStyle w:val="StyleUnderline"/>
          <w:rFonts w:asciiTheme="minorHAnsi" w:hAnsiTheme="minorHAnsi" w:cstheme="minorHAnsi"/>
          <w:highlight w:val="green"/>
        </w:rPr>
        <w:t>the same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way</w:t>
      </w:r>
      <w:r w:rsidRPr="007D233B">
        <w:rPr>
          <w:rFonts w:asciiTheme="minorHAnsi" w:hAnsiTheme="minorHAnsi" w:cstheme="minorHAnsi"/>
          <w:sz w:val="16"/>
        </w:rPr>
        <w:t xml:space="preserve">. As we watch the slow and gruesome effects of the nuclear strike consume Jim and Hilda’s bodies over the ensuing pages, </w:t>
      </w:r>
      <w:r w:rsidRPr="007D233B">
        <w:rPr>
          <w:rStyle w:val="StyleUnderline"/>
          <w:rFonts w:asciiTheme="minorHAnsi" w:hAnsiTheme="minorHAnsi" w:cstheme="minorHAnsi"/>
        </w:rPr>
        <w:t>this biopolitical failure of imagination</w:t>
      </w:r>
      <w:r w:rsidRPr="007D233B">
        <w:rPr>
          <w:rFonts w:asciiTheme="minorHAnsi" w:hAnsiTheme="minorHAnsi" w:cstheme="minorHAnsi"/>
          <w:sz w:val="16"/>
        </w:rPr>
        <w:t xml:space="preserve"> is made agonizingly clear. In pragmatic terms, </w:t>
      </w:r>
      <w:proofErr w:type="gramStart"/>
      <w:r w:rsidRPr="007D233B">
        <w:rPr>
          <w:rFonts w:asciiTheme="minorHAnsi" w:hAnsiTheme="minorHAnsi" w:cstheme="minorHAnsi"/>
          <w:sz w:val="16"/>
        </w:rPr>
        <w:t xml:space="preserve">in order </w:t>
      </w:r>
      <w:r w:rsidRPr="007D233B">
        <w:rPr>
          <w:rStyle w:val="StyleUnderline"/>
          <w:rFonts w:asciiTheme="minorHAnsi" w:hAnsiTheme="minorHAnsi" w:cstheme="minorHAnsi"/>
          <w:highlight w:val="green"/>
        </w:rPr>
        <w:t>to</w:t>
      </w:r>
      <w:proofErr w:type="gramEnd"/>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appeal</w:t>
      </w:r>
      <w:r w:rsidRPr="007D233B">
        <w:rPr>
          <w:rStyle w:val="StyleUnderline"/>
          <w:rFonts w:asciiTheme="minorHAnsi" w:hAnsiTheme="minorHAnsi" w:cstheme="minorHAnsi"/>
        </w:rPr>
        <w:t xml:space="preserve"> forcefully </w:t>
      </w:r>
      <w:r w:rsidRPr="007D233B">
        <w:rPr>
          <w:rStyle w:val="StyleUnderline"/>
          <w:rFonts w:asciiTheme="minorHAnsi" w:hAnsiTheme="minorHAnsi" w:cstheme="minorHAnsi"/>
          <w:highlight w:val="green"/>
        </w:rPr>
        <w:t>to</w:t>
      </w:r>
      <w:r w:rsidRPr="007D233B">
        <w:rPr>
          <w:rStyle w:val="StyleUnderline"/>
          <w:rFonts w:asciiTheme="minorHAnsi" w:hAnsiTheme="minorHAnsi" w:cstheme="minorHAnsi"/>
        </w:rPr>
        <w:t xml:space="preserve"> a British </w:t>
      </w:r>
      <w:r w:rsidRPr="007D233B">
        <w:rPr>
          <w:rStyle w:val="StyleUnderline"/>
          <w:rFonts w:asciiTheme="minorHAnsi" w:hAnsiTheme="minorHAnsi" w:cstheme="minorHAnsi"/>
          <w:highlight w:val="green"/>
        </w:rPr>
        <w:t>readership</w:t>
      </w:r>
      <w:r w:rsidRPr="007D233B">
        <w:rPr>
          <w:rStyle w:val="StyleUnderline"/>
          <w:rFonts w:asciiTheme="minorHAnsi" w:hAnsiTheme="minorHAnsi" w:cstheme="minorHAnsi"/>
        </w:rPr>
        <w:t xml:space="preserve"> as to the necessity of halting to nuclear arms race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Briggs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needs to fit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his suffering bodies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within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affective framework of</w:t>
      </w:r>
      <w:r w:rsidRPr="007D233B">
        <w:rPr>
          <w:rStyle w:val="StyleUnderline"/>
          <w:rFonts w:asciiTheme="minorHAnsi" w:hAnsiTheme="minorHAnsi" w:cstheme="minorHAnsi"/>
        </w:rPr>
        <w:t xml:space="preserve"> what “counts” most vividly as suffering for his readership: the </w:t>
      </w:r>
      <w:r w:rsidRPr="007D233B">
        <w:rPr>
          <w:rStyle w:val="StyleUnderline"/>
          <w:rFonts w:asciiTheme="minorHAnsi" w:hAnsiTheme="minorHAnsi" w:cstheme="minorHAnsi"/>
          <w:highlight w:val="green"/>
        </w:rPr>
        <w:t>racially recognizable domestic body</w:t>
      </w:r>
      <w:r w:rsidRPr="007D233B">
        <w:rPr>
          <w:rStyle w:val="StyleUnderline"/>
          <w:rFonts w:asciiTheme="minorHAnsi" w:hAnsiTheme="minorHAnsi" w:cstheme="minorHAnsi"/>
        </w:rPr>
        <w:t xml:space="preserve"> of their own nation</w:t>
      </w:r>
      <w:r w:rsidRPr="007D233B">
        <w:rPr>
          <w:rFonts w:asciiTheme="minorHAnsi" w:hAnsiTheme="minorHAnsi" w:cstheme="minorHAnsi"/>
          <w:sz w:val="16"/>
        </w:rPr>
        <w:t xml:space="preserve">. In doing so, however, </w:t>
      </w:r>
      <w:r w:rsidRPr="007D233B">
        <w:rPr>
          <w:rStyle w:val="StyleUnderline"/>
          <w:rFonts w:asciiTheme="minorHAnsi" w:hAnsiTheme="minorHAnsi" w:cstheme="minorHAnsi"/>
        </w:rPr>
        <w:t>he must</w:t>
      </w:r>
      <w:r w:rsidRPr="007D233B">
        <w:rPr>
          <w:rFonts w:asciiTheme="minorHAnsi" w:hAnsiTheme="minorHAnsi" w:cstheme="minorHAnsi"/>
          <w:sz w:val="16"/>
        </w:rPr>
        <w:t xml:space="preserve"> continue </w:t>
      </w:r>
      <w:r w:rsidRPr="007D233B">
        <w:rPr>
          <w:rStyle w:val="StyleUnderline"/>
          <w:rFonts w:asciiTheme="minorHAnsi" w:hAnsiTheme="minorHAnsi" w:cstheme="minorHAnsi"/>
        </w:rPr>
        <w:t>the</w:t>
      </w:r>
      <w:r w:rsidRPr="007D233B">
        <w:rPr>
          <w:rFonts w:asciiTheme="minorHAnsi" w:hAnsiTheme="minorHAnsi" w:cstheme="minorHAnsi"/>
          <w:sz w:val="16"/>
        </w:rPr>
        <w:t xml:space="preserve"> late modernist literary </w:t>
      </w:r>
      <w:r w:rsidRPr="007D233B">
        <w:rPr>
          <w:rStyle w:val="StyleUnderline"/>
          <w:rFonts w:asciiTheme="minorHAnsi" w:hAnsiTheme="minorHAnsi" w:cstheme="minorHAnsi"/>
        </w:rPr>
        <w:t>tradition in which the “foreign” pain of the actual Japanese (and still more elided Korean) bodily suffering of the Allied nuclear strikes is distanced from view</w:t>
      </w:r>
      <w:r w:rsidRPr="007D233B">
        <w:rPr>
          <w:rFonts w:asciiTheme="minorHAnsi" w:hAnsiTheme="minorHAnsi" w:cstheme="minorHAnsi"/>
          <w:sz w:val="16"/>
        </w:rPr>
        <w:t>—both literally and affectively. In critiquing the misguided isolationism of this conception of the nuclear threat, When the Wind Blows underlines the challenge of acknowledging the pain of the distant Other in the politics of global suffering.</w:t>
      </w:r>
    </w:p>
    <w:p w14:paraId="2C87F97C" w14:textId="77777777" w:rsidR="00D267C5" w:rsidRDefault="00D267C5">
      <w:pPr>
        <w:rPr>
          <w:rFonts w:eastAsiaTheme="majorEastAsia" w:cstheme="majorBidi"/>
          <w:b/>
          <w:iCs/>
          <w:sz w:val="26"/>
        </w:rPr>
      </w:pPr>
      <w:r>
        <w:br w:type="page"/>
      </w:r>
    </w:p>
    <w:p w14:paraId="3B087504" w14:textId="559E1492" w:rsidR="00A60000" w:rsidRDefault="00A60000" w:rsidP="00A60000">
      <w:pPr>
        <w:pStyle w:val="Heading4"/>
      </w:pPr>
      <w:r>
        <w:lastRenderedPageBreak/>
        <w:t xml:space="preserve">Mining for nuclear materials is both rare and has limited environmental impact </w:t>
      </w:r>
    </w:p>
    <w:p w14:paraId="4E7DF93D" w14:textId="7491C69B" w:rsidR="00A60000" w:rsidRDefault="00A60000" w:rsidP="00A60000">
      <w:pPr>
        <w:rPr>
          <w:rFonts w:eastAsia="Calibri"/>
        </w:rPr>
      </w:pPr>
      <w:r>
        <w:rPr>
          <w:rFonts w:eastAsia="Calibri"/>
          <w:b/>
          <w:bCs/>
          <w:sz w:val="26"/>
          <w:szCs w:val="26"/>
        </w:rPr>
        <w:t xml:space="preserve">Wang 24 </w:t>
      </w:r>
      <w:r>
        <w:rPr>
          <w:rFonts w:eastAsia="Calibri"/>
        </w:rPr>
        <w:t xml:space="preserve">[Seaver Wang, director of the climate and energy team at The Breakthrough Institute, 5-23-2024, “It's Settled, More Nuclear Energy Means Less Mining,” The Breakthrough Institute, </w:t>
      </w:r>
      <w:hyperlink r:id="rId36">
        <w:r>
          <w:rPr>
            <w:rFonts w:eastAsia="Calibri"/>
          </w:rPr>
          <w:t>https://thebreakthrough.org/issues/energy/its-settled-more-nuclear-energy-means-less-mining</w:t>
        </w:r>
      </w:hyperlink>
      <w:r>
        <w:rPr>
          <w:rFonts w:eastAsia="Calibri"/>
        </w:rPr>
        <w:t>]</w:t>
      </w:r>
      <w:r w:rsidR="00443110">
        <w:rPr>
          <w:rFonts w:eastAsia="Calibri"/>
        </w:rPr>
        <w:t>/Kankee</w:t>
      </w:r>
    </w:p>
    <w:p w14:paraId="51CF6A62" w14:textId="77777777" w:rsidR="00A60000" w:rsidRDefault="00A60000" w:rsidP="00A60000">
      <w:pPr>
        <w:rPr>
          <w:rFonts w:eastAsia="Calibri"/>
          <w:sz w:val="16"/>
          <w:szCs w:val="16"/>
        </w:rPr>
      </w:pPr>
      <w:r>
        <w:rPr>
          <w:rFonts w:eastAsia="Calibri"/>
          <w:sz w:val="16"/>
          <w:szCs w:val="16"/>
        </w:rPr>
        <w:t xml:space="preserve">For decades, </w:t>
      </w:r>
      <w:r>
        <w:rPr>
          <w:rFonts w:eastAsia="Calibri"/>
          <w:highlight w:val="green"/>
          <w:u w:val="single"/>
        </w:rPr>
        <w:t>the environmental movement has lumped nuclear energy with fossil fuels as a mining-intensive, environmentally destructive technologies</w:t>
      </w:r>
      <w:r>
        <w:rPr>
          <w:rFonts w:eastAsia="Calibri"/>
          <w:sz w:val="16"/>
          <w:szCs w:val="16"/>
        </w:rPr>
        <w:t xml:space="preserve"> while extolling solar and wind as pillars of a more sustainable future. “Nuclear energy is a carbon hog. Plant construction cement, steel, and complex electronics is carbon intensive” opines Greenpeace co-founder Rex Wyler in one rambling essay. Another report by Friends of the Earth condemns mining for nuclear fuel as unacceptable, while exonerating mining for solar and wind as worrying but manageable in the next breath. A graphic produced by the Japanese environmental think tank Climate Integrate groups nuclear power and mining under an unequal fossil-fuel system while enshrining wind and solar within an “equal” and “nature positive” future society, somehow blissfully separated from mineral production. </w:t>
      </w:r>
      <w:r>
        <w:rPr>
          <w:rFonts w:eastAsia="Calibri"/>
          <w:highlight w:val="green"/>
          <w:u w:val="single"/>
        </w:rPr>
        <w:t xml:space="preserve">Claiming that nuclear power is </w:t>
      </w:r>
      <w:r>
        <w:rPr>
          <w:rFonts w:eastAsia="Calibri"/>
          <w:sz w:val="16"/>
          <w:szCs w:val="16"/>
        </w:rPr>
        <w:t>more</w:t>
      </w:r>
      <w:r>
        <w:rPr>
          <w:rFonts w:eastAsia="Calibri"/>
          <w:highlight w:val="green"/>
          <w:u w:val="single"/>
        </w:rPr>
        <w:t xml:space="preserve"> mining-intensive</w:t>
      </w:r>
      <w:r>
        <w:rPr>
          <w:rFonts w:eastAsia="Calibri"/>
        </w:rPr>
        <w:t xml:space="preserve"> </w:t>
      </w:r>
      <w:r>
        <w:rPr>
          <w:rFonts w:eastAsia="Calibri"/>
          <w:sz w:val="16"/>
          <w:szCs w:val="16"/>
        </w:rPr>
        <w:t>than renewables</w:t>
      </w:r>
      <w:r>
        <w:rPr>
          <w:rFonts w:eastAsia="Calibri"/>
        </w:rPr>
        <w:t xml:space="preserve"> </w:t>
      </w:r>
      <w:r>
        <w:rPr>
          <w:rFonts w:eastAsia="Calibri"/>
          <w:b/>
          <w:bCs/>
          <w:highlight w:val="green"/>
          <w:u w:val="single"/>
        </w:rPr>
        <w:t>never made much sense</w:t>
      </w:r>
      <w:r>
        <w:rPr>
          <w:rFonts w:eastAsia="Calibri"/>
          <w:highlight w:val="green"/>
          <w:u w:val="single"/>
        </w:rPr>
        <w:t xml:space="preserve"> </w:t>
      </w:r>
      <w:r>
        <w:rPr>
          <w:rFonts w:eastAsia="Calibri"/>
          <w:sz w:val="16"/>
          <w:szCs w:val="16"/>
        </w:rPr>
        <w:t>to begin with, but such assertions have stubbornly persisted in environmental forums, simply because nobody had invested the effort into challenging them with modern data. That debate is now settled. When considering how to best manage the mining footprint of a global shift to low-carbon energy, the math clearly shows that clean energy systems using relatively</w:t>
      </w:r>
      <w:r>
        <w:rPr>
          <w:rFonts w:eastAsia="Calibri"/>
        </w:rPr>
        <w:t xml:space="preserve"> </w:t>
      </w:r>
      <w:r>
        <w:rPr>
          <w:rFonts w:eastAsia="Calibri"/>
          <w:highlight w:val="green"/>
          <w:u w:val="single"/>
        </w:rPr>
        <w:t xml:space="preserve">more nuclear energy will impose </w:t>
      </w:r>
      <w:r>
        <w:rPr>
          <w:rFonts w:eastAsia="Calibri"/>
          <w:b/>
          <w:bCs/>
          <w:highlight w:val="green"/>
          <w:u w:val="single"/>
        </w:rPr>
        <w:t>fewer</w:t>
      </w:r>
      <w:r>
        <w:rPr>
          <w:rFonts w:eastAsia="Calibri"/>
          <w:highlight w:val="green"/>
          <w:u w:val="single"/>
        </w:rPr>
        <w:t xml:space="preserve"> mining impacts </w:t>
      </w:r>
      <w:r>
        <w:rPr>
          <w:rFonts w:eastAsia="Calibri"/>
          <w:sz w:val="16"/>
          <w:szCs w:val="16"/>
        </w:rPr>
        <w:t>than systems using only solar, wind, and storage. A major research report from my team, building on recent U.S. National Renewable Energy Laboratory, MIT, and United States Geological Survey analyses, finds that every unit of clean electricity from a nuclear power plant requires excavating just 30% or 23% the mass of rock and metal, compared to an equal unit of solar or onshore wind electricity. But many traditional environmentalists and nuclear technology opponents remain determined to exclude clean nuclear power from consideration as a clean energy source by any means necessary. However,</w:t>
      </w:r>
      <w:r>
        <w:rPr>
          <w:rFonts w:eastAsia="Calibri"/>
        </w:rPr>
        <w:t xml:space="preserve"> </w:t>
      </w:r>
      <w:r>
        <w:rPr>
          <w:rFonts w:eastAsia="Calibri"/>
          <w:highlight w:val="green"/>
          <w:u w:val="single"/>
        </w:rPr>
        <w:t>using mining as an angle of attack to label nuclear energy as “not sustainable”</w:t>
      </w:r>
      <w:r>
        <w:rPr>
          <w:rFonts w:eastAsia="Calibri"/>
          <w:sz w:val="16"/>
          <w:szCs w:val="16"/>
        </w:rPr>
        <w:t xml:space="preserve"> relative to solar and wind </w:t>
      </w:r>
      <w:r>
        <w:rPr>
          <w:rFonts w:eastAsia="Calibri"/>
          <w:highlight w:val="green"/>
          <w:u w:val="single"/>
        </w:rPr>
        <w:t xml:space="preserve">is to make arguments </w:t>
      </w:r>
      <w:r>
        <w:rPr>
          <w:rFonts w:eastAsia="Calibri"/>
          <w:sz w:val="16"/>
          <w:szCs w:val="16"/>
        </w:rPr>
        <w:t>utterly</w:t>
      </w:r>
      <w:r>
        <w:rPr>
          <w:rFonts w:eastAsia="Calibri"/>
          <w:highlight w:val="green"/>
          <w:u w:val="single"/>
        </w:rPr>
        <w:t xml:space="preserve"> </w:t>
      </w:r>
      <w:r>
        <w:rPr>
          <w:rFonts w:eastAsia="Calibri"/>
          <w:b/>
          <w:bCs/>
          <w:highlight w:val="green"/>
          <w:u w:val="single"/>
        </w:rPr>
        <w:t xml:space="preserve">unmoored </w:t>
      </w:r>
      <w:r>
        <w:rPr>
          <w:rFonts w:eastAsia="Calibri"/>
          <w:highlight w:val="green"/>
          <w:u w:val="single"/>
        </w:rPr>
        <w:t xml:space="preserve">from real-world data. </w:t>
      </w:r>
      <w:r>
        <w:rPr>
          <w:rFonts w:eastAsia="Calibri"/>
          <w:sz w:val="16"/>
          <w:szCs w:val="16"/>
        </w:rPr>
        <w:t>Rather,</w:t>
      </w:r>
      <w:r>
        <w:rPr>
          <w:rFonts w:eastAsia="Calibri"/>
          <w:highlight w:val="green"/>
          <w:u w:val="single"/>
        </w:rPr>
        <w:t xml:space="preserve"> insisting on a</w:t>
      </w:r>
      <w:r>
        <w:rPr>
          <w:rFonts w:eastAsia="Calibri"/>
          <w:sz w:val="16"/>
          <w:szCs w:val="16"/>
        </w:rPr>
        <w:t xml:space="preserve"> </w:t>
      </w:r>
      <w:proofErr w:type="gramStart"/>
      <w:r>
        <w:rPr>
          <w:rFonts w:eastAsia="Calibri"/>
          <w:sz w:val="16"/>
          <w:szCs w:val="16"/>
        </w:rPr>
        <w:t>renewables</w:t>
      </w:r>
      <w:proofErr w:type="gramEnd"/>
      <w:r>
        <w:rPr>
          <w:rFonts w:eastAsia="Calibri"/>
          <w:sz w:val="16"/>
          <w:szCs w:val="16"/>
        </w:rPr>
        <w:t xml:space="preserve">-only </w:t>
      </w:r>
      <w:r>
        <w:rPr>
          <w:rFonts w:eastAsia="Calibri"/>
          <w:highlight w:val="green"/>
          <w:u w:val="single"/>
        </w:rPr>
        <w:t xml:space="preserve">nuclear-free </w:t>
      </w:r>
      <w:r>
        <w:rPr>
          <w:rFonts w:eastAsia="Calibri"/>
          <w:u w:val="single"/>
        </w:rPr>
        <w:t>energy</w:t>
      </w:r>
      <w:r>
        <w:rPr>
          <w:rFonts w:eastAsia="Calibri"/>
          <w:highlight w:val="green"/>
          <w:u w:val="single"/>
        </w:rPr>
        <w:t xml:space="preserve"> system</w:t>
      </w:r>
      <w:r>
        <w:rPr>
          <w:rFonts w:eastAsia="Calibri"/>
          <w:sz w:val="16"/>
          <w:szCs w:val="16"/>
        </w:rPr>
        <w:t xml:space="preserve"> </w:t>
      </w:r>
      <w:r>
        <w:rPr>
          <w:rFonts w:eastAsia="Calibri"/>
          <w:highlight w:val="green"/>
          <w:u w:val="single"/>
        </w:rPr>
        <w:t xml:space="preserve">means accepting </w:t>
      </w:r>
      <w:r>
        <w:rPr>
          <w:rFonts w:eastAsia="Calibri"/>
          <w:b/>
          <w:bCs/>
          <w:highlight w:val="green"/>
          <w:u w:val="single"/>
        </w:rPr>
        <w:t>higher</w:t>
      </w:r>
      <w:r>
        <w:rPr>
          <w:rFonts w:eastAsia="Calibri"/>
          <w:highlight w:val="green"/>
          <w:u w:val="single"/>
        </w:rPr>
        <w:t xml:space="preserve"> mining-related </w:t>
      </w:r>
      <w:r>
        <w:rPr>
          <w:rFonts w:eastAsia="Calibri"/>
          <w:b/>
          <w:bCs/>
          <w:highlight w:val="green"/>
          <w:u w:val="single"/>
        </w:rPr>
        <w:t>environmental tradeoffs</w:t>
      </w:r>
      <w:r>
        <w:rPr>
          <w:rFonts w:eastAsia="Calibri"/>
          <w:b/>
          <w:bCs/>
          <w:highlight w:val="green"/>
        </w:rPr>
        <w:t>.</w:t>
      </w:r>
      <w:r>
        <w:rPr>
          <w:rFonts w:eastAsia="Calibri"/>
          <w:sz w:val="16"/>
          <w:szCs w:val="16"/>
        </w:rPr>
        <w:t xml:space="preserve"> Anti-nuclear environmental thinkers must either grapple with that tension or embrace it, but they cannot deny it. </w:t>
      </w:r>
    </w:p>
    <w:p w14:paraId="3ED90068" w14:textId="77777777" w:rsidR="00D267C5" w:rsidRDefault="00D267C5">
      <w:pPr>
        <w:rPr>
          <w:rFonts w:eastAsiaTheme="majorEastAsia" w:cstheme="majorBidi"/>
          <w:b/>
          <w:iCs/>
          <w:sz w:val="26"/>
        </w:rPr>
      </w:pPr>
      <w:r>
        <w:br w:type="page"/>
      </w:r>
    </w:p>
    <w:p w14:paraId="55516AB5" w14:textId="1EADF8C9" w:rsidR="00E63734" w:rsidRDefault="008E1265" w:rsidP="00E63734">
      <w:pPr>
        <w:pStyle w:val="Heading4"/>
      </w:pPr>
      <w:r>
        <w:lastRenderedPageBreak/>
        <w:t>No nuclear waste impact</w:t>
      </w:r>
      <w:r w:rsidR="00E63734">
        <w:t xml:space="preserve"> </w:t>
      </w:r>
    </w:p>
    <w:p w14:paraId="2F7791A0" w14:textId="3429A223" w:rsidR="00E63734" w:rsidRDefault="00E63734" w:rsidP="00E63734">
      <w:pPr>
        <w:rPr>
          <w:rFonts w:eastAsia="Calibri"/>
          <w:sz w:val="16"/>
          <w:szCs w:val="16"/>
        </w:rPr>
      </w:pPr>
      <w:r>
        <w:rPr>
          <w:rFonts w:eastAsia="Calibri"/>
          <w:b/>
          <w:bCs/>
          <w:sz w:val="26"/>
          <w:szCs w:val="26"/>
        </w:rPr>
        <w:t xml:space="preserve">Wald 22 </w:t>
      </w:r>
      <w:r>
        <w:rPr>
          <w:rFonts w:eastAsia="Calibri"/>
        </w:rPr>
        <w:t xml:space="preserve">[Matthew L. Wald, independent energy analyst and author, 11-29-2022, “The Boring Truth About Nuclear Waste,” The Breakthrough Institute, </w:t>
      </w:r>
      <w:hyperlink r:id="rId37" w:anchor=":~:text=After%20the%20terrorist%20attacks%20of,they%20are%20guarded%20and%20monitored">
        <w:r>
          <w:rPr>
            <w:rFonts w:eastAsia="Calibri"/>
          </w:rPr>
          <w:t>https://thebreakthrough.org/issues/energy/the-boring-truth-about-nuclear-waste#:~:text=After%20the%20terrorist%20attacks%20of,they%20are%20guarded%20and%20monitored</w:t>
        </w:r>
      </w:hyperlink>
      <w:r>
        <w:rPr>
          <w:rFonts w:eastAsia="Calibri"/>
        </w:rPr>
        <w:t>.]</w:t>
      </w:r>
      <w:r w:rsidR="00443110">
        <w:rPr>
          <w:rFonts w:eastAsia="Calibri"/>
        </w:rPr>
        <w:t>/Kankee</w:t>
      </w:r>
      <w:r>
        <w:rPr>
          <w:rFonts w:eastAsia="Calibri"/>
        </w:rPr>
        <w:br/>
      </w:r>
    </w:p>
    <w:p w14:paraId="191A61DF" w14:textId="77777777" w:rsidR="00E63734" w:rsidRDefault="00E63734" w:rsidP="00E63734">
      <w:pPr>
        <w:rPr>
          <w:rFonts w:eastAsia="Calibri"/>
        </w:rPr>
      </w:pPr>
      <w:r>
        <w:rPr>
          <w:rFonts w:eastAsia="Calibri"/>
          <w:sz w:val="16"/>
          <w:szCs w:val="16"/>
        </w:rPr>
        <w:t xml:space="preserve">Unlike some chemical pollutants like arsenic or mercury, which are eternal, </w:t>
      </w:r>
      <w:r>
        <w:rPr>
          <w:rFonts w:eastAsia="Calibri"/>
          <w:highlight w:val="green"/>
          <w:u w:val="single"/>
        </w:rPr>
        <w:t xml:space="preserve">spent nuclear fuel becomes </w:t>
      </w:r>
      <w:r>
        <w:rPr>
          <w:rFonts w:eastAsia="Calibri"/>
          <w:b/>
          <w:bCs/>
          <w:highlight w:val="green"/>
          <w:u w:val="single"/>
        </w:rPr>
        <w:t>easier</w:t>
      </w:r>
      <w:r>
        <w:rPr>
          <w:rFonts w:eastAsia="Calibri"/>
          <w:highlight w:val="green"/>
          <w:u w:val="single"/>
        </w:rPr>
        <w:t xml:space="preserve"> to handle over time.</w:t>
      </w:r>
      <w:r>
        <w:rPr>
          <w:rFonts w:eastAsia="Calibri"/>
          <w:sz w:val="16"/>
          <w:szCs w:val="16"/>
        </w:rPr>
        <w:t xml:space="preserve"> Initially, it </w:t>
      </w:r>
      <w:proofErr w:type="gramStart"/>
      <w:r>
        <w:rPr>
          <w:rFonts w:eastAsia="Calibri"/>
          <w:sz w:val="16"/>
          <w:szCs w:val="16"/>
        </w:rPr>
        <w:t>is</w:t>
      </w:r>
      <w:proofErr w:type="gramEnd"/>
      <w:r>
        <w:rPr>
          <w:rFonts w:eastAsia="Calibri"/>
          <w:sz w:val="16"/>
          <w:szCs w:val="16"/>
        </w:rPr>
        <w:t xml:space="preserve"> extremely radioactive, and it generates a lot of heat. So, it is plucked out of the reactor by a crane, kept underwater, and moved to a spent fuel pool, where it sits for several years. Spent fuel pools are very deep, and the water shields workers from radiation. Heat exchangers remove heat from the water. If the pool’s cooling systems were lost, because of a loss of electric power, for example, technicians would eventually have to add water to the pool to make up for evaporation or to prevent boiling. </w:t>
      </w:r>
      <w:proofErr w:type="gramStart"/>
      <w:r>
        <w:rPr>
          <w:rFonts w:eastAsia="Calibri"/>
          <w:sz w:val="16"/>
          <w:szCs w:val="16"/>
        </w:rPr>
        <w:t>The pools</w:t>
      </w:r>
      <w:proofErr w:type="gramEnd"/>
      <w:r>
        <w:rPr>
          <w:rFonts w:eastAsia="Calibri"/>
          <w:sz w:val="16"/>
          <w:szCs w:val="16"/>
        </w:rPr>
        <w:t xml:space="preserve"> are built to withstand earthquakes and other natural hazards. At reactors, spent fuel pools are quiet places, with a whirr of pumps in the background. The water is very clear but </w:t>
      </w:r>
      <w:proofErr w:type="gramStart"/>
      <w:r>
        <w:rPr>
          <w:rFonts w:eastAsia="Calibri"/>
          <w:sz w:val="16"/>
          <w:szCs w:val="16"/>
        </w:rPr>
        <w:t>tinted</w:t>
      </w:r>
      <w:proofErr w:type="gramEnd"/>
      <w:r>
        <w:rPr>
          <w:rFonts w:eastAsia="Calibri"/>
          <w:sz w:val="16"/>
          <w:szCs w:val="16"/>
        </w:rPr>
        <w:t xml:space="preserve"> a Ty-D-Bol shade of blue because plant workers have added boron, a chemical that absorbs stray neutrons. (Boron is not toxic; in fact, it is the main ingredient of boric acid eyewash.) Because the water blocks the radiation, technicians walk through the area in street clothes. After five years or so in the pool, the materials with the shortest half-lives have disappeared, and the spent fuel’s heat production is way down. At that point, it can be lifted by a crane and moved into a steel cask with other fuel assemblies. The cask is drained, and when it is dry, it is filled with </w:t>
      </w:r>
      <w:proofErr w:type="gramStart"/>
      <w:r>
        <w:rPr>
          <w:rFonts w:eastAsia="Calibri"/>
          <w:sz w:val="16"/>
          <w:szCs w:val="16"/>
        </w:rPr>
        <w:t>an inert</w:t>
      </w:r>
      <w:proofErr w:type="gramEnd"/>
      <w:r>
        <w:rPr>
          <w:rFonts w:eastAsia="Calibri"/>
          <w:sz w:val="16"/>
          <w:szCs w:val="16"/>
        </w:rPr>
        <w:t xml:space="preserve"> gas, so there is no possibility of corrosion. </w:t>
      </w:r>
      <w:r>
        <w:rPr>
          <w:rFonts w:eastAsia="Calibri"/>
          <w:u w:val="single"/>
        </w:rPr>
        <w:t xml:space="preserve">Once the cask is sealed, </w:t>
      </w:r>
      <w:r>
        <w:rPr>
          <w:rFonts w:eastAsia="Calibri"/>
          <w:highlight w:val="green"/>
          <w:u w:val="single"/>
        </w:rPr>
        <w:t xml:space="preserve">it is put inside a </w:t>
      </w:r>
      <w:r>
        <w:rPr>
          <w:rFonts w:eastAsia="Calibri"/>
          <w:u w:val="single"/>
        </w:rPr>
        <w:t>small</w:t>
      </w:r>
      <w:r>
        <w:rPr>
          <w:rFonts w:eastAsia="Calibri"/>
          <w:highlight w:val="green"/>
          <w:u w:val="single"/>
        </w:rPr>
        <w:t xml:space="preserve"> concrete silo.</w:t>
      </w:r>
      <w:r>
        <w:rPr>
          <w:rFonts w:eastAsia="Calibri"/>
        </w:rPr>
        <w:t xml:space="preserve"> </w:t>
      </w:r>
      <w:r>
        <w:rPr>
          <w:rFonts w:eastAsia="Calibri"/>
          <w:sz w:val="16"/>
          <w:szCs w:val="16"/>
        </w:rPr>
        <w:t>The silo has vent holes at the bottom and top, so air can flow in, around the sealed steel canister, and carry off the heat that is still being generated. These are called “dry casks,” and at power plants around the country, they sit on extra-strong concrete pads, surrounded by barbed wire. The pads look a little like basketball courts at a maximum-security prison. Most of</w:t>
      </w:r>
      <w:r>
        <w:rPr>
          <w:rFonts w:eastAsia="Calibri"/>
        </w:rPr>
        <w:t xml:space="preserve"> </w:t>
      </w:r>
      <w:r>
        <w:rPr>
          <w:rFonts w:eastAsia="Calibri"/>
          <w:highlight w:val="green"/>
          <w:u w:val="single"/>
        </w:rPr>
        <w:t xml:space="preserve">the casks have </w:t>
      </w:r>
      <w:r>
        <w:rPr>
          <w:rFonts w:eastAsia="Calibri"/>
          <w:b/>
          <w:bCs/>
          <w:highlight w:val="green"/>
          <w:u w:val="single"/>
        </w:rPr>
        <w:t>no moving parts</w:t>
      </w:r>
      <w:r>
        <w:rPr>
          <w:rFonts w:eastAsia="Calibri"/>
        </w:rPr>
        <w:t xml:space="preserve"> </w:t>
      </w:r>
      <w:r>
        <w:rPr>
          <w:rFonts w:eastAsia="Calibri"/>
          <w:sz w:val="16"/>
          <w:szCs w:val="16"/>
        </w:rPr>
        <w:t>at all, and some have pressure gauges that monitor the gas inside.</w:t>
      </w:r>
      <w:r>
        <w:rPr>
          <w:rFonts w:eastAsia="Calibri"/>
        </w:rPr>
        <w:t xml:space="preserve"> </w:t>
      </w:r>
      <w:r>
        <w:rPr>
          <w:rFonts w:eastAsia="Calibri"/>
          <w:highlight w:val="green"/>
          <w:u w:val="single"/>
        </w:rPr>
        <w:t xml:space="preserve">Maintenance requirements are </w:t>
      </w:r>
      <w:r>
        <w:rPr>
          <w:rFonts w:eastAsia="Calibri"/>
          <w:u w:val="single"/>
        </w:rPr>
        <w:t>quite</w:t>
      </w:r>
      <w:r>
        <w:rPr>
          <w:rFonts w:eastAsia="Calibri"/>
          <w:highlight w:val="green"/>
          <w:u w:val="single"/>
        </w:rPr>
        <w:t xml:space="preserve"> modest.</w:t>
      </w:r>
      <w:r>
        <w:rPr>
          <w:rFonts w:eastAsia="Calibri"/>
        </w:rPr>
        <w:t xml:space="preserve"> </w:t>
      </w:r>
      <w:r>
        <w:rPr>
          <w:rFonts w:eastAsia="Calibri"/>
          <w:sz w:val="16"/>
          <w:szCs w:val="16"/>
        </w:rPr>
        <w:t xml:space="preserve">Over the years, they have been known to shift during earthquakes, or be partially covered with water in floods, but </w:t>
      </w:r>
      <w:r>
        <w:rPr>
          <w:rFonts w:eastAsia="Calibri"/>
          <w:highlight w:val="green"/>
          <w:u w:val="single"/>
        </w:rPr>
        <w:t xml:space="preserve">they are designed to withstand being </w:t>
      </w:r>
      <w:r>
        <w:rPr>
          <w:rFonts w:eastAsia="Calibri"/>
          <w:b/>
          <w:bCs/>
          <w:highlight w:val="green"/>
          <w:u w:val="single"/>
        </w:rPr>
        <w:t>completely submerged</w:t>
      </w:r>
      <w:r>
        <w:rPr>
          <w:rFonts w:eastAsia="Calibri"/>
          <w:highlight w:val="green"/>
          <w:u w:val="single"/>
        </w:rPr>
        <w:t xml:space="preserve"> or knocked over</w:t>
      </w:r>
      <w:r>
        <w:rPr>
          <w:rFonts w:eastAsia="Calibri"/>
          <w:sz w:val="16"/>
          <w:szCs w:val="16"/>
        </w:rPr>
        <w:t xml:space="preserve">. After the terrorist attacks of 9/11, some nuclear opponents said they could be breached by armor-piercing shells, but it is not clear if that is true, and in any case, </w:t>
      </w:r>
      <w:r>
        <w:rPr>
          <w:rFonts w:eastAsia="Calibri"/>
          <w:highlight w:val="green"/>
          <w:u w:val="single"/>
        </w:rPr>
        <w:t xml:space="preserve">the materials inside are </w:t>
      </w:r>
      <w:r>
        <w:rPr>
          <w:rFonts w:eastAsia="Calibri"/>
          <w:b/>
          <w:bCs/>
          <w:highlight w:val="green"/>
          <w:u w:val="single"/>
        </w:rPr>
        <w:t>not likely</w:t>
      </w:r>
      <w:r>
        <w:rPr>
          <w:rFonts w:eastAsia="Calibri"/>
          <w:highlight w:val="green"/>
          <w:u w:val="single"/>
        </w:rPr>
        <w:t xml:space="preserve"> to be a hazard </w:t>
      </w:r>
      <w:r>
        <w:rPr>
          <w:rFonts w:eastAsia="Calibri"/>
          <w:u w:val="single"/>
        </w:rPr>
        <w:t>to the public.</w:t>
      </w:r>
      <w:r>
        <w:rPr>
          <w:rFonts w:eastAsia="Calibri"/>
          <w:sz w:val="16"/>
          <w:szCs w:val="16"/>
        </w:rPr>
        <w:t xml:space="preserve"> There are some gases, which would disperse quickly, but nearly all the radioactive material is in ceramic form, not creeping </w:t>
      </w:r>
      <w:proofErr w:type="gramStart"/>
      <w:r>
        <w:rPr>
          <w:rFonts w:eastAsia="Calibri"/>
          <w:sz w:val="16"/>
          <w:szCs w:val="16"/>
        </w:rPr>
        <w:t>globs</w:t>
      </w:r>
      <w:proofErr w:type="gramEnd"/>
      <w:r>
        <w:rPr>
          <w:rFonts w:eastAsia="Calibri"/>
          <w:sz w:val="16"/>
          <w:szCs w:val="16"/>
        </w:rPr>
        <w:t xml:space="preserve"> of </w:t>
      </w:r>
      <w:proofErr w:type="gramStart"/>
      <w:r>
        <w:rPr>
          <w:rFonts w:eastAsia="Calibri"/>
          <w:sz w:val="16"/>
          <w:szCs w:val="16"/>
        </w:rPr>
        <w:t>goo</w:t>
      </w:r>
      <w:proofErr w:type="gramEnd"/>
      <w:r>
        <w:rPr>
          <w:rFonts w:eastAsia="Calibri"/>
          <w:sz w:val="16"/>
          <w:szCs w:val="16"/>
        </w:rPr>
        <w:t xml:space="preserve">, green or otherwise, and would not spread beyond where it sits in the nuclear facility. </w:t>
      </w:r>
      <w:r>
        <w:rPr>
          <w:rFonts w:eastAsia="Calibri"/>
          <w:highlight w:val="green"/>
          <w:u w:val="single"/>
        </w:rPr>
        <w:t>Outside</w:t>
      </w:r>
      <w:r>
        <w:rPr>
          <w:rFonts w:eastAsia="Calibri"/>
          <w:sz w:val="16"/>
          <w:szCs w:val="16"/>
        </w:rPr>
        <w:t xml:space="preserve"> the silos, </w:t>
      </w:r>
      <w:r>
        <w:rPr>
          <w:rFonts w:eastAsia="Calibri"/>
          <w:highlight w:val="green"/>
          <w:u w:val="single"/>
        </w:rPr>
        <w:t xml:space="preserve">radiation levels are near </w:t>
      </w:r>
      <w:r>
        <w:rPr>
          <w:rFonts w:eastAsia="Calibri"/>
          <w:sz w:val="16"/>
          <w:szCs w:val="16"/>
        </w:rPr>
        <w:t>the background</w:t>
      </w:r>
      <w:r>
        <w:rPr>
          <w:rFonts w:eastAsia="Calibri"/>
          <w:highlight w:val="green"/>
          <w:u w:val="single"/>
        </w:rPr>
        <w:t xml:space="preserve"> levels anywhere else.</w:t>
      </w:r>
      <w:r>
        <w:rPr>
          <w:rFonts w:eastAsia="Calibri"/>
          <w:sz w:val="16"/>
          <w:szCs w:val="16"/>
        </w:rPr>
        <w:t xml:space="preserve"> But the concrete can be slightly warm to the touch. Dry casks can be licensed for 40 years, and those licenses can be renewed for 40 years, but as with all nuclear licenses,</w:t>
      </w:r>
      <w:r>
        <w:rPr>
          <w:rFonts w:eastAsia="Calibri"/>
        </w:rPr>
        <w:t xml:space="preserve"> </w:t>
      </w:r>
      <w:r>
        <w:rPr>
          <w:rFonts w:eastAsia="Calibri"/>
          <w:highlight w:val="green"/>
          <w:u w:val="single"/>
        </w:rPr>
        <w:t>there are inspection and performance requirements.</w:t>
      </w:r>
      <w:r>
        <w:rPr>
          <w:rFonts w:eastAsia="Calibri"/>
        </w:rPr>
        <w:t xml:space="preserve"> </w:t>
      </w:r>
      <w:r>
        <w:rPr>
          <w:rFonts w:eastAsia="Calibri"/>
          <w:sz w:val="16"/>
          <w:szCs w:val="16"/>
        </w:rPr>
        <w:t xml:space="preserve">No casks are yet approaching 80 years of age yet, but it appears likely that they could last much longer. In fact, some casks are at locations where the reactors have long since been demolished and returned to “green field” conditions. </w:t>
      </w:r>
      <w:proofErr w:type="gramStart"/>
      <w:r>
        <w:rPr>
          <w:rFonts w:eastAsia="Calibri"/>
          <w:sz w:val="16"/>
          <w:szCs w:val="16"/>
        </w:rPr>
        <w:t>So</w:t>
      </w:r>
      <w:proofErr w:type="gramEnd"/>
      <w:r>
        <w:rPr>
          <w:rFonts w:eastAsia="Calibri"/>
          <w:sz w:val="16"/>
          <w:szCs w:val="16"/>
        </w:rPr>
        <w:t xml:space="preserve"> the equipment to empty the casks is no longer readily at hand, and they just sit in place, as inert as a concrete and steel monument. But</w:t>
      </w:r>
      <w:r>
        <w:rPr>
          <w:rFonts w:eastAsia="Calibri"/>
        </w:rPr>
        <w:t xml:space="preserve"> </w:t>
      </w:r>
      <w:r>
        <w:rPr>
          <w:rFonts w:eastAsia="Calibri"/>
          <w:highlight w:val="green"/>
          <w:u w:val="single"/>
        </w:rPr>
        <w:t xml:space="preserve">they are </w:t>
      </w:r>
      <w:r>
        <w:rPr>
          <w:rFonts w:eastAsia="Calibri"/>
          <w:b/>
          <w:bCs/>
          <w:highlight w:val="green"/>
          <w:u w:val="single"/>
        </w:rPr>
        <w:t xml:space="preserve">guarded </w:t>
      </w:r>
      <w:r>
        <w:rPr>
          <w:rFonts w:eastAsia="Calibri"/>
          <w:highlight w:val="green"/>
          <w:u w:val="single"/>
        </w:rPr>
        <w:t>and</w:t>
      </w:r>
      <w:r>
        <w:rPr>
          <w:rFonts w:eastAsia="Calibri"/>
          <w:b/>
          <w:bCs/>
          <w:highlight w:val="green"/>
          <w:u w:val="single"/>
        </w:rPr>
        <w:t xml:space="preserve"> monitored.</w:t>
      </w:r>
      <w:r>
        <w:rPr>
          <w:rFonts w:eastAsia="Calibri"/>
          <w:b/>
          <w:bCs/>
        </w:rPr>
        <w:t xml:space="preserve"> </w:t>
      </w:r>
      <w:r>
        <w:rPr>
          <w:rFonts w:eastAsia="Calibri"/>
          <w:sz w:val="16"/>
          <w:szCs w:val="16"/>
        </w:rPr>
        <w:t xml:space="preserve">How Much Spent Fuel Is There in the United States? The national inventory is about 90,000 metric tons, growing by 2,000 tons a year. But this isn’t a big volume because uranium is extremely heavy, about one and a half times denser than lead and two and a half times denser than steel. If the whole volume of spent fuel were stacked on a football field, it would pile up to a depth of fewer than 10 yards, according to the Department of Energy. </w:t>
      </w:r>
    </w:p>
    <w:p w14:paraId="79A8A1BB" w14:textId="77777777" w:rsidR="00E63734" w:rsidRDefault="00E63734" w:rsidP="00A60000">
      <w:pPr>
        <w:rPr>
          <w:rFonts w:eastAsia="Calibri"/>
        </w:rPr>
      </w:pPr>
    </w:p>
    <w:p w14:paraId="53FA0E6E" w14:textId="1C6D42B1" w:rsidR="00A60000" w:rsidRDefault="00E63734" w:rsidP="00E63734">
      <w:pPr>
        <w:pStyle w:val="Heading3"/>
      </w:pPr>
      <w:r>
        <w:lastRenderedPageBreak/>
        <w:t>AT: Sub Bumping/Crashes</w:t>
      </w:r>
    </w:p>
    <w:p w14:paraId="53E6BFB6" w14:textId="77777777" w:rsidR="00E63734" w:rsidRDefault="00E63734" w:rsidP="00E63734">
      <w:pPr>
        <w:pStyle w:val="Heading4"/>
      </w:pPr>
      <w:r>
        <w:t xml:space="preserve">AI, increased training, and other countermeasures will prevent future nuclear submarine crashes </w:t>
      </w:r>
    </w:p>
    <w:p w14:paraId="56558DF8" w14:textId="2F131CD5" w:rsidR="00E63734" w:rsidRDefault="00E63734" w:rsidP="00E63734">
      <w:pPr>
        <w:rPr>
          <w:rFonts w:eastAsia="Calibri"/>
        </w:rPr>
      </w:pPr>
      <w:r>
        <w:rPr>
          <w:rFonts w:eastAsia="Calibri"/>
          <w:b/>
          <w:bCs/>
          <w:sz w:val="26"/>
          <w:szCs w:val="26"/>
        </w:rPr>
        <w:t xml:space="preserve">Eurasian Times 24 </w:t>
      </w:r>
      <w:r>
        <w:rPr>
          <w:rFonts w:eastAsia="Calibri"/>
        </w:rPr>
        <w:t xml:space="preserve">[Eurasian Times, 10-29-2024, “Accidents Of Nuclear Submarines: How Stealth, Operational Secrecy Can Severely Compromise A Sub’s Safety?,” Eurasian Times, </w:t>
      </w:r>
      <w:hyperlink r:id="rId38">
        <w:r>
          <w:rPr>
            <w:rFonts w:eastAsia="Calibri"/>
          </w:rPr>
          <w:t>https://www.eurasiantimes.com/accidents-of-nuclear-submarines-how-stealth/</w:t>
        </w:r>
      </w:hyperlink>
      <w:r>
        <w:rPr>
          <w:rFonts w:eastAsia="Calibri"/>
        </w:rPr>
        <w:t>]</w:t>
      </w:r>
      <w:r w:rsidR="00443110">
        <w:rPr>
          <w:rFonts w:eastAsia="Calibri"/>
        </w:rPr>
        <w:t>/Kankee</w:t>
      </w:r>
    </w:p>
    <w:p w14:paraId="2B344FAB" w14:textId="77777777" w:rsidR="00E63734" w:rsidRDefault="00E63734" w:rsidP="00E63734">
      <w:pPr>
        <w:rPr>
          <w:rFonts w:eastAsia="Calibri"/>
        </w:rPr>
      </w:pPr>
      <w:r>
        <w:rPr>
          <w:rFonts w:eastAsia="Calibri"/>
          <w:sz w:val="16"/>
          <w:szCs w:val="16"/>
        </w:rPr>
        <w:t xml:space="preserve">Mitigation Strategies Preventing submarine collisions requires a combination of technological advancements, improved training, and international cooperation. 1. Technological Innovations </w:t>
      </w:r>
      <w:r>
        <w:rPr>
          <w:rFonts w:eastAsia="Calibri"/>
          <w:highlight w:val="green"/>
          <w:u w:val="single"/>
        </w:rPr>
        <w:t xml:space="preserve">One of the most </w:t>
      </w:r>
      <w:r>
        <w:rPr>
          <w:rFonts w:eastAsia="Calibri"/>
          <w:b/>
          <w:bCs/>
          <w:highlight w:val="green"/>
          <w:u w:val="single"/>
        </w:rPr>
        <w:t>effective</w:t>
      </w:r>
      <w:r>
        <w:rPr>
          <w:rFonts w:eastAsia="Calibri"/>
          <w:highlight w:val="green"/>
          <w:u w:val="single"/>
        </w:rPr>
        <w:t xml:space="preserve"> ways to reduce</w:t>
      </w:r>
      <w:r>
        <w:rPr>
          <w:rFonts w:eastAsia="Calibri"/>
          <w:sz w:val="16"/>
          <w:szCs w:val="16"/>
        </w:rPr>
        <w:t xml:space="preserve"> the risk of</w:t>
      </w:r>
      <w:r>
        <w:rPr>
          <w:rFonts w:eastAsia="Calibri"/>
          <w:highlight w:val="green"/>
          <w:u w:val="single"/>
        </w:rPr>
        <w:t xml:space="preserve"> submarine collisions is by improving </w:t>
      </w:r>
      <w:r>
        <w:rPr>
          <w:rFonts w:eastAsia="Calibri"/>
          <w:b/>
          <w:bCs/>
          <w:highlight w:val="green"/>
          <w:u w:val="single"/>
        </w:rPr>
        <w:t>sonar</w:t>
      </w:r>
      <w:r>
        <w:rPr>
          <w:rFonts w:eastAsia="Calibri"/>
          <w:highlight w:val="green"/>
          <w:u w:val="single"/>
        </w:rPr>
        <w:t xml:space="preserve"> and detection systems.</w:t>
      </w:r>
      <w:r>
        <w:rPr>
          <w:rFonts w:eastAsia="Calibri"/>
        </w:rPr>
        <w:t xml:space="preserve"> </w:t>
      </w:r>
      <w:r>
        <w:rPr>
          <w:rFonts w:eastAsia="Calibri"/>
          <w:sz w:val="16"/>
          <w:szCs w:val="16"/>
        </w:rPr>
        <w:t>Low-frequency active sonar (LFAS), which can detect objects at greater distances, offers promise.</w:t>
      </w:r>
      <w:r>
        <w:rPr>
          <w:rFonts w:eastAsia="Calibri"/>
        </w:rPr>
        <w:t xml:space="preserve"> </w:t>
      </w:r>
      <w:r>
        <w:rPr>
          <w:rFonts w:eastAsia="Calibri"/>
          <w:highlight w:val="green"/>
          <w:u w:val="single"/>
        </w:rPr>
        <w:t>Integrating</w:t>
      </w:r>
      <w:r>
        <w:rPr>
          <w:rFonts w:eastAsia="Calibri"/>
        </w:rPr>
        <w:t xml:space="preserve"> </w:t>
      </w:r>
      <w:r>
        <w:rPr>
          <w:rFonts w:eastAsia="Calibri"/>
          <w:sz w:val="16"/>
          <w:szCs w:val="16"/>
        </w:rPr>
        <w:t xml:space="preserve">artificial intelligence </w:t>
      </w:r>
      <w:r>
        <w:rPr>
          <w:rFonts w:eastAsia="Calibri"/>
          <w:u w:val="single"/>
        </w:rPr>
        <w:t>(</w:t>
      </w:r>
      <w:r>
        <w:rPr>
          <w:rFonts w:eastAsia="Calibri"/>
          <w:b/>
          <w:bCs/>
          <w:highlight w:val="green"/>
          <w:u w:val="single"/>
        </w:rPr>
        <w:t>AI</w:t>
      </w:r>
      <w:r>
        <w:rPr>
          <w:rFonts w:eastAsia="Calibri"/>
          <w:u w:val="single"/>
        </w:rPr>
        <w:t xml:space="preserve">) </w:t>
      </w:r>
      <w:r>
        <w:rPr>
          <w:rFonts w:eastAsia="Calibri"/>
          <w:highlight w:val="green"/>
          <w:u w:val="single"/>
        </w:rPr>
        <w:t>into sonar systems can help submarines process data more efficiently</w:t>
      </w:r>
      <w:r>
        <w:rPr>
          <w:rFonts w:eastAsia="Calibri"/>
          <w:u w:val="single"/>
        </w:rPr>
        <w:t>,</w:t>
      </w:r>
      <w:r>
        <w:rPr>
          <w:rFonts w:eastAsia="Calibri"/>
        </w:rPr>
        <w:t xml:space="preserve"> </w:t>
      </w:r>
      <w:r>
        <w:rPr>
          <w:rFonts w:eastAsia="Calibri"/>
          <w:sz w:val="16"/>
          <w:szCs w:val="16"/>
        </w:rPr>
        <w:t>identifying threats</w:t>
      </w:r>
      <w:r>
        <w:rPr>
          <w:rFonts w:eastAsia="Calibri"/>
        </w:rPr>
        <w:t xml:space="preserve"> </w:t>
      </w:r>
      <w:r>
        <w:rPr>
          <w:rFonts w:eastAsia="Calibri"/>
          <w:highlight w:val="green"/>
          <w:u w:val="single"/>
        </w:rPr>
        <w:t>and</w:t>
      </w:r>
      <w:r>
        <w:rPr>
          <w:rFonts w:eastAsia="Calibri"/>
        </w:rPr>
        <w:t xml:space="preserve"> </w:t>
      </w:r>
      <w:r>
        <w:rPr>
          <w:rFonts w:eastAsia="Calibri"/>
          <w:sz w:val="16"/>
          <w:szCs w:val="16"/>
        </w:rPr>
        <w:t>obstacles more</w:t>
      </w:r>
      <w:r>
        <w:rPr>
          <w:rFonts w:eastAsia="Calibri"/>
        </w:rPr>
        <w:t xml:space="preserve"> </w:t>
      </w:r>
      <w:r>
        <w:rPr>
          <w:rFonts w:eastAsia="Calibri"/>
          <w:highlight w:val="green"/>
          <w:u w:val="single"/>
        </w:rPr>
        <w:t xml:space="preserve">accurately </w:t>
      </w:r>
      <w:r>
        <w:rPr>
          <w:rFonts w:eastAsia="Calibri"/>
          <w:sz w:val="16"/>
          <w:szCs w:val="16"/>
        </w:rPr>
        <w:t>while reducing false positives. In addition,</w:t>
      </w:r>
      <w:r>
        <w:rPr>
          <w:rFonts w:eastAsia="Calibri"/>
        </w:rPr>
        <w:t xml:space="preserve"> </w:t>
      </w:r>
      <w:r>
        <w:rPr>
          <w:rFonts w:eastAsia="Calibri"/>
          <w:highlight w:val="green"/>
          <w:u w:val="single"/>
        </w:rPr>
        <w:t>new sensors</w:t>
      </w:r>
      <w:r>
        <w:rPr>
          <w:rFonts w:eastAsia="Calibri"/>
        </w:rPr>
        <w:t xml:space="preserve"> </w:t>
      </w:r>
      <w:r>
        <w:rPr>
          <w:rFonts w:eastAsia="Calibri"/>
          <w:sz w:val="16"/>
          <w:szCs w:val="16"/>
        </w:rPr>
        <w:t>that can detect underwater obstacles without compromising stealth</w:t>
      </w:r>
      <w:r>
        <w:rPr>
          <w:rFonts w:eastAsia="Calibri"/>
        </w:rPr>
        <w:t xml:space="preserve"> </w:t>
      </w:r>
      <w:r>
        <w:rPr>
          <w:rFonts w:eastAsia="Calibri"/>
          <w:highlight w:val="green"/>
          <w:u w:val="single"/>
        </w:rPr>
        <w:t>are being developed.</w:t>
      </w:r>
      <w:r>
        <w:rPr>
          <w:rFonts w:eastAsia="Calibri"/>
        </w:rPr>
        <w:t xml:space="preserve"> </w:t>
      </w:r>
      <w:r>
        <w:rPr>
          <w:rFonts w:eastAsia="Calibri"/>
          <w:sz w:val="16"/>
          <w:szCs w:val="16"/>
        </w:rPr>
        <w:t xml:space="preserve">For example, high-resolution synthetic aperture sonar (SAS) technology has the potential to provide submarines with detailed images of their surroundings, reducing the risk of collisions with underwater features. Deploying AUVs for reconnaissance and hazard detection can reduce risks to manned submarines by providing valuable data without compromising the submarine’s position. These unmanned systems can operate in tandem with submarines to enhance safety. 2. Improved Underwater Mapping </w:t>
      </w:r>
      <w:r>
        <w:rPr>
          <w:rFonts w:eastAsia="Calibri"/>
          <w:highlight w:val="green"/>
          <w:u w:val="single"/>
        </w:rPr>
        <w:t xml:space="preserve">Efforts to map the ocean floor, such as the Seabed 2030 project, are </w:t>
      </w:r>
      <w:r>
        <w:rPr>
          <w:rFonts w:eastAsia="Calibri"/>
          <w:b/>
          <w:bCs/>
          <w:highlight w:val="green"/>
          <w:u w:val="single"/>
        </w:rPr>
        <w:t>critical</w:t>
      </w:r>
      <w:r>
        <w:rPr>
          <w:rFonts w:eastAsia="Calibri"/>
          <w:highlight w:val="green"/>
          <w:u w:val="single"/>
        </w:rPr>
        <w:t xml:space="preserve"> in reducing </w:t>
      </w:r>
      <w:r>
        <w:rPr>
          <w:rFonts w:eastAsia="Calibri"/>
          <w:sz w:val="16"/>
          <w:szCs w:val="16"/>
        </w:rPr>
        <w:t>the</w:t>
      </w:r>
      <w:r>
        <w:rPr>
          <w:rFonts w:eastAsia="Calibri"/>
          <w:highlight w:val="green"/>
          <w:u w:val="single"/>
        </w:rPr>
        <w:t xml:space="preserve"> risks </w:t>
      </w:r>
      <w:r>
        <w:rPr>
          <w:rFonts w:eastAsia="Calibri"/>
          <w:sz w:val="16"/>
          <w:szCs w:val="16"/>
        </w:rPr>
        <w:t xml:space="preserve">associated with incomplete navigational charts. Seabed 2030, a joint initiative between the Nippon Foundation and the General Bathymetric Chart of the Oceans (GEBCO), aims to map the entire ocean floor by 2030. Improved mapping will help submarines navigate more safely by providing accurate, up-to-date information about underwater terrain and obstacles. 3. Diplomatic and International Cooperation Given the growing number of submarines operating in international waters, diplomatic and international cooperation is essential to reduce the risk of collisions. </w:t>
      </w:r>
      <w:r>
        <w:rPr>
          <w:rFonts w:eastAsia="Calibri"/>
          <w:highlight w:val="green"/>
          <w:u w:val="single"/>
        </w:rPr>
        <w:t xml:space="preserve">Submarine-operating nations could establish </w:t>
      </w:r>
      <w:r>
        <w:rPr>
          <w:rFonts w:eastAsia="Calibri"/>
          <w:b/>
          <w:bCs/>
          <w:highlight w:val="green"/>
          <w:u w:val="single"/>
        </w:rPr>
        <w:t>shared communication protocols,</w:t>
      </w:r>
      <w:r>
        <w:rPr>
          <w:rFonts w:eastAsia="Calibri"/>
          <w:u w:val="single"/>
        </w:rPr>
        <w:t xml:space="preserve"> confidential </w:t>
      </w:r>
      <w:r>
        <w:rPr>
          <w:rFonts w:eastAsia="Calibri"/>
          <w:highlight w:val="green"/>
          <w:u w:val="single"/>
        </w:rPr>
        <w:t>“deconfliction zones,” or mutual notification systems</w:t>
      </w:r>
      <w:r>
        <w:rPr>
          <w:rFonts w:eastAsia="Calibri"/>
          <w:u w:val="single"/>
        </w:rPr>
        <w:t xml:space="preserve"> for submarine patrols.</w:t>
      </w:r>
      <w:r>
        <w:rPr>
          <w:rFonts w:eastAsia="Calibri"/>
          <w:sz w:val="16"/>
          <w:szCs w:val="16"/>
        </w:rPr>
        <w:t xml:space="preserve"> These measures could help reduce the risk of accidents, particularly in regions where multiple nations have significant submarine presence. While this may appear absurd from the very point of strategic deterrence amongst allies, sharing such information can easily deconflict friendly boats colliding, as in the Anglo-French incident. 4. Submarine Traffic Management As the number of submarines patrolling the world’s oceans increases, especially in contested regions like the Arctic and the South China Sea,</w:t>
      </w:r>
      <w:r>
        <w:rPr>
          <w:rFonts w:eastAsia="Calibri"/>
        </w:rPr>
        <w:t xml:space="preserve"> </w:t>
      </w:r>
      <w:r>
        <w:rPr>
          <w:rFonts w:eastAsia="Calibri"/>
          <w:u w:val="single"/>
        </w:rPr>
        <w:t xml:space="preserve">submarine traffic management protocols may become necessary. </w:t>
      </w:r>
      <w:r>
        <w:rPr>
          <w:rFonts w:eastAsia="Calibri"/>
          <w:sz w:val="16"/>
          <w:szCs w:val="16"/>
        </w:rPr>
        <w:t>These could include designated “submarine corridors” for friendly navies in areas with heavy naval activity or confidential communication protocols to reduce the likelihood of accidental collisions between submarines from different nations. Appropriate measures like vertical depth separation may be instituted. While this may appear premature now, it could possibly be an option in the days ahead. 5. Enhanced Training and Simulation Submarine crews receive extensive training, but there is always room for improvement.</w:t>
      </w:r>
      <w:r>
        <w:rPr>
          <w:rFonts w:eastAsia="Calibri"/>
          <w:highlight w:val="green"/>
        </w:rPr>
        <w:t xml:space="preserve"> </w:t>
      </w:r>
      <w:r>
        <w:rPr>
          <w:rFonts w:eastAsia="Calibri"/>
          <w:highlight w:val="green"/>
          <w:u w:val="single"/>
        </w:rPr>
        <w:t>Increasing the frequency and complexity of collision-avoidance training,</w:t>
      </w:r>
      <w:r>
        <w:rPr>
          <w:rFonts w:eastAsia="Calibri"/>
          <w:u w:val="single"/>
        </w:rPr>
        <w:t xml:space="preserve"> particularly in real-time simulations involving multiple submarines and surface vessels, </w:t>
      </w:r>
      <w:r>
        <w:rPr>
          <w:rFonts w:eastAsia="Calibri"/>
          <w:highlight w:val="green"/>
          <w:u w:val="single"/>
        </w:rPr>
        <w:t xml:space="preserve">can help crews respond more </w:t>
      </w:r>
      <w:r>
        <w:rPr>
          <w:rFonts w:eastAsia="Calibri"/>
          <w:b/>
          <w:bCs/>
          <w:highlight w:val="green"/>
          <w:u w:val="single"/>
        </w:rPr>
        <w:t>effectively</w:t>
      </w:r>
      <w:r>
        <w:rPr>
          <w:rFonts w:eastAsia="Calibri"/>
          <w:u w:val="single"/>
        </w:rPr>
        <w:t xml:space="preserve"> to potential collision scenarios.</w:t>
      </w:r>
      <w:r>
        <w:rPr>
          <w:rFonts w:eastAsia="Calibri"/>
          <w:sz w:val="16"/>
          <w:szCs w:val="16"/>
        </w:rPr>
        <w:t xml:space="preserve"> Such training scenarios prepare crews for high-pressure situations where split-second decisions are critical and are already in vogue in all navies. How to make it progressively better is the need. </w:t>
      </w:r>
    </w:p>
    <w:p w14:paraId="03EA7067" w14:textId="77777777" w:rsidR="00E63734" w:rsidRPr="00E63734" w:rsidRDefault="00E63734" w:rsidP="00E63734"/>
    <w:p w14:paraId="5D792FAC" w14:textId="41687DF9" w:rsidR="00BB785C" w:rsidRDefault="00BB785C" w:rsidP="00BB785C">
      <w:pPr>
        <w:pStyle w:val="Heading3"/>
      </w:pPr>
      <w:r>
        <w:lastRenderedPageBreak/>
        <w:t>AT: Testing</w:t>
      </w:r>
    </w:p>
    <w:p w14:paraId="73906E59" w14:textId="6C3F70E7" w:rsidR="00F14ED7" w:rsidRDefault="00F14ED7" w:rsidP="00F14ED7">
      <w:pPr>
        <w:pStyle w:val="Heading4"/>
      </w:pPr>
      <w:r>
        <w:t>No impact to r</w:t>
      </w:r>
      <w:r>
        <w:t xml:space="preserve">ecent testing </w:t>
      </w:r>
      <w:r>
        <w:t xml:space="preserve">– Trump won’t do it, it will be </w:t>
      </w:r>
      <w:proofErr w:type="gramStart"/>
      <w:r>
        <w:t>subcritical, and</w:t>
      </w:r>
      <w:proofErr w:type="gramEnd"/>
      <w:r>
        <w:t xml:space="preserve"> won’t harm </w:t>
      </w:r>
      <w:r>
        <w:t xml:space="preserve">communities. </w:t>
      </w:r>
    </w:p>
    <w:p w14:paraId="06E648B8" w14:textId="00CF19B9" w:rsidR="00F14ED7" w:rsidRDefault="00F14ED7" w:rsidP="00F14ED7">
      <w:pPr>
        <w:widowControl w:val="0"/>
        <w:rPr>
          <w:rFonts w:eastAsia="Calibri"/>
        </w:rPr>
      </w:pPr>
      <w:r>
        <w:rPr>
          <w:rFonts w:eastAsia="Calibri"/>
          <w:b/>
          <w:bCs/>
          <w:sz w:val="26"/>
          <w:szCs w:val="26"/>
        </w:rPr>
        <w:t xml:space="preserve">Alfaro 25 </w:t>
      </w:r>
      <w:r>
        <w:rPr>
          <w:rFonts w:eastAsia="Calibri"/>
        </w:rPr>
        <w:t xml:space="preserve">[Mariana Alfaro, reporter for The Washington Post's breaking political news team, 11-2-2025, “Trump energy secretary says no nuclear explosions for now,” The Washington Post, </w:t>
      </w:r>
      <w:hyperlink r:id="rId39" w:history="1">
        <w:r w:rsidRPr="00AA3916">
          <w:rPr>
            <w:rStyle w:val="Hyperlink"/>
            <w:rFonts w:eastAsia="Calibri"/>
          </w:rPr>
          <w:t>https://www.washingtonpost.com/politics/2025/11/02/nuclear-testing-trump-energy-secretary/</w:t>
        </w:r>
      </w:hyperlink>
      <w:r>
        <w:rPr>
          <w:rFonts w:eastAsia="Calibri"/>
        </w:rPr>
        <w:t>]</w:t>
      </w:r>
      <w:r w:rsidR="00443110">
        <w:rPr>
          <w:rFonts w:eastAsia="Calibri"/>
        </w:rPr>
        <w:t>/Kankee</w:t>
      </w:r>
    </w:p>
    <w:p w14:paraId="4B805C09" w14:textId="77777777" w:rsidR="00F14ED7" w:rsidRDefault="00F14ED7" w:rsidP="00F14ED7">
      <w:pPr>
        <w:rPr>
          <w:rFonts w:eastAsia="Calibri"/>
        </w:rPr>
      </w:pPr>
      <w:r>
        <w:rPr>
          <w:rFonts w:eastAsia="Calibri"/>
          <w:sz w:val="16"/>
          <w:szCs w:val="16"/>
        </w:rPr>
        <w:t>Energy Secretary Chris Wright said Sunday that the</w:t>
      </w:r>
      <w:r>
        <w:rPr>
          <w:rFonts w:eastAsia="Calibri"/>
        </w:rPr>
        <w:t xml:space="preserve"> </w:t>
      </w:r>
      <w:r>
        <w:rPr>
          <w:rFonts w:eastAsia="Calibri"/>
          <w:highlight w:val="green"/>
          <w:u w:val="single"/>
        </w:rPr>
        <w:t>Trump</w:t>
      </w:r>
      <w:r>
        <w:rPr>
          <w:rFonts w:eastAsia="Calibri"/>
        </w:rPr>
        <w:t xml:space="preserve"> </w:t>
      </w:r>
      <w:r>
        <w:rPr>
          <w:rFonts w:eastAsia="Calibri"/>
          <w:sz w:val="16"/>
          <w:szCs w:val="16"/>
        </w:rPr>
        <w:t>administration</w:t>
      </w:r>
      <w:r>
        <w:rPr>
          <w:rFonts w:eastAsia="Calibri"/>
        </w:rPr>
        <w:t xml:space="preserve"> </w:t>
      </w:r>
      <w:r>
        <w:rPr>
          <w:rFonts w:eastAsia="Calibri"/>
          <w:highlight w:val="green"/>
          <w:u w:val="single"/>
        </w:rPr>
        <w:t>is not planning on conducting nuclear explosions</w:t>
      </w:r>
      <w:r>
        <w:rPr>
          <w:rFonts w:eastAsia="Calibri"/>
        </w:rPr>
        <w:t xml:space="preserve"> </w:t>
      </w:r>
      <w:r>
        <w:rPr>
          <w:rFonts w:eastAsia="Calibri"/>
          <w:sz w:val="16"/>
          <w:szCs w:val="16"/>
        </w:rPr>
        <w:t>at this time, after the president ordered nuclear weapons testing last week. “I think</w:t>
      </w:r>
      <w:r>
        <w:rPr>
          <w:rFonts w:eastAsia="Calibri"/>
          <w:highlight w:val="green"/>
          <w:u w:val="single"/>
        </w:rPr>
        <w:t xml:space="preserve"> the tests</w:t>
      </w:r>
      <w:r>
        <w:rPr>
          <w:rFonts w:eastAsia="Calibri"/>
        </w:rPr>
        <w:t xml:space="preserve"> </w:t>
      </w:r>
      <w:r>
        <w:rPr>
          <w:rFonts w:eastAsia="Calibri"/>
          <w:sz w:val="16"/>
          <w:szCs w:val="16"/>
        </w:rPr>
        <w:t xml:space="preserve">we’re talking about right now </w:t>
      </w:r>
      <w:r>
        <w:rPr>
          <w:rFonts w:eastAsia="Calibri"/>
          <w:highlight w:val="green"/>
          <w:u w:val="single"/>
        </w:rPr>
        <w:t xml:space="preserve">are </w:t>
      </w:r>
      <w:r>
        <w:rPr>
          <w:rFonts w:eastAsia="Calibri"/>
          <w:b/>
          <w:bCs/>
          <w:highlight w:val="green"/>
          <w:u w:val="single"/>
        </w:rPr>
        <w:t>system tests,”</w:t>
      </w:r>
      <w:r>
        <w:rPr>
          <w:rFonts w:eastAsia="Calibri"/>
        </w:rPr>
        <w:t xml:space="preserve"> </w:t>
      </w:r>
      <w:r>
        <w:rPr>
          <w:rFonts w:eastAsia="Calibri"/>
          <w:sz w:val="16"/>
          <w:szCs w:val="16"/>
        </w:rPr>
        <w:t>Wright told Fox News’s “The Sunday Briefing.” “These are</w:t>
      </w:r>
      <w:r>
        <w:rPr>
          <w:rFonts w:eastAsia="Calibri"/>
        </w:rPr>
        <w:t xml:space="preserve"> </w:t>
      </w:r>
      <w:r>
        <w:rPr>
          <w:rFonts w:eastAsia="Calibri"/>
          <w:highlight w:val="green"/>
          <w:u w:val="single"/>
        </w:rPr>
        <w:t xml:space="preserve">not nuclear explosions. These are </w:t>
      </w:r>
      <w:r>
        <w:rPr>
          <w:rFonts w:eastAsia="Calibri"/>
          <w:sz w:val="16"/>
          <w:szCs w:val="16"/>
        </w:rPr>
        <w:t>what we call</w:t>
      </w:r>
      <w:r>
        <w:rPr>
          <w:rFonts w:eastAsia="Calibri"/>
        </w:rPr>
        <w:t xml:space="preserve"> </w:t>
      </w:r>
      <w:r>
        <w:rPr>
          <w:rFonts w:eastAsia="Calibri"/>
          <w:b/>
          <w:bCs/>
          <w:highlight w:val="green"/>
          <w:u w:val="single"/>
        </w:rPr>
        <w:t>noncritical</w:t>
      </w:r>
      <w:r>
        <w:rPr>
          <w:rFonts w:eastAsia="Calibri"/>
          <w:highlight w:val="green"/>
          <w:u w:val="single"/>
        </w:rPr>
        <w:t xml:space="preserve"> explosions.</w:t>
      </w:r>
      <w:r>
        <w:rPr>
          <w:rFonts w:eastAsia="Calibri"/>
          <w:u w:val="single"/>
        </w:rPr>
        <w:t xml:space="preserve"> </w:t>
      </w:r>
      <w:proofErr w:type="gramStart"/>
      <w:r>
        <w:rPr>
          <w:rFonts w:eastAsia="Calibri"/>
          <w:u w:val="single"/>
        </w:rPr>
        <w:t>So</w:t>
      </w:r>
      <w:proofErr w:type="gramEnd"/>
      <w:r>
        <w:rPr>
          <w:rFonts w:eastAsia="Calibri"/>
          <w:u w:val="single"/>
        </w:rPr>
        <w:t xml:space="preserve"> you’re testing all the other parts of a nuclear weapon.” </w:t>
      </w:r>
      <w:r>
        <w:rPr>
          <w:rFonts w:eastAsia="Calibri"/>
          <w:sz w:val="16"/>
          <w:szCs w:val="16"/>
        </w:rPr>
        <w:t>Last week, President Donald Trump said that he’d ordered the Pentagon to resume nuclear testing “immediately” and “on an equal basis” with Russia and China. The move signaled a reversal of decades of U.S. nuclear policy that could have far-reaching consequences for relations with U.S. adversaries. While Trump said he’d directed the Defense Department to resume nuclear tests, it is</w:t>
      </w:r>
      <w:r>
        <w:rPr>
          <w:rFonts w:eastAsia="Calibri"/>
        </w:rPr>
        <w:t xml:space="preserve"> </w:t>
      </w:r>
      <w:r>
        <w:rPr>
          <w:rFonts w:eastAsia="Calibri"/>
          <w:highlight w:val="green"/>
          <w:u w:val="single"/>
        </w:rPr>
        <w:t xml:space="preserve">the Energy Department’s National Nuclear Security Administration </w:t>
      </w:r>
      <w:r>
        <w:rPr>
          <w:rFonts w:eastAsia="Calibri"/>
          <w:u w:val="single"/>
        </w:rPr>
        <w:t>that</w:t>
      </w:r>
      <w:r>
        <w:rPr>
          <w:rFonts w:eastAsia="Calibri"/>
          <w:highlight w:val="green"/>
          <w:u w:val="single"/>
        </w:rPr>
        <w:t xml:space="preserve"> designs and manages the </w:t>
      </w:r>
      <w:r>
        <w:rPr>
          <w:rFonts w:eastAsia="Calibri"/>
          <w:u w:val="single"/>
        </w:rPr>
        <w:t>nation’s</w:t>
      </w:r>
      <w:r>
        <w:rPr>
          <w:rFonts w:eastAsia="Calibri"/>
          <w:highlight w:val="green"/>
          <w:u w:val="single"/>
        </w:rPr>
        <w:t xml:space="preserve"> nuclear arsenal. </w:t>
      </w:r>
      <w:r>
        <w:rPr>
          <w:rFonts w:eastAsia="Calibri"/>
          <w:sz w:val="16"/>
          <w:szCs w:val="16"/>
        </w:rPr>
        <w:t xml:space="preserve">The NNSA operates the Nevada Test Site, a reservation about 65 miles northwest of Las Vegas, where the United States last conducted a nuclear test explosion deep under Rainier Mesa in September 1992. After that, President George H.W. Bush implemented a moratorium on such exercises at the conclusion of the Cold War. Trump’s announcement prompted confusion and alarm from experts who argued that physical testing is outdated and would add momentum to an arms race it aims to counter. The news came after Russia said it had successfully tested a nuclear-powered cruise missile, the </w:t>
      </w:r>
      <w:proofErr w:type="spellStart"/>
      <w:r>
        <w:rPr>
          <w:rFonts w:eastAsia="Calibri"/>
          <w:sz w:val="16"/>
          <w:szCs w:val="16"/>
        </w:rPr>
        <w:t>Burevestnik</w:t>
      </w:r>
      <w:proofErr w:type="spellEnd"/>
      <w:r>
        <w:rPr>
          <w:rFonts w:eastAsia="Calibri"/>
          <w:sz w:val="16"/>
          <w:szCs w:val="16"/>
        </w:rPr>
        <w:t xml:space="preserve">, and a large torpedo, the Poseidon, which are nuclear-capable weapons systems. Russian President Vladimir Putin, however, has abstained from carrying out a nuclear detonation. Trump did not include many details in his announcement, which he made on a Truth Social post. Trump wrote that the process would begin immediately and was in response to other countries’ testing programs. During a “60 Minutes” interview recorded on Friday, before Wright’s comments to Fox News, Trump doubled down on the contention that the U.S. needs to test nuclear weapons. After CBS’s Norah O’Donnell pointed out that Russia had tested systems but not warheads, Trump replied, “Of course they have.” He later added: “If we have them, we have to test them, otherwise you don’t really know how they’re </w:t>
      </w:r>
      <w:proofErr w:type="spellStart"/>
      <w:r>
        <w:rPr>
          <w:rFonts w:eastAsia="Calibri"/>
          <w:sz w:val="16"/>
          <w:szCs w:val="16"/>
        </w:rPr>
        <w:t>gonna</w:t>
      </w:r>
      <w:proofErr w:type="spellEnd"/>
      <w:r>
        <w:rPr>
          <w:rFonts w:eastAsia="Calibri"/>
          <w:sz w:val="16"/>
          <w:szCs w:val="16"/>
        </w:rPr>
        <w:t xml:space="preserve"> work.” Trump’s move relies on an argument popular within the administration that testing is necessary to combat a rising proliferation threat from places such as Russia, China and North Korea, all of which have modernized their systems in recent years.</w:t>
      </w:r>
      <w:r>
        <w:rPr>
          <w:rFonts w:eastAsia="Calibri"/>
        </w:rPr>
        <w:t xml:space="preserve"> </w:t>
      </w:r>
      <w:r>
        <w:rPr>
          <w:rFonts w:eastAsia="Calibri"/>
          <w:highlight w:val="green"/>
          <w:u w:val="single"/>
        </w:rPr>
        <w:t xml:space="preserve">The testing </w:t>
      </w:r>
      <w:r>
        <w:rPr>
          <w:rFonts w:eastAsia="Calibri"/>
          <w:sz w:val="16"/>
          <w:szCs w:val="16"/>
        </w:rPr>
        <w:t>the government will be conducting, Wright noted,</w:t>
      </w:r>
      <w:r>
        <w:rPr>
          <w:rFonts w:eastAsia="Calibri"/>
          <w:highlight w:val="green"/>
          <w:u w:val="single"/>
        </w:rPr>
        <w:t xml:space="preserve"> would be to improve replacement nuclear weapons.</w:t>
      </w:r>
      <w:r>
        <w:rPr>
          <w:rFonts w:eastAsia="Calibri"/>
          <w:sz w:val="16"/>
          <w:szCs w:val="16"/>
          <w:highlight w:val="green"/>
        </w:rPr>
        <w:t xml:space="preserve"> </w:t>
      </w:r>
      <w:r>
        <w:rPr>
          <w:rFonts w:eastAsia="Calibri"/>
          <w:sz w:val="16"/>
          <w:szCs w:val="16"/>
        </w:rPr>
        <w:t xml:space="preserve">“[The president has] clearly been concerned about the United States being the preeminent military power in the world. That’s the only way we can guarantee peace abroad and prosperity at home,” Wright said on Fox News. “And </w:t>
      </w:r>
      <w:proofErr w:type="gramStart"/>
      <w:r>
        <w:rPr>
          <w:rFonts w:eastAsia="Calibri"/>
          <w:sz w:val="16"/>
          <w:szCs w:val="16"/>
        </w:rPr>
        <w:t>so</w:t>
      </w:r>
      <w:proofErr w:type="gramEnd"/>
      <w:r>
        <w:rPr>
          <w:rFonts w:eastAsia="Calibri"/>
          <w:sz w:val="16"/>
          <w:szCs w:val="16"/>
        </w:rPr>
        <w:t xml:space="preserve"> he hears announcements, he sees what’s going on in the world, and I think he wants to communicate to everyone: America … will do whatever it takes.” Wright said that</w:t>
      </w:r>
      <w:r>
        <w:rPr>
          <w:rFonts w:eastAsia="Calibri"/>
        </w:rPr>
        <w:t xml:space="preserve"> </w:t>
      </w:r>
      <w:r>
        <w:rPr>
          <w:rFonts w:eastAsia="Calibri"/>
          <w:highlight w:val="green"/>
          <w:u w:val="single"/>
        </w:rPr>
        <w:t>Americans living in sites of previous nuclear tests</w:t>
      </w:r>
      <w:r>
        <w:rPr>
          <w:rFonts w:eastAsia="Calibri"/>
          <w:u w:val="single"/>
        </w:rPr>
        <w:t xml:space="preserve">, like the Nevada desert, </w:t>
      </w:r>
      <w:r>
        <w:rPr>
          <w:rFonts w:eastAsia="Calibri"/>
          <w:b/>
          <w:bCs/>
          <w:highlight w:val="green"/>
          <w:u w:val="single"/>
        </w:rPr>
        <w:t>should not be concerned</w:t>
      </w:r>
      <w:r>
        <w:rPr>
          <w:rFonts w:eastAsia="Calibri"/>
          <w:highlight w:val="green"/>
          <w:u w:val="single"/>
        </w:rPr>
        <w:t xml:space="preserve"> about potential detonations in their areas. </w:t>
      </w:r>
      <w:r>
        <w:rPr>
          <w:rFonts w:eastAsia="Calibri"/>
          <w:sz w:val="16"/>
          <w:szCs w:val="16"/>
        </w:rPr>
        <w:t xml:space="preserve">“No worries about that,” he said. </w:t>
      </w:r>
    </w:p>
    <w:p w14:paraId="3A4E38B1" w14:textId="77777777" w:rsidR="00D267C5" w:rsidRDefault="00D267C5">
      <w:pPr>
        <w:rPr>
          <w:rFonts w:eastAsiaTheme="majorEastAsia" w:cstheme="majorBidi"/>
          <w:b/>
          <w:iCs/>
          <w:sz w:val="26"/>
        </w:rPr>
      </w:pPr>
      <w:r>
        <w:br w:type="page"/>
      </w:r>
    </w:p>
    <w:p w14:paraId="1F8A8112" w14:textId="25F16F79" w:rsidR="00F14ED7" w:rsidRDefault="00FD3618" w:rsidP="00F14ED7">
      <w:pPr>
        <w:pStyle w:val="Heading4"/>
      </w:pPr>
      <w:r>
        <w:lastRenderedPageBreak/>
        <w:t xml:space="preserve">Modern </w:t>
      </w:r>
      <w:r w:rsidR="00F14ED7">
        <w:t xml:space="preserve">nuclear testing </w:t>
      </w:r>
      <w:r>
        <w:t xml:space="preserve">is safe and rare, </w:t>
      </w:r>
      <w:r w:rsidR="00F14ED7">
        <w:t xml:space="preserve">even when above ground </w:t>
      </w:r>
    </w:p>
    <w:p w14:paraId="1F865992" w14:textId="27EB13E0" w:rsidR="00F14ED7" w:rsidRDefault="00F14ED7" w:rsidP="00F14ED7">
      <w:pPr>
        <w:rPr>
          <w:rFonts w:eastAsia="Calibri"/>
        </w:rPr>
      </w:pPr>
      <w:r>
        <w:rPr>
          <w:rFonts w:eastAsia="Calibri"/>
          <w:b/>
          <w:bCs/>
          <w:sz w:val="26"/>
          <w:szCs w:val="26"/>
        </w:rPr>
        <w:t xml:space="preserve">Distel et. al 24 </w:t>
      </w:r>
      <w:r>
        <w:rPr>
          <w:rFonts w:eastAsia="Calibri"/>
        </w:rPr>
        <w:t xml:space="preserve">[J.R. Distel, particle detection researcher/physicist, E.C. Dunton, specialized neutrino-detection physician, J.M. Durham, nuclear physics researcher, A.C. Hayes, neutrino physicist, W.C. Louis, physicist, J.D. Martin, historian of science at Cambridge University, G.W. Misch, nuclear astrophysicist,  M.R. Mumpower, nuclear staff scientist, Z. Tang, physicist, R.T. Thornton, physicist, B.T. Turner, physicist, R.G. Van de Water, physicist and American Physical Society fellow, W.S. Wilburn, nuclear physicist, 10-18-2024, “Novel Application of Neutrinos to Evaluate U.S. Nuclear Weapons Performance,” Cornell University Physics Research, </w:t>
      </w:r>
      <w:hyperlink r:id="rId40">
        <w:r>
          <w:rPr>
            <w:rFonts w:eastAsia="Calibri"/>
          </w:rPr>
          <w:t>https://arxiv.org/abs/2411.11804?</w:t>
        </w:r>
      </w:hyperlink>
      <w:r>
        <w:rPr>
          <w:rFonts w:eastAsia="Calibri"/>
        </w:rPr>
        <w:t>]</w:t>
      </w:r>
      <w:r w:rsidR="00443110">
        <w:rPr>
          <w:rFonts w:eastAsia="Calibri"/>
        </w:rPr>
        <w:t>/Kankee</w:t>
      </w:r>
    </w:p>
    <w:p w14:paraId="0026FB34" w14:textId="77777777" w:rsidR="00F14ED7" w:rsidRDefault="00F14ED7" w:rsidP="00F14ED7">
      <w:pPr>
        <w:rPr>
          <w:rFonts w:eastAsia="Calibri"/>
          <w:sz w:val="16"/>
          <w:szCs w:val="16"/>
        </w:rPr>
      </w:pPr>
      <w:r>
        <w:rPr>
          <w:rFonts w:eastAsia="Calibri"/>
          <w:sz w:val="16"/>
          <w:szCs w:val="16"/>
        </w:rPr>
        <w:t>There is a growing realization that</w:t>
      </w:r>
      <w:r>
        <w:rPr>
          <w:rFonts w:eastAsia="Calibri"/>
        </w:rPr>
        <w:t xml:space="preserve"> </w:t>
      </w:r>
      <w:r>
        <w:rPr>
          <w:rFonts w:eastAsia="Calibri"/>
          <w:highlight w:val="green"/>
          <w:u w:val="single"/>
        </w:rPr>
        <w:t xml:space="preserve">neutrinos can be used as a </w:t>
      </w:r>
      <w:r>
        <w:rPr>
          <w:rFonts w:eastAsia="Calibri"/>
          <w:b/>
          <w:bCs/>
          <w:highlight w:val="green"/>
          <w:u w:val="single"/>
        </w:rPr>
        <w:t>diagnostic tool</w:t>
      </w:r>
      <w:r>
        <w:rPr>
          <w:rFonts w:eastAsia="Calibri"/>
          <w:highlight w:val="green"/>
          <w:u w:val="single"/>
        </w:rPr>
        <w:t xml:space="preserve"> to </w:t>
      </w:r>
      <w:r>
        <w:rPr>
          <w:rFonts w:eastAsia="Calibri"/>
          <w:sz w:val="16"/>
          <w:szCs w:val="16"/>
        </w:rPr>
        <w:t xml:space="preserve">better </w:t>
      </w:r>
      <w:r>
        <w:rPr>
          <w:rFonts w:eastAsia="Calibri"/>
          <w:highlight w:val="green"/>
          <w:u w:val="single"/>
        </w:rPr>
        <w:t>understand</w:t>
      </w:r>
      <w:r>
        <w:rPr>
          <w:rFonts w:eastAsia="Calibri"/>
          <w:sz w:val="16"/>
          <w:szCs w:val="16"/>
        </w:rPr>
        <w:t xml:space="preserve"> the inner workings of</w:t>
      </w:r>
      <w:r>
        <w:rPr>
          <w:rFonts w:eastAsia="Calibri"/>
          <w:highlight w:val="green"/>
          <w:u w:val="single"/>
        </w:rPr>
        <w:t xml:space="preserve"> a nuclear weapon.</w:t>
      </w:r>
      <w:r>
        <w:rPr>
          <w:rFonts w:eastAsia="Calibri"/>
          <w:sz w:val="16"/>
          <w:szCs w:val="16"/>
          <w:highlight w:val="green"/>
        </w:rPr>
        <w:t xml:space="preserve"> </w:t>
      </w:r>
      <w:r>
        <w:rPr>
          <w:rFonts w:eastAsia="Calibri"/>
          <w:sz w:val="16"/>
          <w:szCs w:val="16"/>
        </w:rPr>
        <w:t>Robust estimates demonstrate that</w:t>
      </w:r>
      <w:r>
        <w:rPr>
          <w:rFonts w:eastAsia="Calibri"/>
        </w:rPr>
        <w:t xml:space="preserve"> </w:t>
      </w:r>
      <w:r>
        <w:rPr>
          <w:rFonts w:eastAsia="Calibri"/>
          <w:highlight w:val="green"/>
          <w:u w:val="single"/>
        </w:rPr>
        <w:t>an Inverse Beta Decay</w:t>
      </w:r>
      <w:r w:rsidRPr="00E727D1">
        <w:rPr>
          <w:rFonts w:eastAsia="Calibri"/>
          <w:u w:val="single"/>
        </w:rPr>
        <w:t xml:space="preserve"> (IBD) </w:t>
      </w:r>
      <w:r>
        <w:rPr>
          <w:rFonts w:eastAsia="Calibri"/>
          <w:highlight w:val="green"/>
          <w:u w:val="single"/>
        </w:rPr>
        <w:t xml:space="preserve">neutrino scintillation detector </w:t>
      </w:r>
      <w:r>
        <w:rPr>
          <w:rFonts w:eastAsia="Calibri"/>
          <w:sz w:val="16"/>
          <w:szCs w:val="16"/>
        </w:rPr>
        <w:t>built at the Nevada Test Site of 1000-ton active target mass at a standoff distance of 500 m</w:t>
      </w:r>
      <w:r>
        <w:rPr>
          <w:rFonts w:eastAsia="Calibri"/>
          <w:highlight w:val="green"/>
          <w:u w:val="single"/>
        </w:rPr>
        <w:t xml:space="preserve"> would detect </w:t>
      </w:r>
      <w:r>
        <w:rPr>
          <w:rFonts w:eastAsia="Calibri"/>
          <w:b/>
          <w:bCs/>
          <w:highlight w:val="green"/>
          <w:u w:val="single"/>
        </w:rPr>
        <w:t>thousands</w:t>
      </w:r>
      <w:r>
        <w:rPr>
          <w:rFonts w:eastAsia="Calibri"/>
          <w:highlight w:val="green"/>
          <w:u w:val="single"/>
        </w:rPr>
        <w:t xml:space="preserve"> of neutrino events</w:t>
      </w:r>
      <w:r>
        <w:rPr>
          <w:rFonts w:eastAsia="Calibri"/>
          <w:highlight w:val="green"/>
        </w:rPr>
        <w:t xml:space="preserve"> </w:t>
      </w:r>
      <w:r>
        <w:rPr>
          <w:rFonts w:eastAsia="Calibri"/>
          <w:sz w:val="16"/>
          <w:szCs w:val="16"/>
        </w:rPr>
        <w:t xml:space="preserve">per </w:t>
      </w:r>
      <w:proofErr w:type="spellStart"/>
      <w:r>
        <w:rPr>
          <w:rFonts w:eastAsia="Calibri"/>
          <w:sz w:val="16"/>
          <w:szCs w:val="16"/>
        </w:rPr>
        <w:t>kTe</w:t>
      </w:r>
      <w:proofErr w:type="spellEnd"/>
      <w:r>
        <w:rPr>
          <w:rFonts w:eastAsia="Calibri"/>
          <w:sz w:val="16"/>
          <w:szCs w:val="16"/>
        </w:rPr>
        <w:t xml:space="preserve"> of nuclear yield.</w:t>
      </w:r>
      <w:r>
        <w:rPr>
          <w:rFonts w:eastAsia="Calibri"/>
          <w:sz w:val="16"/>
          <w:szCs w:val="16"/>
          <w:highlight w:val="green"/>
        </w:rPr>
        <w:t xml:space="preserve"> </w:t>
      </w:r>
      <w:r>
        <w:rPr>
          <w:rFonts w:eastAsia="Calibri"/>
          <w:highlight w:val="green"/>
          <w:u w:val="single"/>
        </w:rPr>
        <w:t xml:space="preserve">This would provide less than </w:t>
      </w:r>
      <w:r w:rsidRPr="00E727D1">
        <w:rPr>
          <w:rStyle w:val="Emphasis"/>
          <w:highlight w:val="green"/>
        </w:rPr>
        <w:t>4%</w:t>
      </w:r>
      <w:r>
        <w:rPr>
          <w:rFonts w:eastAsia="Calibri"/>
          <w:highlight w:val="green"/>
          <w:u w:val="single"/>
        </w:rPr>
        <w:t xml:space="preserve"> </w:t>
      </w:r>
      <w:r>
        <w:rPr>
          <w:rFonts w:eastAsia="Calibri"/>
          <w:u w:val="single"/>
        </w:rPr>
        <w:t xml:space="preserve">statistical </w:t>
      </w:r>
      <w:r>
        <w:rPr>
          <w:rFonts w:eastAsia="Calibri"/>
          <w:highlight w:val="green"/>
          <w:u w:val="single"/>
        </w:rPr>
        <w:t>error</w:t>
      </w:r>
      <w:r>
        <w:rPr>
          <w:rFonts w:eastAsia="Calibri"/>
        </w:rPr>
        <w:t xml:space="preserve"> </w:t>
      </w:r>
      <w:r>
        <w:rPr>
          <w:rFonts w:eastAsia="Calibri"/>
          <w:sz w:val="16"/>
          <w:szCs w:val="16"/>
        </w:rPr>
        <w:t xml:space="preserve">on measured neutrino rate and 5% error on neutrino energy. Extrapolating this to an error on the test device explosive yield requires knowledge from evaluated nuclear databases, non-equilibrium fission rates, and assumptions on internal neutron fluxes. Initial calculations demonstrate that prompt neutrino rates from a short pulse of Pu-239 fission is about a factor of two less than that from a steady state assumption. As well, there are significant energy spectral differences as a function of time after the pulse that needs to be considered. </w:t>
      </w:r>
      <w:r>
        <w:rPr>
          <w:rFonts w:eastAsia="Calibri"/>
          <w:highlight w:val="green"/>
          <w:u w:val="single"/>
        </w:rPr>
        <w:t xml:space="preserve">In the absence of </w:t>
      </w:r>
      <w:r>
        <w:rPr>
          <w:rFonts w:eastAsia="Calibri"/>
          <w:sz w:val="16"/>
          <w:szCs w:val="16"/>
        </w:rPr>
        <w:t>nuclear</w:t>
      </w:r>
      <w:r>
        <w:rPr>
          <w:rFonts w:eastAsia="Calibri"/>
          <w:highlight w:val="green"/>
          <w:u w:val="single"/>
        </w:rPr>
        <w:t xml:space="preserve"> weapons testing</w:t>
      </w:r>
      <w:r>
        <w:rPr>
          <w:rFonts w:eastAsia="Calibri"/>
          <w:sz w:val="16"/>
          <w:szCs w:val="16"/>
          <w:highlight w:val="green"/>
        </w:rPr>
        <w:t>,</w:t>
      </w:r>
      <w:r>
        <w:rPr>
          <w:rFonts w:eastAsia="Calibri"/>
          <w:sz w:val="16"/>
          <w:szCs w:val="16"/>
        </w:rPr>
        <w:t xml:space="preserve"> many of the technical and theoretical </w:t>
      </w:r>
      <w:r>
        <w:rPr>
          <w:rFonts w:eastAsia="Calibri"/>
          <w:highlight w:val="green"/>
          <w:u w:val="single"/>
        </w:rPr>
        <w:t xml:space="preserve">challenges of a full nuclear test could be mitigated with a </w:t>
      </w:r>
      <w:proofErr w:type="gramStart"/>
      <w:r>
        <w:rPr>
          <w:rFonts w:eastAsia="Calibri"/>
          <w:u w:val="single"/>
        </w:rPr>
        <w:t>low cost</w:t>
      </w:r>
      <w:proofErr w:type="gramEnd"/>
      <w:r>
        <w:rPr>
          <w:rFonts w:eastAsia="Calibri"/>
          <w:u w:val="single"/>
        </w:rPr>
        <w:t xml:space="preserve"> smaller scale </w:t>
      </w:r>
      <w:proofErr w:type="gramStart"/>
      <w:r>
        <w:rPr>
          <w:rFonts w:eastAsia="Calibri"/>
          <w:u w:val="single"/>
        </w:rPr>
        <w:t>20 ton</w:t>
      </w:r>
      <w:proofErr w:type="gramEnd"/>
      <w:r>
        <w:rPr>
          <w:rFonts w:eastAsia="Calibri"/>
          <w:u w:val="single"/>
        </w:rPr>
        <w:t xml:space="preserve"> fiducial mass</w:t>
      </w:r>
      <w:r>
        <w:rPr>
          <w:rFonts w:eastAsia="Calibri"/>
          <w:highlight w:val="green"/>
          <w:u w:val="single"/>
        </w:rPr>
        <w:t xml:space="preserve"> IBD demonstration </w:t>
      </w:r>
      <w:r>
        <w:rPr>
          <w:rFonts w:eastAsia="Calibri"/>
          <w:sz w:val="16"/>
          <w:szCs w:val="16"/>
        </w:rPr>
        <w:t>detector placed near a TRIGA pulsed reactor.</w:t>
      </w:r>
      <w:r>
        <w:rPr>
          <w:rFonts w:eastAsia="Calibri"/>
          <w:highlight w:val="green"/>
          <w:u w:val="single"/>
        </w:rPr>
        <w:t xml:space="preserve"> The </w:t>
      </w:r>
      <w:r>
        <w:rPr>
          <w:rFonts w:eastAsia="Calibri"/>
          <w:sz w:val="16"/>
          <w:szCs w:val="16"/>
        </w:rPr>
        <w:t xml:space="preserve">short duty </w:t>
      </w:r>
      <w:r>
        <w:rPr>
          <w:rFonts w:eastAsia="Calibri"/>
          <w:highlight w:val="green"/>
          <w:u w:val="single"/>
        </w:rPr>
        <w:t>cycle</w:t>
      </w:r>
      <w:r>
        <w:rPr>
          <w:rFonts w:eastAsia="Calibri"/>
          <w:sz w:val="16"/>
          <w:szCs w:val="16"/>
        </w:rPr>
        <w:t xml:space="preserve"> and repeatability of pulses</w:t>
      </w:r>
      <w:r>
        <w:rPr>
          <w:rFonts w:eastAsia="Calibri"/>
          <w:sz w:val="16"/>
          <w:szCs w:val="16"/>
          <w:highlight w:val="green"/>
        </w:rPr>
        <w:t xml:space="preserve"> </w:t>
      </w:r>
      <w:r>
        <w:rPr>
          <w:rFonts w:eastAsia="Calibri"/>
          <w:highlight w:val="green"/>
          <w:u w:val="single"/>
        </w:rPr>
        <w:t xml:space="preserve">would provide </w:t>
      </w:r>
      <w:r>
        <w:rPr>
          <w:rFonts w:eastAsia="Calibri"/>
          <w:b/>
          <w:bCs/>
          <w:highlight w:val="green"/>
          <w:u w:val="single"/>
        </w:rPr>
        <w:t>critical</w:t>
      </w:r>
      <w:r>
        <w:rPr>
          <w:rFonts w:eastAsia="Calibri"/>
          <w:highlight w:val="green"/>
          <w:u w:val="single"/>
        </w:rPr>
        <w:t xml:space="preserve"> real environment testing</w:t>
      </w:r>
      <w:r>
        <w:rPr>
          <w:rFonts w:eastAsia="Calibri"/>
          <w:sz w:val="16"/>
          <w:szCs w:val="16"/>
          <w:highlight w:val="green"/>
        </w:rPr>
        <w:t xml:space="preserve"> </w:t>
      </w:r>
      <w:r>
        <w:rPr>
          <w:rFonts w:eastAsia="Calibri"/>
          <w:sz w:val="16"/>
          <w:szCs w:val="16"/>
        </w:rPr>
        <w:t xml:space="preserve">and the measured neutrino rate as a function of time data would provide unique constraints on fission databases and equilibrium assumptions. </w:t>
      </w:r>
    </w:p>
    <w:p w14:paraId="208D014D" w14:textId="77777777" w:rsidR="00D267C5" w:rsidRDefault="00D267C5">
      <w:pPr>
        <w:rPr>
          <w:rFonts w:eastAsiaTheme="majorEastAsia" w:cstheme="majorBidi"/>
          <w:b/>
          <w:iCs/>
          <w:sz w:val="26"/>
        </w:rPr>
      </w:pPr>
      <w:bookmarkStart w:id="11" w:name="_letxybrbgb8v" w:colFirst="0" w:colLast="0"/>
      <w:bookmarkEnd w:id="11"/>
      <w:r>
        <w:br w:type="page"/>
      </w:r>
    </w:p>
    <w:p w14:paraId="727FA01A" w14:textId="65E1BFEE" w:rsidR="00F14ED7" w:rsidRDefault="00F14ED7" w:rsidP="00F14ED7">
      <w:pPr>
        <w:pStyle w:val="Heading4"/>
      </w:pPr>
      <w:r>
        <w:lastRenderedPageBreak/>
        <w:t xml:space="preserve">Underground tests </w:t>
      </w:r>
      <w:r w:rsidR="009B3EDD">
        <w:t>solve</w:t>
      </w:r>
    </w:p>
    <w:p w14:paraId="252DF7B7" w14:textId="6FB931BC" w:rsidR="00F14ED7" w:rsidRDefault="00E727D1" w:rsidP="00F14ED7">
      <w:pPr>
        <w:rPr>
          <w:rFonts w:eastAsia="Calibri"/>
        </w:rPr>
      </w:pPr>
      <w:r>
        <w:rPr>
          <w:rFonts w:eastAsia="Calibri"/>
          <w:b/>
          <w:bCs/>
          <w:sz w:val="26"/>
          <w:szCs w:val="26"/>
        </w:rPr>
        <w:t>MEE</w:t>
      </w:r>
      <w:r w:rsidR="00F14ED7">
        <w:rPr>
          <w:rFonts w:eastAsia="Calibri"/>
          <w:b/>
          <w:bCs/>
          <w:sz w:val="26"/>
          <w:szCs w:val="26"/>
        </w:rPr>
        <w:t xml:space="preserve"> 13 </w:t>
      </w:r>
      <w:r w:rsidR="00F14ED7" w:rsidRPr="00E727D1">
        <w:t>[</w:t>
      </w:r>
      <w:r>
        <w:t>The People’s Republic of China’s</w:t>
      </w:r>
      <w:r w:rsidRPr="00E727D1">
        <w:t xml:space="preserve"> Ministry of Ecology and Environment</w:t>
      </w:r>
      <w:r w:rsidR="00F14ED7" w:rsidRPr="00E727D1">
        <w:t xml:space="preserve"> 2-15-2013, “How</w:t>
      </w:r>
      <w:r w:rsidR="00F14ED7">
        <w:rPr>
          <w:rFonts w:eastAsia="Calibri"/>
        </w:rPr>
        <w:t xml:space="preserve"> Much Impact Does Underground Nuclear Test Have on the Environment?,” Ministry of Ecology and Environment for The People’s Republic of China, </w:t>
      </w:r>
      <w:hyperlink r:id="rId41">
        <w:r w:rsidR="00F14ED7">
          <w:rPr>
            <w:rFonts w:eastAsia="Calibri"/>
          </w:rPr>
          <w:t>https://english.mee.gov.cn/News_service/infocus/201302/t20130219_248202.shtml?</w:t>
        </w:r>
      </w:hyperlink>
      <w:r w:rsidR="00F14ED7">
        <w:rPr>
          <w:rFonts w:eastAsia="Calibri"/>
        </w:rPr>
        <w:t>]</w:t>
      </w:r>
      <w:r w:rsidR="00443110">
        <w:rPr>
          <w:rFonts w:eastAsia="Calibri"/>
        </w:rPr>
        <w:t>/Kankee</w:t>
      </w:r>
    </w:p>
    <w:p w14:paraId="6F84E97D" w14:textId="77777777" w:rsidR="00F14ED7" w:rsidRDefault="00F14ED7" w:rsidP="00F14ED7">
      <w:pPr>
        <w:rPr>
          <w:rFonts w:eastAsia="Calibri"/>
        </w:rPr>
      </w:pPr>
      <w:r>
        <w:rPr>
          <w:rFonts w:eastAsia="Calibri"/>
          <w:sz w:val="16"/>
          <w:szCs w:val="16"/>
        </w:rPr>
        <w:t xml:space="preserve">The Chinese are now concerned with the radioactive consequences as DPRK conducted the third underground nuclear test. Nuclear weapons are usually tested by means of underground test and aboveground test. Nuclear tests initially took place in the atmosphere, or aboveground </w:t>
      </w:r>
      <w:proofErr w:type="gramStart"/>
      <w:r>
        <w:rPr>
          <w:rFonts w:eastAsia="Calibri"/>
          <w:sz w:val="16"/>
          <w:szCs w:val="16"/>
        </w:rPr>
        <w:t>test</w:t>
      </w:r>
      <w:proofErr w:type="gramEnd"/>
      <w:r>
        <w:rPr>
          <w:rFonts w:eastAsia="Calibri"/>
          <w:sz w:val="16"/>
          <w:szCs w:val="16"/>
        </w:rPr>
        <w:t xml:space="preserve">. Since the US conducted the first nuclear test in 1945, the world had witnessed 502 atmospheric tests by </w:t>
      </w:r>
      <w:proofErr w:type="gramStart"/>
      <w:r>
        <w:rPr>
          <w:rFonts w:eastAsia="Calibri"/>
          <w:sz w:val="16"/>
          <w:szCs w:val="16"/>
        </w:rPr>
        <w:t>1980</w:t>
      </w:r>
      <w:proofErr w:type="gramEnd"/>
      <w:r>
        <w:rPr>
          <w:rFonts w:eastAsia="Calibri"/>
          <w:sz w:val="16"/>
          <w:szCs w:val="16"/>
        </w:rPr>
        <w:t xml:space="preserve"> and the radioactive substances generated were released into the environment freely. They are spread widely in the atmosphere and </w:t>
      </w:r>
      <w:proofErr w:type="gramStart"/>
      <w:r>
        <w:rPr>
          <w:rFonts w:eastAsia="Calibri"/>
          <w:sz w:val="16"/>
          <w:szCs w:val="16"/>
        </w:rPr>
        <w:t>settled to</w:t>
      </w:r>
      <w:proofErr w:type="gramEnd"/>
      <w:r>
        <w:rPr>
          <w:rFonts w:eastAsia="Calibri"/>
          <w:sz w:val="16"/>
          <w:szCs w:val="16"/>
        </w:rPr>
        <w:t xml:space="preserve"> everywhere </w:t>
      </w:r>
      <w:proofErr w:type="gramStart"/>
      <w:r>
        <w:rPr>
          <w:rFonts w:eastAsia="Calibri"/>
          <w:sz w:val="16"/>
          <w:szCs w:val="16"/>
        </w:rPr>
        <w:t>of</w:t>
      </w:r>
      <w:proofErr w:type="gramEnd"/>
      <w:r>
        <w:rPr>
          <w:rFonts w:eastAsia="Calibri"/>
          <w:sz w:val="16"/>
          <w:szCs w:val="16"/>
        </w:rPr>
        <w:t xml:space="preserve"> the global surface. These substances become the main sources of artificial nuclides and produce radiation. In 1963, the UN General Assembly adopted Partial Test Ban Treaty. Since then, the US and Soviet Union started to conduct frequent underground testing. From 1962 to 1990, they usually conducted 50 or more underground testing each year. In 1996, the UN General Assembly formulated The Comprehensive Nuclear-Test-Ban Treaty (CTBT). Although most countries agreed to ban all kinds of nuclear tests, either atmospheric or underground testing, CTBT was not ratified by all countries. Underground testing still proceeds. </w:t>
      </w:r>
      <w:proofErr w:type="gramStart"/>
      <w:r>
        <w:rPr>
          <w:rFonts w:eastAsia="Calibri"/>
          <w:sz w:val="16"/>
          <w:szCs w:val="16"/>
        </w:rPr>
        <w:t>So</w:t>
      </w:r>
      <w:proofErr w:type="gramEnd"/>
      <w:r>
        <w:rPr>
          <w:rFonts w:eastAsia="Calibri"/>
          <w:sz w:val="16"/>
          <w:szCs w:val="16"/>
        </w:rPr>
        <w:t xml:space="preserve"> we cannot say we have put an end to such activities. </w:t>
      </w:r>
      <w:proofErr w:type="gramStart"/>
      <w:r>
        <w:rPr>
          <w:rFonts w:eastAsia="Calibri"/>
          <w:sz w:val="16"/>
          <w:szCs w:val="16"/>
        </w:rPr>
        <w:t>According</w:t>
      </w:r>
      <w:proofErr w:type="gramEnd"/>
      <w:r>
        <w:rPr>
          <w:rFonts w:eastAsia="Calibri"/>
          <w:sz w:val="16"/>
          <w:szCs w:val="16"/>
        </w:rPr>
        <w:t xml:space="preserve"> UNSCEAR report submitted to the UN, the number of underground nuclear testing (1877) has already exceeded that of atmospheric testing. </w:t>
      </w:r>
      <w:r>
        <w:rPr>
          <w:rFonts w:eastAsia="Calibri"/>
          <w:highlight w:val="green"/>
          <w:u w:val="single"/>
        </w:rPr>
        <w:t xml:space="preserve">Compared with atmospheric </w:t>
      </w:r>
      <w:r>
        <w:rPr>
          <w:rFonts w:eastAsia="Calibri"/>
          <w:u w:val="single"/>
        </w:rPr>
        <w:t>nuclear</w:t>
      </w:r>
      <w:r>
        <w:rPr>
          <w:rFonts w:eastAsia="Calibri"/>
          <w:highlight w:val="green"/>
          <w:u w:val="single"/>
        </w:rPr>
        <w:t xml:space="preserve"> tests, underground test </w:t>
      </w:r>
      <w:r>
        <w:rPr>
          <w:rFonts w:eastAsia="Calibri"/>
          <w:u w:val="single"/>
        </w:rPr>
        <w:t>site</w:t>
      </w:r>
      <w:r>
        <w:rPr>
          <w:rFonts w:eastAsia="Calibri"/>
          <w:highlight w:val="green"/>
          <w:u w:val="single"/>
        </w:rPr>
        <w:t xml:space="preserve">s </w:t>
      </w:r>
      <w:r>
        <w:rPr>
          <w:rFonts w:eastAsia="Calibri"/>
          <w:sz w:val="16"/>
          <w:szCs w:val="16"/>
        </w:rPr>
        <w:t>usually</w:t>
      </w:r>
      <w:r>
        <w:rPr>
          <w:rFonts w:eastAsia="Calibri"/>
          <w:highlight w:val="green"/>
          <w:u w:val="single"/>
        </w:rPr>
        <w:t xml:space="preserve"> have screens that</w:t>
      </w:r>
      <w:r>
        <w:rPr>
          <w:rFonts w:eastAsia="Calibri"/>
          <w:u w:val="single"/>
        </w:rPr>
        <w:t xml:space="preserve"> </w:t>
      </w:r>
      <w:r>
        <w:rPr>
          <w:rFonts w:eastAsia="Calibri"/>
          <w:sz w:val="16"/>
          <w:szCs w:val="16"/>
        </w:rPr>
        <w:t xml:space="preserve">may </w:t>
      </w:r>
      <w:r>
        <w:rPr>
          <w:rFonts w:eastAsia="Calibri"/>
          <w:highlight w:val="green"/>
          <w:u w:val="single"/>
        </w:rPr>
        <w:t xml:space="preserve">hold the products of nuclear fission, so such tests will have impact </w:t>
      </w:r>
      <w:r>
        <w:rPr>
          <w:rFonts w:eastAsia="Calibri"/>
          <w:sz w:val="16"/>
          <w:szCs w:val="16"/>
        </w:rPr>
        <w:t>on the environment</w:t>
      </w:r>
      <w:r>
        <w:rPr>
          <w:rFonts w:eastAsia="Calibri"/>
          <w:highlight w:val="green"/>
          <w:u w:val="single"/>
        </w:rPr>
        <w:t xml:space="preserve"> within </w:t>
      </w:r>
      <w:r>
        <w:rPr>
          <w:rFonts w:eastAsia="Calibri"/>
          <w:b/>
          <w:bCs/>
          <w:highlight w:val="green"/>
          <w:u w:val="single"/>
        </w:rPr>
        <w:t>limited scope</w:t>
      </w:r>
      <w:r>
        <w:rPr>
          <w:rFonts w:eastAsia="Calibri"/>
          <w:u w:val="single"/>
        </w:rPr>
        <w:t xml:space="preserve"> around the test sites.</w:t>
      </w:r>
      <w:r>
        <w:rPr>
          <w:rFonts w:eastAsia="Calibri"/>
        </w:rPr>
        <w:t xml:space="preserve"> </w:t>
      </w:r>
      <w:r>
        <w:rPr>
          <w:rFonts w:eastAsia="Calibri"/>
          <w:sz w:val="16"/>
          <w:szCs w:val="16"/>
        </w:rPr>
        <w:t xml:space="preserve">Only when radioactive gas </w:t>
      </w:r>
      <w:proofErr w:type="gramStart"/>
      <w:r>
        <w:rPr>
          <w:rFonts w:eastAsia="Calibri"/>
          <w:sz w:val="16"/>
          <w:szCs w:val="16"/>
        </w:rPr>
        <w:t>gives away</w:t>
      </w:r>
      <w:proofErr w:type="gramEnd"/>
      <w:r>
        <w:rPr>
          <w:rFonts w:eastAsia="Calibri"/>
          <w:sz w:val="16"/>
          <w:szCs w:val="16"/>
        </w:rPr>
        <w:t xml:space="preserve"> or discharged, the tests will have very limited impact on the environment outside the test sites through atmospheric fallout. On the other hand, most</w:t>
      </w:r>
      <w:r>
        <w:rPr>
          <w:rFonts w:eastAsia="Calibri"/>
        </w:rPr>
        <w:t xml:space="preserve"> </w:t>
      </w:r>
      <w:r>
        <w:rPr>
          <w:rFonts w:eastAsia="Calibri"/>
          <w:highlight w:val="green"/>
          <w:u w:val="single"/>
        </w:rPr>
        <w:t xml:space="preserve">underground tests have </w:t>
      </w:r>
      <w:r>
        <w:rPr>
          <w:rFonts w:eastAsia="Calibri"/>
          <w:b/>
          <w:bCs/>
          <w:highlight w:val="green"/>
          <w:u w:val="single"/>
        </w:rPr>
        <w:t>far less</w:t>
      </w:r>
      <w:r>
        <w:rPr>
          <w:rFonts w:eastAsia="Calibri"/>
          <w:highlight w:val="green"/>
          <w:u w:val="single"/>
        </w:rPr>
        <w:t xml:space="preserve"> explosion equivalent than atmospheric nuclear tests.</w:t>
      </w:r>
      <w:r>
        <w:rPr>
          <w:rFonts w:eastAsia="Calibri"/>
        </w:rPr>
        <w:t xml:space="preserve"> </w:t>
      </w:r>
      <w:r>
        <w:rPr>
          <w:rFonts w:eastAsia="Calibri"/>
          <w:sz w:val="16"/>
          <w:szCs w:val="16"/>
        </w:rPr>
        <w:t xml:space="preserve">That is to say, the </w:t>
      </w:r>
      <w:proofErr w:type="gramStart"/>
      <w:r>
        <w:rPr>
          <w:rFonts w:eastAsia="Calibri"/>
          <w:sz w:val="16"/>
          <w:szCs w:val="16"/>
        </w:rPr>
        <w:t>amount</w:t>
      </w:r>
      <w:proofErr w:type="gramEnd"/>
      <w:r>
        <w:rPr>
          <w:rFonts w:eastAsia="Calibri"/>
          <w:sz w:val="16"/>
          <w:szCs w:val="16"/>
        </w:rPr>
        <w:t xml:space="preserve"> of radioactive substances generated by underground tests was a lot less than atmospheric </w:t>
      </w:r>
      <w:proofErr w:type="gramStart"/>
      <w:r>
        <w:rPr>
          <w:rFonts w:eastAsia="Calibri"/>
          <w:sz w:val="16"/>
          <w:szCs w:val="16"/>
        </w:rPr>
        <w:t>test</w:t>
      </w:r>
      <w:proofErr w:type="gramEnd"/>
      <w:r>
        <w:rPr>
          <w:rFonts w:eastAsia="Calibri"/>
          <w:sz w:val="16"/>
          <w:szCs w:val="16"/>
        </w:rPr>
        <w:t>. To protect public security and environmental security, MEP launched emergency monitoring on all previous nuclear accidents having international implications (such as Chernobyl nuclear power plant accident of Soviet Union in 1986 and Japan’s Fukushima nuclear accident in 2011) and nuclear tests that may have an impact on China (such as the first and second nuclear tests of DPRK taking place in 2006 and 2009 respectively). Currently, MEP has started monitoring on radiation environment on the border region of Northeast China and surrounding areas. Monitoring results showed the third</w:t>
      </w:r>
      <w:r>
        <w:rPr>
          <w:rFonts w:eastAsia="Calibri"/>
        </w:rPr>
        <w:t xml:space="preserve"> </w:t>
      </w:r>
      <w:r>
        <w:rPr>
          <w:rFonts w:eastAsia="Calibri"/>
          <w:highlight w:val="green"/>
          <w:u w:val="single"/>
        </w:rPr>
        <w:t xml:space="preserve">nuclear test </w:t>
      </w:r>
      <w:r>
        <w:rPr>
          <w:rFonts w:eastAsia="Calibri"/>
          <w:b/>
          <w:bCs/>
          <w:highlight w:val="green"/>
          <w:u w:val="single"/>
        </w:rPr>
        <w:t>has not had any impact</w:t>
      </w:r>
      <w:r>
        <w:rPr>
          <w:rFonts w:eastAsia="Calibri"/>
          <w:highlight w:val="green"/>
          <w:u w:val="single"/>
        </w:rPr>
        <w:t xml:space="preserve"> on China’s environment and public health and </w:t>
      </w:r>
      <w:r>
        <w:rPr>
          <w:rFonts w:eastAsia="Calibri"/>
          <w:b/>
          <w:bCs/>
          <w:highlight w:val="green"/>
          <w:u w:val="single"/>
        </w:rPr>
        <w:t>no</w:t>
      </w:r>
      <w:r>
        <w:rPr>
          <w:rFonts w:eastAsia="Calibri"/>
          <w:highlight w:val="green"/>
          <w:u w:val="single"/>
        </w:rPr>
        <w:t xml:space="preserve"> artificial radioactive nuclides </w:t>
      </w:r>
      <w:r>
        <w:rPr>
          <w:rFonts w:eastAsia="Calibri"/>
          <w:u w:val="single"/>
        </w:rPr>
        <w:t>produced by the test</w:t>
      </w:r>
      <w:r>
        <w:rPr>
          <w:rFonts w:eastAsia="Calibri"/>
          <w:highlight w:val="green"/>
          <w:u w:val="single"/>
        </w:rPr>
        <w:t xml:space="preserve"> were found.</w:t>
      </w:r>
      <w:r>
        <w:rPr>
          <w:rFonts w:eastAsia="Calibri"/>
        </w:rPr>
        <w:t xml:space="preserve"> </w:t>
      </w:r>
      <w:r>
        <w:rPr>
          <w:rFonts w:eastAsia="Calibri"/>
          <w:sz w:val="16"/>
          <w:szCs w:val="16"/>
        </w:rPr>
        <w:t xml:space="preserve">The monitoring results will be updated every day and made public at MEP website (http://nnsa.mee.gov.cn/fshj/) for your reference. </w:t>
      </w:r>
    </w:p>
    <w:p w14:paraId="44C5CE84" w14:textId="77777777" w:rsidR="00F14ED7" w:rsidRPr="00F14ED7" w:rsidRDefault="00F14ED7" w:rsidP="00F14ED7"/>
    <w:p w14:paraId="4F9F914B" w14:textId="65D51ECE" w:rsidR="00302E81" w:rsidRDefault="00302E81" w:rsidP="00302E81">
      <w:pPr>
        <w:pStyle w:val="Heading3"/>
      </w:pPr>
      <w:r>
        <w:lastRenderedPageBreak/>
        <w:t>AT: Nuclear War Bad</w:t>
      </w:r>
      <w:r w:rsidR="00BB785C">
        <w:t>---General</w:t>
      </w:r>
    </w:p>
    <w:p w14:paraId="1F2B4CA7" w14:textId="32875EE2" w:rsidR="00302E81" w:rsidRDefault="00302E81" w:rsidP="00302E81">
      <w:pPr>
        <w:pStyle w:val="Heading4"/>
      </w:pPr>
      <w:r>
        <w:t>Conventional war outweighs nuclear war</w:t>
      </w:r>
    </w:p>
    <w:p w14:paraId="0A373A4C" w14:textId="73E1206D" w:rsidR="00302E81" w:rsidRPr="00302E81" w:rsidRDefault="00302E81" w:rsidP="00302E81">
      <w:r w:rsidRPr="00843FB6">
        <w:rPr>
          <w:b/>
          <w:bCs/>
          <w:sz w:val="26"/>
          <w:szCs w:val="26"/>
        </w:rPr>
        <w:t>Fansher 24</w:t>
      </w:r>
      <w:r>
        <w:t xml:space="preserve"> [Kirk Fansher, Senior Fellow at the National Institute for Deterrence Studies</w:t>
      </w:r>
      <w:r w:rsidR="00843FB6">
        <w:t>, 03-26-2024</w:t>
      </w:r>
      <w:r>
        <w:t>, "Why Nuclear Weapons Abolition Will Kill Millions (Again)", Global Security Review, https://globalsecurityreview.com/why-nuclear-weapons-abolition-will-kill-millions-again/</w:t>
      </w:r>
      <w:r w:rsidR="00AD65F3">
        <w:t>]/Kankee</w:t>
      </w:r>
    </w:p>
    <w:p w14:paraId="46089202" w14:textId="5E72F7AE" w:rsidR="00302E81" w:rsidRDefault="00302E81" w:rsidP="00302E81">
      <w:pPr>
        <w:rPr>
          <w:rStyle w:val="Emphasis"/>
        </w:rPr>
      </w:pPr>
      <w:r w:rsidRPr="00302E81">
        <w:rPr>
          <w:sz w:val="16"/>
        </w:rPr>
        <w:t xml:space="preserve">Einstein once said that he did not know how World War III would be fought, but World War IV would be fought with sticks and stones. Nuclear abolitionists, in their zeal to put the nuclear genie back in the bottle, will bring that about. Several months ago, the Bulletin of Atomic Scientists published an article by Zak Kallenborn in which he defended nuclear weapons and their utility. Rebuttal </w:t>
      </w:r>
      <w:proofErr w:type="gramStart"/>
      <w:r w:rsidRPr="00302E81">
        <w:rPr>
          <w:sz w:val="16"/>
        </w:rPr>
        <w:t>articles published</w:t>
      </w:r>
      <w:proofErr w:type="gramEnd"/>
      <w:r w:rsidRPr="00302E81">
        <w:rPr>
          <w:sz w:val="16"/>
        </w:rPr>
        <w:t xml:space="preserve"> made two fundamental arguments. First, realism predicts the unavoidability of war, which requires the elimination of nuclear weapons. Second, deterrence is unreliable because previous close calls predict future failure. The authors believe that reducing nuclear weapons to [near] zero limits the danger in inevitable future wars because future cheating or proliferation would only take place in small numbers, thereby limiting the damage of nuclear use. History and game theory prove this argument dangerously flawed. </w:t>
      </w:r>
      <w:r w:rsidRPr="00302E81">
        <w:rPr>
          <w:rStyle w:val="StyleUnderline"/>
        </w:rPr>
        <w:t xml:space="preserve">For </w:t>
      </w:r>
      <w:r w:rsidRPr="00302E81">
        <w:rPr>
          <w:sz w:val="16"/>
        </w:rPr>
        <w:t>two</w:t>
      </w:r>
      <w:r w:rsidRPr="00302E81">
        <w:rPr>
          <w:rStyle w:val="StyleUnderline"/>
        </w:rPr>
        <w:t xml:space="preserve"> millennia</w:t>
      </w:r>
      <w:r w:rsidRPr="00302E81">
        <w:rPr>
          <w:sz w:val="16"/>
        </w:rPr>
        <w:t xml:space="preserve">, </w:t>
      </w:r>
      <w:r w:rsidRPr="00302E81">
        <w:rPr>
          <w:rStyle w:val="StyleUnderline"/>
        </w:rPr>
        <w:t>major power wars occurred several times per century</w:t>
      </w:r>
      <w:r w:rsidRPr="00302E81">
        <w:rPr>
          <w:sz w:val="16"/>
        </w:rPr>
        <w:t xml:space="preserve">. Oxford’s Max Roser charts this bloody cost over the past 600 years. In that time </w:t>
      </w:r>
      <w:r w:rsidRPr="00302E81">
        <w:rPr>
          <w:rStyle w:val="StyleUnderline"/>
        </w:rPr>
        <w:t>5–10 people per 100,000 population died in these wars</w:t>
      </w:r>
      <w:r w:rsidRPr="00302E81">
        <w:rPr>
          <w:sz w:val="16"/>
        </w:rPr>
        <w:t xml:space="preserve">, most of them civilians. </w:t>
      </w:r>
      <w:r w:rsidRPr="00302E81">
        <w:rPr>
          <w:rStyle w:val="StyleUnderline"/>
        </w:rPr>
        <w:t xml:space="preserve">In the past century </w:t>
      </w:r>
      <w:r w:rsidRPr="00776B08">
        <w:rPr>
          <w:rStyle w:val="StyleUnderline"/>
          <w:highlight w:val="green"/>
        </w:rPr>
        <w:t>deaths topped</w:t>
      </w:r>
      <w:r w:rsidRPr="00302E81">
        <w:rPr>
          <w:rStyle w:val="StyleUnderline"/>
        </w:rPr>
        <w:t xml:space="preserve"> 100–</w:t>
      </w:r>
      <w:r w:rsidRPr="00776B08">
        <w:rPr>
          <w:rStyle w:val="StyleUnderline"/>
          <w:highlight w:val="green"/>
        </w:rPr>
        <w:t>200</w:t>
      </w:r>
      <w:r w:rsidRPr="00302E81">
        <w:rPr>
          <w:rStyle w:val="StyleUnderline"/>
        </w:rPr>
        <w:t xml:space="preserve"> deaths </w:t>
      </w:r>
      <w:r w:rsidRPr="00776B08">
        <w:rPr>
          <w:rStyle w:val="StyleUnderline"/>
          <w:highlight w:val="green"/>
        </w:rPr>
        <w:t>per 100,000</w:t>
      </w:r>
      <w:r w:rsidRPr="00302E81">
        <w:rPr>
          <w:rStyle w:val="StyleUnderline"/>
        </w:rPr>
        <w:t xml:space="preserve"> population.</w:t>
      </w:r>
      <w:r>
        <w:rPr>
          <w:rStyle w:val="StyleUnderline"/>
        </w:rPr>
        <w:t xml:space="preserve"> </w:t>
      </w:r>
      <w:r w:rsidRPr="00302E81">
        <w:rPr>
          <w:rStyle w:val="StyleUnderline"/>
        </w:rPr>
        <w:t>Then</w:t>
      </w:r>
      <w:r w:rsidRPr="00302E81">
        <w:rPr>
          <w:sz w:val="16"/>
        </w:rPr>
        <w:t xml:space="preserve"> </w:t>
      </w:r>
      <w:proofErr w:type="gramStart"/>
      <w:r w:rsidRPr="00776B08">
        <w:rPr>
          <w:rStyle w:val="StyleUnderline"/>
          <w:highlight w:val="green"/>
        </w:rPr>
        <w:t>after</w:t>
      </w:r>
      <w:r w:rsidRPr="00302E81">
        <w:rPr>
          <w:rStyle w:val="StyleUnderline"/>
        </w:rPr>
        <w:t xml:space="preserve"> </w:t>
      </w:r>
      <w:r w:rsidRPr="00776B08">
        <w:rPr>
          <w:rStyle w:val="StyleUnderline"/>
          <w:highlight w:val="green"/>
        </w:rPr>
        <w:t>World War II</w:t>
      </w:r>
      <w:r w:rsidRPr="00302E81">
        <w:rPr>
          <w:sz w:val="16"/>
        </w:rPr>
        <w:t xml:space="preserve"> something happened</w:t>
      </w:r>
      <w:proofErr w:type="gramEnd"/>
      <w:r w:rsidRPr="00302E81">
        <w:rPr>
          <w:sz w:val="16"/>
        </w:rPr>
        <w:t xml:space="preserve">. Over </w:t>
      </w:r>
      <w:r w:rsidRPr="00302E81">
        <w:rPr>
          <w:rStyle w:val="StyleUnderline"/>
        </w:rPr>
        <w:t>the</w:t>
      </w:r>
      <w:r w:rsidRPr="00302E81">
        <w:rPr>
          <w:sz w:val="16"/>
        </w:rPr>
        <w:t xml:space="preserve"> past seven decades this </w:t>
      </w:r>
      <w:r w:rsidRPr="00776B08">
        <w:rPr>
          <w:rStyle w:val="StyleUnderline"/>
          <w:highlight w:val="green"/>
        </w:rPr>
        <w:t>death</w:t>
      </w:r>
      <w:r w:rsidRPr="00302E81">
        <w:rPr>
          <w:rStyle w:val="StyleUnderline"/>
        </w:rPr>
        <w:t xml:space="preserve"> </w:t>
      </w:r>
      <w:r w:rsidRPr="00776B08">
        <w:rPr>
          <w:rStyle w:val="StyleUnderline"/>
          <w:highlight w:val="green"/>
        </w:rPr>
        <w:t>rate</w:t>
      </w:r>
      <w:r w:rsidRPr="00302E81">
        <w:rPr>
          <w:sz w:val="16"/>
        </w:rPr>
        <w:t xml:space="preserve"> has </w:t>
      </w:r>
      <w:r w:rsidRPr="00776B08">
        <w:rPr>
          <w:rStyle w:val="Emphasis"/>
          <w:highlight w:val="green"/>
        </w:rPr>
        <w:t>plummeted</w:t>
      </w:r>
      <w:r w:rsidRPr="00776B08">
        <w:rPr>
          <w:sz w:val="16"/>
          <w:highlight w:val="green"/>
        </w:rPr>
        <w:t xml:space="preserve"> </w:t>
      </w:r>
      <w:r w:rsidRPr="00776B08">
        <w:rPr>
          <w:rStyle w:val="Emphasis"/>
          <w:highlight w:val="green"/>
        </w:rPr>
        <w:t>99 percent</w:t>
      </w:r>
      <w:r w:rsidRPr="00302E81">
        <w:rPr>
          <w:rStyle w:val="Emphasis"/>
        </w:rPr>
        <w:t xml:space="preserve"> </w:t>
      </w:r>
      <w:r w:rsidRPr="00776B08">
        <w:rPr>
          <w:rStyle w:val="StyleUnderline"/>
          <w:highlight w:val="green"/>
        </w:rPr>
        <w:t>to</w:t>
      </w:r>
      <w:r w:rsidRPr="00302E81">
        <w:rPr>
          <w:rStyle w:val="Emphasis"/>
        </w:rPr>
        <w:t xml:space="preserve"> near </w:t>
      </w:r>
      <w:r w:rsidRPr="00776B08">
        <w:rPr>
          <w:rStyle w:val="Emphasis"/>
          <w:highlight w:val="green"/>
        </w:rPr>
        <w:t>zero</w:t>
      </w:r>
      <w:r w:rsidRPr="00302E81">
        <w:rPr>
          <w:rStyle w:val="Emphasis"/>
        </w:rPr>
        <w:t xml:space="preserve"> </w:t>
      </w:r>
      <w:r w:rsidRPr="00302E81">
        <w:rPr>
          <w:sz w:val="16"/>
        </w:rPr>
        <w:t>(</w:t>
      </w:r>
      <w:r w:rsidRPr="00302E81">
        <w:rPr>
          <w:rStyle w:val="StyleUnderline"/>
        </w:rPr>
        <w:t>0.1/100,000 population</w:t>
      </w:r>
      <w:r w:rsidRPr="00302E81">
        <w:rPr>
          <w:sz w:val="16"/>
        </w:rPr>
        <w:t xml:space="preserve">). This is </w:t>
      </w:r>
      <w:proofErr w:type="gramStart"/>
      <w:r w:rsidRPr="00302E81">
        <w:rPr>
          <w:sz w:val="16"/>
        </w:rPr>
        <w:t>in spite of</w:t>
      </w:r>
      <w:proofErr w:type="gramEnd"/>
      <w:r w:rsidRPr="00302E81">
        <w:rPr>
          <w:sz w:val="16"/>
        </w:rPr>
        <w:t xml:space="preserve"> small spikes, which are attributable primarily to ethnic genocide in the (non-nuclear) global South. </w:t>
      </w:r>
      <w:r w:rsidRPr="00302E81">
        <w:rPr>
          <w:rStyle w:val="StyleUnderline"/>
        </w:rPr>
        <w:t>The world did not magically become more pacific. It built nuclear weapons.</w:t>
      </w:r>
      <w:r>
        <w:rPr>
          <w:rStyle w:val="StyleUnderline"/>
        </w:rPr>
        <w:t xml:space="preserve"> </w:t>
      </w:r>
      <w:r w:rsidRPr="00302E81">
        <w:rPr>
          <w:sz w:val="16"/>
        </w:rPr>
        <w:t xml:space="preserve">The same abolitionists who criticize Kallenborn are horrified by the scale of the slaughter in Gaza and Ukraine. </w:t>
      </w:r>
      <w:r w:rsidRPr="00302E81">
        <w:rPr>
          <w:rStyle w:val="StyleUnderline"/>
        </w:rPr>
        <w:t xml:space="preserve">Over 315,000 Russian and 31,000 Ukraine troops are dead in </w:t>
      </w:r>
      <w:r w:rsidRPr="00776B08">
        <w:rPr>
          <w:rStyle w:val="StyleUnderline"/>
          <w:highlight w:val="green"/>
        </w:rPr>
        <w:t>Ukraine and</w:t>
      </w:r>
      <w:r w:rsidRPr="00302E81">
        <w:rPr>
          <w:rStyle w:val="StyleUnderline"/>
        </w:rPr>
        <w:t xml:space="preserve"> 12,000 Hamas fighters in </w:t>
      </w:r>
      <w:r w:rsidRPr="00776B08">
        <w:rPr>
          <w:rStyle w:val="StyleUnderline"/>
          <w:highlight w:val="green"/>
        </w:rPr>
        <w:t>Gaza</w:t>
      </w:r>
      <w:r w:rsidRPr="00302E81">
        <w:rPr>
          <w:sz w:val="16"/>
        </w:rPr>
        <w:t xml:space="preserve">. </w:t>
      </w:r>
      <w:r w:rsidRPr="00302E81">
        <w:rPr>
          <w:rStyle w:val="StyleUnderline"/>
        </w:rPr>
        <w:t xml:space="preserve">Nuclear abolitionists fail to </w:t>
      </w:r>
      <w:proofErr w:type="gramStart"/>
      <w:r w:rsidRPr="00302E81">
        <w:rPr>
          <w:rStyle w:val="StyleUnderline"/>
        </w:rPr>
        <w:t>grasp,</w:t>
      </w:r>
      <w:proofErr w:type="gramEnd"/>
      <w:r w:rsidRPr="00302E81">
        <w:rPr>
          <w:rStyle w:val="StyleUnderline"/>
        </w:rPr>
        <w:t xml:space="preserve"> this </w:t>
      </w:r>
      <w:r w:rsidRPr="00776B08">
        <w:rPr>
          <w:rStyle w:val="StyleUnderline"/>
          <w:highlight w:val="green"/>
        </w:rPr>
        <w:t>is a</w:t>
      </w:r>
      <w:r w:rsidRPr="00302E81">
        <w:rPr>
          <w:rStyle w:val="StyleUnderline"/>
        </w:rPr>
        <w:t xml:space="preserve"> mere </w:t>
      </w:r>
      <w:r w:rsidRPr="00776B08">
        <w:rPr>
          <w:rStyle w:val="Emphasis"/>
          <w:highlight w:val="green"/>
        </w:rPr>
        <w:t>drop in the bucket</w:t>
      </w:r>
      <w:r w:rsidRPr="00302E81">
        <w:rPr>
          <w:rStyle w:val="StyleUnderline"/>
        </w:rPr>
        <w:t xml:space="preserve"> </w:t>
      </w:r>
      <w:r w:rsidRPr="00776B08">
        <w:rPr>
          <w:rStyle w:val="StyleUnderline"/>
          <w:highlight w:val="green"/>
        </w:rPr>
        <w:t>compared to great power war</w:t>
      </w:r>
      <w:r w:rsidRPr="00302E81">
        <w:rPr>
          <w:rStyle w:val="StyleUnderline"/>
        </w:rPr>
        <w:t>.</w:t>
      </w:r>
      <w:r>
        <w:rPr>
          <w:rStyle w:val="StyleUnderline"/>
        </w:rPr>
        <w:t xml:space="preserve"> </w:t>
      </w:r>
      <w:r w:rsidRPr="00302E81">
        <w:rPr>
          <w:sz w:val="16"/>
        </w:rPr>
        <w:t xml:space="preserve">For example, </w:t>
      </w:r>
      <w:r w:rsidRPr="00302E81">
        <w:rPr>
          <w:rStyle w:val="StyleUnderline"/>
        </w:rPr>
        <w:t xml:space="preserve">during World War I, there were 480,000 casualties in 7 days at the Battle of the Marne. There were 848,614 casualties at </w:t>
      </w:r>
      <w:proofErr w:type="spellStart"/>
      <w:r w:rsidRPr="00302E81">
        <w:rPr>
          <w:rStyle w:val="StyleUnderline"/>
        </w:rPr>
        <w:t>Passendaele</w:t>
      </w:r>
      <w:proofErr w:type="spellEnd"/>
      <w:r w:rsidRPr="00302E81">
        <w:rPr>
          <w:rStyle w:val="StyleUnderline"/>
        </w:rPr>
        <w:t xml:space="preserve"> and another 946,000 at Verdun. During World War II, more than 61,000 British civilians died in the Battle of Britain. Over 83,000 British and American airmen died over Germany</w:t>
      </w:r>
      <w:r>
        <w:rPr>
          <w:rStyle w:val="StyleUnderline"/>
        </w:rPr>
        <w:t xml:space="preserve"> </w:t>
      </w:r>
      <w:r w:rsidRPr="00776B08">
        <w:rPr>
          <w:rStyle w:val="StyleUnderline"/>
          <w:highlight w:val="green"/>
        </w:rPr>
        <w:t>European deaths</w:t>
      </w:r>
      <w:r w:rsidRPr="00302E81">
        <w:rPr>
          <w:rStyle w:val="StyleUnderline"/>
        </w:rPr>
        <w:t xml:space="preserve"> </w:t>
      </w:r>
      <w:r w:rsidRPr="00776B08">
        <w:rPr>
          <w:rStyle w:val="StyleUnderline"/>
          <w:highlight w:val="green"/>
        </w:rPr>
        <w:t>during World War II</w:t>
      </w:r>
      <w:r w:rsidRPr="00302E81">
        <w:rPr>
          <w:rStyle w:val="StyleUnderline"/>
        </w:rPr>
        <w:t xml:space="preserve"> </w:t>
      </w:r>
      <w:r w:rsidRPr="00776B08">
        <w:rPr>
          <w:rStyle w:val="StyleUnderline"/>
          <w:highlight w:val="green"/>
        </w:rPr>
        <w:t>are</w:t>
      </w:r>
      <w:r w:rsidRPr="00302E81">
        <w:rPr>
          <w:rStyle w:val="StyleUnderline"/>
        </w:rPr>
        <w:t xml:space="preserve"> estimated at </w:t>
      </w:r>
      <w:r w:rsidRPr="00776B08">
        <w:rPr>
          <w:rStyle w:val="Emphasis"/>
          <w:highlight w:val="green"/>
        </w:rPr>
        <w:t>28</w:t>
      </w:r>
      <w:r w:rsidRPr="00776B08">
        <w:rPr>
          <w:rStyle w:val="Emphasis"/>
        </w:rPr>
        <w:t xml:space="preserve">.7 </w:t>
      </w:r>
      <w:r w:rsidRPr="00776B08">
        <w:rPr>
          <w:rStyle w:val="Emphasis"/>
          <w:highlight w:val="green"/>
        </w:rPr>
        <w:t>million</w:t>
      </w:r>
      <w:r w:rsidRPr="00302E81">
        <w:rPr>
          <w:rStyle w:val="StyleUnderline"/>
        </w:rPr>
        <w:t xml:space="preserve"> people</w:t>
      </w:r>
      <w:r w:rsidRPr="00302E81">
        <w:rPr>
          <w:sz w:val="16"/>
        </w:rPr>
        <w:t xml:space="preserve">. </w:t>
      </w:r>
      <w:r w:rsidRPr="00302E81">
        <w:rPr>
          <w:rStyle w:val="StyleUnderline"/>
        </w:rPr>
        <w:t>Great-power war gave rise to</w:t>
      </w:r>
      <w:r w:rsidRPr="00302E81">
        <w:rPr>
          <w:sz w:val="16"/>
        </w:rPr>
        <w:t xml:space="preserve"> Joseph </w:t>
      </w:r>
      <w:r w:rsidRPr="00776B08">
        <w:rPr>
          <w:rStyle w:val="StyleUnderline"/>
          <w:highlight w:val="green"/>
        </w:rPr>
        <w:t>Stalin and</w:t>
      </w:r>
      <w:r w:rsidRPr="00302E81">
        <w:rPr>
          <w:sz w:val="16"/>
        </w:rPr>
        <w:t xml:space="preserve"> Adolph </w:t>
      </w:r>
      <w:r w:rsidRPr="00776B08">
        <w:rPr>
          <w:rStyle w:val="StyleUnderline"/>
          <w:highlight w:val="green"/>
        </w:rPr>
        <w:t>Hitler</w:t>
      </w:r>
      <w:r w:rsidRPr="00302E81">
        <w:rPr>
          <w:sz w:val="16"/>
        </w:rPr>
        <w:t xml:space="preserve">, </w:t>
      </w:r>
      <w:r w:rsidRPr="00302E81">
        <w:rPr>
          <w:rStyle w:val="StyleUnderline"/>
        </w:rPr>
        <w:t xml:space="preserve">who </w:t>
      </w:r>
      <w:r w:rsidRPr="00776B08">
        <w:rPr>
          <w:rStyle w:val="StyleUnderline"/>
          <w:highlight w:val="green"/>
        </w:rPr>
        <w:t>exterminated</w:t>
      </w:r>
      <w:r w:rsidRPr="00302E81">
        <w:rPr>
          <w:sz w:val="16"/>
        </w:rPr>
        <w:t xml:space="preserve"> </w:t>
      </w:r>
      <w:r w:rsidRPr="00302E81">
        <w:rPr>
          <w:rStyle w:val="StyleUnderline"/>
        </w:rPr>
        <w:t>over</w:t>
      </w:r>
      <w:r w:rsidRPr="00302E81">
        <w:rPr>
          <w:sz w:val="16"/>
        </w:rPr>
        <w:t xml:space="preserve"> </w:t>
      </w:r>
      <w:r w:rsidRPr="00776B08">
        <w:rPr>
          <w:rStyle w:val="Emphasis"/>
          <w:highlight w:val="green"/>
        </w:rPr>
        <w:t>30 million</w:t>
      </w:r>
      <w:r w:rsidRPr="00302E81">
        <w:rPr>
          <w:sz w:val="16"/>
        </w:rPr>
        <w:t xml:space="preserve"> people between them. Stalin’s genocide of 3.5 to 7 million Ukrainians in 1932 and 1933 is the historical context for Ukrainian resistance today. When it comes to killing civilians, </w:t>
      </w:r>
      <w:r w:rsidRPr="00302E81">
        <w:rPr>
          <w:rStyle w:val="StyleUnderline"/>
        </w:rPr>
        <w:t>the Japanese</w:t>
      </w:r>
      <w:r w:rsidRPr="00302E81">
        <w:rPr>
          <w:sz w:val="16"/>
        </w:rPr>
        <w:t xml:space="preserve"> beat Stalin and Hitler combined. They </w:t>
      </w:r>
      <w:r w:rsidRPr="00302E81">
        <w:rPr>
          <w:rStyle w:val="StyleUnderline"/>
        </w:rPr>
        <w:t>killed over 300,000 Chinese during the “Rape of Nanjing</w:t>
      </w:r>
      <w:r w:rsidRPr="00302E81">
        <w:rPr>
          <w:sz w:val="16"/>
        </w:rPr>
        <w:t xml:space="preserve">.” </w:t>
      </w:r>
      <w:r w:rsidRPr="00776B08">
        <w:rPr>
          <w:rStyle w:val="StyleUnderline"/>
          <w:highlight w:val="green"/>
        </w:rPr>
        <w:t>China suffered</w:t>
      </w:r>
      <w:r w:rsidRPr="00302E81">
        <w:rPr>
          <w:rStyle w:val="StyleUnderline"/>
        </w:rPr>
        <w:t xml:space="preserve"> over </w:t>
      </w:r>
      <w:r w:rsidRPr="00776B08">
        <w:rPr>
          <w:rStyle w:val="Emphasis"/>
          <w:highlight w:val="green"/>
        </w:rPr>
        <w:t>35 million</w:t>
      </w:r>
      <w:r w:rsidRPr="00776B08">
        <w:rPr>
          <w:rStyle w:val="StyleUnderline"/>
          <w:highlight w:val="green"/>
        </w:rPr>
        <w:t xml:space="preserve"> casualties</w:t>
      </w:r>
      <w:r w:rsidRPr="00302E81">
        <w:rPr>
          <w:rStyle w:val="StyleUnderline"/>
        </w:rPr>
        <w:t xml:space="preserve"> during the Japanese occupation</w:t>
      </w:r>
      <w:r w:rsidRPr="00302E81">
        <w:rPr>
          <w:sz w:val="16"/>
        </w:rPr>
        <w:t xml:space="preserve">. </w:t>
      </w:r>
      <w:r w:rsidRPr="00302E81">
        <w:rPr>
          <w:rStyle w:val="StyleUnderline"/>
        </w:rPr>
        <w:t xml:space="preserve">When atomic bombs dropped on Japan, the Japanese army was still killing an estimated </w:t>
      </w:r>
      <w:r w:rsidRPr="00302E81">
        <w:rPr>
          <w:rStyle w:val="Emphasis"/>
        </w:rPr>
        <w:t>250,000</w:t>
      </w:r>
      <w:r w:rsidRPr="00302E81">
        <w:rPr>
          <w:rStyle w:val="StyleUnderline"/>
        </w:rPr>
        <w:t xml:space="preserve"> Chinese every month.</w:t>
      </w:r>
      <w:r>
        <w:rPr>
          <w:rStyle w:val="StyleUnderline"/>
        </w:rPr>
        <w:t xml:space="preserve"> </w:t>
      </w:r>
      <w:r w:rsidRPr="00302E81">
        <w:rPr>
          <w:rStyle w:val="StyleUnderline"/>
        </w:rPr>
        <w:t xml:space="preserve">During World War II, </w:t>
      </w:r>
      <w:r w:rsidRPr="00776B08">
        <w:rPr>
          <w:rStyle w:val="StyleUnderline"/>
          <w:highlight w:val="green"/>
        </w:rPr>
        <w:t>conventional bombing raids killed more civilians in a single night than both</w:t>
      </w:r>
      <w:r w:rsidRPr="00776B08">
        <w:rPr>
          <w:rStyle w:val="StyleUnderline"/>
        </w:rPr>
        <w:t xml:space="preserve"> </w:t>
      </w:r>
      <w:r w:rsidRPr="00776B08">
        <w:rPr>
          <w:rStyle w:val="StyleUnderline"/>
          <w:highlight w:val="green"/>
        </w:rPr>
        <w:t>atom</w:t>
      </w:r>
      <w:r w:rsidRPr="00776B08">
        <w:rPr>
          <w:rStyle w:val="StyleUnderline"/>
        </w:rPr>
        <w:t xml:space="preserve">ic </w:t>
      </w:r>
      <w:r w:rsidRPr="00776B08">
        <w:rPr>
          <w:rStyle w:val="StyleUnderline"/>
          <w:highlight w:val="green"/>
        </w:rPr>
        <w:t>bombs</w:t>
      </w:r>
      <w:r w:rsidRPr="00302E81">
        <w:rPr>
          <w:sz w:val="16"/>
        </w:rPr>
        <w:t xml:space="preserve">. In the Dresden firestorm, caused by allied conventional bombing, 135,000 Germans were incinerated. </w:t>
      </w:r>
      <w:r w:rsidRPr="00776B08">
        <w:rPr>
          <w:rStyle w:val="StyleUnderline"/>
          <w:highlight w:val="green"/>
        </w:rPr>
        <w:t>The ability of today’s conventional weapons is even greater</w:t>
      </w:r>
      <w:r w:rsidRPr="00302E81">
        <w:rPr>
          <w:sz w:val="16"/>
        </w:rPr>
        <w:t xml:space="preserve">. </w:t>
      </w:r>
      <w:r w:rsidRPr="00302E81">
        <w:rPr>
          <w:rStyle w:val="StyleUnderline"/>
        </w:rPr>
        <w:t xml:space="preserve">The only answer to </w:t>
      </w:r>
      <w:r w:rsidRPr="00302E81">
        <w:rPr>
          <w:sz w:val="16"/>
        </w:rPr>
        <w:t xml:space="preserve">the horror of </w:t>
      </w:r>
      <w:r w:rsidRPr="00302E81">
        <w:rPr>
          <w:rStyle w:val="StyleUnderline"/>
        </w:rPr>
        <w:t>war</w:t>
      </w:r>
      <w:r w:rsidRPr="00302E81">
        <w:rPr>
          <w:sz w:val="16"/>
        </w:rPr>
        <w:t xml:space="preserve"> </w:t>
      </w:r>
      <w:r w:rsidRPr="00302E81">
        <w:rPr>
          <w:rStyle w:val="StyleUnderline"/>
        </w:rPr>
        <w:t>is</w:t>
      </w:r>
      <w:r w:rsidRPr="00302E81">
        <w:rPr>
          <w:sz w:val="16"/>
        </w:rPr>
        <w:t xml:space="preserve"> to keep the </w:t>
      </w:r>
      <w:r w:rsidRPr="00302E81">
        <w:rPr>
          <w:rStyle w:val="StyleUnderline"/>
        </w:rPr>
        <w:t>peace</w:t>
      </w:r>
      <w:r w:rsidRPr="00302E81">
        <w:rPr>
          <w:sz w:val="16"/>
        </w:rPr>
        <w:t xml:space="preserve"> </w:t>
      </w:r>
      <w:r w:rsidRPr="00302E81">
        <w:rPr>
          <w:rStyle w:val="StyleUnderline"/>
        </w:rPr>
        <w:t>through</w:t>
      </w:r>
      <w:r w:rsidRPr="00302E81">
        <w:rPr>
          <w:sz w:val="16"/>
        </w:rPr>
        <w:t xml:space="preserve"> effective </w:t>
      </w:r>
      <w:r w:rsidRPr="00302E81">
        <w:rPr>
          <w:rStyle w:val="StyleUnderline"/>
        </w:rPr>
        <w:t>deterrence</w:t>
      </w:r>
      <w:r w:rsidRPr="00302E81">
        <w:rPr>
          <w:sz w:val="16"/>
        </w:rPr>
        <w:t xml:space="preserve">. To do this, those who would wage war must know the reward does not justify the risk. Deterrence does this at every level of conflict. Arms control treaty regimes, the source of stability for nuclear disarmament advocates, are largely a failure. Despite the existence of the Treaty on the Non-proliferation of </w:t>
      </w:r>
      <w:proofErr w:type="gramStart"/>
      <w:r w:rsidRPr="00302E81">
        <w:rPr>
          <w:sz w:val="16"/>
        </w:rPr>
        <w:t>Nuclear Weapons</w:t>
      </w:r>
      <w:proofErr w:type="gramEnd"/>
      <w:r w:rsidRPr="00302E81">
        <w:rPr>
          <w:sz w:val="16"/>
        </w:rPr>
        <w:t xml:space="preserve">, Iran, Iraq, Israel, Libya, North Korea, Pakistan, and South Africa all sought or obtained the bomb. The Comprehensive Nuclear-Test-Ban Treaty also failed to stop nuclear testing, with the violations of India, North Korea, and Pakistan. China, Egypt, Iran, Israel, Russia, and the United States have either not signed or ratified the treaty. Russia breached the Intermediate-Range Nuclear Forces Treaty during the Obama administration and then suspended participation in New START in 2023. As a result, for the first time in five decades, there is no nuclear arms limitation treaty between the United States and Russia/Soviet Union. Russia already maintained a policy of escalate to de-escalate during New START negotiations and, in fact, Chinese, North Korean, and Russian military doctrines all contemplate nuclear warfighting across the spectrum of conflict. Deterrence is working every day and is not reserved for discussions of nuclear war. </w:t>
      </w:r>
      <w:r w:rsidRPr="00302E81">
        <w:rPr>
          <w:rStyle w:val="StyleUnderline"/>
        </w:rPr>
        <w:t>As China, Iran, North Korea, and Russia coalesce in an authoritarian coalition, deterrence remains the last best hope for averting war</w:t>
      </w:r>
      <w:r w:rsidRPr="00302E81">
        <w:rPr>
          <w:sz w:val="16"/>
        </w:rPr>
        <w:t xml:space="preserve">. It works along the entire continuum of conflict, reducing the likelihood of war. In short, </w:t>
      </w:r>
      <w:r w:rsidRPr="00776B08">
        <w:rPr>
          <w:rStyle w:val="Emphasis"/>
          <w:highlight w:val="green"/>
        </w:rPr>
        <w:t>nuclear weapons save</w:t>
      </w:r>
      <w:r w:rsidRPr="00302E81">
        <w:rPr>
          <w:rStyle w:val="Emphasis"/>
        </w:rPr>
        <w:t xml:space="preserve"> </w:t>
      </w:r>
      <w:r w:rsidRPr="00776B08">
        <w:rPr>
          <w:rStyle w:val="Emphasis"/>
          <w:highlight w:val="green"/>
        </w:rPr>
        <w:t>lives</w:t>
      </w:r>
      <w:r w:rsidRPr="00302E81">
        <w:rPr>
          <w:rStyle w:val="Emphasis"/>
        </w:rPr>
        <w:t>.</w:t>
      </w:r>
    </w:p>
    <w:p w14:paraId="4844E1D1" w14:textId="77777777" w:rsidR="00E63734" w:rsidRDefault="00E63734" w:rsidP="00E63734">
      <w:pPr>
        <w:pStyle w:val="Heading4"/>
      </w:pPr>
      <w:r>
        <w:lastRenderedPageBreak/>
        <w:t xml:space="preserve">Nuclear winter famine will NOT occur - food stores, trade, and other alternate solutions </w:t>
      </w:r>
      <w:proofErr w:type="gramStart"/>
      <w:r>
        <w:t>solve</w:t>
      </w:r>
      <w:proofErr w:type="gramEnd"/>
      <w:r>
        <w:t xml:space="preserve"> </w:t>
      </w:r>
    </w:p>
    <w:p w14:paraId="1597DD27" w14:textId="55CE3B49" w:rsidR="00E63734" w:rsidRDefault="00E63734" w:rsidP="00E63734">
      <w:pPr>
        <w:rPr>
          <w:rFonts w:eastAsia="Calibri"/>
        </w:rPr>
      </w:pPr>
      <w:r>
        <w:rPr>
          <w:rFonts w:eastAsia="Calibri"/>
          <w:b/>
          <w:bCs/>
          <w:sz w:val="26"/>
          <w:szCs w:val="26"/>
        </w:rPr>
        <w:t xml:space="preserve">Wiblin and Harris 18 </w:t>
      </w:r>
      <w:r>
        <w:rPr>
          <w:rFonts w:eastAsia="Calibri"/>
        </w:rPr>
        <w:t xml:space="preserve">[Robert Wiblin, Director of Research at 80,000 Hours, Keiran Harris, author for 80,000 Hours and various news outlets, 12-27-2018, “We could feed all eight billion people through a nuclear winter. David Denkenberger is working to make it practical.,” </w:t>
      </w:r>
      <w:hyperlink r:id="rId42">
        <w:r>
          <w:rPr>
            <w:rFonts w:eastAsia="Calibri"/>
          </w:rPr>
          <w:t>https://80000hours.org/podcast/episodes/david-denkenberger-allfed-and-feeding-everyone-no-matter-what/</w:t>
        </w:r>
      </w:hyperlink>
      <w:r>
        <w:rPr>
          <w:rFonts w:eastAsia="Calibri"/>
        </w:rPr>
        <w:t>]</w:t>
      </w:r>
      <w:r w:rsidR="00443110">
        <w:rPr>
          <w:rFonts w:eastAsia="Calibri"/>
        </w:rPr>
        <w:t>/Kankee</w:t>
      </w:r>
    </w:p>
    <w:p w14:paraId="7E0BECEB" w14:textId="77777777" w:rsidR="00E63734" w:rsidRDefault="00E63734" w:rsidP="00E63734">
      <w:pPr>
        <w:rPr>
          <w:rFonts w:eastAsia="Calibri"/>
        </w:rPr>
      </w:pPr>
      <w:r>
        <w:rPr>
          <w:rFonts w:eastAsia="Calibri"/>
          <w:sz w:val="16"/>
          <w:szCs w:val="16"/>
        </w:rPr>
        <w:t>If a nuclear winter or asteroid impact blocked the sun for years, our inability to grow food would result in billions dying of starvation, right? According to Dr David Denkenberger, co-author of Feeding Everyone No Matter What: no. If he’s to be believed,</w:t>
      </w:r>
      <w:r>
        <w:rPr>
          <w:rFonts w:eastAsia="Calibri"/>
        </w:rPr>
        <w:t xml:space="preserve"> </w:t>
      </w:r>
      <w:r>
        <w:rPr>
          <w:rFonts w:eastAsia="Calibri"/>
          <w:b/>
          <w:bCs/>
          <w:highlight w:val="green"/>
          <w:u w:val="single"/>
        </w:rPr>
        <w:t xml:space="preserve">nobody </w:t>
      </w:r>
      <w:proofErr w:type="gramStart"/>
      <w:r>
        <w:rPr>
          <w:rFonts w:eastAsia="Calibri"/>
          <w:b/>
          <w:bCs/>
          <w:highlight w:val="green"/>
          <w:u w:val="single"/>
        </w:rPr>
        <w:t>need</w:t>
      </w:r>
      <w:proofErr w:type="gramEnd"/>
      <w:r>
        <w:rPr>
          <w:rFonts w:eastAsia="Calibri"/>
          <w:b/>
          <w:bCs/>
          <w:highlight w:val="green"/>
          <w:u w:val="single"/>
        </w:rPr>
        <w:t xml:space="preserve"> </w:t>
      </w:r>
      <w:proofErr w:type="gramStart"/>
      <w:r>
        <w:rPr>
          <w:rFonts w:eastAsia="Calibri"/>
          <w:b/>
          <w:bCs/>
          <w:highlight w:val="green"/>
          <w:u w:val="single"/>
        </w:rPr>
        <w:t>starve</w:t>
      </w:r>
      <w:proofErr w:type="gramEnd"/>
      <w:r>
        <w:rPr>
          <w:rFonts w:eastAsia="Calibri"/>
          <w:b/>
          <w:bCs/>
          <w:highlight w:val="green"/>
          <w:u w:val="single"/>
        </w:rPr>
        <w:t xml:space="preserve"> at all.</w:t>
      </w:r>
      <w:r>
        <w:rPr>
          <w:rFonts w:eastAsia="Calibri"/>
          <w:sz w:val="16"/>
          <w:szCs w:val="16"/>
        </w:rPr>
        <w:t xml:space="preserve"> </w:t>
      </w:r>
      <w:r>
        <w:rPr>
          <w:rFonts w:eastAsia="Calibri"/>
          <w:highlight w:val="green"/>
          <w:u w:val="single"/>
        </w:rPr>
        <w:t>Even without the sun,</w:t>
      </w:r>
      <w:r>
        <w:rPr>
          <w:rFonts w:eastAsia="Calibri"/>
          <w:sz w:val="16"/>
          <w:szCs w:val="16"/>
        </w:rPr>
        <w:t xml:space="preserve"> David sees</w:t>
      </w:r>
      <w:r>
        <w:rPr>
          <w:rFonts w:eastAsia="Calibri"/>
          <w:highlight w:val="green"/>
          <w:u w:val="single"/>
        </w:rPr>
        <w:t xml:space="preserve"> the Earth as a </w:t>
      </w:r>
      <w:r>
        <w:rPr>
          <w:rFonts w:eastAsia="Calibri"/>
          <w:b/>
          <w:bCs/>
          <w:highlight w:val="green"/>
          <w:u w:val="single"/>
        </w:rPr>
        <w:t>bountiful</w:t>
      </w:r>
      <w:r>
        <w:rPr>
          <w:rFonts w:eastAsia="Calibri"/>
          <w:highlight w:val="green"/>
          <w:u w:val="single"/>
        </w:rPr>
        <w:t xml:space="preserve"> food source.</w:t>
      </w:r>
      <w:r>
        <w:rPr>
          <w:rFonts w:eastAsia="Calibri"/>
        </w:rPr>
        <w:t xml:space="preserve"> </w:t>
      </w:r>
      <w:r>
        <w:rPr>
          <w:rFonts w:eastAsia="Calibri"/>
          <w:u w:val="single"/>
        </w:rPr>
        <w:t xml:space="preserve">Mushrooms </w:t>
      </w:r>
      <w:proofErr w:type="gramStart"/>
      <w:r>
        <w:rPr>
          <w:rFonts w:eastAsia="Calibri"/>
          <w:u w:val="single"/>
        </w:rPr>
        <w:t>farmed</w:t>
      </w:r>
      <w:proofErr w:type="gramEnd"/>
      <w:r>
        <w:rPr>
          <w:rFonts w:eastAsia="Calibri"/>
          <w:u w:val="single"/>
        </w:rPr>
        <w:t xml:space="preserve"> on decaying wood.</w:t>
      </w:r>
      <w:r>
        <w:rPr>
          <w:rFonts w:eastAsia="Calibri"/>
        </w:rPr>
        <w:t xml:space="preserve"> </w:t>
      </w:r>
      <w:r>
        <w:rPr>
          <w:rFonts w:eastAsia="Calibri"/>
          <w:sz w:val="16"/>
          <w:szCs w:val="16"/>
        </w:rPr>
        <w:t xml:space="preserve">Bacteria fed with natural gas. Fish and mussels supported by sudden upwelling of ocean nutrients – and many more. </w:t>
      </w:r>
      <w:r>
        <w:rPr>
          <w:rFonts w:eastAsia="Calibri"/>
          <w:highlight w:val="green"/>
          <w:u w:val="single"/>
        </w:rPr>
        <w:t xml:space="preserve">Dr Denkenberger is </w:t>
      </w:r>
      <w:r>
        <w:rPr>
          <w:rFonts w:eastAsia="Calibri"/>
          <w:sz w:val="16"/>
          <w:szCs w:val="16"/>
        </w:rPr>
        <w:t xml:space="preserve">an Assistant Professor at the University of Alaska Fairbanks, and he’s </w:t>
      </w:r>
      <w:r>
        <w:rPr>
          <w:rFonts w:eastAsia="Calibri"/>
          <w:highlight w:val="green"/>
          <w:u w:val="single"/>
        </w:rPr>
        <w:t xml:space="preserve">out to spread the word that </w:t>
      </w:r>
      <w:r>
        <w:rPr>
          <w:rFonts w:eastAsia="Calibri"/>
          <w:sz w:val="16"/>
          <w:szCs w:val="16"/>
        </w:rPr>
        <w:t xml:space="preserve">while a nuclear winter might be horrible, </w:t>
      </w:r>
      <w:r>
        <w:rPr>
          <w:rFonts w:eastAsia="Calibri"/>
          <w:highlight w:val="green"/>
          <w:u w:val="single"/>
        </w:rPr>
        <w:t xml:space="preserve">experts have been </w:t>
      </w:r>
      <w:r>
        <w:rPr>
          <w:rFonts w:eastAsia="Calibri"/>
          <w:b/>
          <w:bCs/>
          <w:highlight w:val="green"/>
          <w:u w:val="single"/>
        </w:rPr>
        <w:t>mistaken</w:t>
      </w:r>
      <w:r>
        <w:rPr>
          <w:rFonts w:eastAsia="Calibri"/>
          <w:highlight w:val="green"/>
          <w:u w:val="single"/>
        </w:rPr>
        <w:t xml:space="preserve"> to assume that mass starvation is an inevitability.</w:t>
      </w:r>
      <w:r>
        <w:rPr>
          <w:rFonts w:eastAsia="Calibri"/>
          <w:sz w:val="16"/>
          <w:szCs w:val="16"/>
        </w:rPr>
        <w:t xml:space="preserve"> In fact, he says, the only thing that would prevent us from feeding the world is insufficient preparation. Not content to just write a book pointing this out, David has gone on to </w:t>
      </w:r>
      <w:proofErr w:type="gramStart"/>
      <w:r>
        <w:rPr>
          <w:rFonts w:eastAsia="Calibri"/>
          <w:sz w:val="16"/>
          <w:szCs w:val="16"/>
        </w:rPr>
        <w:t>found</w:t>
      </w:r>
      <w:proofErr w:type="gramEnd"/>
      <w:r>
        <w:rPr>
          <w:rFonts w:eastAsia="Calibri"/>
          <w:sz w:val="16"/>
          <w:szCs w:val="16"/>
        </w:rPr>
        <w:t xml:space="preserve"> a growing nonprofit – the Alliance to Feed the Earth in Disasters – to brace the world to feed everyone come what may. He expects that today 10% of people </w:t>
      </w:r>
      <w:proofErr w:type="gramStart"/>
      <w:r>
        <w:rPr>
          <w:rFonts w:eastAsia="Calibri"/>
          <w:sz w:val="16"/>
          <w:szCs w:val="16"/>
        </w:rPr>
        <w:t>would</w:t>
      </w:r>
      <w:proofErr w:type="gramEnd"/>
      <w:r>
        <w:rPr>
          <w:rFonts w:eastAsia="Calibri"/>
          <w:sz w:val="16"/>
          <w:szCs w:val="16"/>
        </w:rPr>
        <w:t xml:space="preserve"> find enough food to survive a massive disaster. In principle, if we did everything right, nobody </w:t>
      </w:r>
      <w:proofErr w:type="gramStart"/>
      <w:r>
        <w:rPr>
          <w:rFonts w:eastAsia="Calibri"/>
          <w:sz w:val="16"/>
          <w:szCs w:val="16"/>
        </w:rPr>
        <w:t>need</w:t>
      </w:r>
      <w:proofErr w:type="gramEnd"/>
      <w:r>
        <w:rPr>
          <w:rFonts w:eastAsia="Calibri"/>
          <w:sz w:val="16"/>
          <w:szCs w:val="16"/>
        </w:rPr>
        <w:t xml:space="preserve"> </w:t>
      </w:r>
      <w:proofErr w:type="gramStart"/>
      <w:r>
        <w:rPr>
          <w:rFonts w:eastAsia="Calibri"/>
          <w:sz w:val="16"/>
          <w:szCs w:val="16"/>
        </w:rPr>
        <w:t>go</w:t>
      </w:r>
      <w:proofErr w:type="gramEnd"/>
      <w:r>
        <w:rPr>
          <w:rFonts w:eastAsia="Calibri"/>
          <w:sz w:val="16"/>
          <w:szCs w:val="16"/>
        </w:rPr>
        <w:t xml:space="preserve"> hungry. But being more realistic about how much we’re likely to invest, David hopes a plan to inform people ahead of time would save 30%, and a decent research and development scheme 80%. According to David’s published cost-benefit analyses, work on this problem may be able to save lives, in expectation, for under $100 each, making it an incredible investment. These preparations could also help make humanity more resilient to global catastrophic risks, by forestalling an ‘everyone for themselves’ mentality, which then causes trade and civilization to unravel. But some worry that David’s cost-effectiveness estimates are exaggerations, so I challenge him </w:t>
      </w:r>
      <w:proofErr w:type="gramStart"/>
      <w:r>
        <w:rPr>
          <w:rFonts w:eastAsia="Calibri"/>
          <w:sz w:val="16"/>
          <w:szCs w:val="16"/>
        </w:rPr>
        <w:t>on</w:t>
      </w:r>
      <w:proofErr w:type="gramEnd"/>
      <w:r>
        <w:rPr>
          <w:rFonts w:eastAsia="Calibri"/>
          <w:sz w:val="16"/>
          <w:szCs w:val="16"/>
        </w:rPr>
        <w:t xml:space="preserve"> the practicality of his approach, and how much his </w:t>
      </w:r>
      <w:proofErr w:type="gramStart"/>
      <w:r>
        <w:rPr>
          <w:rFonts w:eastAsia="Calibri"/>
          <w:sz w:val="16"/>
          <w:szCs w:val="16"/>
        </w:rPr>
        <w:t>nonprofit’s</w:t>
      </w:r>
      <w:proofErr w:type="gramEnd"/>
      <w:r>
        <w:rPr>
          <w:rFonts w:eastAsia="Calibri"/>
          <w:sz w:val="16"/>
          <w:szCs w:val="16"/>
        </w:rPr>
        <w:t xml:space="preserve"> work would </w:t>
      </w:r>
      <w:proofErr w:type="gramStart"/>
      <w:r>
        <w:rPr>
          <w:rFonts w:eastAsia="Calibri"/>
          <w:sz w:val="16"/>
          <w:szCs w:val="16"/>
        </w:rPr>
        <w:t>actually matter</w:t>
      </w:r>
      <w:proofErr w:type="gramEnd"/>
      <w:r>
        <w:rPr>
          <w:rFonts w:eastAsia="Calibri"/>
          <w:sz w:val="16"/>
          <w:szCs w:val="16"/>
        </w:rPr>
        <w:t xml:space="preserve"> in a post-apocalyptic world. In our extensive conversation, we cover: How could the sun end up getting blocked, or agriculture otherwise be decimated? What are all the ways we </w:t>
      </w:r>
      <w:proofErr w:type="gramStart"/>
      <w:r>
        <w:rPr>
          <w:rFonts w:eastAsia="Calibri"/>
          <w:sz w:val="16"/>
          <w:szCs w:val="16"/>
        </w:rPr>
        <w:t>could we</w:t>
      </w:r>
      <w:proofErr w:type="gramEnd"/>
      <w:r>
        <w:rPr>
          <w:rFonts w:eastAsia="Calibri"/>
          <w:sz w:val="16"/>
          <w:szCs w:val="16"/>
        </w:rPr>
        <w:t xml:space="preserve"> </w:t>
      </w:r>
      <w:proofErr w:type="gramStart"/>
      <w:r>
        <w:rPr>
          <w:rFonts w:eastAsia="Calibri"/>
          <w:sz w:val="16"/>
          <w:szCs w:val="16"/>
        </w:rPr>
        <w:t>eat</w:t>
      </w:r>
      <w:proofErr w:type="gramEnd"/>
      <w:r>
        <w:rPr>
          <w:rFonts w:eastAsia="Calibri"/>
          <w:sz w:val="16"/>
          <w:szCs w:val="16"/>
        </w:rPr>
        <w:t xml:space="preserve"> nonetheless? What kind of life would this be? Can these methods be scaled up fast? What is his </w:t>
      </w:r>
      <w:proofErr w:type="spellStart"/>
      <w:r>
        <w:rPr>
          <w:rFonts w:eastAsia="Calibri"/>
          <w:sz w:val="16"/>
          <w:szCs w:val="16"/>
        </w:rPr>
        <w:t>organisation</w:t>
      </w:r>
      <w:proofErr w:type="spellEnd"/>
      <w:r>
        <w:rPr>
          <w:rFonts w:eastAsia="Calibri"/>
          <w:sz w:val="16"/>
          <w:szCs w:val="16"/>
        </w:rPr>
        <w:t xml:space="preserve">, ALLFED, </w:t>
      </w:r>
      <w:proofErr w:type="gramStart"/>
      <w:r>
        <w:rPr>
          <w:rFonts w:eastAsia="Calibri"/>
          <w:sz w:val="16"/>
          <w:szCs w:val="16"/>
        </w:rPr>
        <w:t>actually working</w:t>
      </w:r>
      <w:proofErr w:type="gramEnd"/>
      <w:r>
        <w:rPr>
          <w:rFonts w:eastAsia="Calibri"/>
          <w:sz w:val="16"/>
          <w:szCs w:val="16"/>
        </w:rPr>
        <w:t xml:space="preserve"> on? How does he estimate the cost-effectiveness of this work, and what are the biggest weaknesses of the approach? How would more food affect the post-apocalyptic world? Won’t people figure it out at that point anyway? Why not just leave guidebooks with this information in every city? Would these preparations make nuclear war more likely? What kind of people </w:t>
      </w:r>
      <w:proofErr w:type="gramStart"/>
      <w:r>
        <w:rPr>
          <w:rFonts w:eastAsia="Calibri"/>
          <w:sz w:val="16"/>
          <w:szCs w:val="16"/>
        </w:rPr>
        <w:t>is</w:t>
      </w:r>
      <w:proofErr w:type="gramEnd"/>
      <w:r>
        <w:rPr>
          <w:rFonts w:eastAsia="Calibri"/>
          <w:sz w:val="16"/>
          <w:szCs w:val="16"/>
        </w:rPr>
        <w:t xml:space="preserve"> ALLFED trying to hire? What would ALLFED do with more money? What have been their biggest mistakes? How he ended up doing this work. And his other engineering proposals for improving the world, including how to prevent a </w:t>
      </w:r>
      <w:proofErr w:type="spellStart"/>
      <w:r>
        <w:rPr>
          <w:rFonts w:eastAsia="Calibri"/>
          <w:sz w:val="16"/>
          <w:szCs w:val="16"/>
        </w:rPr>
        <w:t>supervolcano</w:t>
      </w:r>
      <w:proofErr w:type="spellEnd"/>
      <w:r>
        <w:rPr>
          <w:rFonts w:eastAsia="Calibri"/>
          <w:sz w:val="16"/>
          <w:szCs w:val="16"/>
        </w:rPr>
        <w:t xml:space="preserve"> explosion. Get this episode by subscribing to our podcast on the world’s most pressing problems and how to solve them: type 80,000 Hours into your podcasting app. Or read the transcript below. The 80,000 Hours Podcast is produced by Keiran Harris. Highlights </w:t>
      </w:r>
      <w:r>
        <w:rPr>
          <w:rFonts w:eastAsia="Calibri"/>
          <w:u w:val="single"/>
        </w:rPr>
        <w:t>I am quite optimistic, because</w:t>
      </w:r>
      <w:r>
        <w:rPr>
          <w:rFonts w:eastAsia="Calibri"/>
          <w:highlight w:val="green"/>
          <w:u w:val="single"/>
        </w:rPr>
        <w:t xml:space="preserve"> even though some of these solutions might not work out as well </w:t>
      </w:r>
      <w:r>
        <w:rPr>
          <w:rFonts w:eastAsia="Calibri"/>
          <w:sz w:val="16"/>
          <w:szCs w:val="16"/>
        </w:rPr>
        <w:t>as I think they might, we do have quite a bit of redundancy in the system, that is,</w:t>
      </w:r>
      <w:r>
        <w:rPr>
          <w:rFonts w:eastAsia="Calibri"/>
          <w:highlight w:val="green"/>
          <w:u w:val="single"/>
        </w:rPr>
        <w:t xml:space="preserve"> when I analyzed the food sources individually, many of them could </w:t>
      </w:r>
      <w:proofErr w:type="gramStart"/>
      <w:r>
        <w:rPr>
          <w:rFonts w:eastAsia="Calibri"/>
          <w:highlight w:val="green"/>
          <w:u w:val="single"/>
        </w:rPr>
        <w:t>increase up</w:t>
      </w:r>
      <w:proofErr w:type="gramEnd"/>
      <w:r>
        <w:rPr>
          <w:rFonts w:eastAsia="Calibri"/>
          <w:highlight w:val="green"/>
          <w:u w:val="single"/>
        </w:rPr>
        <w:t xml:space="preserve"> to feeding </w:t>
      </w:r>
      <w:r>
        <w:rPr>
          <w:rFonts w:eastAsia="Calibri"/>
          <w:b/>
          <w:bCs/>
          <w:highlight w:val="green"/>
          <w:u w:val="single"/>
        </w:rPr>
        <w:t>everyone</w:t>
      </w:r>
      <w:r>
        <w:rPr>
          <w:rFonts w:eastAsia="Calibri"/>
          <w:highlight w:val="green"/>
          <w:u w:val="single"/>
        </w:rPr>
        <w:t xml:space="preserve"> </w:t>
      </w:r>
      <w:r>
        <w:rPr>
          <w:rFonts w:eastAsia="Calibri"/>
          <w:sz w:val="16"/>
          <w:szCs w:val="16"/>
        </w:rPr>
        <w:t>fairly</w:t>
      </w:r>
      <w:r>
        <w:rPr>
          <w:rFonts w:eastAsia="Calibri"/>
          <w:highlight w:val="green"/>
          <w:u w:val="single"/>
        </w:rPr>
        <w:t xml:space="preserve"> quickly</w:t>
      </w:r>
      <w:r>
        <w:rPr>
          <w:rFonts w:eastAsia="Calibri"/>
          <w:u w:val="single"/>
        </w:rPr>
        <w:t xml:space="preserve"> even in one year.</w:t>
      </w:r>
      <w:r>
        <w:rPr>
          <w:rFonts w:eastAsia="Calibri"/>
          <w:sz w:val="16"/>
          <w:szCs w:val="16"/>
        </w:rPr>
        <w:t xml:space="preserve"> Now</w:t>
      </w:r>
      <w:proofErr w:type="gramStart"/>
      <w:r>
        <w:rPr>
          <w:rFonts w:eastAsia="Calibri"/>
          <w:sz w:val="16"/>
          <w:szCs w:val="16"/>
        </w:rPr>
        <w:t>, in reality, they</w:t>
      </w:r>
      <w:proofErr w:type="gramEnd"/>
      <w:r>
        <w:rPr>
          <w:rFonts w:eastAsia="Calibri"/>
          <w:sz w:val="16"/>
          <w:szCs w:val="16"/>
        </w:rPr>
        <w:t xml:space="preserve"> would be competing for energy sources, so it’s not quite as good. And I did write another paper which </w:t>
      </w:r>
      <w:proofErr w:type="gramStart"/>
      <w:r>
        <w:rPr>
          <w:rFonts w:eastAsia="Calibri"/>
          <w:sz w:val="16"/>
          <w:szCs w:val="16"/>
        </w:rPr>
        <w:t>actually analyzed</w:t>
      </w:r>
      <w:proofErr w:type="gramEnd"/>
      <w:r>
        <w:rPr>
          <w:rFonts w:eastAsia="Calibri"/>
          <w:sz w:val="16"/>
          <w:szCs w:val="16"/>
        </w:rPr>
        <w:t xml:space="preserve"> them including the interactions but still found that we could feed everyone two times over or three times over. That’s what’s technically possible. The other thing is that there are other things that I just haven’t analyzed yet. One of those is seaweed, but also other things like using energy from fossil fuels to directly synthesize food. We’ve already done that at the lab scale. </w:t>
      </w:r>
      <w:proofErr w:type="gramStart"/>
      <w:r>
        <w:rPr>
          <w:rFonts w:eastAsia="Calibri"/>
          <w:sz w:val="16"/>
          <w:szCs w:val="16"/>
        </w:rPr>
        <w:t>So</w:t>
      </w:r>
      <w:proofErr w:type="gramEnd"/>
      <w:r>
        <w:rPr>
          <w:rFonts w:eastAsia="Calibri"/>
          <w:sz w:val="16"/>
          <w:szCs w:val="16"/>
        </w:rPr>
        <w:t xml:space="preserve"> the question is how fast could we ramp it up? I just haven’t done that analysis yet. Or bacteria that run on electricity. We’ve talked about how we have methane-eating bacteria, but what about nuclear energy? The basic assumption in the book of Feeding Everyone No Matter What, assumes that we continue to cooperate. Which means trade of goods, sharing information, etc. But I have done some less optimistic scenarios, say, what might be an economic scenario. </w:t>
      </w:r>
      <w:proofErr w:type="gramStart"/>
      <w:r>
        <w:rPr>
          <w:rFonts w:eastAsia="Calibri"/>
          <w:sz w:val="16"/>
          <w:szCs w:val="16"/>
        </w:rPr>
        <w:t>So</w:t>
      </w:r>
      <w:proofErr w:type="gramEnd"/>
      <w:r>
        <w:rPr>
          <w:rFonts w:eastAsia="Calibri"/>
          <w:sz w:val="16"/>
          <w:szCs w:val="16"/>
        </w:rPr>
        <w:t xml:space="preserve"> you would still have trade, you would not have immigration, seeing just how much trouble we’re having with refugees at this point, that’s probably not </w:t>
      </w:r>
      <w:proofErr w:type="spellStart"/>
      <w:r>
        <w:rPr>
          <w:rFonts w:eastAsia="Calibri"/>
          <w:sz w:val="16"/>
          <w:szCs w:val="16"/>
        </w:rPr>
        <w:t>gonna</w:t>
      </w:r>
      <w:proofErr w:type="spellEnd"/>
      <w:r>
        <w:rPr>
          <w:rFonts w:eastAsia="Calibri"/>
          <w:sz w:val="16"/>
          <w:szCs w:val="16"/>
        </w:rPr>
        <w:t xml:space="preserve"> be a feasible solution in a disaster. But</w:t>
      </w:r>
      <w:r>
        <w:rPr>
          <w:rFonts w:eastAsia="Calibri"/>
        </w:rPr>
        <w:t xml:space="preserve"> </w:t>
      </w:r>
      <w:r>
        <w:rPr>
          <w:rFonts w:eastAsia="Calibri"/>
          <w:highlight w:val="green"/>
          <w:u w:val="single"/>
        </w:rPr>
        <w:t>if you still have trade of goods and sharing of information,</w:t>
      </w:r>
      <w:r>
        <w:rPr>
          <w:rFonts w:eastAsia="Calibri"/>
        </w:rPr>
        <w:t xml:space="preserve"> </w:t>
      </w:r>
      <w:r>
        <w:rPr>
          <w:rFonts w:eastAsia="Calibri"/>
          <w:sz w:val="16"/>
          <w:szCs w:val="16"/>
        </w:rPr>
        <w:t xml:space="preserve">and then a world food price, I was able to estimate </w:t>
      </w:r>
      <w:proofErr w:type="gramStart"/>
      <w:r>
        <w:rPr>
          <w:rFonts w:eastAsia="Calibri"/>
          <w:sz w:val="16"/>
          <w:szCs w:val="16"/>
        </w:rPr>
        <w:t>well,</w:t>
      </w:r>
      <w:proofErr w:type="gramEnd"/>
      <w:r>
        <w:rPr>
          <w:rFonts w:eastAsia="Calibri"/>
          <w:sz w:val="16"/>
          <w:szCs w:val="16"/>
        </w:rPr>
        <w:t xml:space="preserve"> what percent of the population would survive. And if you just </w:t>
      </w:r>
      <w:proofErr w:type="gramStart"/>
      <w:r>
        <w:rPr>
          <w:rFonts w:eastAsia="Calibri"/>
          <w:sz w:val="16"/>
          <w:szCs w:val="16"/>
        </w:rPr>
        <w:t>have for</w:t>
      </w:r>
      <w:proofErr w:type="gramEnd"/>
      <w:r>
        <w:rPr>
          <w:rFonts w:eastAsia="Calibri"/>
          <w:sz w:val="16"/>
          <w:szCs w:val="16"/>
        </w:rPr>
        <w:t xml:space="preserve"> </w:t>
      </w:r>
      <w:proofErr w:type="gramStart"/>
      <w:r>
        <w:rPr>
          <w:rFonts w:eastAsia="Calibri"/>
          <w:sz w:val="16"/>
          <w:szCs w:val="16"/>
        </w:rPr>
        <w:t>stored food</w:t>
      </w:r>
      <w:proofErr w:type="gramEnd"/>
      <w:r>
        <w:rPr>
          <w:rFonts w:eastAsia="Calibri"/>
          <w:sz w:val="16"/>
          <w:szCs w:val="16"/>
        </w:rPr>
        <w:t xml:space="preserve">, it’s only around 10% of the population. I estimate, even now without </w:t>
      </w:r>
      <w:proofErr w:type="spellStart"/>
      <w:proofErr w:type="gramStart"/>
      <w:r>
        <w:rPr>
          <w:rFonts w:eastAsia="Calibri"/>
          <w:sz w:val="16"/>
          <w:szCs w:val="16"/>
        </w:rPr>
        <w:t>anymore</w:t>
      </w:r>
      <w:proofErr w:type="spellEnd"/>
      <w:proofErr w:type="gramEnd"/>
      <w:r>
        <w:rPr>
          <w:rFonts w:eastAsia="Calibri"/>
          <w:sz w:val="16"/>
          <w:szCs w:val="16"/>
        </w:rPr>
        <w:t xml:space="preserve"> research and development, if countries just knew about these solutions or were told in time before they resorted to further military action, we could do much better than stored food, maybe</w:t>
      </w:r>
      <w:r>
        <w:rPr>
          <w:rFonts w:eastAsia="Calibri"/>
        </w:rPr>
        <w:t xml:space="preserve"> </w:t>
      </w:r>
      <w:r>
        <w:rPr>
          <w:rFonts w:eastAsia="Calibri"/>
          <w:b/>
          <w:bCs/>
          <w:highlight w:val="green"/>
          <w:u w:val="single"/>
        </w:rPr>
        <w:t>30%</w:t>
      </w:r>
      <w:r>
        <w:rPr>
          <w:rFonts w:eastAsia="Calibri"/>
        </w:rPr>
        <w:t xml:space="preserve"> </w:t>
      </w:r>
      <w:r>
        <w:rPr>
          <w:rFonts w:eastAsia="Calibri"/>
          <w:sz w:val="16"/>
          <w:szCs w:val="16"/>
        </w:rPr>
        <w:t xml:space="preserve">or so of people </w:t>
      </w:r>
      <w:r>
        <w:rPr>
          <w:rFonts w:eastAsia="Calibri"/>
          <w:highlight w:val="green"/>
          <w:u w:val="single"/>
        </w:rPr>
        <w:t>would survive.</w:t>
      </w:r>
      <w:r>
        <w:rPr>
          <w:rFonts w:eastAsia="Calibri"/>
          <w:sz w:val="16"/>
          <w:szCs w:val="16"/>
        </w:rPr>
        <w:t xml:space="preserve"> But if we </w:t>
      </w:r>
      <w:proofErr w:type="gramStart"/>
      <w:r>
        <w:rPr>
          <w:rFonts w:eastAsia="Calibri"/>
          <w:sz w:val="16"/>
          <w:szCs w:val="16"/>
        </w:rPr>
        <w:t>actually got</w:t>
      </w:r>
      <w:proofErr w:type="gramEnd"/>
      <w:r>
        <w:rPr>
          <w:rFonts w:eastAsia="Calibri"/>
          <w:sz w:val="16"/>
          <w:szCs w:val="16"/>
        </w:rPr>
        <w:t xml:space="preserve"> prepared, like some of these </w:t>
      </w:r>
      <w:proofErr w:type="gramStart"/>
      <w:r>
        <w:rPr>
          <w:rFonts w:eastAsia="Calibri"/>
          <w:sz w:val="16"/>
          <w:szCs w:val="16"/>
        </w:rPr>
        <w:t>alternate</w:t>
      </w:r>
      <w:proofErr w:type="gramEnd"/>
      <w:r>
        <w:rPr>
          <w:rFonts w:eastAsia="Calibri"/>
          <w:sz w:val="16"/>
          <w:szCs w:val="16"/>
        </w:rPr>
        <w:t xml:space="preserve"> foods need more research. Some have already been developed commercially, but </w:t>
      </w:r>
      <w:proofErr w:type="gramStart"/>
      <w:r>
        <w:rPr>
          <w:rFonts w:eastAsia="Calibri"/>
          <w:sz w:val="16"/>
          <w:szCs w:val="16"/>
        </w:rPr>
        <w:t>we’d</w:t>
      </w:r>
      <w:proofErr w:type="gramEnd"/>
      <w:r>
        <w:rPr>
          <w:rFonts w:eastAsia="Calibri"/>
          <w:sz w:val="16"/>
          <w:szCs w:val="16"/>
        </w:rPr>
        <w:t xml:space="preserve"> need to figure out how to scale it up quickly, say retrofitting factories. And </w:t>
      </w:r>
      <w:r>
        <w:rPr>
          <w:rFonts w:eastAsia="Calibri"/>
          <w:highlight w:val="green"/>
          <w:u w:val="single"/>
        </w:rPr>
        <w:t xml:space="preserve">we </w:t>
      </w:r>
      <w:proofErr w:type="gramStart"/>
      <w:r>
        <w:rPr>
          <w:rFonts w:eastAsia="Calibri"/>
          <w:highlight w:val="green"/>
          <w:u w:val="single"/>
        </w:rPr>
        <w:t>actually have</w:t>
      </w:r>
      <w:proofErr w:type="gramEnd"/>
      <w:r>
        <w:rPr>
          <w:rFonts w:eastAsia="Calibri"/>
          <w:highlight w:val="green"/>
          <w:u w:val="single"/>
        </w:rPr>
        <w:t xml:space="preserve"> plans for scale up, and plans for how we would continue trading</w:t>
      </w:r>
      <w:r>
        <w:rPr>
          <w:rFonts w:eastAsia="Calibri"/>
          <w:sz w:val="16"/>
          <w:szCs w:val="16"/>
        </w:rPr>
        <w:t xml:space="preserve"> and things like that. Then </w:t>
      </w:r>
      <w:r>
        <w:rPr>
          <w:rFonts w:eastAsia="Calibri"/>
          <w:b/>
          <w:bCs/>
          <w:highlight w:val="green"/>
          <w:u w:val="single"/>
        </w:rPr>
        <w:t xml:space="preserve">survival could easily be </w:t>
      </w:r>
      <w:r>
        <w:rPr>
          <w:rFonts w:eastAsia="Calibri"/>
          <w:highlight w:val="green"/>
          <w:u w:val="single"/>
        </w:rPr>
        <w:t xml:space="preserve">60, 70, </w:t>
      </w:r>
      <w:r>
        <w:rPr>
          <w:rFonts w:eastAsia="Calibri"/>
          <w:b/>
          <w:bCs/>
          <w:highlight w:val="green"/>
          <w:u w:val="single"/>
        </w:rPr>
        <w:t xml:space="preserve">80%. </w:t>
      </w:r>
      <w:r>
        <w:rPr>
          <w:rFonts w:eastAsia="Calibri"/>
          <w:sz w:val="16"/>
          <w:szCs w:val="16"/>
        </w:rPr>
        <w:t xml:space="preserve">The water issue is particularly interesting, because if the earth cools, you get less evaporation from the ocean, and that ends up in less precipitation on the land, something like only half as much, which sounds </w:t>
      </w:r>
      <w:proofErr w:type="gramStart"/>
      <w:r>
        <w:rPr>
          <w:rFonts w:eastAsia="Calibri"/>
          <w:sz w:val="16"/>
          <w:szCs w:val="16"/>
        </w:rPr>
        <w:t>really bad</w:t>
      </w:r>
      <w:proofErr w:type="gramEnd"/>
      <w:r>
        <w:rPr>
          <w:rFonts w:eastAsia="Calibri"/>
          <w:sz w:val="16"/>
          <w:szCs w:val="16"/>
        </w:rPr>
        <w:t xml:space="preserve">. But it turns out, more than half of our water is </w:t>
      </w:r>
      <w:proofErr w:type="gramStart"/>
      <w:r>
        <w:rPr>
          <w:rFonts w:eastAsia="Calibri"/>
          <w:sz w:val="16"/>
          <w:szCs w:val="16"/>
        </w:rPr>
        <w:t>actually used</w:t>
      </w:r>
      <w:proofErr w:type="gramEnd"/>
      <w:r>
        <w:rPr>
          <w:rFonts w:eastAsia="Calibri"/>
          <w:sz w:val="16"/>
          <w:szCs w:val="16"/>
        </w:rPr>
        <w:t xml:space="preserve"> for growing food. </w:t>
      </w:r>
      <w:proofErr w:type="gramStart"/>
      <w:r>
        <w:rPr>
          <w:rFonts w:eastAsia="Calibri"/>
          <w:sz w:val="16"/>
          <w:szCs w:val="16"/>
        </w:rPr>
        <w:t>So</w:t>
      </w:r>
      <w:proofErr w:type="gramEnd"/>
      <w:r>
        <w:rPr>
          <w:rFonts w:eastAsia="Calibri"/>
          <w:highlight w:val="green"/>
          <w:u w:val="single"/>
        </w:rPr>
        <w:t xml:space="preserve"> if we’re not growing food, we could use the water for other things.</w:t>
      </w:r>
      <w:r>
        <w:rPr>
          <w:rFonts w:eastAsia="Calibri"/>
          <w:sz w:val="16"/>
          <w:szCs w:val="16"/>
        </w:rPr>
        <w:t xml:space="preserve"> It turns out the major uses of water are agriculture </w:t>
      </w:r>
      <w:r>
        <w:rPr>
          <w:rFonts w:eastAsia="Calibri"/>
          <w:sz w:val="16"/>
          <w:szCs w:val="16"/>
        </w:rPr>
        <w:lastRenderedPageBreak/>
        <w:t xml:space="preserve">and cooling power plants, even showers </w:t>
      </w:r>
      <w:proofErr w:type="gramStart"/>
      <w:r>
        <w:rPr>
          <w:rFonts w:eastAsia="Calibri"/>
          <w:sz w:val="16"/>
          <w:szCs w:val="16"/>
        </w:rPr>
        <w:t>is</w:t>
      </w:r>
      <w:proofErr w:type="gramEnd"/>
      <w:r>
        <w:rPr>
          <w:rFonts w:eastAsia="Calibri"/>
          <w:sz w:val="16"/>
          <w:szCs w:val="16"/>
        </w:rPr>
        <w:t xml:space="preserve"> relatively small, and the actual drinking water is minuscule compared to those other things. I would say that for the countries directly involved, certainly the nuclear exchange would be </w:t>
      </w:r>
      <w:proofErr w:type="gramStart"/>
      <w:r>
        <w:rPr>
          <w:rFonts w:eastAsia="Calibri"/>
          <w:sz w:val="16"/>
          <w:szCs w:val="16"/>
        </w:rPr>
        <w:t>terrible</w:t>
      </w:r>
      <w:proofErr w:type="gramEnd"/>
      <w:r>
        <w:rPr>
          <w:rFonts w:eastAsia="Calibri"/>
          <w:sz w:val="16"/>
          <w:szCs w:val="16"/>
        </w:rPr>
        <w:t xml:space="preserve"> and the alternate foods </w:t>
      </w:r>
      <w:proofErr w:type="gramStart"/>
      <w:r>
        <w:rPr>
          <w:rFonts w:eastAsia="Calibri"/>
          <w:sz w:val="16"/>
          <w:szCs w:val="16"/>
        </w:rPr>
        <w:t>does</w:t>
      </w:r>
      <w:proofErr w:type="gramEnd"/>
      <w:r>
        <w:rPr>
          <w:rFonts w:eastAsia="Calibri"/>
          <w:sz w:val="16"/>
          <w:szCs w:val="16"/>
        </w:rPr>
        <w:t xml:space="preserve"> not mitigate those direct impacts of blast and fire. I highly doubt that the decision to go to nuclear war in the heat of the moment would be influenced by whether there’s a back-up plan. Now, there is evidence that both Gorbachev and Reagan cited </w:t>
      </w:r>
      <w:proofErr w:type="gramStart"/>
      <w:r>
        <w:rPr>
          <w:rFonts w:eastAsia="Calibri"/>
          <w:sz w:val="16"/>
          <w:szCs w:val="16"/>
        </w:rPr>
        <w:t>the nuclear</w:t>
      </w:r>
      <w:proofErr w:type="gramEnd"/>
      <w:r>
        <w:rPr>
          <w:rFonts w:eastAsia="Calibri"/>
          <w:sz w:val="16"/>
          <w:szCs w:val="16"/>
        </w:rPr>
        <w:t xml:space="preserve"> winter studies as a reason to reduce nuclear stockpiles in the 80s. It is true, </w:t>
      </w:r>
      <w:r>
        <w:rPr>
          <w:rFonts w:eastAsia="Calibri"/>
          <w:highlight w:val="green"/>
          <w:u w:val="single"/>
        </w:rPr>
        <w:t xml:space="preserve">we’ve reduced nuclear stockpiles by about </w:t>
      </w:r>
      <w:r>
        <w:rPr>
          <w:rFonts w:eastAsia="Calibri"/>
          <w:b/>
          <w:bCs/>
          <w:highlight w:val="green"/>
          <w:u w:val="single"/>
        </w:rPr>
        <w:t>a factor of three</w:t>
      </w:r>
      <w:r>
        <w:rPr>
          <w:rFonts w:eastAsia="Calibri"/>
          <w:highlight w:val="green"/>
          <w:u w:val="single"/>
        </w:rPr>
        <w:t xml:space="preserve"> in the last few decades.</w:t>
      </w:r>
      <w:r>
        <w:rPr>
          <w:rFonts w:eastAsia="Calibri"/>
          <w:sz w:val="16"/>
          <w:szCs w:val="16"/>
        </w:rPr>
        <w:t xml:space="preserve"> Some critics have said it was more a decision of reduced </w:t>
      </w:r>
      <w:proofErr w:type="gramStart"/>
      <w:r>
        <w:rPr>
          <w:rFonts w:eastAsia="Calibri"/>
          <w:sz w:val="16"/>
          <w:szCs w:val="16"/>
        </w:rPr>
        <w:t>cost</w:t>
      </w:r>
      <w:proofErr w:type="gramEnd"/>
      <w:r>
        <w:rPr>
          <w:rFonts w:eastAsia="Calibri"/>
          <w:sz w:val="16"/>
          <w:szCs w:val="16"/>
        </w:rPr>
        <w:t xml:space="preserve"> in the case of the USSR that they were becoming bankrupt. There’s some uncertainty how much the concern of nuclear winter </w:t>
      </w:r>
      <w:proofErr w:type="gramStart"/>
      <w:r>
        <w:rPr>
          <w:rFonts w:eastAsia="Calibri"/>
          <w:sz w:val="16"/>
          <w:szCs w:val="16"/>
        </w:rPr>
        <w:t>actually led</w:t>
      </w:r>
      <w:proofErr w:type="gramEnd"/>
      <w:r>
        <w:rPr>
          <w:rFonts w:eastAsia="Calibri"/>
          <w:sz w:val="16"/>
          <w:szCs w:val="16"/>
        </w:rPr>
        <w:t xml:space="preserve"> to disarmament or reduced arsenals. I think there is some possibility that alternative foods, if implemented and </w:t>
      </w:r>
      <w:proofErr w:type="gramStart"/>
      <w:r>
        <w:rPr>
          <w:rFonts w:eastAsia="Calibri"/>
          <w:sz w:val="16"/>
          <w:szCs w:val="16"/>
        </w:rPr>
        <w:t>actually believed</w:t>
      </w:r>
      <w:proofErr w:type="gramEnd"/>
      <w:r>
        <w:rPr>
          <w:rFonts w:eastAsia="Calibri"/>
          <w:sz w:val="16"/>
          <w:szCs w:val="16"/>
        </w:rPr>
        <w:t xml:space="preserve"> there was a back-up plan, then that could be an excuse to not reduce nuclear arsenals as much as they would have otherwise. I think it’s </w:t>
      </w:r>
      <w:proofErr w:type="gramStart"/>
      <w:r>
        <w:rPr>
          <w:rFonts w:eastAsia="Calibri"/>
          <w:sz w:val="16"/>
          <w:szCs w:val="16"/>
        </w:rPr>
        <w:t>fairly low</w:t>
      </w:r>
      <w:proofErr w:type="gramEnd"/>
      <w:r>
        <w:rPr>
          <w:rFonts w:eastAsia="Calibri"/>
          <w:sz w:val="16"/>
          <w:szCs w:val="16"/>
        </w:rPr>
        <w:t xml:space="preserve"> chance. I think overall we would be in a much better position with a back-up plan, but I will point out that in this Guesstimate model for the impact on the far future, I do have a parameter for moral hazard. You can adjust that if you want to play with the model. </w:t>
      </w:r>
    </w:p>
    <w:p w14:paraId="781E8963" w14:textId="77777777" w:rsidR="00D267C5" w:rsidRDefault="00D267C5">
      <w:pPr>
        <w:rPr>
          <w:rFonts w:eastAsiaTheme="majorEastAsia" w:cstheme="majorBidi"/>
          <w:b/>
          <w:iCs/>
          <w:sz w:val="26"/>
        </w:rPr>
      </w:pPr>
      <w:r>
        <w:br w:type="page"/>
      </w:r>
    </w:p>
    <w:p w14:paraId="33FEFD59" w14:textId="5C77B9C4" w:rsidR="00A96FCC" w:rsidRDefault="00A96FCC" w:rsidP="00A96FCC">
      <w:pPr>
        <w:pStyle w:val="Heading4"/>
      </w:pPr>
      <w:r>
        <w:lastRenderedPageBreak/>
        <w:t>No famine impact – stockpiles and biofuel solve</w:t>
      </w:r>
    </w:p>
    <w:p w14:paraId="5849FD26" w14:textId="77777777" w:rsidR="00A96FCC" w:rsidRDefault="00A96FCC" w:rsidP="00A96FCC">
      <w:r w:rsidRPr="00FF6D36">
        <w:rPr>
          <w:b/>
          <w:bCs/>
          <w:sz w:val="26"/>
          <w:szCs w:val="26"/>
        </w:rPr>
        <w:t>Snyder-Beattie 25</w:t>
      </w:r>
      <w:r>
        <w:t xml:space="preserve"> [Andrew Snyder-Beattie, head of Open Philanthropy’s biosecurity </w:t>
      </w:r>
      <w:proofErr w:type="spellStart"/>
      <w:r>
        <w:t>programme</w:t>
      </w:r>
      <w:proofErr w:type="spellEnd"/>
      <w:r>
        <w:t xml:space="preserve"> and previous Director of Research at the Future of Humanity Institute on biosecurity and systemic risk with a DPhil in Zoology from the University of Oxford, , 10-2-2025, "Andrew Snyder-Beattie on the low-tech plan to patch humanity’s greatest weakness — EA Forum", 80000_hours, https://forum.effectivealtruism.org/posts/JopMdWgtthCbEFxk2/andrew-snyder-beattie-on-the-low-tech-plan-to-patch-humanity]/Kankee</w:t>
      </w:r>
    </w:p>
    <w:p w14:paraId="29816F07" w14:textId="77777777" w:rsidR="00A96FCC" w:rsidRPr="001D48F6" w:rsidRDefault="00A96FCC" w:rsidP="00A96FCC">
      <w:pPr>
        <w:rPr>
          <w:sz w:val="16"/>
        </w:rPr>
      </w:pPr>
      <w:r>
        <w:rPr>
          <w:sz w:val="16"/>
        </w:rPr>
        <w:t xml:space="preserve">Pillar 4: Medical countermeasures This is the ultimate exit strategy, but it can’t be the first line of </w:t>
      </w:r>
      <w:proofErr w:type="spellStart"/>
      <w:r>
        <w:rPr>
          <w:sz w:val="16"/>
        </w:rPr>
        <w:t>defence</w:t>
      </w:r>
      <w:proofErr w:type="spellEnd"/>
      <w:r>
        <w:rPr>
          <w:sz w:val="16"/>
        </w:rPr>
        <w:t xml:space="preserve">. Modern vaccines (like mRNA) take too long to develop (e.g., the 100-day mission is too slow for rapidly spreading pathogens) and may not work against engineered threats designed to evade the immune system. Long-term, Andrew is optimistic about the “wrench hypothesis”: the idea that it’s fundamentally easier for a defender to design a molecule that “jams the gears” of a pathogen than it is for an attacker to design a pathogen with no vulnerabilities. </w:t>
      </w:r>
      <w:r w:rsidRPr="001D48F6">
        <w:rPr>
          <w:sz w:val="16"/>
        </w:rPr>
        <w:t xml:space="preserve">3. Other </w:t>
      </w:r>
      <w:r w:rsidRPr="001D48F6">
        <w:rPr>
          <w:rStyle w:val="StyleUnderline"/>
        </w:rPr>
        <w:t>catastrophic</w:t>
      </w:r>
      <w:r w:rsidRPr="001D48F6">
        <w:rPr>
          <w:sz w:val="16"/>
        </w:rPr>
        <w:t xml:space="preserve"> </w:t>
      </w:r>
      <w:proofErr w:type="spellStart"/>
      <w:r w:rsidRPr="001D48F6">
        <w:rPr>
          <w:sz w:val="16"/>
        </w:rPr>
        <w:t>bio</w:t>
      </w:r>
      <w:r w:rsidRPr="003F4595">
        <w:rPr>
          <w:rStyle w:val="StyleUnderline"/>
          <w:highlight w:val="green"/>
        </w:rPr>
        <w:t>risks</w:t>
      </w:r>
      <w:proofErr w:type="spellEnd"/>
      <w:r w:rsidRPr="001D48F6">
        <w:rPr>
          <w:sz w:val="16"/>
        </w:rPr>
        <w:t xml:space="preserve">, </w:t>
      </w:r>
      <w:r w:rsidRPr="003F4595">
        <w:rPr>
          <w:rStyle w:val="StyleUnderline"/>
          <w:highlight w:val="green"/>
        </w:rPr>
        <w:t>like agricultural collapse</w:t>
      </w:r>
      <w:r w:rsidRPr="001D48F6">
        <w:rPr>
          <w:rStyle w:val="StyleUnderline"/>
        </w:rPr>
        <w:t xml:space="preserve">, </w:t>
      </w:r>
      <w:r w:rsidRPr="003F4595">
        <w:rPr>
          <w:rStyle w:val="StyleUnderline"/>
          <w:highlight w:val="green"/>
        </w:rPr>
        <w:t>are less concerning</w:t>
      </w:r>
      <w:r w:rsidRPr="001D48F6">
        <w:rPr>
          <w:sz w:val="16"/>
        </w:rPr>
        <w:t xml:space="preserve"> Andrew’s </w:t>
      </w:r>
      <w:proofErr w:type="gramStart"/>
      <w:r w:rsidRPr="001D48F6">
        <w:rPr>
          <w:sz w:val="16"/>
        </w:rPr>
        <w:t>team</w:t>
      </w:r>
      <w:proofErr w:type="gramEnd"/>
      <w:r w:rsidRPr="001D48F6">
        <w:rPr>
          <w:sz w:val="16"/>
        </w:rPr>
        <w:t xml:space="preserve"> concluded that </w:t>
      </w:r>
      <w:r w:rsidRPr="001D48F6">
        <w:rPr>
          <w:rStyle w:val="StyleUnderline"/>
        </w:rPr>
        <w:t>threats targeting humans directly are a much higher priority than those targeting agriculture</w:t>
      </w:r>
      <w:r w:rsidRPr="001D48F6">
        <w:rPr>
          <w:sz w:val="16"/>
        </w:rPr>
        <w:t xml:space="preserve"> or the environment. </w:t>
      </w:r>
      <w:r w:rsidRPr="003F4595">
        <w:rPr>
          <w:rStyle w:val="StyleUnderline"/>
          <w:highlight w:val="green"/>
        </w:rPr>
        <w:t>Agriculture is</w:t>
      </w:r>
      <w:r w:rsidRPr="001D48F6">
        <w:rPr>
          <w:rStyle w:val="StyleUnderline"/>
        </w:rPr>
        <w:t xml:space="preserve"> surprisingly</w:t>
      </w:r>
      <w:r w:rsidRPr="001D48F6">
        <w:rPr>
          <w:sz w:val="16"/>
        </w:rPr>
        <w:t xml:space="preserve"> </w:t>
      </w:r>
      <w:r w:rsidRPr="003F4595">
        <w:rPr>
          <w:rStyle w:val="Emphasis"/>
          <w:highlight w:val="green"/>
        </w:rPr>
        <w:t>robust</w:t>
      </w:r>
      <w:r w:rsidRPr="001D48F6">
        <w:rPr>
          <w:sz w:val="16"/>
        </w:rPr>
        <w:t xml:space="preserve">. </w:t>
      </w:r>
      <w:r w:rsidRPr="003F4595">
        <w:rPr>
          <w:rStyle w:val="StyleUnderline"/>
        </w:rPr>
        <w:t>In</w:t>
      </w:r>
      <w:r w:rsidRPr="001D48F6">
        <w:rPr>
          <w:sz w:val="16"/>
        </w:rPr>
        <w:t xml:space="preserve"> </w:t>
      </w:r>
      <w:r w:rsidRPr="001D48F6">
        <w:rPr>
          <w:rStyle w:val="StyleUnderline"/>
        </w:rPr>
        <w:t xml:space="preserve">a worst-case scenario where all crops die instantly, </w:t>
      </w:r>
      <w:r w:rsidRPr="003F4595">
        <w:rPr>
          <w:rStyle w:val="StyleUnderline"/>
          <w:highlight w:val="green"/>
        </w:rPr>
        <w:t>the US has enough stockpiled food</w:t>
      </w:r>
      <w:r w:rsidRPr="001D48F6">
        <w:rPr>
          <w:sz w:val="16"/>
        </w:rPr>
        <w:t xml:space="preserve"> (including animal feed) </w:t>
      </w:r>
      <w:r w:rsidRPr="003F4595">
        <w:rPr>
          <w:rStyle w:val="StyleUnderline"/>
          <w:highlight w:val="green"/>
        </w:rPr>
        <w:t>to last</w:t>
      </w:r>
      <w:r w:rsidRPr="001D48F6">
        <w:rPr>
          <w:sz w:val="16"/>
        </w:rPr>
        <w:t xml:space="preserve"> at least </w:t>
      </w:r>
      <w:r w:rsidRPr="003F4595">
        <w:rPr>
          <w:rStyle w:val="StyleUnderline"/>
          <w:highlight w:val="green"/>
        </w:rPr>
        <w:t>18</w:t>
      </w:r>
      <w:r w:rsidRPr="001D48F6">
        <w:rPr>
          <w:sz w:val="16"/>
        </w:rPr>
        <w:t xml:space="preserve"> </w:t>
      </w:r>
      <w:r w:rsidRPr="003F4595">
        <w:rPr>
          <w:rStyle w:val="StyleUnderline"/>
          <w:highlight w:val="green"/>
        </w:rPr>
        <w:t>months</w:t>
      </w:r>
      <w:r w:rsidRPr="001D48F6">
        <w:rPr>
          <w:sz w:val="16"/>
        </w:rPr>
        <w:t xml:space="preserve">. For a permanent solution, </w:t>
      </w:r>
      <w:r w:rsidRPr="003F4595">
        <w:rPr>
          <w:rStyle w:val="StyleUnderline"/>
          <w:highlight w:val="green"/>
        </w:rPr>
        <w:t>we could</w:t>
      </w:r>
      <w:r w:rsidRPr="001D48F6">
        <w:rPr>
          <w:rStyle w:val="StyleUnderline"/>
        </w:rPr>
        <w:t xml:space="preserve"> use existing technology to </w:t>
      </w:r>
      <w:r w:rsidRPr="003F4595">
        <w:rPr>
          <w:rStyle w:val="StyleUnderline"/>
          <w:highlight w:val="green"/>
        </w:rPr>
        <w:t>feed bacteria natural gas to create</w:t>
      </w:r>
      <w:r w:rsidRPr="001D48F6">
        <w:rPr>
          <w:rStyle w:val="StyleUnderline"/>
        </w:rPr>
        <w:t xml:space="preserve"> </w:t>
      </w:r>
      <w:r w:rsidRPr="003F4595">
        <w:rPr>
          <w:rStyle w:val="StyleUnderline"/>
          <w:highlight w:val="green"/>
        </w:rPr>
        <w:t>an edible, nutritious sludge</w:t>
      </w:r>
      <w:r w:rsidRPr="001D48F6">
        <w:rPr>
          <w:sz w:val="16"/>
        </w:rPr>
        <w:t xml:space="preserve">. </w:t>
      </w:r>
      <w:r w:rsidRPr="001D48F6">
        <w:rPr>
          <w:rStyle w:val="StyleUnderline"/>
        </w:rPr>
        <w:t xml:space="preserve">The US could feed its entire population this way </w:t>
      </w:r>
      <w:r w:rsidRPr="003F4595">
        <w:rPr>
          <w:rStyle w:val="StyleUnderline"/>
          <w:highlight w:val="green"/>
        </w:rPr>
        <w:t xml:space="preserve">for </w:t>
      </w:r>
      <w:r w:rsidRPr="003F4595">
        <w:rPr>
          <w:rStyle w:val="Emphasis"/>
          <w:highlight w:val="green"/>
        </w:rPr>
        <w:t>500 years</w:t>
      </w:r>
      <w:r w:rsidRPr="001D48F6">
        <w:rPr>
          <w:rStyle w:val="Emphasis"/>
        </w:rPr>
        <w:t xml:space="preserve"> </w:t>
      </w:r>
      <w:r w:rsidRPr="001D48F6">
        <w:rPr>
          <w:rStyle w:val="StyleUnderline"/>
        </w:rPr>
        <w:t>using only a fraction of its natural gas and electricity production</w:t>
      </w:r>
      <w:r w:rsidRPr="001D48F6">
        <w:rPr>
          <w:sz w:val="16"/>
        </w:rPr>
        <w:t xml:space="preserve">. Environmental threats are too slow to be existential. Even if all photosynthesis on Earth magically stopped instantly, we would still have roughly 1,000 years of oxygen left, providing ample time to develop countermeasures. 4. We urgently need entrepreneurial people to execute this plan </w:t>
      </w:r>
    </w:p>
    <w:p w14:paraId="658D1950" w14:textId="77777777" w:rsidR="00A96FCC" w:rsidRPr="007D233B" w:rsidRDefault="00A96FCC" w:rsidP="00A96FCC">
      <w:pPr>
        <w:rPr>
          <w:rFonts w:asciiTheme="minorHAnsi" w:hAnsiTheme="minorHAnsi" w:cstheme="minorHAnsi"/>
          <w:sz w:val="16"/>
        </w:rPr>
      </w:pPr>
    </w:p>
    <w:p w14:paraId="28910CAE"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3624C821" w14:textId="46899E77" w:rsidR="00A96FCC" w:rsidRPr="007D233B" w:rsidRDefault="00A96FCC" w:rsidP="00A96FCC">
      <w:pPr>
        <w:pStyle w:val="Heading4"/>
        <w:rPr>
          <w:rFonts w:asciiTheme="minorHAnsi" w:hAnsiTheme="minorHAnsi" w:cstheme="minorHAnsi"/>
        </w:rPr>
      </w:pPr>
      <w:r w:rsidRPr="007D233B">
        <w:rPr>
          <w:rFonts w:asciiTheme="minorHAnsi" w:hAnsiTheme="minorHAnsi" w:cstheme="minorHAnsi"/>
        </w:rPr>
        <w:lastRenderedPageBreak/>
        <w:t>Toon/</w:t>
      </w:r>
      <w:proofErr w:type="spellStart"/>
      <w:r w:rsidRPr="007D233B">
        <w:rPr>
          <w:rFonts w:asciiTheme="minorHAnsi" w:hAnsiTheme="minorHAnsi" w:cstheme="minorHAnsi"/>
        </w:rPr>
        <w:t>Roblock</w:t>
      </w:r>
      <w:proofErr w:type="spellEnd"/>
      <w:r w:rsidRPr="007D233B">
        <w:rPr>
          <w:rFonts w:asciiTheme="minorHAnsi" w:hAnsiTheme="minorHAnsi" w:cstheme="minorHAnsi"/>
        </w:rPr>
        <w:t xml:space="preserve"> is bunk science – soot history disproves nuclear winter</w:t>
      </w:r>
    </w:p>
    <w:p w14:paraId="3C1E59C1" w14:textId="77777777" w:rsidR="00A96FCC" w:rsidRPr="007D233B" w:rsidRDefault="00A96FCC" w:rsidP="00A96FCC">
      <w:pPr>
        <w:rPr>
          <w:rFonts w:asciiTheme="minorHAnsi" w:hAnsiTheme="minorHAnsi" w:cstheme="minorHAnsi"/>
        </w:rPr>
      </w:pPr>
      <w:r w:rsidRPr="007D233B">
        <w:rPr>
          <w:rFonts w:asciiTheme="minorHAnsi" w:hAnsiTheme="minorHAnsi" w:cstheme="minorHAnsi"/>
          <w:b/>
          <w:bCs/>
          <w:sz w:val="26"/>
          <w:szCs w:val="26"/>
        </w:rPr>
        <w:t>NG 22</w:t>
      </w:r>
      <w:r w:rsidRPr="007D233B">
        <w:rPr>
          <w:rFonts w:asciiTheme="minorHAnsi" w:hAnsiTheme="minorHAnsi" w:cstheme="minorHAnsi"/>
        </w:rPr>
        <w:t xml:space="preserve"> [Naval Gazing, aerospace/military policy blog by a graduate in aerospace engineering, 4-24-2022, “Naval Gazing Main/Nuclear Winter”, Naval Gazing, https://www.navalgazing.net/Nuclear-Winter]/Kankee</w:t>
      </w:r>
    </w:p>
    <w:p w14:paraId="73660AB1" w14:textId="77777777" w:rsidR="00A96FCC" w:rsidRDefault="00A96FCC" w:rsidP="00A96FCC">
      <w:pPr>
        <w:rPr>
          <w:rFonts w:asciiTheme="minorHAnsi" w:hAnsiTheme="minorHAnsi" w:cstheme="minorHAnsi"/>
          <w:sz w:val="16"/>
        </w:rPr>
      </w:pPr>
      <w:r w:rsidRPr="007D233B">
        <w:rPr>
          <w:rFonts w:asciiTheme="minorHAnsi" w:hAnsiTheme="minorHAnsi" w:cstheme="minorHAnsi"/>
          <w:sz w:val="16"/>
        </w:rPr>
        <w:t xml:space="preserve">There are three basic links in the chain of logic behind the nuclear winter models here: how much soot is produced, how high it gets, and what happens in the upper atmosphere. First, the question of soot production. Environmental Consequences of Nuclear War, by Toon, </w:t>
      </w:r>
      <w:r w:rsidRPr="007D233B">
        <w:rPr>
          <w:rStyle w:val="StyleUnderline"/>
          <w:rFonts w:asciiTheme="minorHAnsi" w:hAnsiTheme="minorHAnsi" w:cstheme="minorHAnsi"/>
        </w:rPr>
        <w:t>Robock and Turco</w:t>
      </w:r>
      <w:r w:rsidRPr="007D233B">
        <w:rPr>
          <w:rFonts w:asciiTheme="minorHAnsi" w:hAnsiTheme="minorHAnsi" w:cstheme="minorHAnsi"/>
          <w:sz w:val="16"/>
        </w:rPr>
        <w:t xml:space="preserve"> gives the best statement of the methodology behind soot production that I’ve found. Essentially, they </w:t>
      </w:r>
      <w:r w:rsidRPr="007D233B">
        <w:rPr>
          <w:rStyle w:val="StyleUnderline"/>
          <w:rFonts w:asciiTheme="minorHAnsi" w:hAnsiTheme="minorHAnsi" w:cstheme="minorHAnsi"/>
        </w:rPr>
        <w:t>take an estimate of fuel loading based on population density, then</w:t>
      </w:r>
      <w:r w:rsidRPr="007D233B">
        <w:rPr>
          <w:rFonts w:asciiTheme="minorHAnsi" w:hAnsiTheme="minorHAnsi" w:cstheme="minorHAnsi"/>
          <w:sz w:val="16"/>
        </w:rPr>
        <w:t xml:space="preserve"> </w:t>
      </w:r>
      <w:r w:rsidRPr="007D233B">
        <w:rPr>
          <w:rStyle w:val="StyleUnderline"/>
          <w:rFonts w:asciiTheme="minorHAnsi" w:hAnsiTheme="minorHAnsi" w:cstheme="minorHAnsi"/>
        </w:rPr>
        <w:t>assume</w:t>
      </w:r>
      <w:r w:rsidRPr="007D233B">
        <w:rPr>
          <w:rFonts w:asciiTheme="minorHAnsi" w:hAnsiTheme="minorHAnsi" w:cstheme="minorHAnsi"/>
          <w:sz w:val="16"/>
        </w:rPr>
        <w:t xml:space="preserve"> that </w:t>
      </w:r>
      <w:r w:rsidRPr="007D233B">
        <w:rPr>
          <w:rStyle w:val="StyleUnderline"/>
          <w:rFonts w:asciiTheme="minorHAnsi" w:hAnsiTheme="minorHAnsi" w:cstheme="minorHAnsi"/>
        </w:rPr>
        <w:t>the burned area scales linearly</w:t>
      </w:r>
      <w:r w:rsidRPr="007D233B">
        <w:rPr>
          <w:rFonts w:asciiTheme="minorHAnsi" w:hAnsiTheme="minorHAnsi" w:cstheme="minorHAnsi"/>
          <w:sz w:val="16"/>
        </w:rPr>
        <w:t xml:space="preserve"> with warhead yield </w:t>
      </w:r>
      <w:r w:rsidRPr="007D233B">
        <w:rPr>
          <w:rStyle w:val="StyleUnderline"/>
          <w:rFonts w:asciiTheme="minorHAnsi" w:hAnsiTheme="minorHAnsi" w:cstheme="minorHAnsi"/>
        </w:rPr>
        <w:t>based on the burned area from Hiroshima</w:t>
      </w:r>
      <w:r w:rsidRPr="007D233B">
        <w:rPr>
          <w:rFonts w:asciiTheme="minorHAnsi" w:hAnsiTheme="minorHAnsi" w:cstheme="minorHAnsi"/>
          <w:sz w:val="16"/>
        </w:rPr>
        <w:t xml:space="preserve">. This is a terrible assumption on several levels. First, </w:t>
      </w:r>
      <w:r w:rsidRPr="007D233B">
        <w:rPr>
          <w:rStyle w:val="StyleUnderline"/>
          <w:rFonts w:asciiTheme="minorHAnsi" w:hAnsiTheme="minorHAnsi" w:cstheme="minorHAnsi"/>
        </w:rPr>
        <w:t>Hiroshima is not the only</w:t>
      </w:r>
      <w:r w:rsidRPr="007D233B">
        <w:rPr>
          <w:rFonts w:asciiTheme="minorHAnsi" w:hAnsiTheme="minorHAnsi" w:cstheme="minorHAnsi"/>
          <w:sz w:val="16"/>
        </w:rPr>
        <w:t xml:space="preserve"> </w:t>
      </w:r>
      <w:r w:rsidRPr="007D233B">
        <w:rPr>
          <w:rStyle w:val="StyleUnderline"/>
          <w:rFonts w:asciiTheme="minorHAnsi" w:hAnsiTheme="minorHAnsi" w:cstheme="minorHAnsi"/>
        </w:rPr>
        <w:t>case</w:t>
      </w:r>
      <w:r w:rsidRPr="007D233B">
        <w:rPr>
          <w:rFonts w:asciiTheme="minorHAnsi" w:hAnsiTheme="minorHAnsi" w:cstheme="minorHAnsi"/>
          <w:sz w:val="16"/>
        </w:rPr>
        <w:t xml:space="preserve"> we have for a city facing nuclear attack, and per Effects of Nuclear Weapons p.300, </w:t>
      </w:r>
      <w:r w:rsidRPr="007D233B">
        <w:rPr>
          <w:rStyle w:val="StyleUnderline"/>
          <w:rFonts w:asciiTheme="minorHAnsi" w:hAnsiTheme="minorHAnsi" w:cstheme="minorHAnsi"/>
          <w:highlight w:val="green"/>
        </w:rPr>
        <w:t>Nagasaki suffered only a</w:t>
      </w:r>
      <w:r w:rsidRPr="007D233B">
        <w:rPr>
          <w:rFonts w:asciiTheme="minorHAnsi" w:hAnsiTheme="minorHAnsi" w:cstheme="minorHAnsi"/>
          <w:sz w:val="16"/>
          <w:highlight w:val="green"/>
        </w:rPr>
        <w:t xml:space="preserve"> </w:t>
      </w:r>
      <w:r w:rsidRPr="007D233B">
        <w:rPr>
          <w:rStyle w:val="Emphasis"/>
          <w:rFonts w:asciiTheme="minorHAnsi" w:hAnsiTheme="minorHAnsi" w:cstheme="minorHAnsi"/>
          <w:highlight w:val="green"/>
        </w:rPr>
        <w:t>quarter</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as much burned area as Hiroshima</w:t>
      </w:r>
      <w:r w:rsidRPr="007D233B">
        <w:rPr>
          <w:rFonts w:asciiTheme="minorHAnsi" w:hAnsiTheme="minorHAnsi" w:cstheme="minorHAnsi"/>
          <w:sz w:val="16"/>
        </w:rPr>
        <w:t xml:space="preserve"> </w:t>
      </w:r>
      <w:r w:rsidRPr="007D233B">
        <w:rPr>
          <w:rStyle w:val="StyleUnderline"/>
          <w:rFonts w:asciiTheme="minorHAnsi" w:hAnsiTheme="minorHAnsi" w:cstheme="minorHAnsi"/>
        </w:rPr>
        <w:t>thanks to differences in geography</w:t>
      </w:r>
      <w:r w:rsidRPr="007D233B">
        <w:rPr>
          <w:rFonts w:asciiTheme="minorHAnsi" w:hAnsiTheme="minorHAnsi" w:cstheme="minorHAnsi"/>
          <w:sz w:val="16"/>
        </w:rPr>
        <w:t xml:space="preserve"> despite a similar yield. Taking only the most extreme case for burned area does not seem like a defensible assumption, particularly as </w:t>
      </w:r>
      <w:r w:rsidRPr="007D233B">
        <w:rPr>
          <w:rStyle w:val="StyleUnderline"/>
          <w:rFonts w:asciiTheme="minorHAnsi" w:hAnsiTheme="minorHAnsi" w:cstheme="minorHAnsi"/>
          <w:highlight w:val="green"/>
        </w:rPr>
        <w:t>Japanese cities</w:t>
      </w:r>
      <w:r w:rsidRPr="007D233B">
        <w:rPr>
          <w:rFonts w:asciiTheme="minorHAnsi" w:hAnsiTheme="minorHAnsi" w:cstheme="minorHAnsi"/>
          <w:sz w:val="16"/>
        </w:rPr>
        <w:t xml:space="preserve"> at the time </w:t>
      </w:r>
      <w:r w:rsidRPr="007D233B">
        <w:rPr>
          <w:rStyle w:val="StyleUnderline"/>
          <w:rFonts w:asciiTheme="minorHAnsi" w:hAnsiTheme="minorHAnsi" w:cstheme="minorHAnsi"/>
          <w:highlight w:val="green"/>
        </w:rPr>
        <w:t>were unusually vulnerable to fire</w:t>
      </w:r>
      <w:r w:rsidRPr="007D233B">
        <w:rPr>
          <w:rFonts w:asciiTheme="minorHAnsi" w:hAnsiTheme="minorHAnsi" w:cstheme="minorHAnsi"/>
          <w:sz w:val="16"/>
        </w:rPr>
        <w:t xml:space="preserve">. For instance, the worst </w:t>
      </w:r>
      <w:r w:rsidRPr="007D233B">
        <w:rPr>
          <w:rStyle w:val="StyleUnderline"/>
          <w:rFonts w:asciiTheme="minorHAnsi" w:hAnsiTheme="minorHAnsi" w:cstheme="minorHAnsi"/>
        </w:rPr>
        <w:t>incendiary</w:t>
      </w:r>
      <w:r w:rsidRPr="007D233B">
        <w:rPr>
          <w:rFonts w:asciiTheme="minorHAnsi" w:hAnsiTheme="minorHAnsi" w:cstheme="minorHAnsi"/>
          <w:sz w:val="16"/>
        </w:rPr>
        <w:t xml:space="preserve"> </w:t>
      </w:r>
      <w:r w:rsidRPr="007D233B">
        <w:rPr>
          <w:rStyle w:val="StyleUnderline"/>
          <w:rFonts w:asciiTheme="minorHAnsi" w:hAnsiTheme="minorHAnsi" w:cstheme="minorHAnsi"/>
        </w:rPr>
        <w:t>attack</w:t>
      </w:r>
      <w:r w:rsidRPr="007D233B">
        <w:rPr>
          <w:rFonts w:asciiTheme="minorHAnsi" w:hAnsiTheme="minorHAnsi" w:cstheme="minorHAnsi"/>
          <w:sz w:val="16"/>
        </w:rPr>
        <w:t xml:space="preserve"> on a city during WWII was the attack </w:t>
      </w:r>
      <w:r w:rsidRPr="007D233B">
        <w:rPr>
          <w:rStyle w:val="StyleUnderline"/>
          <w:rFonts w:asciiTheme="minorHAnsi" w:hAnsiTheme="minorHAnsi" w:cstheme="minorHAnsi"/>
        </w:rPr>
        <w:t>on Tokyo</w:t>
      </w:r>
      <w:r w:rsidRPr="007D233B">
        <w:rPr>
          <w:rFonts w:asciiTheme="minorHAnsi" w:hAnsiTheme="minorHAnsi" w:cstheme="minorHAnsi"/>
          <w:sz w:val="16"/>
        </w:rPr>
        <w:t xml:space="preserve"> in March 1945, when 1,665 tons of bombs set a fire that ultimately </w:t>
      </w:r>
      <w:r w:rsidRPr="007D233B">
        <w:rPr>
          <w:rStyle w:val="StyleUnderline"/>
          <w:rFonts w:asciiTheme="minorHAnsi" w:hAnsiTheme="minorHAnsi" w:cstheme="minorHAnsi"/>
        </w:rPr>
        <w:t>burned</w:t>
      </w:r>
      <w:r w:rsidRPr="007D233B">
        <w:rPr>
          <w:rFonts w:asciiTheme="minorHAnsi" w:hAnsiTheme="minorHAnsi" w:cstheme="minorHAnsi"/>
          <w:sz w:val="16"/>
        </w:rPr>
        <w:t xml:space="preserve"> an area of </w:t>
      </w:r>
      <w:r w:rsidRPr="007D233B">
        <w:rPr>
          <w:rStyle w:val="StyleUnderline"/>
          <w:rFonts w:asciiTheme="minorHAnsi" w:hAnsiTheme="minorHAnsi" w:cstheme="minorHAnsi"/>
        </w:rPr>
        <w:t>15.8 square miles, as opposed to 4.4 square miles burned at Hiroshima</w:t>
      </w:r>
      <w:r w:rsidRPr="007D233B">
        <w:rPr>
          <w:rFonts w:asciiTheme="minorHAnsi" w:hAnsiTheme="minorHAnsi" w:cstheme="minorHAnsi"/>
          <w:sz w:val="16"/>
        </w:rPr>
        <w:t xml:space="preserve">. To put this into perspective, </w:t>
      </w:r>
      <w:r w:rsidRPr="007D233B">
        <w:rPr>
          <w:rStyle w:val="StyleUnderline"/>
          <w:rFonts w:asciiTheme="minorHAnsi" w:hAnsiTheme="minorHAnsi" w:cstheme="minorHAnsi"/>
        </w:rPr>
        <w:t>Dresden</w:t>
      </w:r>
      <w:r w:rsidRPr="007D233B">
        <w:rPr>
          <w:rFonts w:asciiTheme="minorHAnsi" w:hAnsiTheme="minorHAnsi" w:cstheme="minorHAnsi"/>
          <w:sz w:val="16"/>
        </w:rPr>
        <w:t xml:space="preserve"> absorbed 3,900 tons of </w:t>
      </w:r>
      <w:r w:rsidRPr="007D233B">
        <w:rPr>
          <w:rStyle w:val="StyleUnderline"/>
          <w:rFonts w:asciiTheme="minorHAnsi" w:hAnsiTheme="minorHAnsi" w:cstheme="minorHAnsi"/>
        </w:rPr>
        <w:t>bombs</w:t>
      </w:r>
      <w:r w:rsidRPr="007D233B">
        <w:rPr>
          <w:rFonts w:asciiTheme="minorHAnsi" w:hAnsiTheme="minorHAnsi" w:cstheme="minorHAnsi"/>
          <w:sz w:val="16"/>
        </w:rPr>
        <w:t xml:space="preserve"> during the famous firebombing raids, which </w:t>
      </w:r>
      <w:r w:rsidRPr="007D233B">
        <w:rPr>
          <w:rStyle w:val="StyleUnderline"/>
          <w:rFonts w:asciiTheme="minorHAnsi" w:hAnsiTheme="minorHAnsi" w:cstheme="minorHAnsi"/>
        </w:rPr>
        <w:t>only burned about 2.5 square miles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Modern cities are probably even less flammable, as </w:t>
      </w:r>
      <w:r w:rsidRPr="007D233B">
        <w:rPr>
          <w:rStyle w:val="StyleUnderline"/>
          <w:rFonts w:asciiTheme="minorHAnsi" w:hAnsiTheme="minorHAnsi" w:cstheme="minorHAnsi"/>
          <w:highlight w:val="green"/>
        </w:rPr>
        <w:t xml:space="preserve">fire fatalities per capita have fallen by </w:t>
      </w:r>
      <w:r w:rsidRPr="007D233B">
        <w:rPr>
          <w:rStyle w:val="Emphasis"/>
          <w:rFonts w:asciiTheme="minorHAnsi" w:hAnsiTheme="minorHAnsi" w:cstheme="minorHAnsi"/>
          <w:highlight w:val="green"/>
        </w:rPr>
        <w:t>half</w:t>
      </w:r>
      <w:r w:rsidRPr="007D233B">
        <w:rPr>
          <w:rStyle w:val="StyleUnderline"/>
          <w:rFonts w:asciiTheme="minorHAnsi" w:hAnsiTheme="minorHAnsi" w:cstheme="minorHAnsi"/>
          <w:highlight w:val="green"/>
        </w:rPr>
        <w:t xml:space="preserve"> since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1940s</w:t>
      </w:r>
      <w:r w:rsidRPr="007D233B">
        <w:rPr>
          <w:rStyle w:val="StyleUnderline"/>
          <w:rFonts w:asciiTheme="minorHAnsi" w:hAnsiTheme="minorHAnsi" w:cstheme="minorHAnsi"/>
        </w:rPr>
        <w:t>. Nor is the assumption that burned area will scale linearly with yield a particularly good one</w:t>
      </w:r>
      <w:r w:rsidRPr="007D233B">
        <w:rPr>
          <w:rFonts w:asciiTheme="minorHAnsi" w:hAnsiTheme="minorHAnsi" w:cstheme="minorHAnsi"/>
          <w:sz w:val="16"/>
        </w:rPr>
        <w:t xml:space="preserve">. I couldn’t find it in the source they cite, and it flies in the face of all other scaling relationships around nuclear weapons. Given that most of the burned area will result from </w:t>
      </w:r>
      <w:proofErr w:type="gramStart"/>
      <w:r w:rsidRPr="007D233B">
        <w:rPr>
          <w:rFonts w:asciiTheme="minorHAnsi" w:hAnsiTheme="minorHAnsi" w:cstheme="minorHAnsi"/>
          <w:sz w:val="16"/>
        </w:rPr>
        <w:t>fires spreading</w:t>
      </w:r>
      <w:proofErr w:type="gramEnd"/>
      <w:r w:rsidRPr="007D233B">
        <w:rPr>
          <w:rFonts w:asciiTheme="minorHAnsi" w:hAnsiTheme="minorHAnsi" w:cstheme="minorHAnsi"/>
          <w:sz w:val="16"/>
        </w:rPr>
        <w:t xml:space="preserve"> and not direct ignition, a better assumption is probably to look at the areas where fires will have an easy time spreading due to blast damage, which tends to rip open buildings and spread flammable debris everywhere. per </w:t>
      </w:r>
      <w:proofErr w:type="spellStart"/>
      <w:r w:rsidRPr="007D233B">
        <w:rPr>
          <w:rFonts w:asciiTheme="minorHAnsi" w:hAnsiTheme="minorHAnsi" w:cstheme="minorHAnsi"/>
          <w:sz w:val="16"/>
        </w:rPr>
        <w:t>Glasstone</w:t>
      </w:r>
      <w:proofErr w:type="spellEnd"/>
      <w:r w:rsidRPr="007D233B">
        <w:rPr>
          <w:rFonts w:asciiTheme="minorHAnsi" w:hAnsiTheme="minorHAnsi" w:cstheme="minorHAnsi"/>
          <w:sz w:val="16"/>
        </w:rPr>
        <w:t xml:space="preserve"> p.108, blast radius typically scales with the 1/3rd power of yield, so we can expect damaged area from fire as well as blast to scale with the yield2/3. Direct-ignition radius is more like yield0.4, so for a typical modern strategic nuclear warhead (~400 </w:t>
      </w:r>
      <w:proofErr w:type="spellStart"/>
      <w:r w:rsidRPr="007D233B">
        <w:rPr>
          <w:rFonts w:asciiTheme="minorHAnsi" w:hAnsiTheme="minorHAnsi" w:cstheme="minorHAnsi"/>
          <w:sz w:val="16"/>
        </w:rPr>
        <w:t>kT</w:t>
      </w:r>
      <w:proofErr w:type="spellEnd"/>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 xml:space="preserve">this will </w:t>
      </w:r>
      <w:r w:rsidRPr="007D233B">
        <w:rPr>
          <w:rStyle w:val="Emphasis"/>
          <w:rFonts w:asciiTheme="minorHAnsi" w:hAnsiTheme="minorHAnsi" w:cstheme="minorHAnsi"/>
          <w:highlight w:val="green"/>
        </w:rPr>
        <w:t>overstate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burned area by a factor of </w:t>
      </w:r>
      <w:r w:rsidRPr="007D233B">
        <w:rPr>
          <w:rStyle w:val="Emphasis"/>
          <w:rFonts w:asciiTheme="minorHAnsi" w:hAnsiTheme="minorHAnsi" w:cstheme="minorHAnsi"/>
          <w:highlight w:val="green"/>
        </w:rPr>
        <w:t>2</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 xml:space="preserve">for direct-ignition and a factor of </w:t>
      </w:r>
      <w:r w:rsidRPr="007D233B">
        <w:rPr>
          <w:rStyle w:val="Emphasis"/>
          <w:rFonts w:asciiTheme="minorHAnsi" w:hAnsiTheme="minorHAnsi" w:cstheme="minorHAnsi"/>
          <w:highlight w:val="green"/>
        </w:rPr>
        <w:t>3</w:t>
      </w:r>
      <w:r w:rsidRPr="007D233B">
        <w:rPr>
          <w:rStyle w:val="StyleUnderline"/>
          <w:rFonts w:asciiTheme="minorHAnsi" w:hAnsiTheme="minorHAnsi" w:cstheme="minorHAnsi"/>
          <w:highlight w:val="green"/>
        </w:rPr>
        <w:t xml:space="preserve"> for blast radius</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And then we come to their targeting </w:t>
      </w:r>
      <w:r w:rsidRPr="007D233B">
        <w:rPr>
          <w:rStyle w:val="StyleUnderline"/>
          <w:rFonts w:asciiTheme="minorHAnsi" w:hAnsiTheme="minorHAnsi" w:cstheme="minorHAnsi"/>
          <w:highlight w:val="green"/>
        </w:rPr>
        <w:t>assumptions</w:t>
      </w:r>
      <w:r w:rsidRPr="007D233B">
        <w:rPr>
          <w:rFonts w:asciiTheme="minorHAnsi" w:hAnsiTheme="minorHAnsi" w:cstheme="minorHAnsi"/>
          <w:sz w:val="16"/>
        </w:rPr>
        <w:t xml:space="preserve">, which </w:t>
      </w:r>
      <w:r w:rsidRPr="007D233B">
        <w:rPr>
          <w:rStyle w:val="StyleUnderline"/>
          <w:rFonts w:asciiTheme="minorHAnsi" w:hAnsiTheme="minorHAnsi" w:cstheme="minorHAnsi"/>
          <w:highlight w:val="green"/>
        </w:rPr>
        <w:t>are</w:t>
      </w:r>
      <w:r w:rsidRPr="007D233B">
        <w:rPr>
          <w:rFonts w:asciiTheme="minorHAnsi" w:hAnsiTheme="minorHAnsi" w:cstheme="minorHAnsi"/>
          <w:sz w:val="16"/>
        </w:rPr>
        <w:t xml:space="preserve">, if anything, worse. The only criteria for where weapons are placed are the country in question and how much flammable material is nearby, and they are carefully spaced to keep the burned areas from overlapping. This is obvious nonsense for any serious targeting plan. </w:t>
      </w:r>
      <w:r w:rsidRPr="007D233B">
        <w:rPr>
          <w:rStyle w:val="StyleUnderline"/>
          <w:rFonts w:asciiTheme="minorHAnsi" w:hAnsiTheme="minorHAnsi" w:cstheme="minorHAnsi"/>
          <w:highlight w:val="green"/>
        </w:rPr>
        <w:t xml:space="preserve">100 </w:t>
      </w:r>
      <w:proofErr w:type="spellStart"/>
      <w:r w:rsidRPr="007D233B">
        <w:rPr>
          <w:rStyle w:val="StyleUnderline"/>
          <w:rFonts w:asciiTheme="minorHAnsi" w:hAnsiTheme="minorHAnsi" w:cstheme="minorHAnsi"/>
          <w:highlight w:val="green"/>
        </w:rPr>
        <w:t>kT</w:t>
      </w:r>
      <w:proofErr w:type="spellEnd"/>
      <w:r w:rsidRPr="007D233B">
        <w:rPr>
          <w:rStyle w:val="StyleUnderline"/>
          <w:rFonts w:asciiTheme="minorHAnsi" w:hAnsiTheme="minorHAnsi" w:cstheme="minorHAnsi"/>
          <w:highlight w:val="green"/>
        </w:rPr>
        <w:t xml:space="preserve"> weapons are spaced</w:t>
      </w:r>
      <w:r w:rsidRPr="007D233B">
        <w:rPr>
          <w:rStyle w:val="StyleUnderline"/>
          <w:rFonts w:asciiTheme="minorHAnsi" w:hAnsiTheme="minorHAnsi" w:cstheme="minorHAnsi"/>
        </w:rPr>
        <w:t xml:space="preserve"> 15.5 km </w:t>
      </w:r>
      <w:r w:rsidRPr="007D233B">
        <w:rPr>
          <w:rStyle w:val="StyleUnderline"/>
          <w:rFonts w:asciiTheme="minorHAnsi" w:hAnsiTheme="minorHAnsi" w:cstheme="minorHAnsi"/>
          <w:highlight w:val="green"/>
        </w:rPr>
        <w:t>apart</w:t>
      </w:r>
      <w:r w:rsidRPr="007D233B">
        <w:rPr>
          <w:rStyle w:val="StyleUnderline"/>
          <w:rFonts w:asciiTheme="minorHAnsi" w:hAnsiTheme="minorHAnsi" w:cstheme="minorHAnsi"/>
        </w:rPr>
        <w:t>, far enough to spare even many industrial targets if we apply more realistic assumptions about the burned area</w:t>
      </w:r>
      <w:r w:rsidRPr="007D233B">
        <w:rPr>
          <w:rFonts w:asciiTheme="minorHAnsi" w:hAnsiTheme="minorHAnsi" w:cstheme="minorHAnsi"/>
          <w:sz w:val="16"/>
        </w:rPr>
        <w:t xml:space="preserve">. A realistic targeting plan would acknowledge that </w:t>
      </w:r>
      <w:r w:rsidRPr="007D233B">
        <w:rPr>
          <w:rStyle w:val="StyleUnderline"/>
          <w:rFonts w:asciiTheme="minorHAnsi" w:hAnsiTheme="minorHAnsi" w:cstheme="minorHAnsi"/>
        </w:rPr>
        <w:t xml:space="preserve">many hardened </w:t>
      </w:r>
      <w:r w:rsidRPr="007D233B">
        <w:rPr>
          <w:rStyle w:val="StyleUnderline"/>
          <w:rFonts w:asciiTheme="minorHAnsi" w:hAnsiTheme="minorHAnsi" w:cstheme="minorHAnsi"/>
          <w:highlight w:val="green"/>
        </w:rPr>
        <w:t>military</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targets are close together and</w:t>
      </w:r>
      <w:r w:rsidRPr="007D233B">
        <w:rPr>
          <w:rStyle w:val="StyleUnderline"/>
          <w:rFonts w:asciiTheme="minorHAnsi" w:hAnsiTheme="minorHAnsi" w:cstheme="minorHAnsi"/>
        </w:rPr>
        <w:t xml:space="preserve"> would </w:t>
      </w:r>
      <w:r w:rsidRPr="007D233B">
        <w:rPr>
          <w:rStyle w:val="StyleUnderline"/>
          <w:rFonts w:asciiTheme="minorHAnsi" w:hAnsiTheme="minorHAnsi" w:cstheme="minorHAnsi"/>
          <w:highlight w:val="green"/>
        </w:rPr>
        <w:t xml:space="preserve">have </w:t>
      </w:r>
      <w:r w:rsidRPr="007D233B">
        <w:rPr>
          <w:rStyle w:val="Emphasis"/>
          <w:rFonts w:asciiTheme="minorHAnsi" w:hAnsiTheme="minorHAnsi" w:cstheme="minorHAnsi"/>
          <w:highlight w:val="green"/>
        </w:rPr>
        <w:t>overlap</w:t>
      </w:r>
      <w:r w:rsidRPr="007D233B">
        <w:rPr>
          <w:rStyle w:val="StyleUnderline"/>
          <w:rFonts w:asciiTheme="minorHAnsi" w:hAnsiTheme="minorHAnsi" w:cstheme="minorHAnsi"/>
          <w:highlight w:val="green"/>
        </w:rPr>
        <w:t xml:space="preserve"> in their burned</w:t>
      </w:r>
      <w:r w:rsidRPr="007D233B">
        <w:rPr>
          <w:rStyle w:val="StyleUnderline"/>
          <w:rFonts w:asciiTheme="minorHAnsi" w:hAnsiTheme="minorHAnsi" w:cstheme="minorHAnsi"/>
        </w:rPr>
        <w:t xml:space="preserve"> areas</w:t>
      </w:r>
      <w:r w:rsidRPr="007D233B">
        <w:rPr>
          <w:rFonts w:asciiTheme="minorHAnsi" w:hAnsiTheme="minorHAnsi" w:cstheme="minorHAnsi"/>
          <w:sz w:val="16"/>
        </w:rPr>
        <w:t xml:space="preserve">, and that a lot of nuclear warheads will be targeted at military facilities like </w:t>
      </w:r>
      <w:r w:rsidRPr="007D233B">
        <w:rPr>
          <w:rStyle w:val="StyleUnderline"/>
          <w:rFonts w:asciiTheme="minorHAnsi" w:hAnsiTheme="minorHAnsi" w:cstheme="minorHAnsi"/>
          <w:highlight w:val="green"/>
        </w:rPr>
        <w:t>missile silos</w:t>
      </w:r>
      <w:r w:rsidRPr="007D233B">
        <w:rPr>
          <w:rFonts w:asciiTheme="minorHAnsi" w:hAnsiTheme="minorHAnsi" w:cstheme="minorHAnsi"/>
          <w:sz w:val="16"/>
        </w:rPr>
        <w:t xml:space="preserve"> which </w:t>
      </w:r>
      <w:r w:rsidRPr="007D233B">
        <w:rPr>
          <w:rStyle w:val="StyleUnderline"/>
          <w:rFonts w:asciiTheme="minorHAnsi" w:hAnsiTheme="minorHAnsi" w:cstheme="minorHAnsi"/>
          <w:highlight w:val="green"/>
        </w:rPr>
        <w:t>are in areas with</w:t>
      </w:r>
      <w:r w:rsidRPr="007D233B">
        <w:rPr>
          <w:rStyle w:val="StyleUnderline"/>
          <w:rFonts w:asciiTheme="minorHAnsi" w:hAnsiTheme="minorHAnsi" w:cstheme="minorHAnsi"/>
        </w:rPr>
        <w:t xml:space="preserve"> far </w:t>
      </w:r>
      <w:r w:rsidRPr="007D233B">
        <w:rPr>
          <w:rStyle w:val="StyleUnderline"/>
          <w:rFonts w:asciiTheme="minorHAnsi" w:hAnsiTheme="minorHAnsi" w:cstheme="minorHAnsi"/>
          <w:highlight w:val="green"/>
        </w:rPr>
        <w:t>lower density of flammable materials</w:t>
      </w:r>
      <w:r w:rsidRPr="007D233B">
        <w:rPr>
          <w:rFonts w:asciiTheme="minorHAnsi" w:hAnsiTheme="minorHAnsi" w:cstheme="minorHAnsi"/>
          <w:sz w:val="16"/>
        </w:rPr>
        <w:t xml:space="preserve">. Their inflation of soot production numbers is clearly shown by their own reference 9, which is a serious study of smoke/soot production following an attack on US military assets (excluding missile silos) by 3,030 500 </w:t>
      </w:r>
      <w:proofErr w:type="spellStart"/>
      <w:r w:rsidRPr="007D233B">
        <w:rPr>
          <w:rFonts w:asciiTheme="minorHAnsi" w:hAnsiTheme="minorHAnsi" w:cstheme="minorHAnsi"/>
          <w:sz w:val="16"/>
        </w:rPr>
        <w:t>kT</w:t>
      </w:r>
      <w:proofErr w:type="spellEnd"/>
      <w:r w:rsidRPr="007D233B">
        <w:rPr>
          <w:rFonts w:asciiTheme="minorHAnsi" w:hAnsiTheme="minorHAnsi" w:cstheme="minorHAnsi"/>
          <w:sz w:val="16"/>
        </w:rPr>
        <w:t xml:space="preserve"> warheads. This team estimated that about </w:t>
      </w:r>
      <w:r w:rsidRPr="007D233B">
        <w:rPr>
          <w:rStyle w:val="StyleUnderline"/>
          <w:rFonts w:asciiTheme="minorHAnsi" w:hAnsiTheme="minorHAnsi" w:cstheme="minorHAnsi"/>
        </w:rPr>
        <w:t xml:space="preserve">21 </w:t>
      </w:r>
      <w:proofErr w:type="spellStart"/>
      <w:r w:rsidRPr="007D233B">
        <w:rPr>
          <w:rStyle w:val="StyleUnderline"/>
          <w:rFonts w:asciiTheme="minorHAnsi" w:hAnsiTheme="minorHAnsi" w:cstheme="minorHAnsi"/>
        </w:rPr>
        <w:t>Tg</w:t>
      </w:r>
      <w:proofErr w:type="spellEnd"/>
      <w:r w:rsidRPr="007D233B">
        <w:rPr>
          <w:rStyle w:val="StyleUnderline"/>
          <w:rFonts w:asciiTheme="minorHAnsi" w:hAnsiTheme="minorHAnsi" w:cstheme="minorHAnsi"/>
        </w:rPr>
        <w:t xml:space="preserve"> of soot would be produced after burning an area </w:t>
      </w:r>
      <w:proofErr w:type="gramStart"/>
      <w:r w:rsidRPr="007D233B">
        <w:rPr>
          <w:rStyle w:val="StyleUnderline"/>
          <w:rFonts w:asciiTheme="minorHAnsi" w:hAnsiTheme="minorHAnsi" w:cstheme="minorHAnsi"/>
        </w:rPr>
        <w:t>similar to</w:t>
      </w:r>
      <w:proofErr w:type="gramEnd"/>
      <w:r w:rsidRPr="007D233B">
        <w:rPr>
          <w:rStyle w:val="StyleUnderline"/>
          <w:rFonts w:asciiTheme="minorHAnsi" w:hAnsiTheme="minorHAnsi" w:cstheme="minorHAnsi"/>
        </w:rPr>
        <w:t xml:space="preserve"> what Toon, Robock and Turco estimated would be burned after an attack by only 1000 100 </w:t>
      </w:r>
      <w:proofErr w:type="spellStart"/>
      <w:r w:rsidRPr="007D233B">
        <w:rPr>
          <w:rStyle w:val="StyleUnderline"/>
          <w:rFonts w:asciiTheme="minorHAnsi" w:hAnsiTheme="minorHAnsi" w:cstheme="minorHAnsi"/>
        </w:rPr>
        <w:t>kT</w:t>
      </w:r>
      <w:proofErr w:type="spellEnd"/>
      <w:r w:rsidRPr="007D233B">
        <w:rPr>
          <w:rStyle w:val="StyleUnderline"/>
          <w:rFonts w:asciiTheme="minorHAnsi" w:hAnsiTheme="minorHAnsi" w:cstheme="minorHAnsi"/>
        </w:rPr>
        <w:t xml:space="preserve"> weapons, which they claim would produce 28 </w:t>
      </w:r>
      <w:proofErr w:type="spellStart"/>
      <w:r w:rsidRPr="007D233B">
        <w:rPr>
          <w:rStyle w:val="StyleUnderline"/>
          <w:rFonts w:asciiTheme="minorHAnsi" w:hAnsiTheme="minorHAnsi" w:cstheme="minorHAnsi"/>
        </w:rPr>
        <w:t>Tg</w:t>
      </w:r>
      <w:proofErr w:type="spellEnd"/>
      <w:r w:rsidRPr="007D233B">
        <w:rPr>
          <w:rStyle w:val="StyleUnderline"/>
          <w:rFonts w:asciiTheme="minorHAnsi" w:hAnsiTheme="minorHAnsi" w:cstheme="minorHAnsi"/>
        </w:rPr>
        <w:t xml:space="preserve"> of smoke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They attribute this to </w:t>
      </w:r>
      <w:r w:rsidRPr="007D233B">
        <w:rPr>
          <w:rStyle w:val="Emphasis"/>
          <w:rFonts w:asciiTheme="minorHAnsi" w:hAnsiTheme="minorHAnsi" w:cstheme="minorHAnsi"/>
        </w:rPr>
        <w:t>redundancy</w:t>
      </w:r>
      <w:r w:rsidRPr="007D233B">
        <w:rPr>
          <w:rFonts w:asciiTheme="minorHAnsi" w:hAnsiTheme="minorHAnsi" w:cstheme="minorHAnsi"/>
          <w:sz w:val="16"/>
        </w:rPr>
        <w:t xml:space="preserve"> </w:t>
      </w:r>
      <w:r w:rsidRPr="007D233B">
        <w:rPr>
          <w:rStyle w:val="StyleUnderline"/>
          <w:rFonts w:asciiTheme="minorHAnsi" w:hAnsiTheme="minorHAnsi" w:cstheme="minorHAnsi"/>
        </w:rPr>
        <w:t>in targeting</w:t>
      </w:r>
      <w:r w:rsidRPr="007D233B">
        <w:rPr>
          <w:rFonts w:asciiTheme="minorHAnsi" w:hAnsiTheme="minorHAnsi" w:cstheme="minorHAnsi"/>
          <w:sz w:val="16"/>
        </w:rPr>
        <w:t xml:space="preserve"> on the part of the earlier study, instead of </w:t>
      </w:r>
      <w:proofErr w:type="gramStart"/>
      <w:r w:rsidRPr="007D233B">
        <w:rPr>
          <w:rFonts w:asciiTheme="minorHAnsi" w:hAnsiTheme="minorHAnsi" w:cstheme="minorHAnsi"/>
          <w:sz w:val="16"/>
        </w:rPr>
        <w:t>their repeatedly</w:t>
      </w:r>
      <w:proofErr w:type="gramEnd"/>
      <w:r w:rsidRPr="007D233B">
        <w:rPr>
          <w:rFonts w:asciiTheme="minorHAnsi" w:hAnsiTheme="minorHAnsi" w:cstheme="minorHAnsi"/>
          <w:sz w:val="16"/>
        </w:rPr>
        <w:t xml:space="preserve"> taking steps to inflate their soot estimates. </w:t>
      </w:r>
      <w:r w:rsidRPr="007D233B">
        <w:rPr>
          <w:rStyle w:val="StyleUnderline"/>
          <w:rFonts w:asciiTheme="minorHAnsi" w:hAnsiTheme="minorHAnsi" w:cstheme="minorHAnsi"/>
          <w:highlight w:val="green"/>
        </w:rPr>
        <w:t>They</w:t>
      </w:r>
      <w:r w:rsidRPr="007D233B">
        <w:rPr>
          <w:rFonts w:asciiTheme="minorHAnsi" w:hAnsiTheme="minorHAnsi" w:cstheme="minorHAnsi"/>
          <w:sz w:val="16"/>
        </w:rPr>
        <w:t xml:space="preserve"> also </w:t>
      </w:r>
      <w:r w:rsidRPr="007D233B">
        <w:rPr>
          <w:rStyle w:val="StyleUnderline"/>
          <w:rFonts w:asciiTheme="minorHAnsi" w:hAnsiTheme="minorHAnsi" w:cstheme="minorHAnsi"/>
          <w:highlight w:val="green"/>
        </w:rPr>
        <w:t xml:space="preserve">assume </w:t>
      </w:r>
      <w:r w:rsidRPr="007D233B">
        <w:rPr>
          <w:rStyle w:val="Emphasis"/>
          <w:rFonts w:asciiTheme="minorHAnsi" w:hAnsiTheme="minorHAnsi" w:cstheme="minorHAnsi"/>
          <w:highlight w:val="green"/>
        </w:rPr>
        <w:t>4,400 warheads</w:t>
      </w:r>
      <w:r w:rsidRPr="007D233B">
        <w:rPr>
          <w:rStyle w:val="StyleUnderline"/>
          <w:rFonts w:asciiTheme="minorHAnsi" w:hAnsiTheme="minorHAnsi" w:cstheme="minorHAnsi"/>
          <w:highlight w:val="green"/>
        </w:rPr>
        <w:t xml:space="preserve"> from the US and Russia</w:t>
      </w:r>
      <w:r w:rsidRPr="007D233B">
        <w:rPr>
          <w:rStyle w:val="StyleUnderline"/>
          <w:rFonts w:asciiTheme="minorHAnsi" w:hAnsiTheme="minorHAnsi" w:cstheme="minorHAnsi"/>
        </w:rPr>
        <w:t xml:space="preserve"> alone, </w:t>
      </w:r>
      <w:r w:rsidRPr="007D233B">
        <w:rPr>
          <w:rStyle w:val="Emphasis"/>
          <w:rFonts w:asciiTheme="minorHAnsi" w:hAnsiTheme="minorHAnsi" w:cstheme="minorHAnsi"/>
        </w:rPr>
        <w:t xml:space="preserve">significantly </w:t>
      </w:r>
      <w:r w:rsidRPr="007D233B">
        <w:rPr>
          <w:rStyle w:val="Emphasis"/>
          <w:rFonts w:asciiTheme="minorHAnsi" w:hAnsiTheme="minorHAnsi" w:cstheme="minorHAnsi"/>
          <w:highlight w:val="green"/>
        </w:rPr>
        <w:t>higher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than current arsenals</w:t>
      </w:r>
      <w:r w:rsidRPr="007D233B">
        <w:rPr>
          <w:rFonts w:asciiTheme="minorHAnsi" w:hAnsiTheme="minorHAnsi" w:cstheme="minorHAnsi"/>
          <w:sz w:val="16"/>
        </w:rPr>
        <w:t xml:space="preserve">. Looking at their soot estimates more broadly, their </w:t>
      </w:r>
      <w:r w:rsidRPr="007D233B">
        <w:rPr>
          <w:rStyle w:val="StyleUnderline"/>
          <w:rFonts w:asciiTheme="minorHAnsi" w:hAnsiTheme="minorHAnsi" w:cstheme="minorHAnsi"/>
        </w:rPr>
        <w:t>studies</w:t>
      </w:r>
      <w:r w:rsidRPr="007D233B">
        <w:rPr>
          <w:rFonts w:asciiTheme="minorHAnsi" w:hAnsiTheme="minorHAnsi" w:cstheme="minorHAnsi"/>
          <w:sz w:val="16"/>
        </w:rPr>
        <w:t xml:space="preserve"> consistently </w:t>
      </w:r>
      <w:r w:rsidRPr="007D233B">
        <w:rPr>
          <w:rStyle w:val="StyleUnderline"/>
          <w:rFonts w:asciiTheme="minorHAnsi" w:hAnsiTheme="minorHAnsi" w:cstheme="minorHAnsi"/>
        </w:rPr>
        <w:t>fail to reflect any changes from the world’s shrinking nuclear arsenals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 2007 paper uses 150 </w:t>
      </w:r>
      <w:proofErr w:type="spellStart"/>
      <w:r w:rsidRPr="007D233B">
        <w:rPr>
          <w:rStyle w:val="StyleUnderline"/>
          <w:rFonts w:asciiTheme="minorHAnsi" w:hAnsiTheme="minorHAnsi" w:cstheme="minorHAnsi"/>
        </w:rPr>
        <w:t>Tg</w:t>
      </w:r>
      <w:proofErr w:type="spellEnd"/>
      <w:r w:rsidRPr="007D233B">
        <w:rPr>
          <w:rStyle w:val="StyleUnderline"/>
          <w:rFonts w:asciiTheme="minorHAnsi" w:hAnsiTheme="minorHAnsi" w:cstheme="minorHAnsi"/>
        </w:rPr>
        <w:t xml:space="preserve"> as the midpoint of a set of estimates from 1990, despite significant reductions in arsenals</w:t>
      </w:r>
      <w:r w:rsidRPr="007D233B">
        <w:rPr>
          <w:rFonts w:asciiTheme="minorHAnsi" w:hAnsiTheme="minorHAnsi" w:cstheme="minorHAnsi"/>
          <w:sz w:val="16"/>
        </w:rPr>
        <w:t xml:space="preserve"> between those two dates. One more issue before we leave this link is that all fuel within the burned area is consumed. This is probably a bad assumption, given that </w:t>
      </w:r>
      <w:proofErr w:type="spellStart"/>
      <w:r w:rsidRPr="007D233B">
        <w:rPr>
          <w:rFonts w:asciiTheme="minorHAnsi" w:hAnsiTheme="minorHAnsi" w:cstheme="minorHAnsi"/>
          <w:sz w:val="16"/>
        </w:rPr>
        <w:t>Glasstone</w:t>
      </w:r>
      <w:proofErr w:type="spellEnd"/>
      <w:r w:rsidRPr="007D233B">
        <w:rPr>
          <w:rFonts w:asciiTheme="minorHAnsi" w:hAnsiTheme="minorHAnsi" w:cstheme="minorHAnsi"/>
          <w:sz w:val="16"/>
        </w:rPr>
        <w:t xml:space="preserve"> mentions that </w:t>
      </w:r>
      <w:r w:rsidRPr="007D233B">
        <w:rPr>
          <w:rStyle w:val="StyleUnderline"/>
          <w:rFonts w:asciiTheme="minorHAnsi" w:hAnsiTheme="minorHAnsi" w:cstheme="minorHAnsi"/>
          <w:highlight w:val="green"/>
        </w:rPr>
        <w:t>collapsed buildings</w:t>
      </w:r>
      <w:r w:rsidRPr="007D233B">
        <w:rPr>
          <w:rFonts w:asciiTheme="minorHAnsi" w:hAnsiTheme="minorHAnsi" w:cstheme="minorHAnsi"/>
          <w:sz w:val="16"/>
        </w:rPr>
        <w:t xml:space="preserve"> tend to </w:t>
      </w:r>
      <w:r w:rsidRPr="007D233B">
        <w:rPr>
          <w:rStyle w:val="Emphasis"/>
          <w:rFonts w:asciiTheme="minorHAnsi" w:hAnsiTheme="minorHAnsi" w:cstheme="minorHAnsi"/>
          <w:highlight w:val="green"/>
        </w:rPr>
        <w:t>shield</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flammable materials</w:t>
      </w:r>
      <w:r w:rsidRPr="007D233B">
        <w:rPr>
          <w:rStyle w:val="StyleUnderline"/>
          <w:rFonts w:asciiTheme="minorHAnsi" w:hAnsiTheme="minorHAnsi" w:cstheme="minorHAnsi"/>
        </w:rPr>
        <w:t xml:space="preserve"> inside of them from burning</w:t>
      </w:r>
      <w:r w:rsidRPr="007D233B">
        <w:rPr>
          <w:rFonts w:asciiTheme="minorHAnsi" w:hAnsiTheme="minorHAnsi" w:cstheme="minorHAnsi"/>
          <w:sz w:val="16"/>
        </w:rPr>
        <w:t xml:space="preserve">. I don’t have a better assumption here, but it’s at least worth noting and adding to the pile of worst-case assumptions built into these models. But what about soot </w:t>
      </w:r>
      <w:proofErr w:type="gramStart"/>
      <w:r w:rsidRPr="007D233B">
        <w:rPr>
          <w:rFonts w:asciiTheme="minorHAnsi" w:hAnsiTheme="minorHAnsi" w:cstheme="minorHAnsi"/>
          <w:sz w:val="16"/>
        </w:rPr>
        <w:t>actually getting</w:t>
      </w:r>
      <w:proofErr w:type="gramEnd"/>
      <w:r w:rsidRPr="007D233B">
        <w:rPr>
          <w:rFonts w:asciiTheme="minorHAnsi" w:hAnsiTheme="minorHAnsi" w:cstheme="minorHAnsi"/>
          <w:sz w:val="16"/>
        </w:rPr>
        <w:t xml:space="preserve"> to high altitudes? After all, </w:t>
      </w:r>
      <w:r w:rsidRPr="007D233B">
        <w:rPr>
          <w:rStyle w:val="StyleUnderline"/>
          <w:rFonts w:asciiTheme="minorHAnsi" w:hAnsiTheme="minorHAnsi" w:cstheme="minorHAnsi"/>
          <w:highlight w:val="green"/>
        </w:rPr>
        <w:t>if the soot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stays in the lower atmosphere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it’s going to</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highlight w:val="green"/>
        </w:rPr>
        <w:t>be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rained out</w:t>
      </w:r>
      <w:proofErr w:type="gramEnd"/>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fairly quickly</w:t>
      </w:r>
      <w:proofErr w:type="gramEnd"/>
      <w:r w:rsidRPr="007D233B">
        <w:rPr>
          <w:rFonts w:asciiTheme="minorHAnsi" w:hAnsiTheme="minorHAnsi" w:cstheme="minorHAnsi"/>
          <w:sz w:val="16"/>
        </w:rPr>
        <w:t xml:space="preserve">. Yes, the people downwind won’t have a great time of it for a few days, but we’re not looking at months or years of nuclear winter. As best I can tell, the result here is deafening silence. The only factor I can see at any point between stuff burning and things entering the upper atmosphere is a 0.8 in Box 1. Other than that, everything is going </w:t>
      </w:r>
      <w:r w:rsidRPr="007D233B">
        <w:rPr>
          <w:rFonts w:asciiTheme="minorHAnsi" w:hAnsiTheme="minorHAnsi" w:cstheme="minorHAnsi"/>
          <w:sz w:val="16"/>
        </w:rPr>
        <w:lastRenderedPageBreak/>
        <w:t xml:space="preserve">into the upper troposphere/stratosphere. I am extremely skeptical of this </w:t>
      </w:r>
      <w:proofErr w:type="gramStart"/>
      <w:r w:rsidRPr="007D233B">
        <w:rPr>
          <w:rFonts w:asciiTheme="minorHAnsi" w:hAnsiTheme="minorHAnsi" w:cstheme="minorHAnsi"/>
          <w:sz w:val="16"/>
        </w:rPr>
        <w:t>assumption, and</w:t>
      </w:r>
      <w:proofErr w:type="gramEnd"/>
      <w:r w:rsidRPr="007D233B">
        <w:rPr>
          <w:rFonts w:asciiTheme="minorHAnsi" w:hAnsiTheme="minorHAnsi" w:cstheme="minorHAnsi"/>
          <w:sz w:val="16"/>
        </w:rPr>
        <w:t xml:space="preserve"> figured it was worth checking against empirical data from the biggest recent fire,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2019-2020 </w:t>
      </w:r>
      <w:r w:rsidRPr="007D233B">
        <w:rPr>
          <w:rStyle w:val="StyleUnderline"/>
          <w:rFonts w:asciiTheme="minorHAnsi" w:hAnsiTheme="minorHAnsi" w:cstheme="minorHAnsi"/>
          <w:highlight w:val="green"/>
        </w:rPr>
        <w:t>Australian bushfires</w:t>
      </w:r>
      <w:r w:rsidRPr="007D233B">
        <w:rPr>
          <w:rFonts w:asciiTheme="minorHAnsi" w:hAnsiTheme="minorHAnsi" w:cstheme="minorHAnsi"/>
          <w:sz w:val="16"/>
        </w:rPr>
        <w:t xml:space="preserve">. These </w:t>
      </w:r>
      <w:r w:rsidRPr="007D233B">
        <w:rPr>
          <w:rStyle w:val="StyleUnderline"/>
          <w:rFonts w:asciiTheme="minorHAnsi" w:hAnsiTheme="minorHAnsi" w:cstheme="minorHAnsi"/>
          <w:highlight w:val="green"/>
        </w:rPr>
        <w:t>burned</w:t>
      </w:r>
      <w:r w:rsidRPr="007D233B">
        <w:rPr>
          <w:rFonts w:asciiTheme="minorHAnsi" w:hAnsiTheme="minorHAnsi" w:cstheme="minorHAnsi"/>
          <w:sz w:val="16"/>
        </w:rPr>
        <w:t xml:space="preserve"> something like </w:t>
      </w:r>
      <w:r w:rsidRPr="007D233B">
        <w:rPr>
          <w:rStyle w:val="StyleUnderline"/>
          <w:rFonts w:asciiTheme="minorHAnsi" w:hAnsiTheme="minorHAnsi" w:cstheme="minorHAnsi"/>
          <w:highlight w:val="green"/>
        </w:rPr>
        <w:t xml:space="preserve">400 </w:t>
      </w:r>
      <w:proofErr w:type="spellStart"/>
      <w:r w:rsidRPr="007D233B">
        <w:rPr>
          <w:rStyle w:val="StyleUnderline"/>
          <w:rFonts w:asciiTheme="minorHAnsi" w:hAnsiTheme="minorHAnsi" w:cstheme="minorHAnsi"/>
          <w:highlight w:val="green"/>
        </w:rPr>
        <w:t>Tg</w:t>
      </w:r>
      <w:proofErr w:type="spellEnd"/>
      <w:r w:rsidRPr="007D233B">
        <w:rPr>
          <w:rStyle w:val="StyleUnderline"/>
          <w:rFonts w:asciiTheme="minorHAnsi" w:hAnsiTheme="minorHAnsi" w:cstheme="minorHAnsi"/>
        </w:rPr>
        <w:t xml:space="preserve"> of wood</w:t>
      </w:r>
      <w:r w:rsidRPr="007D233B">
        <w:rPr>
          <w:rFonts w:asciiTheme="minorHAnsi" w:hAnsiTheme="minorHAnsi" w:cstheme="minorHAnsi"/>
          <w:sz w:val="16"/>
        </w:rPr>
        <w:t xml:space="preserve">1 </w:t>
      </w:r>
      <w:r w:rsidRPr="007D233B">
        <w:rPr>
          <w:rStyle w:val="StyleUnderline"/>
          <w:rFonts w:asciiTheme="minorHAnsi" w:hAnsiTheme="minorHAnsi" w:cstheme="minorHAnsi"/>
          <w:highlight w:val="green"/>
        </w:rPr>
        <w:t>which</w:t>
      </w:r>
      <w:r w:rsidRPr="007D233B">
        <w:rPr>
          <w:rFonts w:asciiTheme="minorHAnsi" w:hAnsiTheme="minorHAnsi" w:cstheme="minorHAnsi"/>
          <w:sz w:val="16"/>
        </w:rPr>
        <w:t xml:space="preserve"> in turn </w:t>
      </w:r>
      <w:r w:rsidRPr="007D233B">
        <w:rPr>
          <w:rStyle w:val="StyleUnderline"/>
          <w:rFonts w:asciiTheme="minorHAnsi" w:hAnsiTheme="minorHAnsi" w:cstheme="minorHAnsi"/>
        </w:rPr>
        <w:t>would</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produce</w:t>
      </w:r>
      <w:r w:rsidRPr="007D233B">
        <w:rPr>
          <w:rFonts w:asciiTheme="minorHAnsi" w:hAnsiTheme="minorHAnsi" w:cstheme="minorHAnsi"/>
          <w:sz w:val="16"/>
        </w:rPr>
        <w:t xml:space="preserve"> somewhere </w:t>
      </w:r>
      <w:r w:rsidRPr="007D233B">
        <w:rPr>
          <w:rStyle w:val="StyleUnderline"/>
          <w:rFonts w:asciiTheme="minorHAnsi" w:hAnsiTheme="minorHAnsi" w:cstheme="minorHAnsi"/>
        </w:rPr>
        <w:t xml:space="preserve">between </w:t>
      </w:r>
      <w:r w:rsidRPr="007D233B">
        <w:rPr>
          <w:rStyle w:val="StyleUnderline"/>
          <w:rFonts w:asciiTheme="minorHAnsi" w:hAnsiTheme="minorHAnsi" w:cstheme="minorHAnsi"/>
          <w:highlight w:val="green"/>
        </w:rPr>
        <w:t xml:space="preserve">1.3 </w:t>
      </w:r>
      <w:proofErr w:type="spellStart"/>
      <w:r w:rsidRPr="007D233B">
        <w:rPr>
          <w:rStyle w:val="StyleUnderline"/>
          <w:rFonts w:asciiTheme="minorHAnsi" w:hAnsiTheme="minorHAnsi" w:cstheme="minorHAnsi"/>
          <w:highlight w:val="green"/>
        </w:rPr>
        <w:t>Tg</w:t>
      </w:r>
      <w:proofErr w:type="spellEnd"/>
      <w:r w:rsidRPr="007D233B">
        <w:rPr>
          <w:rStyle w:val="StyleUnderline"/>
          <w:rFonts w:asciiTheme="minorHAnsi" w:hAnsiTheme="minorHAnsi" w:cstheme="minorHAnsi"/>
        </w:rPr>
        <w:t xml:space="preserve"> and 4 </w:t>
      </w:r>
      <w:proofErr w:type="spellStart"/>
      <w:r w:rsidRPr="007D233B">
        <w:rPr>
          <w:rStyle w:val="StyleUnderline"/>
          <w:rFonts w:asciiTheme="minorHAnsi" w:hAnsiTheme="minorHAnsi" w:cstheme="minorHAnsi"/>
        </w:rPr>
        <w:t>Tg</w:t>
      </w:r>
      <w:proofErr w:type="spell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soot</w:t>
      </w:r>
      <w:r w:rsidRPr="007D233B">
        <w:rPr>
          <w:rFonts w:asciiTheme="minorHAnsi" w:hAnsiTheme="minorHAnsi" w:cstheme="minorHAnsi"/>
          <w:sz w:val="16"/>
        </w:rPr>
        <w:t xml:space="preserve"> </w:t>
      </w:r>
      <w:r w:rsidRPr="007D233B">
        <w:rPr>
          <w:rStyle w:val="StyleUnderline"/>
          <w:rFonts w:asciiTheme="minorHAnsi" w:hAnsiTheme="minorHAnsi" w:cstheme="minorHAnsi"/>
        </w:rPr>
        <w:t>based on</w:t>
      </w:r>
      <w:r w:rsidRPr="007D233B">
        <w:rPr>
          <w:rFonts w:asciiTheme="minorHAnsi" w:hAnsiTheme="minorHAnsi" w:cstheme="minorHAnsi"/>
          <w:sz w:val="16"/>
        </w:rPr>
        <w:t xml:space="preserve"> a 1990 paper from </w:t>
      </w:r>
      <w:r w:rsidRPr="007D233B">
        <w:rPr>
          <w:rStyle w:val="StyleUnderline"/>
          <w:rFonts w:asciiTheme="minorHAnsi" w:hAnsiTheme="minorHAnsi" w:cstheme="minorHAnsi"/>
        </w:rPr>
        <w:t>Turco</w:t>
      </w:r>
      <w:r w:rsidRPr="007D233B">
        <w:rPr>
          <w:rFonts w:asciiTheme="minorHAnsi" w:hAnsiTheme="minorHAnsi" w:cstheme="minorHAnsi"/>
          <w:sz w:val="16"/>
        </w:rPr>
        <w:t xml:space="preserve"> </w:t>
      </w:r>
      <w:r w:rsidRPr="007D233B">
        <w:rPr>
          <w:rStyle w:val="StyleUnderline"/>
          <w:rFonts w:asciiTheme="minorHAnsi" w:hAnsiTheme="minorHAnsi" w:cstheme="minorHAnsi"/>
        </w:rPr>
        <w:t>and Toon</w:t>
      </w:r>
      <w:r w:rsidRPr="007D233B">
        <w:rPr>
          <w:rFonts w:asciiTheme="minorHAnsi" w:hAnsiTheme="minorHAnsi" w:cstheme="minorHAnsi"/>
          <w:sz w:val="16"/>
        </w:rPr>
        <w:t xml:space="preserve">, depending on how much the fires were like vegetation fires vs urban wood fires. Under the Toon/Robock assumptions, it sounds like </w:t>
      </w:r>
      <w:r w:rsidRPr="007D233B">
        <w:rPr>
          <w:rStyle w:val="StyleUnderline"/>
          <w:rFonts w:asciiTheme="minorHAnsi" w:hAnsiTheme="minorHAnsi" w:cstheme="minorHAnsi"/>
        </w:rPr>
        <w:t xml:space="preserve">we should have at least 1 </w:t>
      </w:r>
      <w:proofErr w:type="spellStart"/>
      <w:r w:rsidRPr="007D233B">
        <w:rPr>
          <w:rStyle w:val="StyleUnderline"/>
          <w:rFonts w:asciiTheme="minorHAnsi" w:hAnsiTheme="minorHAnsi" w:cstheme="minorHAnsi"/>
        </w:rPr>
        <w:t>Tg</w:t>
      </w:r>
      <w:proofErr w:type="spellEnd"/>
      <w:r w:rsidRPr="007D233B">
        <w:rPr>
          <w:rStyle w:val="StyleUnderline"/>
          <w:rFonts w:asciiTheme="minorHAnsi" w:hAnsiTheme="minorHAnsi" w:cstheme="minorHAnsi"/>
        </w:rPr>
        <w:t xml:space="preserve"> of soot in the stratosphere, but </w:t>
      </w:r>
      <w:r w:rsidRPr="007D233B">
        <w:rPr>
          <w:rStyle w:val="StyleUnderline"/>
          <w:rFonts w:asciiTheme="minorHAnsi" w:hAnsiTheme="minorHAnsi" w:cstheme="minorHAnsi"/>
          <w:highlight w:val="green"/>
        </w:rPr>
        <w:t>studies</w:t>
      </w:r>
      <w:r w:rsidRPr="007D233B">
        <w:rPr>
          <w:rStyle w:val="StyleUnderline"/>
          <w:rFonts w:asciiTheme="minorHAnsi" w:hAnsiTheme="minorHAnsi" w:cstheme="minorHAnsi"/>
        </w:rPr>
        <w:t xml:space="preserve"> of the fires </w:t>
      </w:r>
      <w:r w:rsidRPr="007D233B">
        <w:rPr>
          <w:rStyle w:val="StyleUnderline"/>
          <w:rFonts w:asciiTheme="minorHAnsi" w:hAnsiTheme="minorHAnsi" w:cstheme="minorHAnsi"/>
          <w:highlight w:val="green"/>
        </w:rPr>
        <w:t>estimate</w:t>
      </w:r>
      <w:r w:rsidRPr="007D233B">
        <w:rPr>
          <w:rStyle w:val="StyleUnderline"/>
          <w:rFonts w:asciiTheme="minorHAnsi" w:hAnsiTheme="minorHAnsi" w:cstheme="minorHAnsi"/>
        </w:rPr>
        <w:t xml:space="preserve"> between </w:t>
      </w:r>
      <w:r w:rsidRPr="007D233B">
        <w:rPr>
          <w:rStyle w:val="StyleUnderline"/>
          <w:rFonts w:asciiTheme="minorHAnsi" w:hAnsiTheme="minorHAnsi" w:cstheme="minorHAnsi"/>
          <w:highlight w:val="green"/>
        </w:rPr>
        <w:t>0.4</w:t>
      </w:r>
      <w:r w:rsidRPr="007D233B">
        <w:rPr>
          <w:rStyle w:val="StyleUnderline"/>
          <w:rFonts w:asciiTheme="minorHAnsi" w:hAnsiTheme="minorHAnsi" w:cstheme="minorHAnsi"/>
        </w:rPr>
        <w:t xml:space="preserve"> and 0.9 </w:t>
      </w:r>
      <w:proofErr w:type="spellStart"/>
      <w:r w:rsidRPr="007D233B">
        <w:rPr>
          <w:rStyle w:val="StyleUnderline"/>
          <w:rFonts w:asciiTheme="minorHAnsi" w:hAnsiTheme="minorHAnsi" w:cstheme="minorHAnsi"/>
          <w:highlight w:val="green"/>
        </w:rPr>
        <w:t>Tg</w:t>
      </w:r>
      <w:proofErr w:type="spellEnd"/>
      <w:r w:rsidRPr="007D233B">
        <w:rPr>
          <w:rStyle w:val="StyleUnderline"/>
          <w:rFonts w:asciiTheme="minorHAnsi" w:hAnsiTheme="minorHAnsi" w:cstheme="minorHAnsi"/>
        </w:rPr>
        <w:t xml:space="preserve"> of aerosols reached the stratosphere, </w:t>
      </w:r>
      <w:r w:rsidRPr="007D233B">
        <w:rPr>
          <w:rStyle w:val="StyleUnderline"/>
          <w:rFonts w:asciiTheme="minorHAnsi" w:hAnsiTheme="minorHAnsi" w:cstheme="minorHAnsi"/>
          <w:highlight w:val="green"/>
        </w:rPr>
        <w:t xml:space="preserve">with </w:t>
      </w:r>
      <w:r w:rsidRPr="007D233B">
        <w:rPr>
          <w:rStyle w:val="Emphasis"/>
          <w:rFonts w:asciiTheme="minorHAnsi" w:hAnsiTheme="minorHAnsi" w:cstheme="minorHAnsi"/>
          <w:highlight w:val="green"/>
        </w:rPr>
        <w:t>2.5%</w:t>
      </w:r>
      <w:r w:rsidRPr="007D233B">
        <w:rPr>
          <w:rStyle w:val="StyleUnderline"/>
          <w:rFonts w:asciiTheme="minorHAnsi" w:hAnsiTheme="minorHAnsi" w:cstheme="minorHAnsi"/>
        </w:rPr>
        <w:t xml:space="preserve"> of this </w:t>
      </w:r>
      <w:r w:rsidRPr="007D233B">
        <w:rPr>
          <w:rStyle w:val="StyleUnderline"/>
          <w:rFonts w:asciiTheme="minorHAnsi" w:hAnsiTheme="minorHAnsi" w:cstheme="minorHAnsi"/>
          <w:highlight w:val="green"/>
        </w:rPr>
        <w:t>being black carbon</w:t>
      </w:r>
      <w:r w:rsidRPr="007D233B">
        <w:rPr>
          <w:rFonts w:asciiTheme="minorHAnsi" w:hAnsiTheme="minorHAnsi" w:cstheme="minorHAnsi"/>
          <w:sz w:val="16"/>
        </w:rPr>
        <w:t xml:space="preserve"> (essentially another term for soot). This suggests that even being as generous as possible, the actual percentage of soot which reaches the stratosphere is something like 2%, not 80%. </w:t>
      </w:r>
      <w:r w:rsidRPr="007D233B">
        <w:rPr>
          <w:rStyle w:val="StyleUnderline"/>
          <w:rFonts w:asciiTheme="minorHAnsi" w:hAnsiTheme="minorHAnsi" w:cstheme="minorHAnsi"/>
        </w:rPr>
        <w:t xml:space="preserve">The lack of climatic impact of the </w:t>
      </w:r>
      <w:r w:rsidRPr="007D233B">
        <w:rPr>
          <w:rStyle w:val="StyleUnderline"/>
          <w:rFonts w:asciiTheme="minorHAnsi" w:hAnsiTheme="minorHAnsi" w:cstheme="minorHAnsi"/>
          <w:highlight w:val="green"/>
        </w:rPr>
        <w:t>Kuwait oil fires</w:t>
      </w:r>
      <w:r w:rsidRPr="007D233B">
        <w:rPr>
          <w:rStyle w:val="StyleUnderline"/>
          <w:rFonts w:asciiTheme="minorHAnsi" w:hAnsiTheme="minorHAnsi" w:cstheme="minorHAnsi"/>
        </w:rPr>
        <w:t xml:space="preserve">, which </w:t>
      </w:r>
      <w:r w:rsidRPr="007D233B">
        <w:rPr>
          <w:rStyle w:val="StyleUnderline"/>
          <w:rFonts w:asciiTheme="minorHAnsi" w:hAnsiTheme="minorHAnsi" w:cstheme="minorHAnsi"/>
          <w:highlight w:val="green"/>
        </w:rPr>
        <w:t>released</w:t>
      </w:r>
      <w:r w:rsidRPr="007D233B">
        <w:rPr>
          <w:rStyle w:val="StyleUnderline"/>
          <w:rFonts w:asciiTheme="minorHAnsi" w:hAnsiTheme="minorHAnsi" w:cstheme="minorHAnsi"/>
        </w:rPr>
        <w:t xml:space="preserve"> about </w:t>
      </w:r>
      <w:r w:rsidRPr="007D233B">
        <w:rPr>
          <w:rStyle w:val="StyleUnderline"/>
          <w:rFonts w:asciiTheme="minorHAnsi" w:hAnsiTheme="minorHAnsi" w:cstheme="minorHAnsi"/>
          <w:highlight w:val="green"/>
        </w:rPr>
        <w:t xml:space="preserve">8 </w:t>
      </w:r>
      <w:proofErr w:type="spellStart"/>
      <w:r w:rsidRPr="007D233B">
        <w:rPr>
          <w:rStyle w:val="StyleUnderline"/>
          <w:rFonts w:asciiTheme="minorHAnsi" w:hAnsiTheme="minorHAnsi" w:cstheme="minorHAnsi"/>
          <w:highlight w:val="green"/>
        </w:rPr>
        <w:t>Tg</w:t>
      </w:r>
      <w:proofErr w:type="spellEnd"/>
      <w:r w:rsidRPr="007D233B">
        <w:rPr>
          <w:rStyle w:val="StyleUnderline"/>
          <w:rFonts w:asciiTheme="minorHAnsi" w:hAnsiTheme="minorHAnsi" w:cstheme="minorHAnsi"/>
          <w:highlight w:val="green"/>
        </w:rPr>
        <w:t xml:space="preserve"> of soot</w:t>
      </w:r>
      <w:r w:rsidRPr="007D233B">
        <w:rPr>
          <w:rStyle w:val="StyleUnderline"/>
          <w:rFonts w:asciiTheme="minorHAnsi" w:hAnsiTheme="minorHAnsi" w:cstheme="minorHAnsi"/>
        </w:rPr>
        <w:t xml:space="preserve"> in total, also strongly suggests that the relevant assumptions about soot transport into the upper atmosphere need to be examined far more closely</w:t>
      </w:r>
      <w:r w:rsidRPr="007D233B">
        <w:rPr>
          <w:rFonts w:asciiTheme="minorHAnsi" w:hAnsiTheme="minorHAnsi" w:cstheme="minorHAnsi"/>
          <w:sz w:val="16"/>
        </w:rPr>
        <w:t xml:space="preserve">. Robock attempts to deal with this by claiming that the Kuwait fires were too spread out and a larger city fire would still show self-lofting effects. The large area covered by the Australian bushfires and the low amount of soot reaching the stratosphere calls this into question. More evidence of problems in this area comes from a paper by Robock himself, attempting to study the effects of the </w:t>
      </w:r>
      <w:proofErr w:type="spellStart"/>
      <w:r w:rsidRPr="007D233B">
        <w:rPr>
          <w:rStyle w:val="StyleUnderline"/>
          <w:rFonts w:asciiTheme="minorHAnsi" w:hAnsiTheme="minorHAnsi" w:cstheme="minorHAnsi"/>
          <w:highlight w:val="green"/>
        </w:rPr>
        <w:t>firebombings</w:t>
      </w:r>
      <w:proofErr w:type="spellEnd"/>
      <w:r w:rsidRPr="007D233B">
        <w:rPr>
          <w:rStyle w:val="StyleUnderline"/>
          <w:rFonts w:asciiTheme="minorHAnsi" w:hAnsiTheme="minorHAnsi" w:cstheme="minorHAnsi"/>
          <w:highlight w:val="green"/>
        </w:rPr>
        <w:t xml:space="preserve"> in WWII</w:t>
      </w:r>
      <w:r w:rsidRPr="007D233B">
        <w:rPr>
          <w:rFonts w:asciiTheme="minorHAnsi" w:hAnsiTheme="minorHAnsi" w:cstheme="minorHAnsi"/>
          <w:sz w:val="16"/>
        </w:rPr>
        <w:t>. Besides containing the best sentence ever published in a scientific paper in its plain-language abstract</w:t>
      </w:r>
      <w:proofErr w:type="gramStart"/>
      <w:r w:rsidRPr="007D233B">
        <w:rPr>
          <w:rFonts w:asciiTheme="minorHAnsi" w:hAnsiTheme="minorHAnsi" w:cstheme="minorHAnsi"/>
          <w:sz w:val="16"/>
        </w:rPr>
        <w:t>,2</w:t>
      </w:r>
      <w:proofErr w:type="gramEnd"/>
      <w:r w:rsidRPr="007D233B">
        <w:rPr>
          <w:rFonts w:asciiTheme="minorHAnsi" w:hAnsiTheme="minorHAnsi" w:cstheme="minorHAnsi"/>
          <w:sz w:val="16"/>
        </w:rPr>
        <w:t xml:space="preserve"> it also </w:t>
      </w:r>
      <w:r w:rsidRPr="007D233B">
        <w:rPr>
          <w:rStyle w:val="StyleUnderline"/>
          <w:rFonts w:asciiTheme="minorHAnsi" w:hAnsiTheme="minorHAnsi" w:cstheme="minorHAnsi"/>
          <w:highlight w:val="green"/>
        </w:rPr>
        <w:t>fails to</w:t>
      </w:r>
      <w:r w:rsidRPr="007D233B">
        <w:rPr>
          <w:rStyle w:val="StyleUnderline"/>
          <w:rFonts w:asciiTheme="minorHAnsi" w:hAnsiTheme="minorHAnsi" w:cstheme="minorHAnsi"/>
        </w:rPr>
        <w:t xml:space="preserve"> find any evidence that there was a significant </w:t>
      </w:r>
      <w:r w:rsidRPr="007D233B">
        <w:rPr>
          <w:rStyle w:val="StyleUnderline"/>
          <w:rFonts w:asciiTheme="minorHAnsi" w:hAnsiTheme="minorHAnsi" w:cstheme="minorHAnsi"/>
          <w:highlight w:val="green"/>
        </w:rPr>
        <w:t>drop</w:t>
      </w:r>
      <w:r w:rsidRPr="007D233B">
        <w:rPr>
          <w:rStyle w:val="StyleUnderline"/>
          <w:rFonts w:asciiTheme="minorHAnsi" w:hAnsiTheme="minorHAnsi" w:cstheme="minorHAnsi"/>
        </w:rPr>
        <w:t xml:space="preserve"> in </w:t>
      </w:r>
      <w:r w:rsidRPr="007D233B">
        <w:rPr>
          <w:rStyle w:val="StyleUnderline"/>
          <w:rFonts w:asciiTheme="minorHAnsi" w:hAnsiTheme="minorHAnsi" w:cstheme="minorHAnsi"/>
          <w:highlight w:val="green"/>
        </w:rPr>
        <w:t>temperature</w:t>
      </w:r>
      <w:r w:rsidRPr="007D233B">
        <w:rPr>
          <w:rFonts w:asciiTheme="minorHAnsi" w:hAnsiTheme="minorHAnsi" w:cstheme="minorHAnsi"/>
          <w:sz w:val="16"/>
        </w:rPr>
        <w:t xml:space="preserve"> or solar energy influx in 1945. Robock tries to spin this as positively as he </w:t>
      </w:r>
      <w:proofErr w:type="gramStart"/>
      <w:r w:rsidRPr="007D233B">
        <w:rPr>
          <w:rFonts w:asciiTheme="minorHAnsi" w:hAnsiTheme="minorHAnsi" w:cstheme="minorHAnsi"/>
          <w:sz w:val="16"/>
        </w:rPr>
        <w:t>can, but</w:t>
      </w:r>
      <w:proofErr w:type="gramEnd"/>
      <w:r w:rsidRPr="007D233B">
        <w:rPr>
          <w:rFonts w:asciiTheme="minorHAnsi" w:hAnsiTheme="minorHAnsi" w:cstheme="minorHAnsi"/>
          <w:sz w:val="16"/>
        </w:rPr>
        <w:t xml:space="preserve"> is forced to admit that it doesn’t provide evidence for his theory, blaming poor data, particularly around smoke production. I would add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potential issues around smoke transport. More telling, however, is that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the data points to at most a very limited effect in 1945-1946, with no trace of signal surviving later, despite claims of multi-year soot lifetimes in the papers on nuclear winter. Which brings us neatly to the last question, involving how long anything which does reach the stratosphere will last. A 2019 paper from Robock and Toon suggests that the e-folding life will be something like 3.5 years, while a paper published the same year and including both men as authors has </w:t>
      </w:r>
      <w:r w:rsidRPr="007D233B">
        <w:rPr>
          <w:rStyle w:val="StyleUnderline"/>
          <w:rFonts w:asciiTheme="minorHAnsi" w:hAnsiTheme="minorHAnsi" w:cstheme="minorHAnsi"/>
          <w:highlight w:val="green"/>
        </w:rPr>
        <w:t>smoke from the</w:t>
      </w:r>
      <w:r w:rsidRPr="007D233B">
        <w:rPr>
          <w:rStyle w:val="StyleUnderline"/>
          <w:rFonts w:asciiTheme="minorHAnsi" w:hAnsiTheme="minorHAnsi" w:cstheme="minorHAnsi"/>
        </w:rPr>
        <w:t xml:space="preserve"> 2017 </w:t>
      </w:r>
      <w:r w:rsidRPr="007D233B">
        <w:rPr>
          <w:rStyle w:val="StyleUnderline"/>
          <w:rFonts w:asciiTheme="minorHAnsi" w:hAnsiTheme="minorHAnsi" w:cstheme="minorHAnsi"/>
          <w:highlight w:val="green"/>
        </w:rPr>
        <w:t>Canadian wildfires persist</w:t>
      </w:r>
      <w:r w:rsidRPr="007D233B">
        <w:rPr>
          <w:rFonts w:asciiTheme="minorHAnsi" w:hAnsiTheme="minorHAnsi" w:cstheme="minorHAnsi"/>
          <w:sz w:val="16"/>
        </w:rPr>
        <w:t xml:space="preserve">ing in the stratosphere </w:t>
      </w:r>
      <w:r w:rsidRPr="007D233B">
        <w:rPr>
          <w:rStyle w:val="StyleUnderline"/>
          <w:rFonts w:asciiTheme="minorHAnsi" w:hAnsiTheme="minorHAnsi" w:cstheme="minorHAnsi"/>
          <w:highlight w:val="green"/>
        </w:rPr>
        <w:t>for</w:t>
      </w:r>
      <w:r w:rsidRPr="007D233B">
        <w:rPr>
          <w:rFonts w:asciiTheme="minorHAnsi" w:hAnsiTheme="minorHAnsi" w:cstheme="minorHAnsi"/>
          <w:sz w:val="16"/>
        </w:rPr>
        <w:t xml:space="preserve"> a mere </w:t>
      </w:r>
      <w:r w:rsidRPr="007D233B">
        <w:rPr>
          <w:rStyle w:val="Emphasis"/>
          <w:rFonts w:asciiTheme="minorHAnsi" w:hAnsiTheme="minorHAnsi" w:cstheme="minorHAnsi"/>
          <w:highlight w:val="green"/>
        </w:rPr>
        <w:t>8 months</w:t>
      </w:r>
      <w:r w:rsidRPr="007D233B">
        <w:rPr>
          <w:rFonts w:asciiTheme="minorHAnsi" w:hAnsiTheme="minorHAnsi" w:cstheme="minorHAnsi"/>
          <w:sz w:val="16"/>
        </w:rPr>
        <w:t xml:space="preserve">, which they themselves noting that this is </w:t>
      </w:r>
      <w:r w:rsidRPr="007D233B">
        <w:rPr>
          <w:rStyle w:val="Emphasis"/>
          <w:rFonts w:asciiTheme="minorHAnsi" w:hAnsiTheme="minorHAnsi" w:cstheme="minorHAnsi"/>
          <w:highlight w:val="green"/>
        </w:rPr>
        <w:t>40%</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shorter</w:t>
      </w:r>
      <w:r w:rsidRPr="007D233B">
        <w:rPr>
          <w:rStyle w:val="StyleUnderline"/>
          <w:rFonts w:asciiTheme="minorHAnsi" w:hAnsiTheme="minorHAnsi" w:cstheme="minorHAnsi"/>
        </w:rPr>
        <w:t xml:space="preserve"> than their model</w:t>
      </w:r>
      <w:r w:rsidRPr="007D233B">
        <w:rPr>
          <w:rFonts w:asciiTheme="minorHAnsi" w:hAnsiTheme="minorHAnsi" w:cstheme="minorHAnsi"/>
          <w:sz w:val="16"/>
        </w:rPr>
        <w:t xml:space="preserve"> </w:t>
      </w:r>
      <w:r w:rsidRPr="007D233B">
        <w:rPr>
          <w:rStyle w:val="StyleUnderline"/>
          <w:rFonts w:asciiTheme="minorHAnsi" w:hAnsiTheme="minorHAnsi" w:cstheme="minorHAnsi"/>
        </w:rPr>
        <w:t>predicted</w:t>
      </w:r>
      <w:r w:rsidRPr="007D233B">
        <w:rPr>
          <w:rFonts w:asciiTheme="minorHAnsi" w:hAnsiTheme="minorHAnsi" w:cstheme="minorHAnsi"/>
          <w:sz w:val="16"/>
        </w:rPr>
        <w:t xml:space="preserve">. They attempt to salvage the thesis here, even suggesting that organic smoke will contribute more than expected, but this looks to me like reporting results different from what they </w:t>
      </w:r>
      <w:proofErr w:type="gramStart"/>
      <w:r w:rsidRPr="007D233B">
        <w:rPr>
          <w:rFonts w:asciiTheme="minorHAnsi" w:hAnsiTheme="minorHAnsi" w:cstheme="minorHAnsi"/>
          <w:sz w:val="16"/>
        </w:rPr>
        <w:t>actually got</w:t>
      </w:r>
      <w:proofErr w:type="gramEnd"/>
      <w:r w:rsidRPr="007D233B">
        <w:rPr>
          <w:rFonts w:asciiTheme="minorHAnsi" w:hAnsiTheme="minorHAnsi" w:cstheme="minorHAnsi"/>
          <w:sz w:val="16"/>
        </w:rPr>
        <w:t xml:space="preserve">. They attempt to salvage this by claiming that the smoke will reach higher, but at this point, I simply don’t trust their models without a through validation on known events, and Kuwait is only mentioned in one paper, where they claim it doesn’t count. A few other aspects bear mentioning. First is the role of latitude. Papers repeatedly identify subtropical fires as particularly damaging, apparently due to some discontinuity in the effects of smoke at 30° latitude which greatly increases smoke persistence. This seems dubious, given that Kuwait falls just within this zone, as does most of Australia, where the wildfires have yet to show this kind of effect. Second,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the </w:t>
      </w:r>
      <w:r w:rsidRPr="007D233B">
        <w:rPr>
          <w:rStyle w:val="StyleUnderline"/>
          <w:rFonts w:asciiTheme="minorHAnsi" w:hAnsiTheme="minorHAnsi" w:cstheme="minorHAnsi"/>
        </w:rPr>
        <w:t>nuclear winter papers are short on validation data, usually pointing only to modeling of volcanic aerosols, which</w:t>
      </w:r>
      <w:r w:rsidRPr="007D233B">
        <w:rPr>
          <w:rFonts w:asciiTheme="minorHAnsi" w:hAnsiTheme="minorHAnsi" w:cstheme="minorHAnsi"/>
          <w:sz w:val="16"/>
        </w:rPr>
        <w:t xml:space="preserve"> they themselves usually admit are </w:t>
      </w:r>
      <w:r w:rsidRPr="007D233B">
        <w:rPr>
          <w:rStyle w:val="Emphasis"/>
          <w:rFonts w:asciiTheme="minorHAnsi" w:hAnsiTheme="minorHAnsi" w:cstheme="minorHAnsi"/>
        </w:rPr>
        <w:t>very different</w:t>
      </w:r>
      <w:r w:rsidRPr="007D233B">
        <w:rPr>
          <w:rFonts w:asciiTheme="minorHAnsi" w:hAnsiTheme="minorHAnsi" w:cstheme="minorHAnsi"/>
          <w:sz w:val="16"/>
        </w:rPr>
        <w:t xml:space="preserve"> </w:t>
      </w:r>
      <w:r w:rsidRPr="007D233B">
        <w:rPr>
          <w:rStyle w:val="StyleUnderline"/>
          <w:rFonts w:asciiTheme="minorHAnsi" w:hAnsiTheme="minorHAnsi" w:cstheme="minorHAnsi"/>
        </w:rPr>
        <w:t>from</w:t>
      </w:r>
      <w:r w:rsidRPr="007D233B">
        <w:rPr>
          <w:rFonts w:asciiTheme="minorHAnsi" w:hAnsiTheme="minorHAnsi" w:cstheme="minorHAnsi"/>
          <w:sz w:val="16"/>
        </w:rPr>
        <w:t xml:space="preserve"> the </w:t>
      </w:r>
      <w:r w:rsidRPr="007D233B">
        <w:rPr>
          <w:rStyle w:val="StyleUnderline"/>
          <w:rFonts w:asciiTheme="minorHAnsi" w:hAnsiTheme="minorHAnsi" w:cstheme="minorHAnsi"/>
        </w:rPr>
        <w:t>soot</w:t>
      </w:r>
      <w:r w:rsidRPr="007D233B">
        <w:rPr>
          <w:rFonts w:asciiTheme="minorHAnsi" w:hAnsiTheme="minorHAnsi" w:cstheme="minorHAnsi"/>
          <w:sz w:val="16"/>
        </w:rPr>
        <w:t xml:space="preserve"> they’re modeling. There is generally no discussion of validation against more relevant data. A few academic papers also call the Toon/Robock conclusion into question, most notably this one from a team at </w:t>
      </w:r>
      <w:r w:rsidRPr="007D233B">
        <w:rPr>
          <w:rStyle w:val="StyleUnderline"/>
          <w:rFonts w:asciiTheme="minorHAnsi" w:hAnsiTheme="minorHAnsi" w:cstheme="minorHAnsi"/>
        </w:rPr>
        <w:t>Los Alamos National Laboratory</w:t>
      </w:r>
      <w:r w:rsidRPr="007D233B">
        <w:rPr>
          <w:rFonts w:asciiTheme="minorHAnsi" w:hAnsiTheme="minorHAnsi" w:cstheme="minorHAnsi"/>
          <w:sz w:val="16"/>
        </w:rPr>
        <w:t xml:space="preserve">. They </w:t>
      </w:r>
      <w:r w:rsidRPr="007D233B">
        <w:rPr>
          <w:rStyle w:val="StyleUnderline"/>
          <w:rFonts w:asciiTheme="minorHAnsi" w:hAnsiTheme="minorHAnsi" w:cstheme="minorHAnsi"/>
        </w:rPr>
        <w:t xml:space="preserve">model one of the lower-end scenarios, an exchange of 100 15 </w:t>
      </w:r>
      <w:proofErr w:type="spellStart"/>
      <w:r w:rsidRPr="007D233B">
        <w:rPr>
          <w:rStyle w:val="StyleUnderline"/>
          <w:rFonts w:asciiTheme="minorHAnsi" w:hAnsiTheme="minorHAnsi" w:cstheme="minorHAnsi"/>
        </w:rPr>
        <w:t>kT</w:t>
      </w:r>
      <w:proofErr w:type="spellEnd"/>
      <w:r w:rsidRPr="007D233B">
        <w:rPr>
          <w:rStyle w:val="StyleUnderline"/>
          <w:rFonts w:asciiTheme="minorHAnsi" w:hAnsiTheme="minorHAnsi" w:cstheme="minorHAnsi"/>
        </w:rPr>
        <w:t xml:space="preserve"> warheads in a </w:t>
      </w:r>
      <w:r w:rsidRPr="007D233B">
        <w:rPr>
          <w:rStyle w:val="StyleUnderline"/>
          <w:rFonts w:asciiTheme="minorHAnsi" w:hAnsiTheme="minorHAnsi" w:cstheme="minorHAnsi"/>
          <w:highlight w:val="green"/>
        </w:rPr>
        <w:t>hypothetical war between India and Pakistan</w:t>
      </w:r>
      <w:r w:rsidRPr="007D233B">
        <w:rPr>
          <w:rFonts w:asciiTheme="minorHAnsi" w:hAnsiTheme="minorHAnsi" w:cstheme="minorHAnsi"/>
          <w:sz w:val="16"/>
        </w:rPr>
        <w:t xml:space="preserve">, which Toon and Robock model as producing 5 </w:t>
      </w:r>
      <w:proofErr w:type="spellStart"/>
      <w:r w:rsidRPr="007D233B">
        <w:rPr>
          <w:rFonts w:asciiTheme="minorHAnsi" w:hAnsiTheme="minorHAnsi" w:cstheme="minorHAnsi"/>
          <w:sz w:val="16"/>
        </w:rPr>
        <w:t>Tg</w:t>
      </w:r>
      <w:proofErr w:type="spellEnd"/>
      <w:r w:rsidRPr="007D233B">
        <w:rPr>
          <w:rFonts w:asciiTheme="minorHAnsi" w:hAnsiTheme="minorHAnsi" w:cstheme="minorHAnsi"/>
          <w:sz w:val="16"/>
        </w:rPr>
        <w:t xml:space="preserve"> of soot and a significant nuclear winter. This team used mathematical models of both the blast and the resulting fire, and </w:t>
      </w:r>
      <w:r w:rsidRPr="007D233B">
        <w:rPr>
          <w:rStyle w:val="StyleUnderline"/>
          <w:rFonts w:asciiTheme="minorHAnsi" w:hAnsiTheme="minorHAnsi" w:cstheme="minorHAnsi"/>
        </w:rPr>
        <w:t xml:space="preserve">even in a model specifically intended to overestimate soot production </w:t>
      </w:r>
      <w:r w:rsidRPr="007D233B">
        <w:rPr>
          <w:rStyle w:val="StyleUnderline"/>
          <w:rFonts w:asciiTheme="minorHAnsi" w:hAnsiTheme="minorHAnsi" w:cstheme="minorHAnsi"/>
          <w:highlight w:val="green"/>
        </w:rPr>
        <w:t>got</w:t>
      </w:r>
      <w:r w:rsidRPr="007D233B">
        <w:rPr>
          <w:rStyle w:val="StyleUnderline"/>
          <w:rFonts w:asciiTheme="minorHAnsi" w:hAnsiTheme="minorHAnsi" w:cstheme="minorHAnsi"/>
        </w:rPr>
        <w:t xml:space="preserve"> only </w:t>
      </w:r>
      <w:r w:rsidRPr="007D233B">
        <w:rPr>
          <w:rStyle w:val="StyleUnderline"/>
          <w:rFonts w:asciiTheme="minorHAnsi" w:hAnsiTheme="minorHAnsi" w:cstheme="minorHAnsi"/>
          <w:highlight w:val="green"/>
        </w:rPr>
        <w:t>3.7</w:t>
      </w:r>
      <w:r w:rsidRPr="007D233B">
        <w:rPr>
          <w:rStyle w:val="StyleUnderline"/>
          <w:rFonts w:asciiTheme="minorHAnsi" w:hAnsiTheme="minorHAnsi" w:cstheme="minorHAnsi"/>
        </w:rPr>
        <w:t xml:space="preserve"> </w:t>
      </w:r>
      <w:proofErr w:type="spellStart"/>
      <w:r w:rsidRPr="007D233B">
        <w:rPr>
          <w:rStyle w:val="StyleUnderline"/>
          <w:rFonts w:asciiTheme="minorHAnsi" w:hAnsiTheme="minorHAnsi" w:cstheme="minorHAnsi"/>
          <w:highlight w:val="green"/>
        </w:rPr>
        <w:t>Tg</w:t>
      </w:r>
      <w:proofErr w:type="spellEnd"/>
      <w:r w:rsidRPr="007D233B">
        <w:rPr>
          <w:rStyle w:val="StyleUnderline"/>
          <w:rFonts w:asciiTheme="minorHAnsi" w:hAnsiTheme="minorHAnsi" w:cstheme="minorHAnsi"/>
        </w:rPr>
        <w:t xml:space="preserve"> of soot, of which </w:t>
      </w:r>
      <w:r w:rsidRPr="007D233B">
        <w:rPr>
          <w:rStyle w:val="StyleUnderline"/>
          <w:rFonts w:asciiTheme="minorHAnsi" w:hAnsiTheme="minorHAnsi" w:cstheme="minorHAnsi"/>
          <w:highlight w:val="green"/>
        </w:rPr>
        <w:t>only</w:t>
      </w:r>
      <w:r w:rsidRPr="007D233B">
        <w:rPr>
          <w:rStyle w:val="StyleUnderline"/>
          <w:rFonts w:asciiTheme="minorHAnsi" w:hAnsiTheme="minorHAnsi" w:cstheme="minorHAnsi"/>
        </w:rPr>
        <w:t xml:space="preserve"> about </w:t>
      </w:r>
      <w:r w:rsidRPr="007D233B">
        <w:rPr>
          <w:rStyle w:val="Emphasis"/>
          <w:rFonts w:asciiTheme="minorHAnsi" w:hAnsiTheme="minorHAnsi" w:cstheme="minorHAnsi"/>
          <w:highlight w:val="green"/>
        </w:rPr>
        <w:t>25%</w:t>
      </w:r>
      <w:r w:rsidRPr="007D233B">
        <w:rPr>
          <w:rStyle w:val="StyleUnderline"/>
          <w:rFonts w:asciiTheme="minorHAnsi" w:hAnsiTheme="minorHAnsi" w:cstheme="minorHAnsi"/>
        </w:rPr>
        <w:t xml:space="preserve"> ever reached above 12 km in altitude and </w:t>
      </w:r>
      <w:r w:rsidRPr="007D233B">
        <w:rPr>
          <w:rStyle w:val="StyleUnderline"/>
          <w:rFonts w:asciiTheme="minorHAnsi" w:hAnsiTheme="minorHAnsi" w:cstheme="minorHAnsi"/>
          <w:highlight w:val="green"/>
        </w:rPr>
        <w:t>persisted</w:t>
      </w:r>
      <w:r w:rsidRPr="007D233B">
        <w:rPr>
          <w:rStyle w:val="StyleUnderline"/>
          <w:rFonts w:asciiTheme="minorHAnsi" w:hAnsiTheme="minorHAnsi" w:cstheme="minorHAnsi"/>
        </w:rPr>
        <w:t xml:space="preserve"> in the long term, </w:t>
      </w:r>
      <w:r w:rsidRPr="007D233B">
        <w:rPr>
          <w:rStyle w:val="StyleUnderline"/>
          <w:rFonts w:asciiTheme="minorHAnsi" w:hAnsiTheme="minorHAnsi" w:cstheme="minorHAnsi"/>
          <w:highlight w:val="green"/>
        </w:rPr>
        <w:t>with</w:t>
      </w:r>
      <w:r w:rsidRPr="007D233B">
        <w:rPr>
          <w:rStyle w:val="StyleUnderline"/>
          <w:rFonts w:asciiTheme="minorHAnsi" w:hAnsiTheme="minorHAnsi" w:cstheme="minorHAnsi"/>
        </w:rPr>
        <w:t xml:space="preserve"> more </w:t>
      </w:r>
      <w:r w:rsidRPr="007D233B">
        <w:rPr>
          <w:rStyle w:val="StyleUnderline"/>
          <w:rFonts w:asciiTheme="minorHAnsi" w:hAnsiTheme="minorHAnsi" w:cstheme="minorHAnsi"/>
          <w:highlight w:val="green"/>
        </w:rPr>
        <w:t>typical</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simulations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 xml:space="preserve">seeing </w:t>
      </w:r>
      <w:r w:rsidRPr="007D233B">
        <w:rPr>
          <w:rStyle w:val="StyleUnderline"/>
          <w:rFonts w:asciiTheme="minorHAnsi" w:hAnsiTheme="minorHAnsi" w:cstheme="minorHAnsi"/>
        </w:rPr>
        <w:t xml:space="preserve">only around </w:t>
      </w:r>
      <w:r w:rsidRPr="007D233B">
        <w:rPr>
          <w:rStyle w:val="StyleUnderline"/>
          <w:rFonts w:asciiTheme="minorHAnsi" w:hAnsiTheme="minorHAnsi" w:cstheme="minorHAnsi"/>
          <w:highlight w:val="green"/>
        </w:rPr>
        <w:t>6%</w:t>
      </w:r>
      <w:r w:rsidRPr="007D233B">
        <w:rPr>
          <w:rStyle w:val="StyleUnderline"/>
          <w:rFonts w:asciiTheme="minorHAnsi" w:hAnsiTheme="minorHAnsi" w:cstheme="minorHAnsi"/>
        </w:rPr>
        <w:t xml:space="preserve"> of the soot </w:t>
      </w:r>
      <w:r w:rsidRPr="007D233B">
        <w:rPr>
          <w:rStyle w:val="StyleUnderline"/>
          <w:rFonts w:asciiTheme="minorHAnsi" w:hAnsiTheme="minorHAnsi" w:cstheme="minorHAnsi"/>
          <w:highlight w:val="green"/>
        </w:rPr>
        <w:t>reach</w:t>
      </w:r>
      <w:r w:rsidRPr="007D233B">
        <w:rPr>
          <w:rStyle w:val="StyleUnderline"/>
          <w:rFonts w:asciiTheme="minorHAnsi" w:hAnsiTheme="minorHAnsi" w:cstheme="minorHAnsi"/>
        </w:rPr>
        <w:t xml:space="preserve">ing </w:t>
      </w:r>
      <w:r w:rsidRPr="007D233B">
        <w:rPr>
          <w:rStyle w:val="StyleUnderline"/>
          <w:rFonts w:asciiTheme="minorHAnsi" w:hAnsiTheme="minorHAnsi" w:cstheme="minorHAnsi"/>
          <w:highlight w:val="green"/>
        </w:rPr>
        <w:t>that altitude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other</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three-</w:t>
      </w:r>
      <w:r w:rsidRPr="007D233B">
        <w:rPr>
          <w:rStyle w:val="StyleUnderline"/>
          <w:rFonts w:asciiTheme="minorHAnsi" w:hAnsiTheme="minorHAnsi" w:cstheme="minorHAnsi"/>
          <w:highlight w:val="green"/>
        </w:rPr>
        <w:t>quarters</w:t>
      </w:r>
      <w:proofErr w:type="gramEnd"/>
      <w:r w:rsidRPr="007D233B">
        <w:rPr>
          <w:rStyle w:val="StyleUnderline"/>
          <w:rFonts w:asciiTheme="minorHAnsi" w:hAnsiTheme="minorHAnsi" w:cstheme="minorHAnsi"/>
        </w:rPr>
        <w:t xml:space="preserve"> stayed in </w:t>
      </w:r>
      <w:proofErr w:type="gramStart"/>
      <w:r w:rsidRPr="007D233B">
        <w:rPr>
          <w:rStyle w:val="StyleUnderline"/>
          <w:rFonts w:asciiTheme="minorHAnsi" w:hAnsiTheme="minorHAnsi" w:cstheme="minorHAnsi"/>
        </w:rPr>
        <w:t>the</w:t>
      </w:r>
      <w:proofErr w:type="gramEnd"/>
      <w:r w:rsidRPr="007D233B">
        <w:rPr>
          <w:rStyle w:val="StyleUnderline"/>
          <w:rFonts w:asciiTheme="minorHAnsi" w:hAnsiTheme="minorHAnsi" w:cstheme="minorHAnsi"/>
        </w:rPr>
        <w:t xml:space="preserve"> lower atmosphere, where it </w:t>
      </w:r>
      <w:r w:rsidRPr="007D233B">
        <w:rPr>
          <w:rStyle w:val="StyleUnderline"/>
          <w:rFonts w:asciiTheme="minorHAnsi" w:hAnsiTheme="minorHAnsi" w:cstheme="minorHAnsi"/>
          <w:highlight w:val="green"/>
        </w:rPr>
        <w:t>was rapidly removed by weather</w:t>
      </w:r>
      <w:r w:rsidRPr="007D233B">
        <w:rPr>
          <w:rFonts w:asciiTheme="minorHAnsi" w:hAnsiTheme="minorHAnsi" w:cstheme="minorHAnsi"/>
          <w:sz w:val="16"/>
        </w:rPr>
        <w:t xml:space="preserve">. This was then fed into the same climate models that were used by Robock and Toon, and the results were generally similar to earlier studies of a 1 </w:t>
      </w:r>
      <w:proofErr w:type="spellStart"/>
      <w:r w:rsidRPr="007D233B">
        <w:rPr>
          <w:rFonts w:asciiTheme="minorHAnsi" w:hAnsiTheme="minorHAnsi" w:cstheme="minorHAnsi"/>
          <w:sz w:val="16"/>
        </w:rPr>
        <w:t>Tg</w:t>
      </w:r>
      <w:proofErr w:type="spellEnd"/>
      <w:r w:rsidRPr="007D233B">
        <w:rPr>
          <w:rFonts w:asciiTheme="minorHAnsi" w:hAnsiTheme="minorHAnsi" w:cstheme="minorHAnsi"/>
          <w:sz w:val="16"/>
        </w:rPr>
        <w:t xml:space="preserve"> scenario, which showed some effect but nowhere near the impacts Robock predicted from the scale of the conflict. It’s worth noting that </w:t>
      </w:r>
      <w:r w:rsidRPr="007D233B">
        <w:rPr>
          <w:rStyle w:val="StyleUnderline"/>
          <w:rFonts w:asciiTheme="minorHAnsi" w:hAnsiTheme="minorHAnsi" w:cstheme="minorHAnsi"/>
        </w:rPr>
        <w:t xml:space="preserve">these models appear to have </w:t>
      </w:r>
      <w:r w:rsidRPr="007D233B">
        <w:rPr>
          <w:rStyle w:val="Emphasis"/>
          <w:rFonts w:asciiTheme="minorHAnsi" w:hAnsiTheme="minorHAnsi" w:cstheme="minorHAnsi"/>
        </w:rPr>
        <w:t>significantly overestimated</w:t>
      </w:r>
      <w:r w:rsidRPr="007D233B">
        <w:rPr>
          <w:rStyle w:val="StyleUnderline"/>
          <w:rFonts w:asciiTheme="minorHAnsi" w:hAnsiTheme="minorHAnsi" w:cstheme="minorHAnsi"/>
        </w:rPr>
        <w:t xml:space="preserve"> soot lifetime in the stratosphere</w:t>
      </w:r>
      <w:r w:rsidRPr="007D233B">
        <w:rPr>
          <w:rFonts w:asciiTheme="minorHAnsi" w:hAnsiTheme="minorHAnsi" w:cstheme="minorHAnsi"/>
          <w:sz w:val="16"/>
        </w:rPr>
        <w:t xml:space="preserve">, as shown by the data from the Canadian fire. Robock </w:t>
      </w:r>
      <w:proofErr w:type="gramStart"/>
      <w:r w:rsidRPr="007D233B">
        <w:rPr>
          <w:rFonts w:asciiTheme="minorHAnsi" w:hAnsiTheme="minorHAnsi" w:cstheme="minorHAnsi"/>
          <w:sz w:val="16"/>
        </w:rPr>
        <w:t>argued back</w:t>
      </w:r>
      <w:proofErr w:type="gramEnd"/>
      <w:r w:rsidRPr="007D233B">
        <w:rPr>
          <w:rFonts w:asciiTheme="minorHAnsi" w:hAnsiTheme="minorHAnsi" w:cstheme="minorHAnsi"/>
          <w:sz w:val="16"/>
        </w:rPr>
        <w:t xml:space="preserve"> against the paper, claiming that the area it looked at was not densely populated enough, lowering the production of soot and preventing a firestorm from forming. The Los Alamos team responded, running simulations with higher fuel density that showed a strongly nonlinear relationship between fuel density and soot production, with a factor of 4 increase in fuel density doubling soot and a factor of 72 increasing soot production by a factor of only 6, as oxygen starvation limited the ability of the fire to burn. In </w:t>
      </w:r>
      <w:proofErr w:type="gramStart"/>
      <w:r w:rsidRPr="007D233B">
        <w:rPr>
          <w:rFonts w:asciiTheme="minorHAnsi" w:hAnsiTheme="minorHAnsi" w:cstheme="minorHAnsi"/>
          <w:sz w:val="16"/>
        </w:rPr>
        <w:t>both of these</w:t>
      </w:r>
      <w:proofErr w:type="gramEnd"/>
      <w:r w:rsidRPr="007D233B">
        <w:rPr>
          <w:rFonts w:asciiTheme="minorHAnsi" w:hAnsiTheme="minorHAnsi" w:cstheme="minorHAnsi"/>
          <w:sz w:val="16"/>
        </w:rPr>
        <w:t xml:space="preserve"> cases, </w:t>
      </w:r>
      <w:r w:rsidRPr="007D233B">
        <w:rPr>
          <w:rStyle w:val="StyleUnderline"/>
          <w:rFonts w:asciiTheme="minorHAnsi" w:hAnsiTheme="minorHAnsi" w:cstheme="minorHAnsi"/>
        </w:rPr>
        <w:t>the percentage of soot reaching an altitude where it could persist in the stratosphere was around 6%</w:t>
      </w:r>
      <w:r w:rsidRPr="007D233B">
        <w:rPr>
          <w:rFonts w:asciiTheme="minorHAnsi" w:hAnsiTheme="minorHAnsi" w:cstheme="minorHAnsi"/>
          <w:sz w:val="16"/>
        </w:rPr>
        <w:t xml:space="preserve">, and the authors clearly emphasize that their earlier work is a reasonably upper bound on soot production.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what to make of all of this? While I can’t claim a conclusive debunking of the papers behind nuclear winter, it’s obvious that </w:t>
      </w:r>
      <w:r w:rsidRPr="007D233B">
        <w:rPr>
          <w:rStyle w:val="StyleUnderline"/>
          <w:rFonts w:asciiTheme="minorHAnsi" w:hAnsiTheme="minorHAnsi" w:cstheme="minorHAnsi"/>
        </w:rPr>
        <w:t xml:space="preserve">there are a </w:t>
      </w:r>
      <w:r w:rsidRPr="007D233B">
        <w:rPr>
          <w:rStyle w:val="Emphasis"/>
          <w:rFonts w:asciiTheme="minorHAnsi" w:hAnsiTheme="minorHAnsi" w:cstheme="minorHAnsi"/>
        </w:rPr>
        <w:t>lot of problems</w:t>
      </w:r>
      <w:r w:rsidRPr="007D233B">
        <w:rPr>
          <w:rStyle w:val="StyleUnderline"/>
          <w:rFonts w:asciiTheme="minorHAnsi" w:hAnsiTheme="minorHAnsi" w:cstheme="minorHAnsi"/>
        </w:rPr>
        <w:t xml:space="preserve"> with the papers involved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Most of the field is the work of a tiny handful of </w:t>
      </w:r>
      <w:r w:rsidRPr="007D233B">
        <w:rPr>
          <w:rStyle w:val="StyleUnderline"/>
          <w:rFonts w:asciiTheme="minorHAnsi" w:hAnsiTheme="minorHAnsi" w:cstheme="minorHAnsi"/>
          <w:highlight w:val="green"/>
        </w:rPr>
        <w:t>scientists</w:t>
      </w:r>
      <w:r w:rsidRPr="007D233B">
        <w:rPr>
          <w:rFonts w:asciiTheme="minorHAnsi" w:hAnsiTheme="minorHAnsi" w:cstheme="minorHAnsi"/>
          <w:sz w:val="16"/>
        </w:rPr>
        <w:t xml:space="preserve">, two of whom </w:t>
      </w:r>
      <w:r w:rsidRPr="007D233B">
        <w:rPr>
          <w:rStyle w:val="StyleUnderline"/>
          <w:rFonts w:asciiTheme="minorHAnsi" w:hAnsiTheme="minorHAnsi" w:cstheme="minorHAnsi"/>
          <w:highlight w:val="green"/>
        </w:rPr>
        <w:t>were</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involved</w:t>
      </w:r>
      <w:r w:rsidRPr="007D233B">
        <w:rPr>
          <w:rFonts w:asciiTheme="minorHAnsi" w:hAnsiTheme="minorHAnsi" w:cstheme="minorHAnsi"/>
          <w:sz w:val="16"/>
        </w:rPr>
        <w:t xml:space="preserve"> from its beginnings </w:t>
      </w:r>
      <w:r w:rsidRPr="007D233B">
        <w:rPr>
          <w:rStyle w:val="StyleUnderline"/>
          <w:rFonts w:asciiTheme="minorHAnsi" w:hAnsiTheme="minorHAnsi" w:cstheme="minorHAnsi"/>
          <w:highlight w:val="green"/>
        </w:rPr>
        <w:t>as an appendage of</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 anti-nuclear movement</w:t>
      </w:r>
      <w:r w:rsidRPr="007D233B">
        <w:rPr>
          <w:rFonts w:asciiTheme="minorHAnsi" w:hAnsiTheme="minorHAnsi" w:cstheme="minorHAnsi"/>
          <w:sz w:val="16"/>
        </w:rPr>
        <w:t xml:space="preserve">, while the last has also been a prominent advocate against nuclear weapons. And in </w:t>
      </w:r>
      <w:r w:rsidRPr="007D233B">
        <w:rPr>
          <w:rFonts w:asciiTheme="minorHAnsi" w:hAnsiTheme="minorHAnsi" w:cstheme="minorHAnsi"/>
          <w:sz w:val="16"/>
        </w:rPr>
        <w:lastRenderedPageBreak/>
        <w:t xml:space="preserve">the parts of their analysis that don’t require a PhD in atmospheric science to understand or a supercomputer simulation to check, we find </w:t>
      </w:r>
      <w:r w:rsidRPr="007D233B">
        <w:rPr>
          <w:rStyle w:val="StyleUnderline"/>
          <w:rFonts w:asciiTheme="minorHAnsi" w:hAnsiTheme="minorHAnsi" w:cstheme="minorHAnsi"/>
          <w:highlight w:val="green"/>
        </w:rPr>
        <w:t>assumptions</w:t>
      </w:r>
      <w:r w:rsidRPr="007D233B">
        <w:rPr>
          <w:rFonts w:asciiTheme="minorHAnsi" w:hAnsiTheme="minorHAnsi" w:cstheme="minorHAnsi"/>
          <w:sz w:val="16"/>
        </w:rPr>
        <w:t xml:space="preserve"> that, applying a megaton or two of charity, </w:t>
      </w:r>
      <w:r w:rsidRPr="007D233B">
        <w:rPr>
          <w:rStyle w:val="StyleUnderline"/>
          <w:rFonts w:asciiTheme="minorHAnsi" w:hAnsiTheme="minorHAnsi" w:cstheme="minorHAnsi"/>
          <w:highlight w:val="green"/>
        </w:rPr>
        <w:t xml:space="preserve">bespeak a </w:t>
      </w:r>
      <w:r w:rsidRPr="007D233B">
        <w:rPr>
          <w:rStyle w:val="Emphasis"/>
          <w:rFonts w:asciiTheme="minorHAnsi" w:hAnsiTheme="minorHAnsi" w:cstheme="minorHAnsi"/>
          <w:highlight w:val="green"/>
        </w:rPr>
        <w:t>total unfamiliarity</w:t>
      </w:r>
      <w:r w:rsidRPr="007D233B">
        <w:rPr>
          <w:rStyle w:val="StyleUnderline"/>
          <w:rFonts w:asciiTheme="minorHAnsi" w:hAnsiTheme="minorHAnsi" w:cstheme="minorHAnsi"/>
          <w:highlight w:val="green"/>
        </w:rPr>
        <w:t xml:space="preserve"> with nuclear effects and targeting</w:t>
      </w:r>
      <w:r w:rsidRPr="007D233B">
        <w:rPr>
          <w:rFonts w:asciiTheme="minorHAnsi" w:hAnsiTheme="minorHAnsi" w:cstheme="minorHAnsi"/>
          <w:sz w:val="16"/>
        </w:rPr>
        <w:t xml:space="preserve">, which is hard to square with the decades they have spent in the field.3 A tabulation of the errors in their flagship paper is revealing: </w:t>
      </w:r>
      <w:r w:rsidRPr="007D233B">
        <w:rPr>
          <w:rStyle w:val="StyleUnderline"/>
          <w:rFonts w:asciiTheme="minorHAnsi" w:hAnsiTheme="minorHAnsi" w:cstheme="minorHAnsi"/>
        </w:rPr>
        <w:t>Even using the most conservative numbers here, an all-out exchange between the US and Russia would produce a nuclear winter that would at most resemble the one that Robock and Toon predict for a regional nuclear conflict</w:t>
      </w:r>
      <w:r w:rsidRPr="007D233B">
        <w:rPr>
          <w:rFonts w:asciiTheme="minorHAnsi" w:hAnsiTheme="minorHAnsi" w:cstheme="minorHAnsi"/>
          <w:sz w:val="16"/>
        </w:rPr>
        <w:t xml:space="preserve">, although </w:t>
      </w:r>
      <w:r w:rsidRPr="007D233B">
        <w:rPr>
          <w:rStyle w:val="StyleUnderline"/>
          <w:rFonts w:asciiTheme="minorHAnsi" w:hAnsiTheme="minorHAnsi" w:cstheme="minorHAnsi"/>
        </w:rPr>
        <w:t>it would likely end much sooner given empirical data about stratospheric soot lifetimes</w:t>
      </w:r>
      <w:r w:rsidRPr="007D233B">
        <w:rPr>
          <w:rFonts w:asciiTheme="minorHAnsi" w:hAnsiTheme="minorHAnsi" w:cstheme="minorHAnsi"/>
          <w:sz w:val="16"/>
        </w:rPr>
        <w:t xml:space="preserve">. Some of the </w:t>
      </w:r>
      <w:r w:rsidRPr="007D233B">
        <w:rPr>
          <w:rStyle w:val="StyleUnderline"/>
          <w:rFonts w:asciiTheme="minorHAnsi" w:hAnsiTheme="minorHAnsi" w:cstheme="minorHAnsi"/>
        </w:rPr>
        <w:t>errors</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are </w:t>
      </w:r>
      <w:proofErr w:type="gramStart"/>
      <w:r w:rsidRPr="007D233B">
        <w:rPr>
          <w:rStyle w:val="Emphasis"/>
          <w:rFonts w:asciiTheme="minorHAnsi" w:hAnsiTheme="minorHAnsi" w:cstheme="minorHAnsi"/>
        </w:rPr>
        <w:t>long-running</w:t>
      </w:r>
      <w:proofErr w:type="gramEnd"/>
      <w:r w:rsidRPr="007D233B">
        <w:rPr>
          <w:rFonts w:asciiTheme="minorHAnsi" w:hAnsiTheme="minorHAnsi" w:cstheme="minorHAnsi"/>
          <w:sz w:val="16"/>
        </w:rPr>
        <w:t xml:space="preserve">, most notably assumptions about the amount of soot that will persist in the atmosphere, while others seem to have crept in more recently, contributing to a strange stability of their soot estimates in the face of cuts to the nuclear arsenal. All of this suggests that </w:t>
      </w:r>
      <w:r w:rsidRPr="007D233B">
        <w:rPr>
          <w:rStyle w:val="StyleUnderline"/>
          <w:rFonts w:asciiTheme="minorHAnsi" w:hAnsiTheme="minorHAnsi" w:cstheme="minorHAnsi"/>
        </w:rPr>
        <w:t>their work is driven more by an anti-nuclear agenda than the highest standards of science.</w:t>
      </w:r>
      <w:r w:rsidRPr="007D233B">
        <w:rPr>
          <w:rFonts w:asciiTheme="minorHAnsi" w:hAnsiTheme="minorHAnsi" w:cstheme="minorHAnsi"/>
          <w:sz w:val="16"/>
        </w:rPr>
        <w:t xml:space="preserve"> While a large nuclear war would undoubtedly have some climatic impact, all available data suggests it would be dwarfed by the direct (and very bad) impacts of the nuclear war itself. </w:t>
      </w:r>
    </w:p>
    <w:p w14:paraId="1FEC0E41" w14:textId="77777777" w:rsidR="00D267C5" w:rsidRDefault="00D267C5">
      <w:pPr>
        <w:rPr>
          <w:rFonts w:eastAsiaTheme="majorEastAsia" w:cstheme="majorBidi"/>
          <w:b/>
          <w:iCs/>
          <w:sz w:val="26"/>
        </w:rPr>
      </w:pPr>
      <w:r>
        <w:br w:type="page"/>
      </w:r>
    </w:p>
    <w:p w14:paraId="09AB3802" w14:textId="5FA033B2" w:rsidR="00A96FCC" w:rsidRDefault="00A96FCC" w:rsidP="00A96FCC">
      <w:pPr>
        <w:pStyle w:val="Heading4"/>
      </w:pPr>
      <w:r>
        <w:lastRenderedPageBreak/>
        <w:t>Mills studies are old</w:t>
      </w:r>
    </w:p>
    <w:p w14:paraId="089056A2" w14:textId="77777777" w:rsidR="00A96FCC" w:rsidRDefault="00A96FCC" w:rsidP="00A96FCC">
      <w:pPr>
        <w:rPr>
          <w:rFonts w:eastAsia="Calibri"/>
        </w:rPr>
      </w:pPr>
      <w:r>
        <w:rPr>
          <w:rFonts w:eastAsia="Calibri"/>
          <w:b/>
          <w:bCs/>
          <w:sz w:val="26"/>
          <w:szCs w:val="26"/>
        </w:rPr>
        <w:t xml:space="preserve">Scouras et. al 24 </w:t>
      </w:r>
      <w:r>
        <w:rPr>
          <w:rFonts w:eastAsia="Calibri"/>
        </w:rPr>
        <w:t xml:space="preserve">[James Scouras, senior scholar at the Johns Hopkins University Applied Physics Laboratory, Lauren Ice, author for the JHUAPL, Megan Proper, physicist at JHUAPL, 10-9-2024, “Whatever Happened to Nuclear Winter?,” Johns Hopkins Applied Physics Laboratory, </w:t>
      </w:r>
      <w:hyperlink r:id="rId43">
        <w:r>
          <w:rPr>
            <w:rFonts w:eastAsia="Calibri"/>
          </w:rPr>
          <w:t>https://www.jhuapl.edu/sites/default/files/2024-10/NuclearWinter-WEB.pdf</w:t>
        </w:r>
      </w:hyperlink>
      <w:r>
        <w:rPr>
          <w:rFonts w:eastAsia="Calibri"/>
        </w:rPr>
        <w:t>]/Kankee</w:t>
      </w:r>
    </w:p>
    <w:p w14:paraId="24583748" w14:textId="77777777" w:rsidR="00A96FCC" w:rsidRDefault="00A96FCC" w:rsidP="00A96FCC">
      <w:pPr>
        <w:rPr>
          <w:rFonts w:eastAsia="Calibri"/>
        </w:rPr>
      </w:pPr>
      <w:r>
        <w:rPr>
          <w:rFonts w:eastAsia="Calibri"/>
          <w:sz w:val="16"/>
          <w:szCs w:val="16"/>
        </w:rPr>
        <w:t xml:space="preserve">The disagreement between the conclusions of these two studies inspired a second Department of Energy study, this one conducted by Lawrence Livermore National Laboratory researchers.44 Wagman et al. used a piecewise modeling approach similar to the Reisner et al. approach, where the fires and the emissions’ composition, lofting, and evolution in the atmosphere were all simulated with numerical models and integrated to estimate the climatic impact. Wagman et al. found that the emissions lofted to higher levels of the atmosphere than previous studies suggested, which resulted in a larger climatic response than Reisner et al. estimated. However, </w:t>
      </w:r>
      <w:r>
        <w:rPr>
          <w:rFonts w:eastAsia="Calibri"/>
          <w:highlight w:val="green"/>
          <w:u w:val="single"/>
        </w:rPr>
        <w:t>Wagman</w:t>
      </w:r>
      <w:r w:rsidRPr="00A96FCC">
        <w:rPr>
          <w:rFonts w:eastAsia="Calibri"/>
          <w:u w:val="single"/>
        </w:rPr>
        <w:t xml:space="preserve"> et al. </w:t>
      </w:r>
      <w:r>
        <w:rPr>
          <w:rFonts w:eastAsia="Calibri"/>
          <w:highlight w:val="green"/>
          <w:u w:val="single"/>
        </w:rPr>
        <w:t xml:space="preserve">found that the changes in the climate were </w:t>
      </w:r>
      <w:r>
        <w:rPr>
          <w:rFonts w:eastAsia="Calibri"/>
          <w:b/>
          <w:bCs/>
          <w:highlight w:val="green"/>
          <w:u w:val="single"/>
        </w:rPr>
        <w:t>shorter-lived</w:t>
      </w:r>
      <w:r>
        <w:rPr>
          <w:rFonts w:eastAsia="Calibri"/>
          <w:highlight w:val="green"/>
          <w:u w:val="single"/>
        </w:rPr>
        <w:t xml:space="preserve"> </w:t>
      </w:r>
      <w:r w:rsidRPr="00A96FCC">
        <w:rPr>
          <w:rFonts w:eastAsia="Calibri"/>
          <w:highlight w:val="green"/>
          <w:u w:val="single"/>
        </w:rPr>
        <w:t>than</w:t>
      </w:r>
      <w:r>
        <w:rPr>
          <w:rFonts w:eastAsia="Calibri"/>
          <w:u w:val="single"/>
        </w:rPr>
        <w:t xml:space="preserve"> the </w:t>
      </w:r>
      <w:r w:rsidRPr="00A96FCC">
        <w:rPr>
          <w:rFonts w:eastAsia="Calibri"/>
          <w:highlight w:val="green"/>
          <w:u w:val="single"/>
        </w:rPr>
        <w:t>Mills</w:t>
      </w:r>
      <w:r>
        <w:rPr>
          <w:rFonts w:eastAsia="Calibri"/>
          <w:u w:val="single"/>
        </w:rPr>
        <w:t xml:space="preserve"> et al. study </w:t>
      </w:r>
      <w:r w:rsidRPr="00A96FCC">
        <w:rPr>
          <w:rFonts w:eastAsia="Calibri"/>
          <w:highlight w:val="green"/>
          <w:u w:val="single"/>
        </w:rPr>
        <w:t>suggested</w:t>
      </w:r>
      <w:r>
        <w:rPr>
          <w:rFonts w:eastAsia="Calibri"/>
          <w:u w:val="single"/>
        </w:rPr>
        <w:t>.</w:t>
      </w:r>
      <w:r>
        <w:rPr>
          <w:rFonts w:eastAsia="Calibri"/>
        </w:rPr>
        <w:t xml:space="preserve"> </w:t>
      </w:r>
      <w:r>
        <w:rPr>
          <w:rFonts w:eastAsia="Calibri"/>
          <w:sz w:val="16"/>
          <w:szCs w:val="16"/>
        </w:rPr>
        <w:t xml:space="preserve">Wagman et al. also carried out several sensitivity studies, including investigations of the relationship between fuel loading and lofting height. While the past several decades </w:t>
      </w:r>
      <w:proofErr w:type="gramStart"/>
      <w:r>
        <w:rPr>
          <w:rFonts w:eastAsia="Calibri"/>
          <w:sz w:val="16"/>
          <w:szCs w:val="16"/>
        </w:rPr>
        <w:t>have</w:t>
      </w:r>
      <w:proofErr w:type="gramEnd"/>
      <w:r>
        <w:rPr>
          <w:rFonts w:eastAsia="Calibri"/>
          <w:sz w:val="16"/>
          <w:szCs w:val="16"/>
        </w:rPr>
        <w:t xml:space="preserve"> seen significant progress on most </w:t>
      </w:r>
      <w:r w:rsidRPr="00A96FCC">
        <w:rPr>
          <w:rFonts w:eastAsia="Calibri"/>
          <w:sz w:val="16"/>
          <w:szCs w:val="16"/>
        </w:rPr>
        <w:t xml:space="preserve">pieces of </w:t>
      </w:r>
      <w:r w:rsidRPr="00A96FCC">
        <w:rPr>
          <w:rFonts w:eastAsia="Calibri"/>
          <w:u w:val="single"/>
        </w:rPr>
        <w:t xml:space="preserve">the nuclear winter puzzle, </w:t>
      </w:r>
      <w:r w:rsidRPr="00A96FCC">
        <w:rPr>
          <w:rFonts w:eastAsia="Calibri"/>
          <w:b/>
          <w:bCs/>
          <w:u w:val="single"/>
        </w:rPr>
        <w:t>discrepancies</w:t>
      </w:r>
      <w:r w:rsidRPr="00A96FCC">
        <w:rPr>
          <w:rFonts w:eastAsia="Calibri"/>
          <w:u w:val="single"/>
        </w:rPr>
        <w:t xml:space="preserve"> in the results of recent nuclear winter papers highlight the continued need for additional research</w:t>
      </w:r>
      <w:r w:rsidRPr="00A96FCC">
        <w:rPr>
          <w:rFonts w:eastAsia="Calibri"/>
        </w:rPr>
        <w:t xml:space="preserve"> </w:t>
      </w:r>
      <w:r w:rsidRPr="00A96FCC">
        <w:rPr>
          <w:rFonts w:eastAsia="Calibri"/>
          <w:sz w:val="16"/>
          <w:szCs w:val="16"/>
        </w:rPr>
        <w:t>on this topic. Sensitivity studies need to be conducted to understand how</w:t>
      </w:r>
      <w:r w:rsidRPr="00A96FCC">
        <w:rPr>
          <w:rFonts w:eastAsia="Calibri"/>
        </w:rPr>
        <w:t xml:space="preserve"> </w:t>
      </w:r>
      <w:r w:rsidRPr="00A96FCC">
        <w:rPr>
          <w:rFonts w:eastAsia="Calibri"/>
          <w:u w:val="single"/>
        </w:rPr>
        <w:t>variations and uncertainties in model parameters impact results.</w:t>
      </w:r>
      <w:r w:rsidRPr="00A96FCC">
        <w:rPr>
          <w:rFonts w:eastAsia="Calibri"/>
        </w:rPr>
        <w:t xml:space="preserve"> </w:t>
      </w:r>
      <w:r w:rsidRPr="00A96FCC">
        <w:rPr>
          <w:rFonts w:eastAsia="Calibri"/>
          <w:sz w:val="16"/>
          <w:szCs w:val="16"/>
        </w:rPr>
        <w:t>Assumptions on which the various models are based, and assumptions about model input parameters, also need to be validated</w:t>
      </w:r>
      <w:r>
        <w:rPr>
          <w:rFonts w:eastAsia="Calibri"/>
          <w:sz w:val="16"/>
          <w:szCs w:val="16"/>
        </w:rPr>
        <w:t>. In addition, some of the</w:t>
      </w:r>
      <w:r>
        <w:rPr>
          <w:rFonts w:eastAsia="Calibri"/>
        </w:rPr>
        <w:t xml:space="preserve"> </w:t>
      </w:r>
      <w:r>
        <w:rPr>
          <w:rFonts w:eastAsia="Calibri"/>
          <w:highlight w:val="green"/>
          <w:u w:val="single"/>
        </w:rPr>
        <w:t xml:space="preserve">models are still underdeveloped for addressing </w:t>
      </w:r>
      <w:proofErr w:type="gramStart"/>
      <w:r>
        <w:rPr>
          <w:rFonts w:eastAsia="Calibri"/>
          <w:sz w:val="16"/>
          <w:szCs w:val="16"/>
        </w:rPr>
        <w:t>particular aspects</w:t>
      </w:r>
      <w:proofErr w:type="gramEnd"/>
      <w:r>
        <w:rPr>
          <w:rFonts w:eastAsia="Calibri"/>
          <w:sz w:val="16"/>
          <w:szCs w:val="16"/>
        </w:rPr>
        <w:t xml:space="preserve"> of the</w:t>
      </w:r>
      <w:r>
        <w:rPr>
          <w:rFonts w:eastAsia="Calibri"/>
          <w:highlight w:val="green"/>
          <w:u w:val="single"/>
        </w:rPr>
        <w:t xml:space="preserve"> nuclear winter </w:t>
      </w:r>
      <w:r>
        <w:rPr>
          <w:rFonts w:eastAsia="Calibri"/>
          <w:sz w:val="16"/>
          <w:szCs w:val="16"/>
        </w:rPr>
        <w:t xml:space="preserve">problem. Several key areas that need further exploration include: A </w:t>
      </w:r>
      <w:r w:rsidRPr="00A96FCC">
        <w:rPr>
          <w:rFonts w:eastAsia="Calibri"/>
          <w:sz w:val="16"/>
          <w:szCs w:val="16"/>
        </w:rPr>
        <w:t>wider range of plausible nuclear exchange scenarios • Detailed assessments of local fuel loading and local meteorology and terrain of targeted locations • Continued research on understanding urban fires, the causes of firestorms, and the emissions of such fires • Sophisticated microphysics modeling of the emissions, including how they loft and interact with the atmosphere • More complete atmospheric chemistry models • Continued improvements to the global circulation and radiation models • Additional studies to assess the climatic impact of particulate organic matter produced in large fires Conclusions on Nuclear Winter Science and Phenomenology Since the early 1980s, a wide variety of methodologies, assumptions, and models have been leveraged to understand and quantify the possible climatic effects of a nuclear exchange. However,</w:t>
      </w:r>
      <w:r w:rsidRPr="00A96FCC">
        <w:rPr>
          <w:rFonts w:eastAsia="Calibri"/>
        </w:rPr>
        <w:t xml:space="preserve"> </w:t>
      </w:r>
      <w:r w:rsidRPr="00A96FCC">
        <w:rPr>
          <w:rFonts w:eastAsia="Calibri"/>
          <w:u w:val="single"/>
        </w:rPr>
        <w:t>given</w:t>
      </w:r>
      <w:r w:rsidRPr="00A96FCC">
        <w:rPr>
          <w:rFonts w:eastAsia="Calibri"/>
        </w:rPr>
        <w:t xml:space="preserve"> </w:t>
      </w:r>
      <w:r w:rsidRPr="00A96FCC">
        <w:rPr>
          <w:rFonts w:eastAsia="Calibri"/>
          <w:sz w:val="16"/>
          <w:szCs w:val="16"/>
        </w:rPr>
        <w:t>the current debate and</w:t>
      </w:r>
      <w:r w:rsidRPr="00A96FCC">
        <w:rPr>
          <w:rFonts w:eastAsia="Calibri"/>
        </w:rPr>
        <w:t xml:space="preserve"> </w:t>
      </w:r>
      <w:r w:rsidRPr="00A96FCC">
        <w:rPr>
          <w:rFonts w:eastAsia="Calibri"/>
          <w:b/>
          <w:bCs/>
          <w:u w:val="single"/>
        </w:rPr>
        <w:t>uncertainties</w:t>
      </w:r>
      <w:r w:rsidRPr="00A96FCC">
        <w:rPr>
          <w:rFonts w:eastAsia="Calibri"/>
          <w:u w:val="single"/>
        </w:rPr>
        <w:t>,</w:t>
      </w:r>
      <w:r w:rsidRPr="00A96FCC">
        <w:rPr>
          <w:rFonts w:eastAsia="Calibri"/>
        </w:rPr>
        <w:t xml:space="preserve"> </w:t>
      </w:r>
      <w:proofErr w:type="gramStart"/>
      <w:r w:rsidRPr="00A96FCC">
        <w:rPr>
          <w:rFonts w:eastAsia="Calibri"/>
          <w:sz w:val="16"/>
          <w:szCs w:val="16"/>
        </w:rPr>
        <w:t>it is clear that</w:t>
      </w:r>
      <w:r w:rsidRPr="00A96FCC">
        <w:rPr>
          <w:rFonts w:eastAsia="Calibri"/>
        </w:rPr>
        <w:t xml:space="preserve"> </w:t>
      </w:r>
      <w:r w:rsidRPr="00A96FCC">
        <w:rPr>
          <w:rFonts w:eastAsia="Calibri"/>
          <w:u w:val="single"/>
        </w:rPr>
        <w:t>more</w:t>
      </w:r>
      <w:proofErr w:type="gramEnd"/>
      <w:r w:rsidRPr="00A96FCC">
        <w:rPr>
          <w:rFonts w:eastAsia="Calibri"/>
          <w:u w:val="single"/>
        </w:rPr>
        <w:t xml:space="preserve"> research is needed.</w:t>
      </w:r>
      <w:r w:rsidRPr="00A96FCC">
        <w:rPr>
          <w:rFonts w:eastAsia="Calibri"/>
        </w:rPr>
        <w:t xml:space="preserve"> </w:t>
      </w:r>
      <w:r w:rsidRPr="00A96FCC">
        <w:rPr>
          <w:rFonts w:eastAsia="Calibri"/>
          <w:sz w:val="16"/>
          <w:szCs w:val="16"/>
        </w:rPr>
        <w:t xml:space="preserve">As we reviewed the nuclear winter literature, several key conclusions emerged. They are discussed in this section. First, </w:t>
      </w:r>
      <w:r w:rsidRPr="00A96FCC">
        <w:rPr>
          <w:rFonts w:eastAsia="Calibri"/>
          <w:u w:val="single"/>
        </w:rPr>
        <w:t>a wider variety of scenarios should be developed and leveraged in nuclear winter studies.</w:t>
      </w:r>
      <w:r w:rsidRPr="00A96FCC">
        <w:rPr>
          <w:rFonts w:eastAsia="Calibri"/>
        </w:rPr>
        <w:t xml:space="preserve"> </w:t>
      </w:r>
      <w:r w:rsidRPr="00A96FCC">
        <w:rPr>
          <w:rFonts w:eastAsia="Calibri"/>
          <w:sz w:val="16"/>
          <w:szCs w:val="16"/>
        </w:rPr>
        <w:t>The scenarios should be developed through discussions with government and Department of Defense stakeholders to ensure government buy-in. New scenarios should also include possible nuclear wars between NATO and Russia and between the United States and China, as well as limited nuclear wars outside of South Asia, including on the Korean Peninsula. Both counterforce and countervalue scenarios should also be considered, as well as plausible combinations.</w:t>
      </w:r>
      <w:r w:rsidRPr="00A96FCC">
        <w:rPr>
          <w:rFonts w:eastAsia="Calibri"/>
        </w:rPr>
        <w:t xml:space="preserve"> </w:t>
      </w:r>
      <w:r w:rsidRPr="00A96FCC">
        <w:rPr>
          <w:rFonts w:eastAsia="Calibri"/>
          <w:u w:val="single"/>
        </w:rPr>
        <w:t>Second, more work is needed to integrate modern models of nuclear weapon blast and thermal outputs, fire ignition points, fire dynamics and spread, fuel availability and consumption, smoke yield and composition, lofting, and initial scavenging into nuclear winter studies.</w:t>
      </w:r>
      <w:r w:rsidRPr="00A96FCC">
        <w:rPr>
          <w:rFonts w:eastAsia="Calibri"/>
        </w:rPr>
        <w:t xml:space="preserve"> </w:t>
      </w:r>
      <w:r w:rsidRPr="00A96FCC">
        <w:rPr>
          <w:rFonts w:eastAsia="Calibri"/>
          <w:sz w:val="16"/>
          <w:szCs w:val="16"/>
        </w:rPr>
        <w:t>The two Department of Energy national laboratory studies45 are examples where modern understanding of these processes has been integrated. However,</w:t>
      </w:r>
      <w:r w:rsidRPr="00A96FCC">
        <w:rPr>
          <w:rFonts w:eastAsia="Calibri"/>
        </w:rPr>
        <w:t xml:space="preserve"> </w:t>
      </w:r>
      <w:r w:rsidRPr="00A96FCC">
        <w:rPr>
          <w:rFonts w:eastAsia="Calibri"/>
          <w:u w:val="single"/>
        </w:rPr>
        <w:t>given the discrepancies in results, more research is clearly required.</w:t>
      </w:r>
      <w:r w:rsidRPr="00A96FCC">
        <w:rPr>
          <w:rFonts w:eastAsia="Calibri"/>
        </w:rPr>
        <w:t xml:space="preserve"> </w:t>
      </w:r>
      <w:r w:rsidRPr="00A96FCC">
        <w:rPr>
          <w:rFonts w:eastAsia="Calibri"/>
          <w:sz w:val="16"/>
          <w:szCs w:val="16"/>
        </w:rPr>
        <w:t xml:space="preserve">The two Department of Energy national laboratory studies also highlight the advantage of having a diverse community of researchers and organizations exploring this problem. </w:t>
      </w:r>
      <w:r w:rsidRPr="00A96FCC">
        <w:rPr>
          <w:rFonts w:eastAsia="Calibri"/>
          <w:u w:val="single"/>
        </w:rPr>
        <w:t>Each piece of the nuclear winter puzzle is complex and requires specialized expertise.</w:t>
      </w:r>
      <w:r w:rsidRPr="00A96FCC">
        <w:rPr>
          <w:rFonts w:eastAsia="Calibri"/>
        </w:rPr>
        <w:t xml:space="preserve"> </w:t>
      </w:r>
      <w:r w:rsidRPr="00A96FCC">
        <w:rPr>
          <w:rFonts w:eastAsia="Calibri"/>
          <w:sz w:val="16"/>
          <w:szCs w:val="16"/>
        </w:rPr>
        <w:t>Studies should attempt to include subject-matter experts for each process to more fully understand the climatic impacts of</w:t>
      </w:r>
      <w:r>
        <w:rPr>
          <w:rFonts w:eastAsia="Calibri"/>
          <w:sz w:val="16"/>
          <w:szCs w:val="16"/>
        </w:rPr>
        <w:t xml:space="preserve"> a nuclear exchange. Third, </w:t>
      </w:r>
      <w:r>
        <w:rPr>
          <w:rFonts w:eastAsia="Calibri"/>
          <w:u w:val="single"/>
        </w:rPr>
        <w:t>additional work to collect and integrate information on targeted locations is needed.</w:t>
      </w:r>
      <w:r>
        <w:rPr>
          <w:rFonts w:eastAsia="Calibri"/>
          <w:highlight w:val="green"/>
          <w:u w:val="single"/>
        </w:rPr>
        <w:t xml:space="preserve"> Given the </w:t>
      </w:r>
      <w:r>
        <w:rPr>
          <w:rFonts w:eastAsia="Calibri"/>
          <w:b/>
          <w:bCs/>
          <w:highlight w:val="green"/>
          <w:u w:val="single"/>
        </w:rPr>
        <w:t>limited budgets</w:t>
      </w:r>
      <w:r>
        <w:rPr>
          <w:rFonts w:eastAsia="Calibri"/>
          <w:highlight w:val="green"/>
          <w:u w:val="single"/>
        </w:rPr>
        <w:t xml:space="preserve"> for previous </w:t>
      </w:r>
      <w:proofErr w:type="gramStart"/>
      <w:r>
        <w:rPr>
          <w:rFonts w:eastAsia="Calibri"/>
          <w:highlight w:val="green"/>
          <w:u w:val="single"/>
        </w:rPr>
        <w:t>nuclear winter</w:t>
      </w:r>
      <w:proofErr w:type="gramEnd"/>
      <w:r>
        <w:rPr>
          <w:rFonts w:eastAsia="Calibri"/>
          <w:highlight w:val="green"/>
          <w:u w:val="single"/>
        </w:rPr>
        <w:t xml:space="preserve"> studies, </w:t>
      </w:r>
      <w:r>
        <w:rPr>
          <w:rFonts w:eastAsia="Calibri"/>
          <w:sz w:val="16"/>
          <w:szCs w:val="16"/>
        </w:rPr>
        <w:t xml:space="preserve">it is understandable </w:t>
      </w:r>
      <w:r w:rsidRPr="00A96FCC">
        <w:rPr>
          <w:rFonts w:eastAsia="Calibri"/>
          <w:sz w:val="16"/>
          <w:szCs w:val="16"/>
        </w:rPr>
        <w:t>that</w:t>
      </w:r>
      <w:r w:rsidRPr="00A96FCC">
        <w:rPr>
          <w:rFonts w:eastAsia="Calibri"/>
          <w:u w:val="single"/>
        </w:rPr>
        <w:t xml:space="preserve"> these </w:t>
      </w:r>
      <w:r>
        <w:rPr>
          <w:rFonts w:eastAsia="Calibri"/>
          <w:highlight w:val="green"/>
          <w:u w:val="single"/>
        </w:rPr>
        <w:t xml:space="preserve">studies made </w:t>
      </w:r>
      <w:r w:rsidRPr="00A96FCC">
        <w:rPr>
          <w:rFonts w:eastAsia="Calibri"/>
          <w:highlight w:val="green"/>
          <w:u w:val="single"/>
        </w:rPr>
        <w:t xml:space="preserve">broad </w:t>
      </w:r>
      <w:r>
        <w:rPr>
          <w:rFonts w:eastAsia="Calibri"/>
          <w:b/>
          <w:bCs/>
          <w:highlight w:val="green"/>
          <w:u w:val="single"/>
        </w:rPr>
        <w:t>assumptions</w:t>
      </w:r>
      <w:r>
        <w:rPr>
          <w:rFonts w:eastAsia="Calibri"/>
          <w:highlight w:val="green"/>
          <w:u w:val="single"/>
        </w:rPr>
        <w:t xml:space="preserve"> on </w:t>
      </w:r>
      <w:r w:rsidRPr="00A96FCC">
        <w:rPr>
          <w:rStyle w:val="StyleUnderline"/>
        </w:rPr>
        <w:t>local</w:t>
      </w:r>
      <w:r>
        <w:rPr>
          <w:rFonts w:eastAsia="Calibri"/>
          <w:highlight w:val="green"/>
          <w:u w:val="single"/>
        </w:rPr>
        <w:t xml:space="preserve"> weather, topography, and fuel availability.</w:t>
      </w:r>
      <w:r>
        <w:rPr>
          <w:rFonts w:eastAsia="Calibri"/>
        </w:rPr>
        <w:t xml:space="preserve"> </w:t>
      </w:r>
      <w:r>
        <w:rPr>
          <w:rFonts w:eastAsia="Calibri"/>
          <w:sz w:val="16"/>
          <w:szCs w:val="16"/>
        </w:rPr>
        <w:t xml:space="preserve">However, because of the importance of this problem, funding should be allocated to conduct surveys of possible targeted locations, including </w:t>
      </w:r>
      <w:r w:rsidRPr="00A96FCC">
        <w:rPr>
          <w:rFonts w:eastAsia="Calibri"/>
          <w:sz w:val="16"/>
          <w:szCs w:val="16"/>
        </w:rPr>
        <w:t xml:space="preserve">parameters such as seasonal meteorology, topography, building and infrastructure location and composition, and vegetation. Modern remote sensing capabilities and classification algorithms could be leveraged to expedite or automate much of this process. Most importantly, our literature review revealed that </w:t>
      </w:r>
      <w:r w:rsidRPr="00A96FCC">
        <w:rPr>
          <w:rFonts w:eastAsia="Calibri"/>
          <w:u w:val="single"/>
        </w:rPr>
        <w:t xml:space="preserve">the nuclear winter problem is </w:t>
      </w:r>
      <w:r w:rsidRPr="00A96FCC">
        <w:rPr>
          <w:rFonts w:eastAsia="Calibri"/>
          <w:b/>
          <w:bCs/>
          <w:u w:val="single"/>
        </w:rPr>
        <w:t>not resolved</w:t>
      </w:r>
      <w:r w:rsidRPr="00A96FCC">
        <w:rPr>
          <w:rFonts w:eastAsia="Calibri"/>
          <w:u w:val="single"/>
        </w:rPr>
        <w:t xml:space="preserve"> within the scientific community. There are still many outstanding areas to explore, new methods and models to integrate, and uncertainties</w:t>
      </w:r>
      <w:r>
        <w:rPr>
          <w:rFonts w:eastAsia="Calibri"/>
          <w:u w:val="single"/>
        </w:rPr>
        <w:t xml:space="preserve"> to decrease. </w:t>
      </w:r>
      <w:r>
        <w:rPr>
          <w:rFonts w:eastAsia="Calibri"/>
          <w:sz w:val="16"/>
          <w:szCs w:val="16"/>
        </w:rPr>
        <w:t xml:space="preserve">Evolution of the Nuclear Winter Debate With this background on the science and phenomenology of nuclear winter, we now turn to the evolution of the debate on the topic. </w:t>
      </w:r>
    </w:p>
    <w:p w14:paraId="3C435F04" w14:textId="31DC5679" w:rsidR="009658E6" w:rsidRDefault="009658E6" w:rsidP="009658E6">
      <w:pPr>
        <w:pStyle w:val="Heading3"/>
      </w:pPr>
      <w:r>
        <w:lastRenderedPageBreak/>
        <w:t>AT: Nuclear War Bad---</w:t>
      </w:r>
      <w:r>
        <w:t>Disease</w:t>
      </w:r>
    </w:p>
    <w:p w14:paraId="1DFF98ED" w14:textId="5D2B63BD" w:rsidR="009658E6" w:rsidRDefault="00386E60" w:rsidP="009658E6">
      <w:pPr>
        <w:pStyle w:val="Heading4"/>
      </w:pPr>
      <w:bookmarkStart w:id="12" w:name="_d23d57td9dmu" w:colFirst="0" w:colLast="0"/>
      <w:bookmarkEnd w:id="12"/>
      <w:r>
        <w:t xml:space="preserve">New </w:t>
      </w:r>
      <w:r w:rsidR="009658E6">
        <w:t>AI</w:t>
      </w:r>
      <w:r>
        <w:t xml:space="preserve"> developments</w:t>
      </w:r>
      <w:r w:rsidR="009658E6">
        <w:t xml:space="preserve"> </w:t>
      </w:r>
      <w:proofErr w:type="gramStart"/>
      <w:r>
        <w:t>solves</w:t>
      </w:r>
      <w:proofErr w:type="gramEnd"/>
      <w:r>
        <w:t xml:space="preserve"> </w:t>
      </w:r>
      <w:r w:rsidR="009658E6">
        <w:t xml:space="preserve">diseases </w:t>
      </w:r>
    </w:p>
    <w:p w14:paraId="719A7EDB" w14:textId="6500E41D" w:rsidR="009658E6" w:rsidRDefault="009658E6" w:rsidP="009658E6">
      <w:pPr>
        <w:rPr>
          <w:rFonts w:eastAsia="Calibri"/>
        </w:rPr>
      </w:pPr>
      <w:r>
        <w:rPr>
          <w:rFonts w:eastAsia="Calibri"/>
          <w:b/>
          <w:bCs/>
          <w:sz w:val="26"/>
          <w:szCs w:val="26"/>
        </w:rPr>
        <w:t xml:space="preserve">University of Oxford 25 </w:t>
      </w:r>
      <w:r>
        <w:rPr>
          <w:rFonts w:eastAsia="Calibri"/>
        </w:rPr>
        <w:t xml:space="preserve">[University of Oxford News, subset of University of Oxford, 2-20-2025, “New study shows how AI can help prepare the world for the next pandemic,” University of Oxford News, </w:t>
      </w:r>
      <w:hyperlink r:id="rId44">
        <w:r>
          <w:rPr>
            <w:rFonts w:eastAsia="Calibri"/>
          </w:rPr>
          <w:t>https://www.ox.ac.uk/news/2025-02-20-new-study-shows-how-ai-can-help-prepare-world-next-pandemic</w:t>
        </w:r>
      </w:hyperlink>
      <w:r>
        <w:rPr>
          <w:rFonts w:eastAsia="Calibri"/>
        </w:rPr>
        <w:t>]</w:t>
      </w:r>
      <w:r w:rsidR="00443110">
        <w:rPr>
          <w:rFonts w:eastAsia="Calibri"/>
        </w:rPr>
        <w:t>/Kankee</w:t>
      </w:r>
    </w:p>
    <w:p w14:paraId="4F0191B1" w14:textId="77777777" w:rsidR="009658E6" w:rsidRDefault="009658E6" w:rsidP="009658E6">
      <w:pPr>
        <w:rPr>
          <w:rFonts w:eastAsia="Calibri"/>
        </w:rPr>
      </w:pPr>
      <w:r>
        <w:rPr>
          <w:rFonts w:eastAsia="Calibri"/>
          <w:sz w:val="16"/>
          <w:szCs w:val="16"/>
        </w:rPr>
        <w:t>A new study published in Nature outlines for the first time how</w:t>
      </w:r>
      <w:r>
        <w:rPr>
          <w:rFonts w:eastAsia="Calibri"/>
        </w:rPr>
        <w:t xml:space="preserve"> </w:t>
      </w:r>
      <w:r>
        <w:rPr>
          <w:rFonts w:eastAsia="Calibri"/>
          <w:u w:val="single"/>
        </w:rPr>
        <w:t>advances in</w:t>
      </w:r>
      <w:r>
        <w:rPr>
          <w:rFonts w:eastAsia="Calibri"/>
          <w:b/>
          <w:bCs/>
          <w:highlight w:val="green"/>
          <w:u w:val="single"/>
        </w:rPr>
        <w:t xml:space="preserve"> AI</w:t>
      </w:r>
      <w:r>
        <w:rPr>
          <w:rFonts w:eastAsia="Calibri"/>
          <w:highlight w:val="green"/>
          <w:u w:val="single"/>
        </w:rPr>
        <w:t xml:space="preserve"> can accelerate breakthroughs in </w:t>
      </w:r>
      <w:r>
        <w:rPr>
          <w:rFonts w:eastAsia="Calibri"/>
          <w:u w:val="single"/>
        </w:rPr>
        <w:t>infectious</w:t>
      </w:r>
      <w:r>
        <w:rPr>
          <w:rFonts w:eastAsia="Calibri"/>
          <w:highlight w:val="green"/>
          <w:u w:val="single"/>
        </w:rPr>
        <w:t xml:space="preserve"> disease research and </w:t>
      </w:r>
      <w:r>
        <w:rPr>
          <w:rFonts w:eastAsia="Calibri"/>
          <w:u w:val="single"/>
        </w:rPr>
        <w:t>outbreak</w:t>
      </w:r>
      <w:r>
        <w:rPr>
          <w:rFonts w:eastAsia="Calibri"/>
          <w:highlight w:val="green"/>
          <w:u w:val="single"/>
        </w:rPr>
        <w:t xml:space="preserve"> response.</w:t>
      </w:r>
      <w:r>
        <w:rPr>
          <w:rFonts w:eastAsia="Calibri"/>
          <w:sz w:val="16"/>
          <w:szCs w:val="16"/>
        </w:rPr>
        <w:t xml:space="preserve"> The study, which </w:t>
      </w:r>
      <w:proofErr w:type="gramStart"/>
      <w:r>
        <w:rPr>
          <w:rFonts w:eastAsia="Calibri"/>
          <w:sz w:val="16"/>
          <w:szCs w:val="16"/>
        </w:rPr>
        <w:t>is</w:t>
      </w:r>
      <w:proofErr w:type="gramEnd"/>
      <w:r>
        <w:rPr>
          <w:rFonts w:eastAsia="Calibri"/>
          <w:sz w:val="16"/>
          <w:szCs w:val="16"/>
        </w:rPr>
        <w:t xml:space="preserve"> published following last week’s AI Action Summit and amidst increasing global debate on AI investment and regulation, puts particular emphasis on safety, accountability and ethics in the deployment and use of AI in infectious disease research. Calling for a collaborative and transparent environment - both in terms of datasets and AI models - the study is a partnership between scientists from the University of Oxford and colleagues from academia, industry and policy </w:t>
      </w:r>
      <w:proofErr w:type="spellStart"/>
      <w:r>
        <w:rPr>
          <w:rFonts w:eastAsia="Calibri"/>
          <w:sz w:val="16"/>
          <w:szCs w:val="16"/>
        </w:rPr>
        <w:t>organisations</w:t>
      </w:r>
      <w:proofErr w:type="spellEnd"/>
      <w:r>
        <w:rPr>
          <w:rFonts w:eastAsia="Calibri"/>
          <w:sz w:val="16"/>
          <w:szCs w:val="16"/>
        </w:rPr>
        <w:t xml:space="preserve"> across Africa, America, Asia, Australia and Europe. So far, medical applications of AI have predominantly focused on individual patient care, enhancing for example clinical diagnostics, precision medicine, or supporting clinical treatment decisions. </w:t>
      </w:r>
      <w:r>
        <w:rPr>
          <w:rFonts w:eastAsia="Calibri"/>
          <w:u w:val="single"/>
        </w:rPr>
        <w:t xml:space="preserve">This review instead considers the use of AI </w:t>
      </w:r>
      <w:r>
        <w:rPr>
          <w:rFonts w:eastAsia="Calibri"/>
          <w:highlight w:val="green"/>
          <w:u w:val="single"/>
        </w:rPr>
        <w:t>in population health.</w:t>
      </w:r>
      <w:r>
        <w:rPr>
          <w:rFonts w:eastAsia="Calibri"/>
          <w:u w:val="single"/>
        </w:rPr>
        <w:t xml:space="preserve"> The study finds that</w:t>
      </w:r>
      <w:r>
        <w:rPr>
          <w:rFonts w:eastAsia="Calibri"/>
          <w:highlight w:val="green"/>
          <w:u w:val="single"/>
        </w:rPr>
        <w:t xml:space="preserve"> recent advances in AI methodologies are performing increasingly well</w:t>
      </w:r>
      <w:r>
        <w:rPr>
          <w:rFonts w:eastAsia="Calibri"/>
          <w:u w:val="single"/>
        </w:rPr>
        <w:t xml:space="preserve"> even with limited data </w:t>
      </w:r>
      <w:r>
        <w:rPr>
          <w:rFonts w:eastAsia="Calibri"/>
          <w:sz w:val="16"/>
          <w:szCs w:val="16"/>
        </w:rPr>
        <w:t xml:space="preserve">– a major bottleneck to date. Better performance on noisy and limited data is opening new areas for AI tools to improve health across both high-income and low-income countries. Lead author Professor Moritz Kraemer from the University of Oxford’s Pandemic Sciences Institute, said: </w:t>
      </w:r>
      <w:r>
        <w:rPr>
          <w:rFonts w:eastAsia="Calibri"/>
          <w:highlight w:val="green"/>
          <w:u w:val="single"/>
        </w:rPr>
        <w:t xml:space="preserve">'In the next five years, AI has the potential to </w:t>
      </w:r>
      <w:r>
        <w:rPr>
          <w:rFonts w:eastAsia="Calibri"/>
          <w:b/>
          <w:bCs/>
          <w:highlight w:val="green"/>
          <w:u w:val="single"/>
        </w:rPr>
        <w:t>transform</w:t>
      </w:r>
      <w:r>
        <w:rPr>
          <w:rFonts w:eastAsia="Calibri"/>
          <w:highlight w:val="green"/>
          <w:u w:val="single"/>
        </w:rPr>
        <w:t xml:space="preserve"> pandemic preparedness. 'It will help </w:t>
      </w:r>
      <w:r>
        <w:rPr>
          <w:rFonts w:eastAsia="Calibri"/>
          <w:sz w:val="16"/>
          <w:szCs w:val="16"/>
        </w:rPr>
        <w:t>us better</w:t>
      </w:r>
      <w:r>
        <w:rPr>
          <w:rFonts w:eastAsia="Calibri"/>
          <w:highlight w:val="green"/>
          <w:u w:val="single"/>
        </w:rPr>
        <w:t xml:space="preserve"> anticipate where outbreaks will start and predict their trajectory</w:t>
      </w:r>
      <w:r>
        <w:rPr>
          <w:rFonts w:eastAsia="Calibri"/>
          <w:sz w:val="16"/>
          <w:szCs w:val="16"/>
        </w:rPr>
        <w:t xml:space="preserve">, using terabytes of routinely collected climatic </w:t>
      </w:r>
      <w:r>
        <w:rPr>
          <w:rFonts w:eastAsia="Calibri"/>
          <w:highlight w:val="green"/>
          <w:u w:val="single"/>
        </w:rPr>
        <w:t>and</w:t>
      </w:r>
      <w:r>
        <w:rPr>
          <w:rFonts w:eastAsia="Calibri"/>
          <w:sz w:val="16"/>
          <w:szCs w:val="16"/>
        </w:rPr>
        <w:t xml:space="preserve"> socio-economic data.</w:t>
      </w:r>
      <w:r>
        <w:rPr>
          <w:rFonts w:eastAsia="Calibri"/>
          <w:u w:val="single"/>
        </w:rPr>
        <w:t xml:space="preserve"> It might also help predict the</w:t>
      </w:r>
      <w:r>
        <w:rPr>
          <w:rFonts w:eastAsia="Calibri"/>
          <w:highlight w:val="green"/>
          <w:u w:val="single"/>
        </w:rPr>
        <w:t xml:space="preserve"> impact </w:t>
      </w:r>
      <w:r>
        <w:rPr>
          <w:rFonts w:eastAsia="Calibri"/>
          <w:u w:val="single"/>
        </w:rPr>
        <w:t xml:space="preserve">of disease outbreaks on individual patients by studying </w:t>
      </w:r>
      <w:r>
        <w:rPr>
          <w:rFonts w:eastAsia="Calibri"/>
          <w:sz w:val="16"/>
          <w:szCs w:val="16"/>
        </w:rPr>
        <w:t>the interactions between the immune system and</w:t>
      </w:r>
      <w:r>
        <w:rPr>
          <w:rFonts w:eastAsia="Calibri"/>
          <w:u w:val="single"/>
        </w:rPr>
        <w:t xml:space="preserve"> emerging pathogens.</w:t>
      </w:r>
      <w:r>
        <w:rPr>
          <w:rFonts w:eastAsia="Calibri"/>
          <w:sz w:val="16"/>
          <w:szCs w:val="16"/>
        </w:rPr>
        <w:t xml:space="preserve"> </w:t>
      </w:r>
      <w:r>
        <w:rPr>
          <w:rFonts w:eastAsia="Calibri"/>
          <w:u w:val="single"/>
        </w:rPr>
        <w:t xml:space="preserve">'Taken together and </w:t>
      </w:r>
      <w:r>
        <w:rPr>
          <w:rFonts w:eastAsia="Calibri"/>
          <w:highlight w:val="green"/>
          <w:u w:val="single"/>
        </w:rPr>
        <w:t xml:space="preserve">if integrated into countries’ pandemic response systems, these advances will </w:t>
      </w:r>
      <w:r>
        <w:rPr>
          <w:rFonts w:eastAsia="Calibri"/>
          <w:sz w:val="16"/>
          <w:szCs w:val="16"/>
        </w:rPr>
        <w:t>have the potential to</w:t>
      </w:r>
      <w:r>
        <w:rPr>
          <w:rFonts w:eastAsia="Calibri"/>
          <w:highlight w:val="green"/>
          <w:u w:val="single"/>
        </w:rPr>
        <w:t xml:space="preserve"> </w:t>
      </w:r>
      <w:r>
        <w:rPr>
          <w:rFonts w:eastAsia="Calibri"/>
          <w:b/>
          <w:bCs/>
          <w:highlight w:val="green"/>
          <w:u w:val="single"/>
        </w:rPr>
        <w:t>save lives</w:t>
      </w:r>
      <w:r>
        <w:rPr>
          <w:rFonts w:eastAsia="Calibri"/>
          <w:highlight w:val="green"/>
          <w:u w:val="single"/>
        </w:rPr>
        <w:t xml:space="preserve"> and ensure the world is better prepared for future pandemic threats.' Opportunities</w:t>
      </w:r>
      <w:r>
        <w:rPr>
          <w:rFonts w:eastAsia="Calibri"/>
        </w:rPr>
        <w:t xml:space="preserve"> </w:t>
      </w:r>
      <w:r>
        <w:rPr>
          <w:rFonts w:eastAsia="Calibri"/>
          <w:sz w:val="16"/>
          <w:szCs w:val="16"/>
        </w:rPr>
        <w:t>for AI and pandemic preparedness identified in the research</w:t>
      </w:r>
      <w:r>
        <w:rPr>
          <w:rFonts w:eastAsia="Calibri"/>
        </w:rPr>
        <w:t xml:space="preserve"> </w:t>
      </w:r>
      <w:r>
        <w:rPr>
          <w:rFonts w:eastAsia="Calibri"/>
          <w:highlight w:val="green"/>
          <w:u w:val="single"/>
        </w:rPr>
        <w:t>include:</w:t>
      </w:r>
      <w:r>
        <w:rPr>
          <w:rFonts w:eastAsia="Calibri"/>
          <w:sz w:val="16"/>
          <w:szCs w:val="16"/>
        </w:rPr>
        <w:t xml:space="preserve"> • Promising advances in improving current models of disease spread, aiming to make modelling more robust, accurate and realistic. • Progress in pinpointing areas of high-transmission potential,</w:t>
      </w:r>
      <w:r>
        <w:rPr>
          <w:rFonts w:eastAsia="Calibri"/>
        </w:rPr>
        <w:t xml:space="preserve"> </w:t>
      </w:r>
      <w:r>
        <w:rPr>
          <w:rFonts w:eastAsia="Calibri"/>
          <w:highlight w:val="green"/>
          <w:u w:val="single"/>
        </w:rPr>
        <w:t xml:space="preserve">helping ensure limited healthcare resources can be allocated in the most efficient possible way. </w:t>
      </w:r>
      <w:r>
        <w:rPr>
          <w:rFonts w:eastAsia="Calibri"/>
          <w:sz w:val="16"/>
          <w:szCs w:val="16"/>
        </w:rPr>
        <w:t>• Potential to improve genetic data in disease surveillance, ultimately</w:t>
      </w:r>
      <w:r>
        <w:rPr>
          <w:rFonts w:eastAsia="Calibri"/>
        </w:rPr>
        <w:t xml:space="preserve"> </w:t>
      </w:r>
      <w:r>
        <w:rPr>
          <w:rFonts w:eastAsia="Calibri"/>
          <w:highlight w:val="green"/>
          <w:u w:val="single"/>
        </w:rPr>
        <w:t xml:space="preserve">accelerating </w:t>
      </w:r>
      <w:r>
        <w:rPr>
          <w:rFonts w:eastAsia="Calibri"/>
          <w:b/>
          <w:bCs/>
          <w:highlight w:val="green"/>
          <w:u w:val="single"/>
        </w:rPr>
        <w:t>vaccine development</w:t>
      </w:r>
      <w:r>
        <w:rPr>
          <w:rFonts w:eastAsia="Calibri"/>
          <w:highlight w:val="green"/>
          <w:u w:val="single"/>
        </w:rPr>
        <w:t xml:space="preserve"> and the identification of new variants. </w:t>
      </w:r>
      <w:r>
        <w:rPr>
          <w:rFonts w:eastAsia="Calibri"/>
          <w:sz w:val="16"/>
          <w:szCs w:val="16"/>
        </w:rPr>
        <w:t>• Potential to help determine the properties of new pathogens, predict their traits and identify whether cross species jumps are likely. • Predicting which new variants of already-circulating pathogens – such as SARS-CoV-2 and influenza viruses – might arise, and which treatments and vaccines are best in reducing their impact. • Possible AI-aided</w:t>
      </w:r>
      <w:r>
        <w:rPr>
          <w:rFonts w:eastAsia="Calibri"/>
        </w:rPr>
        <w:t xml:space="preserve"> </w:t>
      </w:r>
      <w:r>
        <w:rPr>
          <w:rFonts w:eastAsia="Calibri"/>
          <w:highlight w:val="green"/>
          <w:u w:val="single"/>
        </w:rPr>
        <w:t>integration of</w:t>
      </w:r>
      <w:r>
        <w:rPr>
          <w:rFonts w:eastAsia="Calibri"/>
        </w:rPr>
        <w:t xml:space="preserve"> </w:t>
      </w:r>
      <w:r>
        <w:rPr>
          <w:rFonts w:eastAsia="Calibri"/>
          <w:sz w:val="16"/>
          <w:szCs w:val="16"/>
        </w:rPr>
        <w:t>population-level data with data from individual-level sources – including wearable</w:t>
      </w:r>
      <w:r>
        <w:rPr>
          <w:rFonts w:eastAsia="Calibri"/>
        </w:rPr>
        <w:t xml:space="preserve"> </w:t>
      </w:r>
      <w:r>
        <w:rPr>
          <w:rFonts w:eastAsia="Calibri"/>
          <w:highlight w:val="green"/>
          <w:u w:val="single"/>
        </w:rPr>
        <w:t xml:space="preserve">technologies </w:t>
      </w:r>
      <w:r>
        <w:rPr>
          <w:rFonts w:eastAsia="Calibri"/>
          <w:sz w:val="16"/>
          <w:szCs w:val="16"/>
        </w:rPr>
        <w:t>such as heart rate and step counts –</w:t>
      </w:r>
      <w:r>
        <w:rPr>
          <w:rFonts w:eastAsia="Calibri"/>
        </w:rPr>
        <w:t xml:space="preserve"> </w:t>
      </w:r>
      <w:r>
        <w:rPr>
          <w:rFonts w:eastAsia="Calibri"/>
          <w:highlight w:val="green"/>
          <w:u w:val="single"/>
        </w:rPr>
        <w:t xml:space="preserve">to better </w:t>
      </w:r>
      <w:r>
        <w:rPr>
          <w:rFonts w:eastAsia="Calibri"/>
          <w:b/>
          <w:bCs/>
          <w:highlight w:val="green"/>
          <w:u w:val="single"/>
        </w:rPr>
        <w:t>detect</w:t>
      </w:r>
      <w:r>
        <w:rPr>
          <w:rFonts w:eastAsia="Calibri"/>
          <w:highlight w:val="green"/>
          <w:u w:val="single"/>
        </w:rPr>
        <w:t xml:space="preserve"> and </w:t>
      </w:r>
      <w:r>
        <w:rPr>
          <w:rFonts w:eastAsia="Calibri"/>
          <w:b/>
          <w:bCs/>
          <w:highlight w:val="green"/>
          <w:u w:val="single"/>
        </w:rPr>
        <w:t>monitor</w:t>
      </w:r>
      <w:r>
        <w:rPr>
          <w:rFonts w:eastAsia="Calibri"/>
          <w:highlight w:val="green"/>
          <w:u w:val="single"/>
        </w:rPr>
        <w:t xml:space="preserve"> outbreaks. </w:t>
      </w:r>
      <w:r>
        <w:rPr>
          <w:rFonts w:eastAsia="Calibri"/>
          <w:u w:val="single"/>
        </w:rPr>
        <w:t>• AI can create a new interface between the highly technical science and healthcare professionals with limited training, improving capacity in settings that need these tools the most.</w:t>
      </w:r>
      <w:r>
        <w:rPr>
          <w:rFonts w:eastAsia="Calibri"/>
          <w:sz w:val="16"/>
          <w:szCs w:val="16"/>
        </w:rPr>
        <w:t xml:space="preserve"> Not all areas of pandemic preparedness and response will be equally impacted by advances in AI, however. For example, whereas protein language models hold great promise for speeding up understanding of how virus mutations can impact disease spread and severity, advances in foundational models might only provide modest improvements over existing approaches to modelling the speed at which a pathogen is spreading. </w:t>
      </w:r>
    </w:p>
    <w:p w14:paraId="53FA7468" w14:textId="77777777" w:rsidR="00A60000" w:rsidRDefault="00A60000" w:rsidP="00302E81">
      <w:pPr>
        <w:rPr>
          <w:rStyle w:val="Emphasis"/>
        </w:rPr>
      </w:pPr>
    </w:p>
    <w:p w14:paraId="13228712" w14:textId="77777777" w:rsidR="00D267C5" w:rsidRDefault="00D267C5">
      <w:pPr>
        <w:rPr>
          <w:rFonts w:eastAsiaTheme="majorEastAsia" w:cstheme="majorBidi"/>
          <w:b/>
          <w:iCs/>
          <w:sz w:val="26"/>
        </w:rPr>
      </w:pPr>
      <w:r>
        <w:br w:type="page"/>
      </w:r>
    </w:p>
    <w:p w14:paraId="6B6C7AF2" w14:textId="3DEB9E3E" w:rsidR="00386E60" w:rsidRDefault="008619E4" w:rsidP="00386E60">
      <w:pPr>
        <w:pStyle w:val="Heading4"/>
      </w:pPr>
      <w:r>
        <w:lastRenderedPageBreak/>
        <w:t xml:space="preserve">Atom bomb victims </w:t>
      </w:r>
      <w:r w:rsidR="000849A4">
        <w:t xml:space="preserve">aren’t more susceptible to disease </w:t>
      </w:r>
    </w:p>
    <w:p w14:paraId="3BB58C14" w14:textId="359CABFF" w:rsidR="00386E60" w:rsidRDefault="00386E60" w:rsidP="00386E60">
      <w:pPr>
        <w:rPr>
          <w:rFonts w:eastAsia="Calibri"/>
        </w:rPr>
      </w:pPr>
      <w:r>
        <w:rPr>
          <w:rFonts w:eastAsia="Calibri"/>
          <w:b/>
          <w:bCs/>
          <w:sz w:val="26"/>
          <w:szCs w:val="26"/>
        </w:rPr>
        <w:t xml:space="preserve">NRC Committee 90 </w:t>
      </w:r>
      <w:r>
        <w:rPr>
          <w:rFonts w:eastAsia="Calibri"/>
        </w:rPr>
        <w:t>[National Research Council on the Biological Effects of Ionizing Radiation</w:t>
      </w:r>
      <w:r w:rsidR="008619E4">
        <w:rPr>
          <w:rFonts w:eastAsia="Calibri"/>
        </w:rPr>
        <w:t xml:space="preserve"> </w:t>
      </w:r>
      <w:r w:rsidR="008619E4">
        <w:rPr>
          <w:rFonts w:eastAsia="Calibri"/>
        </w:rPr>
        <w:t>expert committee</w:t>
      </w:r>
      <w:r>
        <w:rPr>
          <w:rFonts w:eastAsia="Calibri"/>
        </w:rPr>
        <w:t xml:space="preserve">, 1990, “Health Effects of Exposure to Low Levels of Ionizing Radiation: </w:t>
      </w:r>
      <w:proofErr w:type="spellStart"/>
      <w:r>
        <w:rPr>
          <w:rFonts w:eastAsia="Calibri"/>
        </w:rPr>
        <w:t>Beir</w:t>
      </w:r>
      <w:proofErr w:type="spellEnd"/>
      <w:r>
        <w:rPr>
          <w:rFonts w:eastAsia="Calibri"/>
        </w:rPr>
        <w:t xml:space="preserve"> V.,” National Library of Medicine, </w:t>
      </w:r>
      <w:hyperlink r:id="rId45" w:anchor="ddd00016">
        <w:r>
          <w:rPr>
            <w:rFonts w:eastAsia="Calibri"/>
          </w:rPr>
          <w:t>https://www.ncbi.nlm.nih.gov/books/NBK218703/#ddd00016</w:t>
        </w:r>
      </w:hyperlink>
      <w:r>
        <w:rPr>
          <w:rFonts w:eastAsia="Calibri"/>
        </w:rPr>
        <w:t>]/Kankee</w:t>
      </w:r>
    </w:p>
    <w:p w14:paraId="3ECB9FFA" w14:textId="77777777" w:rsidR="00386E60" w:rsidRPr="00386E60" w:rsidRDefault="00386E60" w:rsidP="00386E60">
      <w:pPr>
        <w:rPr>
          <w:rFonts w:eastAsia="Calibri"/>
          <w:sz w:val="16"/>
        </w:rPr>
      </w:pPr>
      <w:r w:rsidRPr="00386E60">
        <w:rPr>
          <w:rFonts w:eastAsia="Calibri"/>
          <w:sz w:val="16"/>
        </w:rPr>
        <w:t xml:space="preserve">Therefore, the overall risk of cancer can only be estimated by means of models which extrapolate over time. Likewise, estimates on the induction of human genetic disorders by radiation are based on limited data from studies of human populations and therefore rely largely on studies with laboratory animals. It is expected that the risk estimates derived by the Committee will be modified as new scientific data and improved methods for analysis become available. Of the various types of biomedical effects that may result from irradiation at low doses and low dose rates, alterations of genes and chromosomes remain the best documented. Recent studies of these alterations in cells of various types, including human lymphocytes, have extended our knowledge of the relevant mechanisms and dose-response relationships. </w:t>
      </w:r>
      <w:proofErr w:type="gramStart"/>
      <w:r w:rsidRPr="00386E60">
        <w:rPr>
          <w:rFonts w:eastAsia="Calibri"/>
          <w:sz w:val="16"/>
        </w:rPr>
        <w:t>In spite of</w:t>
      </w:r>
      <w:proofErr w:type="gramEnd"/>
      <w:r w:rsidRPr="00386E60">
        <w:rPr>
          <w:rFonts w:eastAsia="Calibri"/>
          <w:sz w:val="16"/>
        </w:rPr>
        <w:t xml:space="preserve"> evidence that the </w:t>
      </w:r>
      <w:r w:rsidRPr="00386E60">
        <w:rPr>
          <w:rFonts w:eastAsia="Calibri"/>
          <w:highlight w:val="green"/>
          <w:u w:val="single"/>
        </w:rPr>
        <w:t xml:space="preserve">molecular lesions which give rise to somatic and genetic damage </w:t>
      </w:r>
      <w:r w:rsidRPr="00386E60">
        <w:rPr>
          <w:rFonts w:eastAsia="Calibri"/>
          <w:b/>
          <w:bCs/>
          <w:highlight w:val="green"/>
          <w:u w:val="single"/>
        </w:rPr>
        <w:t>can be repaired</w:t>
      </w:r>
      <w:r w:rsidRPr="00386E60">
        <w:rPr>
          <w:rFonts w:eastAsia="Calibri"/>
          <w:highlight w:val="green"/>
          <w:u w:val="single"/>
        </w:rPr>
        <w:t xml:space="preserve"> to a </w:t>
      </w:r>
      <w:r w:rsidRPr="00386E60">
        <w:rPr>
          <w:rFonts w:eastAsia="Calibri"/>
          <w:b/>
          <w:bCs/>
          <w:highlight w:val="green"/>
          <w:u w:val="single"/>
        </w:rPr>
        <w:t>considerable degree,</w:t>
      </w:r>
      <w:r w:rsidRPr="00386E60">
        <w:rPr>
          <w:rFonts w:eastAsia="Calibri"/>
          <w:sz w:val="16"/>
        </w:rPr>
        <w:t xml:space="preserve"> the new data </w:t>
      </w:r>
      <w:proofErr w:type="gramStart"/>
      <w:r w:rsidRPr="00386E60">
        <w:rPr>
          <w:rFonts w:eastAsia="Calibri"/>
          <w:sz w:val="16"/>
        </w:rPr>
        <w:t>do</w:t>
      </w:r>
      <w:proofErr w:type="gramEnd"/>
      <w:r w:rsidRPr="00386E60">
        <w:rPr>
          <w:rFonts w:eastAsia="Calibri"/>
          <w:sz w:val="16"/>
        </w:rPr>
        <w:t xml:space="preserve"> not contradict the hypothesis, at least with respect to cancer induction and hereditary genetic effects, that the frequency of such effects increases with low-level radiation as a linear, </w:t>
      </w:r>
      <w:proofErr w:type="spellStart"/>
      <w:r w:rsidRPr="00386E60">
        <w:rPr>
          <w:rFonts w:eastAsia="Calibri"/>
          <w:sz w:val="16"/>
        </w:rPr>
        <w:t>nonthreshold</w:t>
      </w:r>
      <w:proofErr w:type="spellEnd"/>
      <w:r w:rsidRPr="00386E60">
        <w:rPr>
          <w:rFonts w:eastAsia="Calibri"/>
          <w:sz w:val="16"/>
        </w:rPr>
        <w:t xml:space="preserve"> function of the dose.</w:t>
      </w:r>
      <w:r w:rsidRPr="00386E60">
        <w:rPr>
          <w:rFonts w:eastAsia="Calibri"/>
          <w:u w:val="single"/>
        </w:rPr>
        <w:t xml:space="preserve"> Heritable Effects </w:t>
      </w:r>
      <w:r w:rsidRPr="00386E60">
        <w:rPr>
          <w:rFonts w:eastAsia="Calibri"/>
          <w:highlight w:val="green"/>
          <w:u w:val="single"/>
        </w:rPr>
        <w:t>The effects of radiation on the genes and chromosomes of reproductive cells are well characterized in the mouse.</w:t>
      </w:r>
      <w:r w:rsidRPr="00386E60">
        <w:rPr>
          <w:rFonts w:eastAsia="Calibri"/>
          <w:sz w:val="16"/>
        </w:rPr>
        <w:t xml:space="preserve"> By extrapolation from mouse to man, it is estimated that at least 1 Gray (100 rad) of low dose-rate, low LET radiation is required to double the mutation rate in man. </w:t>
      </w:r>
      <w:r w:rsidRPr="00386E60">
        <w:rPr>
          <w:rFonts w:eastAsia="Calibri"/>
          <w:highlight w:val="green"/>
          <w:u w:val="single"/>
        </w:rPr>
        <w:t xml:space="preserve">Heritable effects of radiation have yet to be clearly demonstrated in man, but the </w:t>
      </w:r>
      <w:r w:rsidRPr="00386E60">
        <w:rPr>
          <w:rFonts w:eastAsia="Calibri"/>
          <w:b/>
          <w:bCs/>
          <w:highlight w:val="green"/>
          <w:u w:val="single"/>
        </w:rPr>
        <w:t>absence of a statistically significant increase</w:t>
      </w:r>
      <w:r w:rsidRPr="00386E60">
        <w:rPr>
          <w:rFonts w:eastAsia="Calibri"/>
          <w:highlight w:val="green"/>
          <w:u w:val="single"/>
        </w:rPr>
        <w:t xml:space="preserve"> in </w:t>
      </w:r>
      <w:r w:rsidRPr="00386E60">
        <w:rPr>
          <w:rFonts w:eastAsia="Calibri"/>
          <w:u w:val="single"/>
        </w:rPr>
        <w:t>genetically related</w:t>
      </w:r>
      <w:r w:rsidRPr="00386E60">
        <w:rPr>
          <w:rFonts w:eastAsia="Calibri"/>
          <w:highlight w:val="green"/>
          <w:u w:val="single"/>
        </w:rPr>
        <w:t xml:space="preserve"> disease in the children of atomic bomb survivors, </w:t>
      </w:r>
      <w:r w:rsidRPr="00386E60">
        <w:rPr>
          <w:rFonts w:eastAsia="Calibri"/>
          <w:u w:val="single"/>
        </w:rPr>
        <w:t>the largest group of irradiated humans followed in a systematic way,</w:t>
      </w:r>
      <w:r w:rsidRPr="00386E60">
        <w:rPr>
          <w:rFonts w:eastAsia="Calibri"/>
          <w:highlight w:val="green"/>
          <w:u w:val="single"/>
        </w:rPr>
        <w:t xml:space="preserve"> is not inconsistent with the animal data,</w:t>
      </w:r>
      <w:r w:rsidRPr="00386E60">
        <w:rPr>
          <w:rFonts w:eastAsia="Calibri"/>
          <w:sz w:val="16"/>
        </w:rPr>
        <w:t xml:space="preserve"> given the low mean dose level, &lt; 0.5 gray (Gy), and the limited sample size. The Committee's estimates of total genetic damage are highly uncertain, however, as they include no allowance for diseases of complex genetic origin, which are thought to comprise the largest category of </w:t>
      </w:r>
      <w:proofErr w:type="gramStart"/>
      <w:r w:rsidRPr="00386E60">
        <w:rPr>
          <w:rFonts w:eastAsia="Calibri"/>
          <w:sz w:val="16"/>
        </w:rPr>
        <w:t>genetically-related</w:t>
      </w:r>
      <w:proofErr w:type="gramEnd"/>
      <w:r w:rsidRPr="00386E60">
        <w:rPr>
          <w:rFonts w:eastAsia="Calibri"/>
          <w:sz w:val="16"/>
        </w:rPr>
        <w:t xml:space="preserve"> diseases. To enable estimates to be made for the latter category, further research on the genetic contribution to such diseases is required. Carcinogenic Effects Knowledge of the carcinogenic effects of radiation has been significantly enhanced by further study of such effects in atomic bomb survivors. Reassessment of A-bomb dosimetry at Hiroshima and Nagasaki has disclosed the average dose equivalent in each city to be smaller than estimated heretofore; furthermore, the neutron component of the dose no longer appears to be of major importance in either city. As a result, lifetime risk of cancer attributable to a given dose of gamma radiation now appears somewhat larger than formerly estimated. Continued follow-up of the A-bomb survivors also has disclosed that the number of excess cancers per unit dose induced by radiation is increased with attained age, while </w:t>
      </w:r>
      <w:r w:rsidRPr="00386E60">
        <w:rPr>
          <w:rFonts w:eastAsia="Calibri"/>
          <w:highlight w:val="green"/>
          <w:u w:val="single"/>
        </w:rPr>
        <w:t>the risk of radiogenic cancer relative to the spontaneous incidence remains comparatively constant.</w:t>
      </w:r>
      <w:r w:rsidRPr="00386E60">
        <w:rPr>
          <w:rFonts w:eastAsia="Calibri"/>
          <w:sz w:val="16"/>
        </w:rPr>
        <w:t xml:space="preserve"> As a result, the dose-dependent excess of cancers is now more compatible with </w:t>
      </w:r>
      <w:proofErr w:type="gramStart"/>
      <w:r w:rsidRPr="00386E60">
        <w:rPr>
          <w:rFonts w:eastAsia="Calibri"/>
          <w:sz w:val="16"/>
        </w:rPr>
        <w:t>previous ''</w:t>
      </w:r>
      <w:proofErr w:type="gramEnd"/>
      <w:r w:rsidRPr="00386E60">
        <w:rPr>
          <w:rFonts w:eastAsia="Calibri"/>
          <w:sz w:val="16"/>
        </w:rPr>
        <w:t xml:space="preserve">relative" risk estimates than with previous "absolute" risk estimates; the Committee believes that </w:t>
      </w:r>
      <w:r w:rsidRPr="00386E60">
        <w:rPr>
          <w:rFonts w:eastAsia="Calibri"/>
          <w:highlight w:val="green"/>
          <w:u w:val="single"/>
        </w:rPr>
        <w:t xml:space="preserve">the constant absolute or additive risk model is </w:t>
      </w:r>
      <w:r w:rsidRPr="00386E60">
        <w:rPr>
          <w:rFonts w:eastAsia="Calibri"/>
          <w:b/>
          <w:bCs/>
          <w:highlight w:val="green"/>
          <w:u w:val="single"/>
        </w:rPr>
        <w:t>no longer tenable.</w:t>
      </w:r>
      <w:r w:rsidRPr="00386E60">
        <w:rPr>
          <w:rFonts w:eastAsia="Calibri"/>
          <w:sz w:val="16"/>
        </w:rPr>
        <w:t xml:space="preserve"> A-bomb survivors who were irradiated early in life are just now reaching the age at which cancer begins to become prevalent in the general population. It remains to be determined whether cancer rates in this group of survivors will continue to be comparable to the increased cancer risk that has been observed among survivors who were adults at the time of exposure. For this reason, estimation of the ultimate magnitude of the risk for the total population is uncertain and calls for further study. The quantitative relationship between cancer incidence and dose in A-bomb survivors, as in other irradiated populations, appears to vary, depending on the type of cancer in question. </w:t>
      </w:r>
      <w:r w:rsidRPr="00386E60">
        <w:rPr>
          <w:rFonts w:eastAsia="Calibri"/>
          <w:highlight w:val="green"/>
          <w:u w:val="single"/>
        </w:rPr>
        <w:t xml:space="preserve">The dose-dependent excess of mortality from all cancer other than </w:t>
      </w:r>
      <w:proofErr w:type="gramStart"/>
      <w:r w:rsidRPr="00386E60">
        <w:rPr>
          <w:rFonts w:eastAsia="Calibri"/>
          <w:highlight w:val="green"/>
          <w:u w:val="single"/>
        </w:rPr>
        <w:t>leukemia,</w:t>
      </w:r>
      <w:proofErr w:type="gramEnd"/>
      <w:r w:rsidRPr="00386E60">
        <w:rPr>
          <w:rFonts w:eastAsia="Calibri"/>
          <w:highlight w:val="green"/>
          <w:u w:val="single"/>
        </w:rPr>
        <w:t xml:space="preserve"> shows </w:t>
      </w:r>
      <w:r w:rsidRPr="00386E60">
        <w:rPr>
          <w:rFonts w:eastAsia="Calibri"/>
          <w:b/>
          <w:bCs/>
          <w:highlight w:val="green"/>
          <w:u w:val="single"/>
        </w:rPr>
        <w:t>no departure from linearity</w:t>
      </w:r>
      <w:r w:rsidRPr="00386E60">
        <w:rPr>
          <w:rFonts w:eastAsia="Calibri"/>
          <w:sz w:val="16"/>
        </w:rPr>
        <w:t xml:space="preserve"> in the range below 4 sievert (</w:t>
      </w:r>
      <w:proofErr w:type="spellStart"/>
      <w:r w:rsidRPr="00386E60">
        <w:rPr>
          <w:rFonts w:eastAsia="Calibri"/>
          <w:sz w:val="16"/>
        </w:rPr>
        <w:t>Sv</w:t>
      </w:r>
      <w:proofErr w:type="spellEnd"/>
      <w:r w:rsidRPr="00386E60">
        <w:rPr>
          <w:rFonts w:eastAsia="Calibri"/>
          <w:sz w:val="16"/>
        </w:rPr>
        <w:t>), whereas the mortality data for leukemia are compatible with a linear-</w:t>
      </w:r>
      <w:proofErr w:type="gramStart"/>
      <w:r w:rsidRPr="00386E60">
        <w:rPr>
          <w:rFonts w:eastAsia="Calibri"/>
          <w:sz w:val="16"/>
        </w:rPr>
        <w:t>quadratic dose</w:t>
      </w:r>
      <w:proofErr w:type="gramEnd"/>
      <w:r w:rsidRPr="00386E60">
        <w:rPr>
          <w:rFonts w:eastAsia="Calibri"/>
          <w:sz w:val="16"/>
        </w:rPr>
        <w:t xml:space="preserve"> response relationship. In general, the dose-response relationship for carcinogenesis in laboratory animals also appears to vary with the quality (LET) and dose rate of radiation, as well as sex, age at exposure and other variables. The influence of age at exposure and sex on the carcinogenic response to radiation by humans has been characterized to a limited degree, but changes in response due to dose rate and LET have not been quantified. </w:t>
      </w:r>
    </w:p>
    <w:p w14:paraId="103D37C3" w14:textId="330043A4" w:rsidR="00BB785C" w:rsidRDefault="00BB785C" w:rsidP="00BB785C">
      <w:pPr>
        <w:pStyle w:val="Heading3"/>
      </w:pPr>
      <w:r>
        <w:lastRenderedPageBreak/>
        <w:t>AT: Nuclear War Bad---</w:t>
      </w:r>
      <w:r>
        <w:t>EMP</w:t>
      </w:r>
    </w:p>
    <w:p w14:paraId="3C0BC005" w14:textId="537AB7EC" w:rsidR="00BB785C" w:rsidRDefault="00BB785C" w:rsidP="00BB785C">
      <w:pPr>
        <w:pStyle w:val="Heading4"/>
      </w:pPr>
      <w:r>
        <w:t>No EMP impact</w:t>
      </w:r>
      <w:r>
        <w:t xml:space="preserve"> </w:t>
      </w:r>
    </w:p>
    <w:p w14:paraId="29D24AF9" w14:textId="116E2FCC" w:rsidR="00BB785C" w:rsidRDefault="00BB785C" w:rsidP="00BB785C">
      <w:pPr>
        <w:rPr>
          <w:rFonts w:eastAsia="Calibri"/>
        </w:rPr>
      </w:pPr>
      <w:r>
        <w:rPr>
          <w:rFonts w:eastAsia="Calibri"/>
          <w:b/>
          <w:bCs/>
          <w:sz w:val="26"/>
          <w:szCs w:val="26"/>
        </w:rPr>
        <w:t xml:space="preserve">Savage 10 </w:t>
      </w:r>
      <w:r>
        <w:rPr>
          <w:rFonts w:eastAsia="Calibri"/>
        </w:rPr>
        <w:t>[Edward Savage,</w:t>
      </w:r>
      <w:r>
        <w:rPr>
          <w:rFonts w:eastAsia="Calibri"/>
        </w:rPr>
        <w:t xml:space="preserve"> </w:t>
      </w:r>
      <w:r>
        <w:rPr>
          <w:rFonts w:eastAsia="Calibri"/>
        </w:rPr>
        <w:t xml:space="preserve">researcher at </w:t>
      </w:r>
      <w:proofErr w:type="spellStart"/>
      <w:r>
        <w:rPr>
          <w:rFonts w:eastAsia="Calibri"/>
        </w:rPr>
        <w:t>Metatech</w:t>
      </w:r>
      <w:proofErr w:type="spellEnd"/>
      <w:r>
        <w:rPr>
          <w:rFonts w:eastAsia="Calibri"/>
        </w:rPr>
        <w:t xml:space="preserve"> Corp,  James Gilbert, retired Chief Scientist at </w:t>
      </w:r>
      <w:proofErr w:type="spellStart"/>
      <w:r>
        <w:rPr>
          <w:rFonts w:eastAsia="Calibri"/>
        </w:rPr>
        <w:t>Metatech</w:t>
      </w:r>
      <w:proofErr w:type="spellEnd"/>
      <w:r>
        <w:rPr>
          <w:rFonts w:eastAsia="Calibri"/>
        </w:rPr>
        <w:t xml:space="preserve"> Corporation, William Radasky, expert in high-power electromagnetics and founder and President of </w:t>
      </w:r>
      <w:proofErr w:type="spellStart"/>
      <w:r>
        <w:rPr>
          <w:rFonts w:eastAsia="Calibri"/>
        </w:rPr>
        <w:t>Metatech</w:t>
      </w:r>
      <w:proofErr w:type="spellEnd"/>
      <w:r>
        <w:rPr>
          <w:rFonts w:eastAsia="Calibri"/>
        </w:rPr>
        <w:t xml:space="preserve"> Corporation, 1-2010, “The Early-Time (E1) High-Altitude Electromagnetic Pulse (HEMP) and Its Impact on the U.S. Power Grid,” Oak Ridge National Laboratory, </w:t>
      </w:r>
      <w:hyperlink r:id="rId46">
        <w:r>
          <w:rPr>
            <w:rFonts w:eastAsia="Calibri"/>
          </w:rPr>
          <w:t>https://web.archive.org/web/20170520145500/https://www.ferc.gov/industries/electric/indus-act/reliability/cybersecurity/ferc_meta-r-320.pdf</w:t>
        </w:r>
      </w:hyperlink>
      <w:r>
        <w:rPr>
          <w:rFonts w:eastAsia="Calibri"/>
        </w:rPr>
        <w:t>]</w:t>
      </w:r>
      <w:r w:rsidR="00443110">
        <w:rPr>
          <w:rFonts w:eastAsia="Calibri"/>
        </w:rPr>
        <w:t>/Kankee</w:t>
      </w:r>
    </w:p>
    <w:p w14:paraId="0392ED0E" w14:textId="77777777" w:rsidR="00BB785C" w:rsidRDefault="00BB785C" w:rsidP="00BB785C">
      <w:pPr>
        <w:rPr>
          <w:rFonts w:eastAsia="Calibri"/>
          <w:u w:val="single"/>
        </w:rPr>
      </w:pPr>
      <w:r>
        <w:rPr>
          <w:rFonts w:eastAsia="Calibri"/>
          <w:sz w:val="16"/>
          <w:szCs w:val="16"/>
        </w:rPr>
        <w:t xml:space="preserve">1962 experience: Some point to the Starfish event, and the rather minor HEMP effects produced at Hawaii by it. However, there are many problems with extrapolating that experience: 1. That was about half a century ago. Since </w:t>
      </w:r>
      <w:proofErr w:type="gramStart"/>
      <w:r>
        <w:rPr>
          <w:rFonts w:eastAsia="Calibri"/>
          <w:sz w:val="16"/>
          <w:szCs w:val="16"/>
        </w:rPr>
        <w:t>then</w:t>
      </w:r>
      <w:proofErr w:type="gramEnd"/>
      <w:r>
        <w:rPr>
          <w:rFonts w:eastAsia="Calibri"/>
          <w:sz w:val="16"/>
          <w:szCs w:val="16"/>
        </w:rPr>
        <w:t xml:space="preserve"> the use of electronics has increased greatly, and the type of sensitive electronics we currently use did not really exist back then. 2. The burst was </w:t>
      </w:r>
      <w:proofErr w:type="gramStart"/>
      <w:r>
        <w:rPr>
          <w:rFonts w:eastAsia="Calibri"/>
          <w:sz w:val="16"/>
          <w:szCs w:val="16"/>
        </w:rPr>
        <w:t>fairly far</w:t>
      </w:r>
      <w:proofErr w:type="gramEnd"/>
      <w:r>
        <w:rPr>
          <w:rFonts w:eastAsia="Calibri"/>
          <w:sz w:val="16"/>
          <w:szCs w:val="16"/>
        </w:rPr>
        <w:t xml:space="preserve"> away from Hawaii, and the incident E1 HEMP was much less </w:t>
      </w:r>
      <w:r w:rsidRPr="006A336C">
        <w:rPr>
          <w:rFonts w:eastAsia="Calibri"/>
          <w:sz w:val="16"/>
          <w:szCs w:val="16"/>
        </w:rPr>
        <w:t xml:space="preserve">than worse case. 3. The island is small – if over the continental U.S., long transmission lines would be exposed (especially an issue for late-time HEMP). In addition, widely separated substations would have been exposed, although with electromechanical relays (not solid state). </w:t>
      </w:r>
      <w:proofErr w:type="gramStart"/>
      <w:r w:rsidRPr="006A336C">
        <w:rPr>
          <w:rFonts w:eastAsia="Calibri"/>
          <w:sz w:val="16"/>
          <w:szCs w:val="16"/>
        </w:rPr>
        <w:t>Also</w:t>
      </w:r>
      <w:proofErr w:type="gramEnd"/>
      <w:r w:rsidRPr="006A336C">
        <w:rPr>
          <w:rFonts w:eastAsia="Calibri"/>
          <w:sz w:val="16"/>
          <w:szCs w:val="16"/>
        </w:rPr>
        <w:t xml:space="preserve"> the yield argument has been used – Starfish was a very big weapon, yet it did very little – see the previous item, yield is not really very significant. Cars dying: </w:t>
      </w:r>
      <w:r w:rsidRPr="006A336C">
        <w:rPr>
          <w:rFonts w:eastAsia="Calibri"/>
          <w:u w:val="single"/>
        </w:rPr>
        <w:t>Some say that all vehicles traveling will come to a halt,</w:t>
      </w:r>
      <w:r w:rsidRPr="006A336C">
        <w:rPr>
          <w:rFonts w:eastAsia="Calibri"/>
        </w:rPr>
        <w:t xml:space="preserve"> </w:t>
      </w:r>
      <w:r w:rsidRPr="006A336C">
        <w:rPr>
          <w:rFonts w:eastAsia="Calibri"/>
          <w:sz w:val="16"/>
          <w:szCs w:val="16"/>
        </w:rPr>
        <w:t>with all modern vehicles damaged because of their use of modern electronics (and one movie even had a bulk, non-electronic part dying).</w:t>
      </w:r>
      <w:r w:rsidRPr="006A336C">
        <w:rPr>
          <w:rFonts w:eastAsia="Calibri"/>
        </w:rPr>
        <w:t xml:space="preserve"> </w:t>
      </w:r>
      <w:r w:rsidRPr="006A336C">
        <w:rPr>
          <w:rFonts w:eastAsia="Calibri"/>
          <w:u w:val="single"/>
        </w:rPr>
        <w:t>Most likely</w:t>
      </w:r>
      <w:r w:rsidRPr="006A336C">
        <w:rPr>
          <w:rFonts w:eastAsia="Calibri"/>
        </w:rPr>
        <w:t xml:space="preserve"> </w:t>
      </w:r>
      <w:r w:rsidRPr="006A336C">
        <w:rPr>
          <w:rFonts w:eastAsia="Calibri"/>
          <w:sz w:val="16"/>
          <w:szCs w:val="16"/>
        </w:rPr>
        <w:t>there will be some</w:t>
      </w:r>
      <w:r>
        <w:rPr>
          <w:rFonts w:eastAsia="Calibri"/>
          <w:sz w:val="16"/>
          <w:szCs w:val="16"/>
        </w:rPr>
        <w:t xml:space="preserve"> </w:t>
      </w:r>
      <w:r w:rsidRPr="006A336C">
        <w:rPr>
          <w:rStyle w:val="StyleUnderline"/>
          <w:highlight w:val="green"/>
        </w:rPr>
        <w:t>vehicles affected</w:t>
      </w:r>
      <w:r>
        <w:rPr>
          <w:rFonts w:eastAsia="Calibri"/>
          <w:sz w:val="16"/>
          <w:szCs w:val="16"/>
        </w:rPr>
        <w:t>, but probably</w:t>
      </w:r>
      <w:r>
        <w:rPr>
          <w:rFonts w:eastAsia="Calibri"/>
        </w:rPr>
        <w:t xml:space="preserve"> </w:t>
      </w:r>
      <w:r>
        <w:rPr>
          <w:rFonts w:eastAsia="Calibri"/>
          <w:highlight w:val="green"/>
          <w:u w:val="single"/>
        </w:rPr>
        <w:t xml:space="preserve">just a </w:t>
      </w:r>
      <w:r>
        <w:rPr>
          <w:rFonts w:eastAsia="Calibri"/>
          <w:b/>
          <w:bCs/>
          <w:highlight w:val="green"/>
          <w:u w:val="single"/>
        </w:rPr>
        <w:t>small fraction</w:t>
      </w:r>
      <w:r>
        <w:rPr>
          <w:rFonts w:eastAsia="Calibri"/>
          <w:highlight w:val="green"/>
          <w:u w:val="single"/>
        </w:rPr>
        <w:t xml:space="preserve"> of them</w:t>
      </w:r>
      <w:r>
        <w:rPr>
          <w:rFonts w:eastAsia="Calibri"/>
        </w:rPr>
        <w:t xml:space="preserve"> </w:t>
      </w:r>
      <w:r>
        <w:rPr>
          <w:rFonts w:eastAsia="Calibri"/>
          <w:sz w:val="16"/>
          <w:szCs w:val="16"/>
        </w:rPr>
        <w:t xml:space="preserve">(although this could create traffic jams in large cities). A car does not have very long </w:t>
      </w:r>
      <w:proofErr w:type="gramStart"/>
      <w:r>
        <w:rPr>
          <w:rFonts w:eastAsia="Calibri"/>
          <w:sz w:val="16"/>
          <w:szCs w:val="16"/>
        </w:rPr>
        <w:t>cabling</w:t>
      </w:r>
      <w:proofErr w:type="gramEnd"/>
      <w:r>
        <w:rPr>
          <w:rFonts w:eastAsia="Calibri"/>
          <w:sz w:val="16"/>
          <w:szCs w:val="16"/>
        </w:rPr>
        <w:t xml:space="preserve"> to act </w:t>
      </w:r>
      <w:proofErr w:type="gramStart"/>
      <w:r>
        <w:rPr>
          <w:rFonts w:eastAsia="Calibri"/>
          <w:sz w:val="16"/>
          <w:szCs w:val="16"/>
        </w:rPr>
        <w:t>as</w:t>
      </w:r>
      <w:proofErr w:type="gramEnd"/>
      <w:r>
        <w:rPr>
          <w:rFonts w:eastAsia="Calibri"/>
          <w:sz w:val="16"/>
          <w:szCs w:val="16"/>
        </w:rPr>
        <w:t xml:space="preserve"> antennas, and there is some protection from metallic construction. As non-metallic materials are used </w:t>
      </w:r>
      <w:proofErr w:type="gramStart"/>
      <w:r>
        <w:rPr>
          <w:rFonts w:eastAsia="Calibri"/>
          <w:sz w:val="16"/>
          <w:szCs w:val="16"/>
        </w:rPr>
        <w:t>more and more</w:t>
      </w:r>
      <w:proofErr w:type="gramEnd"/>
      <w:r>
        <w:rPr>
          <w:rFonts w:eastAsia="Calibri"/>
          <w:sz w:val="16"/>
          <w:szCs w:val="16"/>
        </w:rPr>
        <w:t xml:space="preserve"> in the future to decrease weight and increase fuel efficiency, this advantage may disappear. Wristwatch dying: One movie critic pointed out that electronics in a helicopter were affected, but not the star’s electronic watch. A watch is much too small for HEMP to affect it. Electrons present: One critic, with some awareness of the generation process, said that HEMP could not be present unless there were also energetic electrons present. This is true when one is within the source region, which exists for all types of EMP – there are energetic electrons present. </w:t>
      </w:r>
      <w:proofErr w:type="gramStart"/>
      <w:r>
        <w:rPr>
          <w:rFonts w:eastAsia="Calibri"/>
          <w:sz w:val="16"/>
          <w:szCs w:val="16"/>
        </w:rPr>
        <w:t>However</w:t>
      </w:r>
      <w:proofErr w:type="gramEnd"/>
      <w:r>
        <w:rPr>
          <w:rFonts w:eastAsia="Calibri"/>
        </w:rPr>
        <w:t xml:space="preserve"> </w:t>
      </w:r>
      <w:r>
        <w:rPr>
          <w:rFonts w:eastAsia="Calibri"/>
          <w:highlight w:val="green"/>
          <w:u w:val="single"/>
        </w:rPr>
        <w:t xml:space="preserve">for the HEMP, the radiation and energetic electrons are present at altitudes of 20 to 40 km, </w:t>
      </w:r>
      <w:r>
        <w:rPr>
          <w:rFonts w:eastAsia="Calibri"/>
          <w:b/>
          <w:bCs/>
          <w:highlight w:val="green"/>
          <w:u w:val="single"/>
        </w:rPr>
        <w:t>not at the ground.</w:t>
      </w:r>
      <w:r>
        <w:rPr>
          <w:rFonts w:eastAsia="Calibri"/>
          <w:b/>
          <w:bCs/>
        </w:rPr>
        <w:t xml:space="preserve"> </w:t>
      </w:r>
      <w:r>
        <w:rPr>
          <w:rFonts w:eastAsia="Calibri"/>
          <w:sz w:val="16"/>
          <w:szCs w:val="16"/>
        </w:rPr>
        <w:t xml:space="preserve">Turn equipment off: There is truth to this recommendation (if there </w:t>
      </w:r>
      <w:proofErr w:type="gramStart"/>
      <w:r>
        <w:rPr>
          <w:rFonts w:eastAsia="Calibri"/>
          <w:sz w:val="16"/>
          <w:szCs w:val="16"/>
        </w:rPr>
        <w:t>were</w:t>
      </w:r>
      <w:proofErr w:type="gramEnd"/>
      <w:r>
        <w:rPr>
          <w:rFonts w:eastAsia="Calibri"/>
          <w:sz w:val="16"/>
          <w:szCs w:val="16"/>
        </w:rPr>
        <w:t xml:space="preserve"> a way to know that a burst was about to happen). Equipment is more vulnerable if it is operating, because some failure modes involving E1 HEMP trigger the system’s energy to damage itself. However, damage can also happen, but not as easily, to systems that are turned off. Maximum conductor length: There is a suggestion that equipment will be OK if all connected conductors are less than a specific length. </w:t>
      </w:r>
      <w:proofErr w:type="gramStart"/>
      <w:r>
        <w:rPr>
          <w:rFonts w:eastAsia="Calibri"/>
          <w:sz w:val="16"/>
          <w:szCs w:val="16"/>
        </w:rPr>
        <w:t>Certainly</w:t>
      </w:r>
      <w:proofErr w:type="gramEnd"/>
      <w:r>
        <w:rPr>
          <w:rFonts w:eastAsia="Calibri"/>
          <w:sz w:val="16"/>
          <w:szCs w:val="16"/>
        </w:rPr>
        <w:t xml:space="preserve"> shorter lengths are generally better, but there is no magic length value, with shorter always being better and longer not. Coupling is much too complex for such a blanket statement – instead it should be “the shorter the better, in general”. (There can be exceptions, such as resonance effects, which depend </w:t>
      </w:r>
      <w:proofErr w:type="gramStart"/>
      <w:r>
        <w:rPr>
          <w:rFonts w:eastAsia="Calibri"/>
          <w:sz w:val="16"/>
          <w:szCs w:val="16"/>
        </w:rPr>
        <w:t>on line</w:t>
      </w:r>
      <w:proofErr w:type="gramEnd"/>
      <w:r>
        <w:rPr>
          <w:rFonts w:eastAsia="Calibri"/>
          <w:sz w:val="16"/>
          <w:szCs w:val="16"/>
        </w:rPr>
        <w:t xml:space="preserve"> lengths.) Stay away from metal: There is a recommendation to be some distance away from any metal when a HEMP event occurs (assuming there was warning), because very high voltages could be generated.</w:t>
      </w:r>
      <w:r>
        <w:rPr>
          <w:rFonts w:eastAsia="Calibri"/>
        </w:rPr>
        <w:t xml:space="preserve"> </w:t>
      </w:r>
      <w:r>
        <w:rPr>
          <w:rFonts w:eastAsia="Calibri"/>
          <w:highlight w:val="green"/>
          <w:u w:val="single"/>
        </w:rPr>
        <w:t xml:space="preserve">Metal can collect E1 HEMP </w:t>
      </w:r>
      <w:proofErr w:type="gramStart"/>
      <w:r>
        <w:rPr>
          <w:rFonts w:eastAsia="Calibri"/>
          <w:highlight w:val="green"/>
          <w:u w:val="single"/>
        </w:rPr>
        <w:t xml:space="preserve">energy, </w:t>
      </w:r>
      <w:r>
        <w:rPr>
          <w:rFonts w:eastAsia="Calibri"/>
          <w:sz w:val="16"/>
          <w:szCs w:val="16"/>
        </w:rPr>
        <w:t>and</w:t>
      </w:r>
      <w:proofErr w:type="gramEnd"/>
      <w:r>
        <w:rPr>
          <w:rFonts w:eastAsia="Calibri"/>
          <w:sz w:val="16"/>
          <w:szCs w:val="16"/>
        </w:rPr>
        <w:t xml:space="preserve"> easily generate high voltages. </w:t>
      </w:r>
      <w:r>
        <w:rPr>
          <w:rFonts w:eastAsia="Calibri"/>
          <w:highlight w:val="green"/>
          <w:u w:val="single"/>
        </w:rPr>
        <w:t>However,</w:t>
      </w:r>
      <w:r>
        <w:rPr>
          <w:rFonts w:eastAsia="Calibri"/>
        </w:rPr>
        <w:t xml:space="preserve"> </w:t>
      </w:r>
      <w:r>
        <w:rPr>
          <w:rFonts w:eastAsia="Calibri"/>
          <w:sz w:val="16"/>
          <w:szCs w:val="16"/>
        </w:rPr>
        <w:t>the “skin effect” (a term not really derived from the skin of humans or any other animal) means that</w:t>
      </w:r>
      <w:r>
        <w:rPr>
          <w:rFonts w:eastAsia="Calibri"/>
        </w:rPr>
        <w:t xml:space="preserve"> </w:t>
      </w:r>
      <w:r>
        <w:rPr>
          <w:rFonts w:eastAsia="Calibri"/>
          <w:u w:val="single"/>
        </w:rPr>
        <w:t xml:space="preserve">if a human were touching a large “antenna” during an E1 HEMP event, any current flow would not </w:t>
      </w:r>
      <w:proofErr w:type="gramStart"/>
      <w:r>
        <w:rPr>
          <w:rFonts w:eastAsia="Calibri"/>
          <w:u w:val="single"/>
        </w:rPr>
        <w:t>penetrate into</w:t>
      </w:r>
      <w:proofErr w:type="gramEnd"/>
      <w:r>
        <w:rPr>
          <w:rFonts w:eastAsia="Calibri"/>
          <w:u w:val="single"/>
        </w:rPr>
        <w:t xml:space="preserve"> the body.</w:t>
      </w:r>
      <w:r w:rsidRPr="006A336C">
        <w:rPr>
          <w:rFonts w:eastAsia="Calibri"/>
          <w:u w:val="single"/>
        </w:rPr>
        <w:t xml:space="preserve"> </w:t>
      </w:r>
      <w:proofErr w:type="gramStart"/>
      <w:r>
        <w:rPr>
          <w:rFonts w:eastAsia="Calibri"/>
          <w:highlight w:val="green"/>
          <w:u w:val="single"/>
        </w:rPr>
        <w:t>Generally</w:t>
      </w:r>
      <w:proofErr w:type="gramEnd"/>
      <w:r>
        <w:rPr>
          <w:rFonts w:eastAsia="Calibri"/>
          <w:highlight w:val="green"/>
          <w:u w:val="single"/>
        </w:rPr>
        <w:t xml:space="preserve"> E1 HEMP is considered </w:t>
      </w:r>
      <w:r>
        <w:rPr>
          <w:rFonts w:eastAsia="Calibri"/>
          <w:b/>
          <w:bCs/>
          <w:highlight w:val="green"/>
          <w:u w:val="single"/>
        </w:rPr>
        <w:t>harmless</w:t>
      </w:r>
      <w:r>
        <w:rPr>
          <w:rFonts w:eastAsia="Calibri"/>
          <w:highlight w:val="green"/>
          <w:u w:val="single"/>
        </w:rPr>
        <w:t xml:space="preserve"> for human bodies. </w:t>
      </w:r>
    </w:p>
    <w:p w14:paraId="5E62876D" w14:textId="0F549669" w:rsidR="00E63734" w:rsidRDefault="00E63734" w:rsidP="00E63734">
      <w:pPr>
        <w:pStyle w:val="Heading3"/>
      </w:pPr>
      <w:r>
        <w:lastRenderedPageBreak/>
        <w:t>AT: Nuclear War Bad---</w:t>
      </w:r>
      <w:r>
        <w:t>Radiation</w:t>
      </w:r>
    </w:p>
    <w:p w14:paraId="27CE77A3" w14:textId="31EA889B" w:rsidR="006A336C" w:rsidRDefault="006A336C" w:rsidP="006A336C">
      <w:pPr>
        <w:pStyle w:val="Heading4"/>
      </w:pPr>
      <w:r>
        <w:t xml:space="preserve">No impact </w:t>
      </w:r>
      <w:proofErr w:type="gramStart"/>
      <w:r>
        <w:t>to</w:t>
      </w:r>
      <w:proofErr w:type="gramEnd"/>
      <w:r>
        <w:t xml:space="preserve"> </w:t>
      </w:r>
      <w:proofErr w:type="gramStart"/>
      <w:r>
        <w:t>r</w:t>
      </w:r>
      <w:r>
        <w:t>adionuclides</w:t>
      </w:r>
      <w:proofErr w:type="gramEnd"/>
    </w:p>
    <w:p w14:paraId="36D07578" w14:textId="77777777" w:rsidR="006A336C" w:rsidRDefault="006A336C" w:rsidP="006A336C">
      <w:pPr>
        <w:rPr>
          <w:rFonts w:eastAsia="Calibri"/>
        </w:rPr>
      </w:pPr>
      <w:r>
        <w:rPr>
          <w:rFonts w:eastAsia="Calibri"/>
          <w:b/>
          <w:bCs/>
          <w:sz w:val="26"/>
          <w:szCs w:val="26"/>
        </w:rPr>
        <w:t xml:space="preserve">Adam Mohammad et. al 25 </w:t>
      </w:r>
      <w:r>
        <w:rPr>
          <w:rFonts w:eastAsia="Calibri"/>
        </w:rPr>
        <w:t xml:space="preserve">[Rania Edrees Adam Mohammad, S. </w:t>
      </w:r>
      <w:proofErr w:type="spellStart"/>
      <w:r>
        <w:rPr>
          <w:rFonts w:eastAsia="Calibri"/>
        </w:rPr>
        <w:t>Veerasingam</w:t>
      </w:r>
      <w:proofErr w:type="spellEnd"/>
      <w:r>
        <w:rPr>
          <w:rFonts w:eastAsia="Calibri"/>
        </w:rPr>
        <w:t xml:space="preserve">, environmental and spectroscopy author, G. Suresh, radionuclide researcher and author, S. Rajendran, biomedical materials expert and researcher, Kishor Kumar Sadasivuni, expert in nanomaterials engineering, Saud Ghani, Engineering Professor at Qatar’s University of Doha, Fatima Al-Khayat, Head of the Department of Biological and Environmental Sciences at Qatar University, 8-2025, “Tackling environmental radionuclides contamination: A systematic review of chemical, biological, and physical remediation strategies,” Chemical Engineering Journal Advances, </w:t>
      </w:r>
      <w:hyperlink r:id="rId47">
        <w:r>
          <w:rPr>
            <w:rFonts w:eastAsia="Calibri"/>
          </w:rPr>
          <w:t>https://www.sciencedirect.com/science/article/pii/S2666821125000997</w:t>
        </w:r>
      </w:hyperlink>
      <w:r>
        <w:rPr>
          <w:rFonts w:eastAsia="Calibri"/>
        </w:rPr>
        <w:t>]/Kankee</w:t>
      </w:r>
    </w:p>
    <w:p w14:paraId="76373A7B" w14:textId="77777777" w:rsidR="006A336C" w:rsidRDefault="006A336C" w:rsidP="006A336C">
      <w:pPr>
        <w:rPr>
          <w:rFonts w:eastAsia="Calibri"/>
        </w:rPr>
      </w:pPr>
      <w:r>
        <w:rPr>
          <w:rFonts w:eastAsia="Calibri"/>
          <w:sz w:val="16"/>
          <w:szCs w:val="16"/>
        </w:rPr>
        <w:t xml:space="preserve">Based on bioaccumulation microalgae, such as Chlamydomonas reinhardtii and Scenedesmus obliquus, have been extensively studied for their ability to bioaccumulate radionuclides. For example, Scenedesmus spinosus has been shown to remove up to 76 % of strontium from simulated nuclear wastewater, with </w:t>
      </w:r>
      <w:proofErr w:type="gramStart"/>
      <w:r>
        <w:rPr>
          <w:rFonts w:eastAsia="Calibri"/>
          <w:sz w:val="16"/>
          <w:szCs w:val="16"/>
        </w:rPr>
        <w:t>the majority of</w:t>
      </w:r>
      <w:proofErr w:type="gramEnd"/>
      <w:r>
        <w:rPr>
          <w:rFonts w:eastAsia="Calibri"/>
          <w:sz w:val="16"/>
          <w:szCs w:val="16"/>
        </w:rPr>
        <w:t xml:space="preserve"> the adsorbed strontium bound to the cell walls [[276]</w:t>
      </w:r>
      <w:proofErr w:type="gramStart"/>
      <w:r>
        <w:rPr>
          <w:rFonts w:eastAsia="Calibri"/>
          <w:sz w:val="16"/>
          <w:szCs w:val="16"/>
        </w:rPr>
        <w:t>] .</w:t>
      </w:r>
      <w:proofErr w:type="gramEnd"/>
      <w:r>
        <w:rPr>
          <w:rFonts w:eastAsia="Calibri"/>
          <w:sz w:val="16"/>
          <w:szCs w:val="16"/>
        </w:rPr>
        <w:t xml:space="preserve"> 4.3.2.2. </w:t>
      </w:r>
      <w:proofErr w:type="spellStart"/>
      <w:r>
        <w:rPr>
          <w:rFonts w:eastAsia="Calibri"/>
          <w:sz w:val="16"/>
          <w:szCs w:val="16"/>
        </w:rPr>
        <w:t>Bioreduction</w:t>
      </w:r>
      <w:proofErr w:type="spellEnd"/>
      <w:r>
        <w:rPr>
          <w:rFonts w:eastAsia="Calibri"/>
          <w:sz w:val="16"/>
          <w:szCs w:val="16"/>
        </w:rPr>
        <w:t xml:space="preserve"> </w:t>
      </w:r>
      <w:proofErr w:type="spellStart"/>
      <w:r>
        <w:rPr>
          <w:rFonts w:eastAsia="Calibri"/>
          <w:highlight w:val="green"/>
          <w:u w:val="single"/>
        </w:rPr>
        <w:t>Bioreduction</w:t>
      </w:r>
      <w:proofErr w:type="spellEnd"/>
      <w:r>
        <w:rPr>
          <w:rFonts w:eastAsia="Calibri"/>
        </w:rPr>
        <w:t xml:space="preserve"> </w:t>
      </w:r>
      <w:r>
        <w:rPr>
          <w:rFonts w:eastAsia="Calibri"/>
          <w:sz w:val="16"/>
          <w:szCs w:val="16"/>
        </w:rPr>
        <w:t xml:space="preserve">involves the use of microorganisms to reduce </w:t>
      </w:r>
      <w:proofErr w:type="gramStart"/>
      <w:r>
        <w:rPr>
          <w:rFonts w:eastAsia="Calibri"/>
          <w:sz w:val="16"/>
          <w:szCs w:val="16"/>
        </w:rPr>
        <w:t>radionuclides</w:t>
      </w:r>
      <w:proofErr w:type="gramEnd"/>
      <w:r>
        <w:rPr>
          <w:rFonts w:eastAsia="Calibri"/>
          <w:sz w:val="16"/>
          <w:szCs w:val="16"/>
        </w:rPr>
        <w:t xml:space="preserve">, converting them into forms that are less soluble, less toxic, or immobile in the environment. This process is mediated by various microbial communities, including bacteria, fungi, and algae, which possess enzymatic systems capable of interacting with </w:t>
      </w:r>
      <w:proofErr w:type="gramStart"/>
      <w:r>
        <w:rPr>
          <w:rFonts w:eastAsia="Calibri"/>
          <w:sz w:val="16"/>
          <w:szCs w:val="16"/>
        </w:rPr>
        <w:t>radionuclides [[</w:t>
      </w:r>
      <w:proofErr w:type="gramEnd"/>
      <w:r>
        <w:rPr>
          <w:rFonts w:eastAsia="Calibri"/>
          <w:sz w:val="16"/>
          <w:szCs w:val="16"/>
        </w:rPr>
        <w:t xml:space="preserve">283],[284]]. Microorganisms such as iron-reducing bacteria (e.g., </w:t>
      </w:r>
      <w:proofErr w:type="spellStart"/>
      <w:r>
        <w:rPr>
          <w:rFonts w:eastAsia="Calibri"/>
          <w:sz w:val="16"/>
          <w:szCs w:val="16"/>
        </w:rPr>
        <w:t>Geobacter</w:t>
      </w:r>
      <w:proofErr w:type="spellEnd"/>
      <w:r>
        <w:rPr>
          <w:rFonts w:eastAsia="Calibri"/>
          <w:sz w:val="16"/>
          <w:szCs w:val="16"/>
        </w:rPr>
        <w:t xml:space="preserve"> and Shewanella species) and sulfate-reducing bacteria (e.g., Desulfovibrio species) are known to reduce radionuclides like uranium, technetium, and plutonium. These</w:t>
      </w:r>
      <w:r>
        <w:rPr>
          <w:rFonts w:eastAsia="Calibri"/>
        </w:rPr>
        <w:t xml:space="preserve"> </w:t>
      </w:r>
      <w:r>
        <w:rPr>
          <w:rFonts w:eastAsia="Calibri"/>
          <w:highlight w:val="green"/>
          <w:u w:val="single"/>
        </w:rPr>
        <w:t xml:space="preserve">bacteria use </w:t>
      </w:r>
      <w:r>
        <w:rPr>
          <w:rFonts w:eastAsia="Calibri"/>
          <w:b/>
          <w:bCs/>
          <w:highlight w:val="green"/>
          <w:u w:val="single"/>
        </w:rPr>
        <w:t>radionuclides</w:t>
      </w:r>
      <w:r>
        <w:rPr>
          <w:rFonts w:eastAsia="Calibri"/>
          <w:highlight w:val="green"/>
          <w:u w:val="single"/>
        </w:rPr>
        <w:t xml:space="preserve"> as electron acceptors in their </w:t>
      </w:r>
      <w:r>
        <w:rPr>
          <w:rFonts w:eastAsia="Calibri"/>
          <w:u w:val="single"/>
        </w:rPr>
        <w:t>metabolic</w:t>
      </w:r>
      <w:r>
        <w:rPr>
          <w:rFonts w:eastAsia="Calibri"/>
          <w:highlight w:val="green"/>
          <w:u w:val="single"/>
        </w:rPr>
        <w:t xml:space="preserve"> processes</w:t>
      </w:r>
      <w:r>
        <w:rPr>
          <w:rFonts w:eastAsia="Calibri"/>
          <w:u w:val="single"/>
        </w:rPr>
        <w:t>, reducing them to less soluble forms</w:t>
      </w:r>
      <w:r>
        <w:rPr>
          <w:rFonts w:eastAsia="Calibri"/>
        </w:rPr>
        <w:t xml:space="preserve">. </w:t>
      </w:r>
      <w:r>
        <w:rPr>
          <w:rFonts w:eastAsia="Calibri"/>
          <w:sz w:val="16"/>
          <w:szCs w:val="16"/>
        </w:rPr>
        <w:t>For example, U(VI) is reduced to U(IV), which precipitates out of solution,</w:t>
      </w:r>
      <w:r>
        <w:rPr>
          <w:rFonts w:eastAsia="Calibri"/>
        </w:rPr>
        <w:t xml:space="preserve"> </w:t>
      </w:r>
      <w:r>
        <w:rPr>
          <w:rFonts w:eastAsia="Calibri"/>
          <w:b/>
          <w:bCs/>
          <w:highlight w:val="green"/>
          <w:u w:val="single"/>
        </w:rPr>
        <w:t>immobilizing</w:t>
      </w:r>
      <w:r>
        <w:rPr>
          <w:rFonts w:eastAsia="Calibri"/>
          <w:highlight w:val="green"/>
          <w:u w:val="single"/>
        </w:rPr>
        <w:t xml:space="preserve"> it in the environment.</w:t>
      </w:r>
      <w:r>
        <w:rPr>
          <w:rFonts w:eastAsia="Calibri"/>
          <w:u w:val="single"/>
        </w:rPr>
        <w:t xml:space="preserve"> Certain </w:t>
      </w:r>
      <w:r>
        <w:rPr>
          <w:rFonts w:eastAsia="Calibri"/>
          <w:highlight w:val="green"/>
          <w:u w:val="single"/>
        </w:rPr>
        <w:t xml:space="preserve">microorganisms produce </w:t>
      </w:r>
      <w:r>
        <w:rPr>
          <w:rFonts w:eastAsia="Calibri"/>
          <w:u w:val="single"/>
        </w:rPr>
        <w:t>oxidoreductase</w:t>
      </w:r>
      <w:r>
        <w:rPr>
          <w:rFonts w:eastAsia="Calibri"/>
          <w:highlight w:val="green"/>
          <w:u w:val="single"/>
        </w:rPr>
        <w:t xml:space="preserve"> enzymes that catalyze the reduction of </w:t>
      </w:r>
      <w:proofErr w:type="gramStart"/>
      <w:r>
        <w:rPr>
          <w:rFonts w:eastAsia="Calibri"/>
          <w:highlight w:val="green"/>
          <w:u w:val="single"/>
        </w:rPr>
        <w:t>radionuclides</w:t>
      </w:r>
      <w:proofErr w:type="gramEnd"/>
      <w:r>
        <w:rPr>
          <w:rFonts w:eastAsia="Calibri"/>
          <w:highlight w:val="green"/>
          <w:u w:val="single"/>
        </w:rPr>
        <w:t xml:space="preserve">. </w:t>
      </w:r>
      <w:r>
        <w:rPr>
          <w:rFonts w:eastAsia="Calibri"/>
          <w:sz w:val="16"/>
          <w:szCs w:val="16"/>
        </w:rPr>
        <w:t xml:space="preserve">These enzymes, such as cytochrome c oxidases and periplasmic nitrate reductases, play a crucial role in the biotransformation of </w:t>
      </w:r>
      <w:proofErr w:type="gramStart"/>
      <w:r>
        <w:rPr>
          <w:rFonts w:eastAsia="Calibri"/>
          <w:sz w:val="16"/>
          <w:szCs w:val="16"/>
        </w:rPr>
        <w:t>radionuclides [[285]]</w:t>
      </w:r>
      <w:proofErr w:type="gramEnd"/>
      <w:r>
        <w:rPr>
          <w:rFonts w:eastAsia="Calibri"/>
          <w:sz w:val="16"/>
          <w:szCs w:val="16"/>
        </w:rPr>
        <w:t xml:space="preserve">. The reduction of radionuclides like </w:t>
      </w:r>
      <w:proofErr w:type="gramStart"/>
      <w:r>
        <w:rPr>
          <w:rFonts w:eastAsia="Calibri"/>
          <w:sz w:val="16"/>
          <w:szCs w:val="16"/>
        </w:rPr>
        <w:t>Tc(</w:t>
      </w:r>
      <w:proofErr w:type="gramEnd"/>
      <w:r>
        <w:rPr>
          <w:rFonts w:eastAsia="Calibri"/>
          <w:sz w:val="16"/>
          <w:szCs w:val="16"/>
        </w:rPr>
        <w:t>VII) to (</w:t>
      </w:r>
      <w:proofErr w:type="gramStart"/>
      <w:r>
        <w:rPr>
          <w:rFonts w:eastAsia="Calibri"/>
          <w:sz w:val="16"/>
          <w:szCs w:val="16"/>
        </w:rPr>
        <w:t>Tc(</w:t>
      </w:r>
      <w:proofErr w:type="gramEnd"/>
      <w:r>
        <w:rPr>
          <w:rFonts w:eastAsia="Calibri"/>
          <w:sz w:val="16"/>
          <w:szCs w:val="16"/>
        </w:rPr>
        <w:t xml:space="preserve">IV) is a well-documented process, where the reduced form precipitates as </w:t>
      </w:r>
      <w:proofErr w:type="spellStart"/>
      <w:r>
        <w:rPr>
          <w:rFonts w:eastAsia="Calibri"/>
          <w:sz w:val="16"/>
          <w:szCs w:val="16"/>
        </w:rPr>
        <w:t>TcO</w:t>
      </w:r>
      <w:proofErr w:type="spellEnd"/>
      <w:r>
        <w:rPr>
          <w:rFonts w:eastAsia="Calibri"/>
          <w:sz w:val="16"/>
          <w:szCs w:val="16"/>
        </w:rPr>
        <w:t xml:space="preserve">₂, reducing its mobility in the environment [[286]]. </w:t>
      </w:r>
      <w:proofErr w:type="spellStart"/>
      <w:r>
        <w:rPr>
          <w:rFonts w:eastAsia="Calibri"/>
          <w:highlight w:val="green"/>
          <w:u w:val="single"/>
        </w:rPr>
        <w:t>Bioreduction</w:t>
      </w:r>
      <w:proofErr w:type="spellEnd"/>
      <w:r>
        <w:rPr>
          <w:rFonts w:eastAsia="Calibri"/>
          <w:highlight w:val="green"/>
          <w:u w:val="single"/>
        </w:rPr>
        <w:t xml:space="preserve"> has been successfully applied </w:t>
      </w:r>
      <w:r>
        <w:rPr>
          <w:rFonts w:eastAsia="Calibri"/>
          <w:u w:val="single"/>
        </w:rPr>
        <w:t>in various environmental cleanup scenarios, particularly</w:t>
      </w:r>
      <w:r>
        <w:rPr>
          <w:rFonts w:eastAsia="Calibri"/>
          <w:highlight w:val="green"/>
          <w:u w:val="single"/>
        </w:rPr>
        <w:t xml:space="preserve"> in the remediation of </w:t>
      </w:r>
      <w:r>
        <w:rPr>
          <w:rFonts w:eastAsia="Calibri"/>
          <w:sz w:val="16"/>
          <w:szCs w:val="16"/>
        </w:rPr>
        <w:t xml:space="preserve">contaminated </w:t>
      </w:r>
      <w:proofErr w:type="gramStart"/>
      <w:r>
        <w:rPr>
          <w:rFonts w:eastAsia="Calibri"/>
          <w:sz w:val="16"/>
          <w:szCs w:val="16"/>
        </w:rPr>
        <w:t>soils</w:t>
      </w:r>
      <w:proofErr w:type="gramEnd"/>
      <w:r>
        <w:rPr>
          <w:rFonts w:eastAsia="Calibri"/>
          <w:sz w:val="16"/>
          <w:szCs w:val="16"/>
        </w:rPr>
        <w:t>, groundwater, and</w:t>
      </w:r>
      <w:r>
        <w:rPr>
          <w:rFonts w:eastAsia="Calibri"/>
        </w:rPr>
        <w:t xml:space="preserve"> </w:t>
      </w:r>
      <w:r>
        <w:rPr>
          <w:rFonts w:eastAsia="Calibri"/>
          <w:highlight w:val="green"/>
          <w:u w:val="single"/>
        </w:rPr>
        <w:t xml:space="preserve">nuclear waste. </w:t>
      </w:r>
      <w:proofErr w:type="spellStart"/>
      <w:r>
        <w:rPr>
          <w:rFonts w:eastAsia="Calibri"/>
          <w:sz w:val="16"/>
          <w:szCs w:val="16"/>
        </w:rPr>
        <w:t>Bioreduction</w:t>
      </w:r>
      <w:proofErr w:type="spellEnd"/>
      <w:r>
        <w:rPr>
          <w:rFonts w:eastAsia="Calibri"/>
          <w:sz w:val="16"/>
          <w:szCs w:val="16"/>
        </w:rPr>
        <w:t xml:space="preserve"> has been used to remediate soils contaminated with radionuclides such as cesium ¹³⁷Cs and strontium ⁹⁰Sr.</w:t>
      </w:r>
      <w:r>
        <w:rPr>
          <w:rFonts w:eastAsia="Calibri"/>
        </w:rPr>
        <w:t xml:space="preserve"> </w:t>
      </w:r>
      <w:r>
        <w:rPr>
          <w:rFonts w:eastAsia="Calibri"/>
          <w:highlight w:val="green"/>
          <w:u w:val="single"/>
        </w:rPr>
        <w:t>Microorganisms</w:t>
      </w:r>
      <w:r>
        <w:rPr>
          <w:rFonts w:eastAsia="Calibri"/>
        </w:rPr>
        <w:t xml:space="preserve"> </w:t>
      </w:r>
      <w:r>
        <w:rPr>
          <w:rFonts w:eastAsia="Calibri"/>
          <w:sz w:val="16"/>
          <w:szCs w:val="16"/>
        </w:rPr>
        <w:t>like Pseudomonas and Bacillus species</w:t>
      </w:r>
      <w:r>
        <w:rPr>
          <w:rFonts w:eastAsia="Calibri"/>
        </w:rPr>
        <w:t xml:space="preserve"> </w:t>
      </w:r>
      <w:r>
        <w:rPr>
          <w:rFonts w:eastAsia="Calibri"/>
          <w:highlight w:val="green"/>
          <w:u w:val="single"/>
        </w:rPr>
        <w:t xml:space="preserve">have been shown to </w:t>
      </w:r>
      <w:r>
        <w:rPr>
          <w:rFonts w:eastAsia="Calibri"/>
          <w:b/>
          <w:bCs/>
          <w:highlight w:val="green"/>
          <w:u w:val="single"/>
        </w:rPr>
        <w:t>reduce</w:t>
      </w:r>
      <w:r>
        <w:rPr>
          <w:rFonts w:eastAsia="Calibri"/>
          <w:highlight w:val="green"/>
          <w:u w:val="single"/>
        </w:rPr>
        <w:t xml:space="preserve"> </w:t>
      </w:r>
      <w:r>
        <w:rPr>
          <w:rFonts w:eastAsia="Calibri"/>
          <w:sz w:val="16"/>
          <w:szCs w:val="16"/>
        </w:rPr>
        <w:t>these</w:t>
      </w:r>
      <w:r>
        <w:rPr>
          <w:rFonts w:eastAsia="Calibri"/>
          <w:highlight w:val="green"/>
          <w:u w:val="single"/>
        </w:rPr>
        <w:t xml:space="preserve"> radionuclides, making them less available for leaching into groundwater</w:t>
      </w:r>
      <w:r>
        <w:rPr>
          <w:rFonts w:eastAsia="Calibri"/>
        </w:rPr>
        <w:t xml:space="preserve"> </w:t>
      </w:r>
      <w:r>
        <w:rPr>
          <w:rFonts w:eastAsia="Calibri"/>
          <w:sz w:val="16"/>
          <w:szCs w:val="16"/>
        </w:rPr>
        <w:t xml:space="preserve">[[73]]. The effectiveness of </w:t>
      </w:r>
      <w:proofErr w:type="spellStart"/>
      <w:r>
        <w:rPr>
          <w:rFonts w:eastAsia="Calibri"/>
          <w:sz w:val="16"/>
          <w:szCs w:val="16"/>
        </w:rPr>
        <w:t>bioreduction</w:t>
      </w:r>
      <w:proofErr w:type="spellEnd"/>
      <w:r>
        <w:rPr>
          <w:rFonts w:eastAsia="Calibri"/>
          <w:sz w:val="16"/>
          <w:szCs w:val="16"/>
        </w:rPr>
        <w:t xml:space="preserve"> can be limited by the toxicity of </w:t>
      </w:r>
      <w:proofErr w:type="gramStart"/>
      <w:r>
        <w:rPr>
          <w:rFonts w:eastAsia="Calibri"/>
          <w:sz w:val="16"/>
          <w:szCs w:val="16"/>
        </w:rPr>
        <w:t>radionuclides</w:t>
      </w:r>
      <w:proofErr w:type="gramEnd"/>
      <w:r>
        <w:rPr>
          <w:rFonts w:eastAsia="Calibri"/>
          <w:sz w:val="16"/>
          <w:szCs w:val="16"/>
        </w:rPr>
        <w:t xml:space="preserve">, which can damage microbial cells, though radiation-resistant microorganisms like </w:t>
      </w:r>
      <w:proofErr w:type="spellStart"/>
      <w:r>
        <w:rPr>
          <w:rFonts w:eastAsia="Calibri"/>
          <w:sz w:val="16"/>
          <w:szCs w:val="16"/>
        </w:rPr>
        <w:t>Deinococcus</w:t>
      </w:r>
      <w:proofErr w:type="spellEnd"/>
      <w:r>
        <w:rPr>
          <w:rFonts w:eastAsia="Calibri"/>
          <w:sz w:val="16"/>
          <w:szCs w:val="16"/>
        </w:rPr>
        <w:t xml:space="preserve"> </w:t>
      </w:r>
      <w:proofErr w:type="spellStart"/>
      <w:r>
        <w:rPr>
          <w:rFonts w:eastAsia="Calibri"/>
          <w:sz w:val="16"/>
          <w:szCs w:val="16"/>
        </w:rPr>
        <w:t>radiodurans</w:t>
      </w:r>
      <w:proofErr w:type="spellEnd"/>
      <w:r>
        <w:rPr>
          <w:rFonts w:eastAsia="Calibri"/>
          <w:sz w:val="16"/>
          <w:szCs w:val="16"/>
        </w:rPr>
        <w:t xml:space="preserve"> show promise. Regulatory and public acceptance also pose challenges, as concerns about the long-term stability of reduced radionuclides and potential unintended consequences must be addressed through rigorous testing and demonstration projects. 4.3.2.3. </w:t>
      </w:r>
      <w:proofErr w:type="spellStart"/>
      <w:r>
        <w:rPr>
          <w:rFonts w:eastAsia="Calibri"/>
          <w:sz w:val="16"/>
          <w:szCs w:val="16"/>
        </w:rPr>
        <w:t>Bioprecepitaion</w:t>
      </w:r>
      <w:proofErr w:type="spellEnd"/>
      <w:r>
        <w:rPr>
          <w:rFonts w:eastAsia="Calibri"/>
          <w:sz w:val="16"/>
          <w:szCs w:val="16"/>
        </w:rPr>
        <w:t xml:space="preserve"> </w:t>
      </w:r>
      <w:r>
        <w:rPr>
          <w:rFonts w:eastAsia="Calibri"/>
          <w:highlight w:val="green"/>
          <w:u w:val="single"/>
        </w:rPr>
        <w:t>Bioprecipitation</w:t>
      </w:r>
      <w:r>
        <w:rPr>
          <w:rFonts w:eastAsia="Calibri"/>
        </w:rPr>
        <w:t>,</w:t>
      </w:r>
      <w:r>
        <w:rPr>
          <w:rFonts w:eastAsia="Calibri"/>
          <w:sz w:val="16"/>
          <w:szCs w:val="16"/>
        </w:rPr>
        <w:t xml:space="preserve"> a biological remediation technique, one of the most widely studied bioprecipitation methods involves the use of phosphate-solubilizing microorganisms to precipitate radionuclides as insoluble phosphate minerals. Phosphate-solubilizing bacteria, such as Enterobacter sp. N1–10, produce organic acids that solubilize phosphate sources, leading to the formation of stable uranyl phosphate precipitates. This method </w:t>
      </w:r>
      <w:r>
        <w:rPr>
          <w:rFonts w:eastAsia="Calibri"/>
          <w:highlight w:val="green"/>
          <w:u w:val="single"/>
        </w:rPr>
        <w:t xml:space="preserve">has been </w:t>
      </w:r>
      <w:r>
        <w:rPr>
          <w:rFonts w:eastAsia="Calibri"/>
          <w:b/>
          <w:bCs/>
          <w:highlight w:val="green"/>
          <w:u w:val="single"/>
        </w:rPr>
        <w:t>successfully applied</w:t>
      </w:r>
      <w:r>
        <w:rPr>
          <w:rFonts w:eastAsia="Calibri"/>
          <w:highlight w:val="green"/>
          <w:u w:val="single"/>
        </w:rPr>
        <w:t xml:space="preserve"> to uranium-contaminated soils, achieving </w:t>
      </w:r>
      <w:r>
        <w:rPr>
          <w:rFonts w:eastAsia="Calibri"/>
          <w:b/>
          <w:bCs/>
          <w:highlight w:val="green"/>
          <w:u w:val="single"/>
        </w:rPr>
        <w:t>high removal rates</w:t>
      </w:r>
      <w:r>
        <w:rPr>
          <w:rFonts w:eastAsia="Calibri"/>
          <w:u w:val="single"/>
        </w:rPr>
        <w:t xml:space="preserve"> (up to 99.45 %) </w:t>
      </w:r>
      <w:r>
        <w:rPr>
          <w:rFonts w:eastAsia="Calibri"/>
          <w:highlight w:val="green"/>
          <w:u w:val="single"/>
        </w:rPr>
        <w:t xml:space="preserve">and reducing </w:t>
      </w:r>
      <w:r>
        <w:rPr>
          <w:rFonts w:eastAsia="Calibri"/>
          <w:u w:val="single"/>
        </w:rPr>
        <w:t>bioavailability</w:t>
      </w:r>
      <w:r>
        <w:rPr>
          <w:rFonts w:eastAsia="Calibri"/>
          <w:highlight w:val="green"/>
          <w:u w:val="single"/>
        </w:rPr>
        <w:t xml:space="preserve"> of uranium in </w:t>
      </w:r>
      <w:proofErr w:type="gramStart"/>
      <w:r>
        <w:rPr>
          <w:rFonts w:eastAsia="Calibri"/>
          <w:highlight w:val="green"/>
          <w:u w:val="single"/>
        </w:rPr>
        <w:t xml:space="preserve">soil </w:t>
      </w:r>
      <w:r>
        <w:rPr>
          <w:rFonts w:eastAsia="Calibri"/>
          <w:sz w:val="16"/>
          <w:szCs w:val="16"/>
        </w:rPr>
        <w:t>[[</w:t>
      </w:r>
      <w:proofErr w:type="gramEnd"/>
      <w:r>
        <w:rPr>
          <w:rFonts w:eastAsia="Calibri"/>
          <w:sz w:val="16"/>
          <w:szCs w:val="16"/>
        </w:rPr>
        <w:t xml:space="preserve">287],[288]]. Calcium phosphate phases, such as hydroxyapatite, have been used to adsorb and incorporate ⁹⁰Sr from contaminated groundwaters. Microbial-mediated phosphate amendment techniques, such as the use of Ca-citrate/Na-phosphate and glycerol phosphate, have been shown to effectively remove strontium from solution by forming strontium-containing calcium phosphate </w:t>
      </w:r>
      <w:proofErr w:type="gramStart"/>
      <w:r>
        <w:rPr>
          <w:rFonts w:eastAsia="Calibri"/>
          <w:sz w:val="16"/>
          <w:szCs w:val="16"/>
        </w:rPr>
        <w:t>phases [[289]]</w:t>
      </w:r>
      <w:proofErr w:type="gramEnd"/>
      <w:r>
        <w:rPr>
          <w:rFonts w:eastAsia="Calibri"/>
          <w:sz w:val="16"/>
          <w:szCs w:val="16"/>
        </w:rPr>
        <w:t xml:space="preserve">. Microbially induced calcium carbonate precipitation (MICP) is another effective bioprecipitation technique. This process involves the activity of </w:t>
      </w:r>
      <w:proofErr w:type="spellStart"/>
      <w:r>
        <w:rPr>
          <w:rFonts w:eastAsia="Calibri"/>
          <w:sz w:val="16"/>
          <w:szCs w:val="16"/>
        </w:rPr>
        <w:t>ureolytic</w:t>
      </w:r>
      <w:proofErr w:type="spellEnd"/>
      <w:r>
        <w:rPr>
          <w:rFonts w:eastAsia="Calibri"/>
          <w:sz w:val="16"/>
          <w:szCs w:val="16"/>
        </w:rPr>
        <w:t xml:space="preserve"> bacteria, such as </w:t>
      </w:r>
      <w:proofErr w:type="spellStart"/>
      <w:r>
        <w:rPr>
          <w:rFonts w:eastAsia="Calibri"/>
          <w:sz w:val="16"/>
          <w:szCs w:val="16"/>
        </w:rPr>
        <w:t>Sporosarcina</w:t>
      </w:r>
      <w:proofErr w:type="spellEnd"/>
      <w:r>
        <w:rPr>
          <w:rFonts w:eastAsia="Calibri"/>
          <w:sz w:val="16"/>
          <w:szCs w:val="16"/>
        </w:rPr>
        <w:t xml:space="preserve"> </w:t>
      </w:r>
      <w:proofErr w:type="spellStart"/>
      <w:r>
        <w:rPr>
          <w:rFonts w:eastAsia="Calibri"/>
          <w:sz w:val="16"/>
          <w:szCs w:val="16"/>
        </w:rPr>
        <w:t>pasteurii</w:t>
      </w:r>
      <w:proofErr w:type="spellEnd"/>
      <w:r>
        <w:rPr>
          <w:rFonts w:eastAsia="Calibri"/>
          <w:sz w:val="16"/>
          <w:szCs w:val="16"/>
        </w:rPr>
        <w:t xml:space="preserve">, which hydrolyze urea to produce carbonate ions. These ions react with calcium ions to form calcium carbonate minerals, incorporating </w:t>
      </w:r>
      <w:proofErr w:type="gramStart"/>
      <w:r>
        <w:rPr>
          <w:rFonts w:eastAsia="Calibri"/>
          <w:sz w:val="16"/>
          <w:szCs w:val="16"/>
        </w:rPr>
        <w:t>radionuclides</w:t>
      </w:r>
      <w:proofErr w:type="gramEnd"/>
      <w:r>
        <w:rPr>
          <w:rFonts w:eastAsia="Calibri"/>
          <w:sz w:val="16"/>
          <w:szCs w:val="16"/>
        </w:rPr>
        <w:t xml:space="preserve"> like uranium, strontium, and cesium into the crystal lattice. This method has been shown to effectively remove heavy metals and </w:t>
      </w:r>
      <w:proofErr w:type="gramStart"/>
      <w:r>
        <w:rPr>
          <w:rFonts w:eastAsia="Calibri"/>
          <w:sz w:val="16"/>
          <w:szCs w:val="16"/>
        </w:rPr>
        <w:t>radionuclides</w:t>
      </w:r>
      <w:proofErr w:type="gramEnd"/>
      <w:r>
        <w:rPr>
          <w:rFonts w:eastAsia="Calibri"/>
          <w:sz w:val="16"/>
          <w:szCs w:val="16"/>
        </w:rPr>
        <w:t xml:space="preserve"> from both aqueous solutions and particulate </w:t>
      </w:r>
      <w:proofErr w:type="gramStart"/>
      <w:r>
        <w:rPr>
          <w:rFonts w:eastAsia="Calibri"/>
          <w:sz w:val="16"/>
          <w:szCs w:val="16"/>
        </w:rPr>
        <w:t>media [[</w:t>
      </w:r>
      <w:proofErr w:type="gramEnd"/>
      <w:r>
        <w:rPr>
          <w:rFonts w:eastAsia="Calibri"/>
          <w:sz w:val="16"/>
          <w:szCs w:val="16"/>
        </w:rPr>
        <w:t xml:space="preserve">290]]. Sulfate-reducing bacteria (SRB) have been utilized to precipitate radionuclides as sulfide minerals. SRB reduce sulfate to sulfide, which reacts with radionuclide ions to form insoluble metal sulfides. This method is particularly effective for immobilizing </w:t>
      </w:r>
      <w:proofErr w:type="gramStart"/>
      <w:r>
        <w:rPr>
          <w:rFonts w:eastAsia="Calibri"/>
          <w:sz w:val="16"/>
          <w:szCs w:val="16"/>
        </w:rPr>
        <w:t>radionuclides</w:t>
      </w:r>
      <w:proofErr w:type="gramEnd"/>
      <w:r>
        <w:rPr>
          <w:rFonts w:eastAsia="Calibri"/>
          <w:sz w:val="16"/>
          <w:szCs w:val="16"/>
        </w:rPr>
        <w:t xml:space="preserve"> like uranium and technetium in anaerobic environments. However, the application of this method is limited by the sensitivity of SRB to oxygen and the potential for re-oxidation of the precipitated </w:t>
      </w:r>
      <w:proofErr w:type="gramStart"/>
      <w:r>
        <w:rPr>
          <w:rFonts w:eastAsia="Calibri"/>
          <w:sz w:val="16"/>
          <w:szCs w:val="16"/>
        </w:rPr>
        <w:t>sulfides [[</w:t>
      </w:r>
      <w:proofErr w:type="gramEnd"/>
      <w:r>
        <w:rPr>
          <w:rFonts w:eastAsia="Calibri"/>
          <w:sz w:val="16"/>
          <w:szCs w:val="16"/>
        </w:rPr>
        <w:t>291]</w:t>
      </w:r>
      <w:proofErr w:type="gramStart"/>
      <w:r>
        <w:rPr>
          <w:rFonts w:eastAsia="Calibri"/>
          <w:sz w:val="16"/>
          <w:szCs w:val="16"/>
        </w:rPr>
        <w:t>] .</w:t>
      </w:r>
      <w:proofErr w:type="gramEnd"/>
      <w:r>
        <w:rPr>
          <w:rFonts w:eastAsia="Calibri"/>
          <w:sz w:val="16"/>
          <w:szCs w:val="16"/>
        </w:rPr>
        <w:t xml:space="preserve"> Certain microorganisms can induce the precipitation of radionuclides as oxide or hydroxide minerals through enzymatic reduction or oxidation reactions. For example, iron-reducing bacteria can reduce U(VI) to U(IV), which precipitates as uraninite (UO₂). Similarly, manganese-oxidizing bacteria can oxidize manganese (II) to manganese (IV), which forms manganese oxides that can adsorb and precipitate </w:t>
      </w:r>
      <w:proofErr w:type="gramStart"/>
      <w:r>
        <w:rPr>
          <w:rFonts w:eastAsia="Calibri"/>
          <w:sz w:val="16"/>
          <w:szCs w:val="16"/>
        </w:rPr>
        <w:t>radionuclides</w:t>
      </w:r>
      <w:proofErr w:type="gramEnd"/>
      <w:r>
        <w:rPr>
          <w:rFonts w:eastAsia="Calibri"/>
          <w:sz w:val="16"/>
          <w:szCs w:val="16"/>
        </w:rPr>
        <w:t xml:space="preserve"> like cesium and strontium [[292]</w:t>
      </w:r>
      <w:proofErr w:type="gramStart"/>
      <w:r>
        <w:rPr>
          <w:rFonts w:eastAsia="Calibri"/>
          <w:sz w:val="16"/>
          <w:szCs w:val="16"/>
        </w:rPr>
        <w:t>] .</w:t>
      </w:r>
      <w:proofErr w:type="gramEnd"/>
      <w:r>
        <w:rPr>
          <w:rFonts w:eastAsia="Calibri"/>
          <w:sz w:val="16"/>
          <w:szCs w:val="16"/>
        </w:rPr>
        <w:t xml:space="preserve"> Additionally, bioprecipitation methods can target specific radionuclides by forming insoluble minerals that incorporate the radionuclide of interest. This</w:t>
      </w:r>
      <w:r>
        <w:rPr>
          <w:rFonts w:eastAsia="Calibri"/>
          <w:highlight w:val="green"/>
          <w:u w:val="single"/>
        </w:rPr>
        <w:t xml:space="preserve"> </w:t>
      </w:r>
      <w:r>
        <w:rPr>
          <w:rFonts w:eastAsia="Calibri"/>
          <w:b/>
          <w:bCs/>
          <w:highlight w:val="green"/>
          <w:u w:val="single"/>
        </w:rPr>
        <w:t>selectivity enhances</w:t>
      </w:r>
      <w:r>
        <w:rPr>
          <w:rFonts w:eastAsia="Calibri"/>
          <w:highlight w:val="green"/>
          <w:u w:val="single"/>
        </w:rPr>
        <w:t xml:space="preserve"> the </w:t>
      </w:r>
      <w:r>
        <w:rPr>
          <w:rFonts w:eastAsia="Calibri"/>
          <w:highlight w:val="green"/>
          <w:u w:val="single"/>
        </w:rPr>
        <w:lastRenderedPageBreak/>
        <w:t xml:space="preserve">efficiency of </w:t>
      </w:r>
      <w:r>
        <w:rPr>
          <w:rFonts w:eastAsia="Calibri"/>
          <w:sz w:val="16"/>
          <w:szCs w:val="16"/>
        </w:rPr>
        <w:t>the</w:t>
      </w:r>
      <w:r>
        <w:rPr>
          <w:rFonts w:eastAsia="Calibri"/>
          <w:highlight w:val="green"/>
          <w:u w:val="single"/>
        </w:rPr>
        <w:t xml:space="preserve"> </w:t>
      </w:r>
      <w:r>
        <w:rPr>
          <w:rFonts w:eastAsia="Calibri"/>
          <w:b/>
          <w:bCs/>
          <w:highlight w:val="green"/>
          <w:u w:val="single"/>
        </w:rPr>
        <w:t>remediation</w:t>
      </w:r>
      <w:r>
        <w:rPr>
          <w:rFonts w:eastAsia="Calibri"/>
          <w:sz w:val="16"/>
          <w:szCs w:val="16"/>
        </w:rPr>
        <w:t xml:space="preserve"> process,</w:t>
      </w:r>
      <w:r>
        <w:rPr>
          <w:rFonts w:eastAsia="Calibri"/>
          <w:highlight w:val="green"/>
          <w:u w:val="single"/>
        </w:rPr>
        <w:t xml:space="preserve"> especially in complex contaminated </w:t>
      </w:r>
      <w:proofErr w:type="gramStart"/>
      <w:r>
        <w:rPr>
          <w:rFonts w:eastAsia="Calibri"/>
          <w:highlight w:val="green"/>
          <w:u w:val="single"/>
        </w:rPr>
        <w:t>environments</w:t>
      </w:r>
      <w:r>
        <w:rPr>
          <w:rFonts w:eastAsia="Calibri"/>
          <w:sz w:val="16"/>
          <w:szCs w:val="16"/>
        </w:rPr>
        <w:t xml:space="preserve"> [[</w:t>
      </w:r>
      <w:proofErr w:type="gramEnd"/>
      <w:r>
        <w:rPr>
          <w:rFonts w:eastAsia="Calibri"/>
          <w:sz w:val="16"/>
          <w:szCs w:val="16"/>
        </w:rPr>
        <w:t>292],[</w:t>
      </w:r>
      <w:proofErr w:type="gramStart"/>
      <w:r>
        <w:rPr>
          <w:rFonts w:eastAsia="Calibri"/>
          <w:sz w:val="16"/>
          <w:szCs w:val="16"/>
        </w:rPr>
        <w:t>293]]</w:t>
      </w:r>
      <w:proofErr w:type="gramEnd"/>
      <w:r>
        <w:rPr>
          <w:rFonts w:eastAsia="Calibri"/>
          <w:sz w:val="16"/>
          <w:szCs w:val="16"/>
        </w:rPr>
        <w:t xml:space="preserve">. 4.3.2.4. Biofilm formation and biomineralization </w:t>
      </w:r>
      <w:proofErr w:type="gramStart"/>
      <w:r>
        <w:rPr>
          <w:rFonts w:eastAsia="Calibri"/>
          <w:sz w:val="16"/>
          <w:szCs w:val="16"/>
        </w:rPr>
        <w:t>The</w:t>
      </w:r>
      <w:proofErr w:type="gramEnd"/>
      <w:r>
        <w:rPr>
          <w:rFonts w:eastAsia="Calibri"/>
          <w:sz w:val="16"/>
          <w:szCs w:val="16"/>
        </w:rPr>
        <w:t xml:space="preserve"> mechanisms by which biofilms remove radionuclides are diverse and often involve multiple processes: Microorganisms in biofilms express enzymes, such as periplasmic nitrate reductases, that reduce radionuclides. For example, </w:t>
      </w:r>
      <w:proofErr w:type="spellStart"/>
      <w:r>
        <w:rPr>
          <w:rFonts w:eastAsia="Calibri"/>
          <w:sz w:val="16"/>
          <w:szCs w:val="16"/>
        </w:rPr>
        <w:t>Geobacter</w:t>
      </w:r>
      <w:proofErr w:type="spellEnd"/>
      <w:r>
        <w:rPr>
          <w:rFonts w:eastAsia="Calibri"/>
          <w:sz w:val="16"/>
          <w:szCs w:val="16"/>
        </w:rPr>
        <w:t xml:space="preserve"> </w:t>
      </w:r>
      <w:proofErr w:type="spellStart"/>
      <w:r>
        <w:rPr>
          <w:rFonts w:eastAsia="Calibri"/>
          <w:sz w:val="16"/>
          <w:szCs w:val="16"/>
        </w:rPr>
        <w:t>sulfurreducens</w:t>
      </w:r>
      <w:proofErr w:type="spellEnd"/>
      <w:r>
        <w:rPr>
          <w:rFonts w:eastAsia="Calibri"/>
          <w:sz w:val="16"/>
          <w:szCs w:val="16"/>
        </w:rPr>
        <w:t xml:space="preserve"> uses the c cytochrome </w:t>
      </w:r>
      <w:proofErr w:type="spellStart"/>
      <w:r>
        <w:rPr>
          <w:rFonts w:eastAsia="Calibri"/>
          <w:sz w:val="16"/>
          <w:szCs w:val="16"/>
        </w:rPr>
        <w:t>OmcZ</w:t>
      </w:r>
      <w:proofErr w:type="spellEnd"/>
      <w:r>
        <w:rPr>
          <w:rFonts w:eastAsia="Calibri"/>
          <w:sz w:val="16"/>
          <w:szCs w:val="16"/>
        </w:rPr>
        <w:t xml:space="preserve"> to reduce U(VI) to U(IV) [[294]]. The extracellular polymeric substances (EPS) in biofilms can sorb </w:t>
      </w:r>
      <w:proofErr w:type="gramStart"/>
      <w:r>
        <w:rPr>
          <w:rFonts w:eastAsia="Calibri"/>
          <w:sz w:val="16"/>
          <w:szCs w:val="16"/>
        </w:rPr>
        <w:t>radionuclides</w:t>
      </w:r>
      <w:proofErr w:type="gramEnd"/>
      <w:r>
        <w:rPr>
          <w:rFonts w:eastAsia="Calibri"/>
          <w:sz w:val="16"/>
          <w:szCs w:val="16"/>
        </w:rPr>
        <w:t xml:space="preserve"> through electrostatic interactions, hydrogen bonding, and other mechanisms. This passive process is particularly effective for removing </w:t>
      </w:r>
      <w:proofErr w:type="gramStart"/>
      <w:r>
        <w:rPr>
          <w:rFonts w:eastAsia="Calibri"/>
          <w:sz w:val="16"/>
          <w:szCs w:val="16"/>
        </w:rPr>
        <w:t>radionuclides</w:t>
      </w:r>
      <w:proofErr w:type="gramEnd"/>
      <w:r>
        <w:rPr>
          <w:rFonts w:eastAsia="Calibri"/>
          <w:sz w:val="16"/>
          <w:szCs w:val="16"/>
        </w:rPr>
        <w:t xml:space="preserve"> with high sorption </w:t>
      </w:r>
      <w:proofErr w:type="gramStart"/>
      <w:r>
        <w:rPr>
          <w:rFonts w:eastAsia="Calibri"/>
          <w:sz w:val="16"/>
          <w:szCs w:val="16"/>
        </w:rPr>
        <w:t>affinity [[</w:t>
      </w:r>
      <w:proofErr w:type="gramEnd"/>
      <w:r>
        <w:rPr>
          <w:rFonts w:eastAsia="Calibri"/>
          <w:sz w:val="16"/>
          <w:szCs w:val="16"/>
        </w:rPr>
        <w:t xml:space="preserve">294]]. Microbial activity can lead to the precipitation of </w:t>
      </w:r>
      <w:proofErr w:type="gramStart"/>
      <w:r>
        <w:rPr>
          <w:rFonts w:eastAsia="Calibri"/>
          <w:sz w:val="16"/>
          <w:szCs w:val="16"/>
        </w:rPr>
        <w:t>radionuclides</w:t>
      </w:r>
      <w:proofErr w:type="gramEnd"/>
      <w:r>
        <w:rPr>
          <w:rFonts w:eastAsia="Calibri"/>
          <w:sz w:val="16"/>
          <w:szCs w:val="16"/>
        </w:rPr>
        <w:t xml:space="preserve"> as minerals. For example, biofilms can act as </w:t>
      </w:r>
      <w:proofErr w:type="spellStart"/>
      <w:r>
        <w:rPr>
          <w:rFonts w:eastAsia="Calibri"/>
          <w:sz w:val="16"/>
          <w:szCs w:val="16"/>
        </w:rPr>
        <w:t>biobarriers</w:t>
      </w:r>
      <w:proofErr w:type="spellEnd"/>
      <w:r>
        <w:rPr>
          <w:rFonts w:eastAsia="Calibri"/>
          <w:sz w:val="16"/>
          <w:szCs w:val="16"/>
        </w:rPr>
        <w:t xml:space="preserve">, preventing the migration of </w:t>
      </w:r>
      <w:proofErr w:type="gramStart"/>
      <w:r>
        <w:rPr>
          <w:rFonts w:eastAsia="Calibri"/>
          <w:sz w:val="16"/>
          <w:szCs w:val="16"/>
        </w:rPr>
        <w:t>radionuclides</w:t>
      </w:r>
      <w:proofErr w:type="gramEnd"/>
      <w:r>
        <w:rPr>
          <w:rFonts w:eastAsia="Calibri"/>
          <w:sz w:val="16"/>
          <w:szCs w:val="16"/>
        </w:rPr>
        <w:t xml:space="preserve"> in the environment. For instance, </w:t>
      </w:r>
      <w:proofErr w:type="spellStart"/>
      <w:r>
        <w:rPr>
          <w:rFonts w:eastAsia="Calibri"/>
          <w:sz w:val="16"/>
          <w:szCs w:val="16"/>
        </w:rPr>
        <w:t>Geobacter</w:t>
      </w:r>
      <w:proofErr w:type="spellEnd"/>
      <w:r>
        <w:rPr>
          <w:rFonts w:eastAsia="Calibri"/>
          <w:sz w:val="16"/>
          <w:szCs w:val="16"/>
        </w:rPr>
        <w:t xml:space="preserve"> </w:t>
      </w:r>
      <w:proofErr w:type="spellStart"/>
      <w:r>
        <w:rPr>
          <w:rFonts w:eastAsia="Calibri"/>
          <w:sz w:val="16"/>
          <w:szCs w:val="16"/>
        </w:rPr>
        <w:t>sulfurreducens</w:t>
      </w:r>
      <w:proofErr w:type="spellEnd"/>
      <w:r>
        <w:rPr>
          <w:rFonts w:eastAsia="Calibri"/>
          <w:sz w:val="16"/>
          <w:szCs w:val="16"/>
        </w:rPr>
        <w:t xml:space="preserve"> biofilms have been proposed as permeable </w:t>
      </w:r>
      <w:proofErr w:type="spellStart"/>
      <w:r>
        <w:rPr>
          <w:rFonts w:eastAsia="Calibri"/>
          <w:sz w:val="16"/>
          <w:szCs w:val="16"/>
        </w:rPr>
        <w:t>biobarriers</w:t>
      </w:r>
      <w:proofErr w:type="spellEnd"/>
      <w:r>
        <w:rPr>
          <w:rFonts w:eastAsia="Calibri"/>
          <w:sz w:val="16"/>
          <w:szCs w:val="16"/>
        </w:rPr>
        <w:t xml:space="preserve"> for uranium </w:t>
      </w:r>
      <w:proofErr w:type="gramStart"/>
      <w:r>
        <w:rPr>
          <w:rFonts w:eastAsia="Calibri"/>
          <w:sz w:val="16"/>
          <w:szCs w:val="16"/>
        </w:rPr>
        <w:t>immobilization [[</w:t>
      </w:r>
      <w:proofErr w:type="gramEnd"/>
      <w:r>
        <w:rPr>
          <w:rFonts w:eastAsia="Calibri"/>
          <w:sz w:val="16"/>
          <w:szCs w:val="16"/>
        </w:rPr>
        <w:t>294]</w:t>
      </w:r>
      <w:proofErr w:type="gramStart"/>
      <w:r>
        <w:rPr>
          <w:rFonts w:eastAsia="Calibri"/>
          <w:sz w:val="16"/>
          <w:szCs w:val="16"/>
        </w:rPr>
        <w:t>] .</w:t>
      </w:r>
      <w:proofErr w:type="gramEnd"/>
      <w:r>
        <w:rPr>
          <w:rFonts w:eastAsia="Calibri"/>
          <w:sz w:val="16"/>
          <w:szCs w:val="16"/>
        </w:rPr>
        <w:t xml:space="preserve"> Biomineralization refers to the biological formation of minerals, often involving the precipitation of radionuclides into insoluble forms. Key processes include firstly, phosphate-mediated </w:t>
      </w:r>
      <w:r>
        <w:rPr>
          <w:rFonts w:eastAsia="Calibri"/>
          <w:highlight w:val="green"/>
          <w:u w:val="single"/>
        </w:rPr>
        <w:t>Biomineralization</w:t>
      </w:r>
      <w:r>
        <w:rPr>
          <w:rFonts w:eastAsia="Calibri"/>
        </w:rPr>
        <w:t xml:space="preserve"> </w:t>
      </w:r>
      <w:r>
        <w:rPr>
          <w:rFonts w:eastAsia="Calibri"/>
          <w:sz w:val="16"/>
          <w:szCs w:val="16"/>
        </w:rPr>
        <w:t>where microorganisms release phosphatases, which liberate inorganic phosphate. This phosphate</w:t>
      </w:r>
      <w:r>
        <w:rPr>
          <w:rFonts w:eastAsia="Calibri"/>
        </w:rPr>
        <w:t xml:space="preserve"> </w:t>
      </w:r>
      <w:r>
        <w:rPr>
          <w:rFonts w:eastAsia="Calibri"/>
          <w:highlight w:val="green"/>
          <w:u w:val="single"/>
        </w:rPr>
        <w:t xml:space="preserve">reacts with </w:t>
      </w:r>
      <w:proofErr w:type="gramStart"/>
      <w:r>
        <w:rPr>
          <w:rFonts w:eastAsia="Calibri"/>
          <w:highlight w:val="green"/>
          <w:u w:val="single"/>
        </w:rPr>
        <w:t>radionuclides</w:t>
      </w:r>
      <w:proofErr w:type="gramEnd"/>
      <w:r>
        <w:rPr>
          <w:rFonts w:eastAsia="Calibri"/>
          <w:highlight w:val="green"/>
          <w:u w:val="single"/>
        </w:rPr>
        <w:t xml:space="preserve">, such as uranium, forming </w:t>
      </w:r>
      <w:r>
        <w:rPr>
          <w:rFonts w:eastAsia="Calibri"/>
          <w:b/>
          <w:bCs/>
          <w:highlight w:val="green"/>
          <w:u w:val="single"/>
        </w:rPr>
        <w:t>insoluble phosphate minerals.</w:t>
      </w:r>
      <w:r>
        <w:rPr>
          <w:rFonts w:eastAsia="Calibri"/>
          <w:b/>
          <w:bCs/>
          <w:sz w:val="16"/>
          <w:szCs w:val="16"/>
        </w:rPr>
        <w:t xml:space="preserve"> </w:t>
      </w:r>
      <w:r>
        <w:rPr>
          <w:rFonts w:eastAsia="Calibri"/>
          <w:sz w:val="16"/>
          <w:szCs w:val="16"/>
        </w:rPr>
        <w:t>For example, uranium mining waste isolates precipitate uranium as meta-autunite (</w:t>
      </w:r>
      <w:proofErr w:type="gramStart"/>
      <w:r>
        <w:rPr>
          <w:rFonts w:eastAsia="Calibri"/>
          <w:sz w:val="16"/>
          <w:szCs w:val="16"/>
        </w:rPr>
        <w:t>Ca[</w:t>
      </w:r>
      <w:proofErr w:type="gramEnd"/>
      <w:r>
        <w:rPr>
          <w:rFonts w:eastAsia="Calibri"/>
          <w:sz w:val="16"/>
          <w:szCs w:val="16"/>
        </w:rPr>
        <w:t>UO2]2[PO4]2•10–12</w:t>
      </w:r>
      <w:proofErr w:type="gramStart"/>
      <w:r>
        <w:rPr>
          <w:rFonts w:eastAsia="Calibri"/>
          <w:sz w:val="16"/>
          <w:szCs w:val="16"/>
        </w:rPr>
        <w:t>H2O)[</w:t>
      </w:r>
      <w:proofErr w:type="gramEnd"/>
      <w:r>
        <w:rPr>
          <w:rFonts w:eastAsia="Calibri"/>
          <w:sz w:val="16"/>
          <w:szCs w:val="16"/>
        </w:rPr>
        <w:t xml:space="preserve">296] [[295]]. Secondly, reductive biomineralization where certain microorganisms, such as sulfate-reducing bacteria, reduce </w:t>
      </w:r>
      <w:proofErr w:type="gramStart"/>
      <w:r>
        <w:rPr>
          <w:rFonts w:eastAsia="Calibri"/>
          <w:sz w:val="16"/>
          <w:szCs w:val="16"/>
        </w:rPr>
        <w:t>radionuclides</w:t>
      </w:r>
      <w:proofErr w:type="gramEnd"/>
      <w:r>
        <w:rPr>
          <w:rFonts w:eastAsia="Calibri"/>
          <w:sz w:val="16"/>
          <w:szCs w:val="16"/>
        </w:rPr>
        <w:t xml:space="preserve"> to less soluble forms. For example, Desulfovibrio </w:t>
      </w:r>
      <w:proofErr w:type="spellStart"/>
      <w:r>
        <w:rPr>
          <w:rFonts w:eastAsia="Calibri"/>
          <w:sz w:val="16"/>
          <w:szCs w:val="16"/>
        </w:rPr>
        <w:t>desulfuricans</w:t>
      </w:r>
      <w:proofErr w:type="spellEnd"/>
      <w:r>
        <w:rPr>
          <w:rFonts w:eastAsia="Calibri"/>
          <w:sz w:val="16"/>
          <w:szCs w:val="16"/>
        </w:rPr>
        <w:t xml:space="preserve"> reduces U(VI) to U(IV), which precipitates as uraninite (UO2). Thirdly, carbonate precipitation;</w:t>
      </w:r>
      <w:r>
        <w:rPr>
          <w:rFonts w:eastAsia="Calibri"/>
        </w:rPr>
        <w:t xml:space="preserve"> </w:t>
      </w:r>
      <w:proofErr w:type="spellStart"/>
      <w:r>
        <w:rPr>
          <w:rFonts w:eastAsia="Calibri"/>
          <w:highlight w:val="green"/>
          <w:u w:val="single"/>
        </w:rPr>
        <w:t>ureolytic</w:t>
      </w:r>
      <w:proofErr w:type="spellEnd"/>
      <w:r>
        <w:rPr>
          <w:rFonts w:eastAsia="Calibri"/>
          <w:highlight w:val="green"/>
          <w:u w:val="single"/>
        </w:rPr>
        <w:t xml:space="preserve"> microorganisms can induce the formation of carbonate minerals, which can co-precipitate </w:t>
      </w:r>
      <w:proofErr w:type="gramStart"/>
      <w:r>
        <w:rPr>
          <w:rFonts w:eastAsia="Calibri"/>
          <w:highlight w:val="green"/>
          <w:u w:val="single"/>
        </w:rPr>
        <w:t>radionuclides</w:t>
      </w:r>
      <w:proofErr w:type="gramEnd"/>
      <w:r>
        <w:rPr>
          <w:rFonts w:eastAsia="Calibri"/>
          <w:highlight w:val="green"/>
          <w:u w:val="single"/>
        </w:rPr>
        <w:t>.</w:t>
      </w:r>
      <w:r>
        <w:rPr>
          <w:rFonts w:eastAsia="Calibri"/>
        </w:rPr>
        <w:t xml:space="preserve"> </w:t>
      </w:r>
      <w:r>
        <w:rPr>
          <w:rFonts w:eastAsia="Calibri"/>
          <w:sz w:val="16"/>
          <w:szCs w:val="16"/>
        </w:rPr>
        <w:t xml:space="preserve">This process is particularly effective for immobilizing uranium and other actinides. Biomineralization processes are being explored for the long-term immobilization of </w:t>
      </w:r>
      <w:proofErr w:type="gramStart"/>
      <w:r>
        <w:rPr>
          <w:rFonts w:eastAsia="Calibri"/>
          <w:sz w:val="16"/>
          <w:szCs w:val="16"/>
        </w:rPr>
        <w:t>radionuclides</w:t>
      </w:r>
      <w:proofErr w:type="gramEnd"/>
      <w:r>
        <w:rPr>
          <w:rFonts w:eastAsia="Calibri"/>
          <w:sz w:val="16"/>
          <w:szCs w:val="16"/>
        </w:rPr>
        <w:t xml:space="preserve"> in nuclear waste repositories. For example, the microbial degradation of isosaccharinic acid (ISA) leads to the formation of uranium-phosphate minerals, which are more stable under alkaline conditions [[296],[297]]. 4.3.2.5. Genetic engineering Since bacteria can interact with </w:t>
      </w:r>
      <w:proofErr w:type="gramStart"/>
      <w:r>
        <w:rPr>
          <w:rFonts w:eastAsia="Calibri"/>
          <w:sz w:val="16"/>
          <w:szCs w:val="16"/>
        </w:rPr>
        <w:t>radionuclides</w:t>
      </w:r>
      <w:proofErr w:type="gramEnd"/>
      <w:r>
        <w:rPr>
          <w:rFonts w:eastAsia="Calibri"/>
          <w:sz w:val="16"/>
          <w:szCs w:val="16"/>
        </w:rPr>
        <w:t xml:space="preserve"> through mechanisms like biosorption, bioprecipitation, and </w:t>
      </w:r>
      <w:proofErr w:type="spellStart"/>
      <w:r>
        <w:rPr>
          <w:rFonts w:eastAsia="Calibri"/>
          <w:sz w:val="16"/>
          <w:szCs w:val="16"/>
        </w:rPr>
        <w:t>bioreduction</w:t>
      </w:r>
      <w:proofErr w:type="spellEnd"/>
      <w:r>
        <w:rPr>
          <w:rFonts w:eastAsia="Calibri"/>
          <w:sz w:val="16"/>
          <w:szCs w:val="16"/>
        </w:rPr>
        <w:t>, this capacity has been thoroughly investigated.</w:t>
      </w:r>
      <w:r>
        <w:rPr>
          <w:rFonts w:eastAsia="Calibri"/>
        </w:rPr>
        <w:t xml:space="preserve"> </w:t>
      </w:r>
      <w:r>
        <w:rPr>
          <w:rFonts w:eastAsia="Calibri"/>
          <w:highlight w:val="green"/>
          <w:u w:val="single"/>
        </w:rPr>
        <w:t xml:space="preserve">Bacteria can now withstand extreme settings and effectively eliminate radionuclides because </w:t>
      </w:r>
      <w:proofErr w:type="gramStart"/>
      <w:r>
        <w:rPr>
          <w:rFonts w:eastAsia="Calibri"/>
          <w:highlight w:val="green"/>
          <w:u w:val="single"/>
        </w:rPr>
        <w:t>to</w:t>
      </w:r>
      <w:proofErr w:type="gramEnd"/>
      <w:r>
        <w:rPr>
          <w:rFonts w:eastAsia="Calibri"/>
          <w:highlight w:val="green"/>
          <w:u w:val="single"/>
        </w:rPr>
        <w:t xml:space="preserve"> genetic engineering, which has further </w:t>
      </w:r>
      <w:r>
        <w:rPr>
          <w:rFonts w:eastAsia="Calibri"/>
          <w:b/>
          <w:bCs/>
          <w:highlight w:val="green"/>
          <w:u w:val="single"/>
        </w:rPr>
        <w:t>improved</w:t>
      </w:r>
      <w:r>
        <w:rPr>
          <w:rFonts w:eastAsia="Calibri"/>
          <w:highlight w:val="green"/>
          <w:u w:val="single"/>
        </w:rPr>
        <w:t xml:space="preserve"> their natural skills. </w:t>
      </w:r>
      <w:r>
        <w:rPr>
          <w:rFonts w:eastAsia="Calibri"/>
          <w:sz w:val="16"/>
          <w:szCs w:val="16"/>
        </w:rPr>
        <w:t xml:space="preserve">The bacterium Shewanella </w:t>
      </w:r>
      <w:proofErr w:type="spellStart"/>
      <w:r>
        <w:rPr>
          <w:rFonts w:eastAsia="Calibri"/>
          <w:sz w:val="16"/>
          <w:szCs w:val="16"/>
        </w:rPr>
        <w:t>oneidensis</w:t>
      </w:r>
      <w:proofErr w:type="spellEnd"/>
      <w:r>
        <w:rPr>
          <w:rFonts w:eastAsia="Calibri"/>
          <w:sz w:val="16"/>
          <w:szCs w:val="16"/>
        </w:rPr>
        <w:t xml:space="preserve"> is well-known for its extracellular electron transfer (EET) properties, which are essential for the reduction of radionuclides such as U(VI). To increase the efficiency of uranium reduction, scientists have modified S. </w:t>
      </w:r>
      <w:proofErr w:type="spellStart"/>
      <w:r>
        <w:rPr>
          <w:rFonts w:eastAsia="Calibri"/>
          <w:sz w:val="16"/>
          <w:szCs w:val="16"/>
        </w:rPr>
        <w:t>oneidensis</w:t>
      </w:r>
      <w:proofErr w:type="spellEnd"/>
      <w:r>
        <w:rPr>
          <w:rFonts w:eastAsia="Calibri"/>
          <w:sz w:val="16"/>
          <w:szCs w:val="16"/>
        </w:rPr>
        <w:t xml:space="preserve"> utilizing clustered regularly interspaced short palindromic repeats (CRISPR) platforms to optimize EET pathways [[298]]. Furthermore, EET performance has been improved </w:t>
      </w:r>
      <w:proofErr w:type="gramStart"/>
      <w:r>
        <w:rPr>
          <w:rFonts w:eastAsia="Calibri"/>
          <w:sz w:val="16"/>
          <w:szCs w:val="16"/>
        </w:rPr>
        <w:t>by the use of</w:t>
      </w:r>
      <w:proofErr w:type="gramEnd"/>
      <w:r>
        <w:rPr>
          <w:rFonts w:eastAsia="Calibri"/>
          <w:sz w:val="16"/>
          <w:szCs w:val="16"/>
        </w:rPr>
        <w:t xml:space="preserve"> combinatorial optimization techniques, which have led to notable increases in radionuclide removal efficiency. Multiple pollutants can be removed at once by these modified strains, which have demonstrated exceptional resistance in radioactive conditions. The optimization of engineered EET pathways in bacteria has been a central focus of research. Researchers have enhanced electron transfer rates critical for radionuclide reduction by engineering the </w:t>
      </w:r>
      <w:proofErr w:type="spellStart"/>
      <w:r>
        <w:rPr>
          <w:rFonts w:eastAsia="Calibri"/>
          <w:sz w:val="16"/>
          <w:szCs w:val="16"/>
        </w:rPr>
        <w:t>Mtr</w:t>
      </w:r>
      <w:proofErr w:type="spellEnd"/>
      <w:r>
        <w:rPr>
          <w:rFonts w:eastAsia="Calibri"/>
          <w:sz w:val="16"/>
          <w:szCs w:val="16"/>
        </w:rPr>
        <w:t xml:space="preserve"> complex and flavin synthesis. The application of these advancements to U(VI) </w:t>
      </w:r>
      <w:proofErr w:type="spellStart"/>
      <w:r>
        <w:rPr>
          <w:rFonts w:eastAsia="Calibri"/>
          <w:sz w:val="16"/>
          <w:szCs w:val="16"/>
        </w:rPr>
        <w:t>bioreduction</w:t>
      </w:r>
      <w:proofErr w:type="spellEnd"/>
      <w:r>
        <w:rPr>
          <w:rFonts w:eastAsia="Calibri"/>
          <w:sz w:val="16"/>
          <w:szCs w:val="16"/>
        </w:rPr>
        <w:t xml:space="preserve"> illustrates the potential of genetically engineered bacteria in environmental </w:t>
      </w:r>
      <w:proofErr w:type="gramStart"/>
      <w:r>
        <w:rPr>
          <w:rFonts w:eastAsia="Calibri"/>
          <w:sz w:val="16"/>
          <w:szCs w:val="16"/>
        </w:rPr>
        <w:t>remediation [[298]]</w:t>
      </w:r>
      <w:proofErr w:type="gramEnd"/>
      <w:r>
        <w:rPr>
          <w:rFonts w:eastAsia="Calibri"/>
          <w:sz w:val="16"/>
          <w:szCs w:val="16"/>
        </w:rPr>
        <w:t xml:space="preserve">. Fungi and yeast have been explored for radionuclide remediation due to their biofilm-forming ability and radiation tolerance, making them well-suited for contaminated </w:t>
      </w:r>
      <w:proofErr w:type="gramStart"/>
      <w:r>
        <w:rPr>
          <w:rFonts w:eastAsia="Calibri"/>
          <w:sz w:val="16"/>
          <w:szCs w:val="16"/>
        </w:rPr>
        <w:t>environments [[</w:t>
      </w:r>
      <w:proofErr w:type="gramEnd"/>
      <w:r>
        <w:rPr>
          <w:rFonts w:eastAsia="Calibri"/>
          <w:sz w:val="16"/>
          <w:szCs w:val="16"/>
        </w:rPr>
        <w:t xml:space="preserve">299],[300]]. Genetic engineering has enhanced their effectiveness, with radiation-resistant yeast strains being engineered to form biofilms that efficiently sequester radionuclides, particularly benefiting industrial-scale applications. Additionally, genetically modified fungi expressing </w:t>
      </w:r>
      <w:proofErr w:type="spellStart"/>
      <w:r>
        <w:rPr>
          <w:rFonts w:eastAsia="Calibri"/>
          <w:sz w:val="16"/>
          <w:szCs w:val="16"/>
        </w:rPr>
        <w:t>metallothioneins</w:t>
      </w:r>
      <w:proofErr w:type="spellEnd"/>
      <w:r>
        <w:rPr>
          <w:rFonts w:eastAsia="Calibri"/>
          <w:sz w:val="16"/>
          <w:szCs w:val="16"/>
        </w:rPr>
        <w:t xml:space="preserve">, proteins that bind heavy metals and </w:t>
      </w:r>
      <w:proofErr w:type="gramStart"/>
      <w:r>
        <w:rPr>
          <w:rFonts w:eastAsia="Calibri"/>
          <w:sz w:val="16"/>
          <w:szCs w:val="16"/>
        </w:rPr>
        <w:t>radionuclides</w:t>
      </w:r>
      <w:proofErr w:type="gramEnd"/>
      <w:r>
        <w:rPr>
          <w:rFonts w:eastAsia="Calibri"/>
          <w:sz w:val="16"/>
          <w:szCs w:val="16"/>
        </w:rPr>
        <w:t xml:space="preserve">, have demonstrated improved accumulation and immobilization capabilities, further enhancing their potential for bioremediation. Genetically engineered plants have been developed to hyperaccumulate radionuclides, making them effective for removing contaminants from soil and water. Poplar trees, for example, have been modified to compartmentalize </w:t>
      </w:r>
      <w:proofErr w:type="gramStart"/>
      <w:r>
        <w:rPr>
          <w:rFonts w:eastAsia="Calibri"/>
          <w:sz w:val="16"/>
          <w:szCs w:val="16"/>
        </w:rPr>
        <w:t>radionuclides</w:t>
      </w:r>
      <w:proofErr w:type="gramEnd"/>
      <w:r>
        <w:rPr>
          <w:rFonts w:eastAsia="Calibri"/>
          <w:sz w:val="16"/>
          <w:szCs w:val="16"/>
        </w:rPr>
        <w:t xml:space="preserve">, utilizing their deep root systems and high biomass production for large-scale </w:t>
      </w:r>
      <w:proofErr w:type="gramStart"/>
      <w:r>
        <w:rPr>
          <w:rFonts w:eastAsia="Calibri"/>
          <w:sz w:val="16"/>
          <w:szCs w:val="16"/>
        </w:rPr>
        <w:t>phytoremediation [[</w:t>
      </w:r>
      <w:proofErr w:type="gramEnd"/>
      <w:r>
        <w:rPr>
          <w:rFonts w:eastAsia="Calibri"/>
          <w:sz w:val="16"/>
          <w:szCs w:val="16"/>
        </w:rPr>
        <w:t xml:space="preserve">299]]. Additionally, plants engineered to express genes like </w:t>
      </w:r>
      <w:proofErr w:type="spellStart"/>
      <w:r>
        <w:rPr>
          <w:rFonts w:eastAsia="Calibri"/>
          <w:sz w:val="16"/>
          <w:szCs w:val="16"/>
        </w:rPr>
        <w:t>phoN</w:t>
      </w:r>
      <w:proofErr w:type="spellEnd"/>
      <w:r>
        <w:rPr>
          <w:rFonts w:eastAsia="Calibri"/>
          <w:sz w:val="16"/>
          <w:szCs w:val="16"/>
        </w:rPr>
        <w:t xml:space="preserve"> have demonstrated enhanced radionuclide uptake and storage, such as improved uranium accumulation, further increasing their potential for efficient bioremediation. Despite significant advancements in genetic engineering for bioremediation, several challenges persist. Ensuring the survival of genetically engineered microorganisms and plants in harsh, radioactive environments remains a critical hurdle. Additionally, the release of these organisms raises regulatory and ethical concerns, necessitating strict safety measures to prevent unintended ecological consequences. Furthermore, while genetic modifications have improved bioremediation capabilities, scaling up these technologies for large-scale applications remains difficult, requiring cost-effective strategies to enhance accessibility and feasibility. The future of genetic engineering in radionuclide remediation lies in advancing </w:t>
      </w:r>
      <w:r>
        <w:rPr>
          <w:rFonts w:eastAsia="Calibri"/>
          <w:highlight w:val="green"/>
          <w:u w:val="single"/>
        </w:rPr>
        <w:t xml:space="preserve">novel technologies such as </w:t>
      </w:r>
      <w:r>
        <w:rPr>
          <w:rFonts w:eastAsia="Calibri"/>
          <w:b/>
          <w:bCs/>
          <w:highlight w:val="green"/>
          <w:u w:val="single"/>
        </w:rPr>
        <w:t>CRISPR</w:t>
      </w:r>
      <w:r>
        <w:rPr>
          <w:rFonts w:eastAsia="Calibri"/>
          <w:highlight w:val="green"/>
          <w:u w:val="single"/>
        </w:rPr>
        <w:t xml:space="preserve"> and gene editing, </w:t>
      </w:r>
      <w:r>
        <w:rPr>
          <w:rFonts w:eastAsia="Calibri"/>
          <w:sz w:val="16"/>
          <w:szCs w:val="16"/>
        </w:rPr>
        <w:t>which</w:t>
      </w:r>
      <w:r>
        <w:rPr>
          <w:rFonts w:eastAsia="Calibri"/>
          <w:highlight w:val="green"/>
          <w:u w:val="single"/>
        </w:rPr>
        <w:t xml:space="preserve"> offer </w:t>
      </w:r>
      <w:r>
        <w:rPr>
          <w:rFonts w:eastAsia="Calibri"/>
          <w:b/>
          <w:bCs/>
          <w:highlight w:val="green"/>
          <w:u w:val="single"/>
        </w:rPr>
        <w:t>new possibilities</w:t>
      </w:r>
      <w:r>
        <w:rPr>
          <w:rFonts w:eastAsia="Calibri"/>
          <w:highlight w:val="green"/>
          <w:u w:val="single"/>
        </w:rPr>
        <w:t xml:space="preserve"> for enhancing the bioremediation capabilities of microorganisms and </w:t>
      </w:r>
      <w:proofErr w:type="gramStart"/>
      <w:r>
        <w:rPr>
          <w:rFonts w:eastAsia="Calibri"/>
          <w:highlight w:val="green"/>
          <w:u w:val="single"/>
        </w:rPr>
        <w:t>plants</w:t>
      </w:r>
      <w:r>
        <w:rPr>
          <w:rFonts w:eastAsia="Calibri"/>
          <w:sz w:val="16"/>
          <w:szCs w:val="16"/>
        </w:rPr>
        <w:t xml:space="preserve"> [[</w:t>
      </w:r>
      <w:proofErr w:type="gramEnd"/>
      <w:r>
        <w:rPr>
          <w:rFonts w:eastAsia="Calibri"/>
          <w:sz w:val="16"/>
          <w:szCs w:val="16"/>
        </w:rPr>
        <w:t xml:space="preserve">298]]. Synthetic biology also holds great promise, enabling the design of tailored biological systems, including engineered microbial consortia that work synergistically to remove multiple contaminants. Additionally, integrating genetic engineering with other remediation methods, such as chemical and physical approaches, could lead to more effective and comprehensive solutions for radionuclide contamination. Table 4 presents the performance of microbial techniques in remediating of radionuclides. </w:t>
      </w:r>
    </w:p>
    <w:p w14:paraId="3FCB823C" w14:textId="77777777" w:rsidR="006A336C" w:rsidRPr="00E63734" w:rsidRDefault="006A336C" w:rsidP="006A336C"/>
    <w:p w14:paraId="7462A5B4" w14:textId="77777777" w:rsidR="00D267C5" w:rsidRDefault="00D267C5">
      <w:pPr>
        <w:rPr>
          <w:rFonts w:eastAsiaTheme="majorEastAsia" w:cstheme="majorBidi"/>
          <w:b/>
          <w:iCs/>
          <w:sz w:val="26"/>
        </w:rPr>
      </w:pPr>
      <w:r>
        <w:br w:type="page"/>
      </w:r>
    </w:p>
    <w:p w14:paraId="122F17ED" w14:textId="2EA46926" w:rsidR="00E63734" w:rsidRDefault="00083D4E" w:rsidP="00E63734">
      <w:pPr>
        <w:pStyle w:val="Heading4"/>
      </w:pPr>
      <w:r>
        <w:lastRenderedPageBreak/>
        <w:t xml:space="preserve">No </w:t>
      </w:r>
      <w:proofErr w:type="gramStart"/>
      <w:r>
        <w:t>long term</w:t>
      </w:r>
      <w:proofErr w:type="gramEnd"/>
      <w:r>
        <w:t xml:space="preserve"> effects from </w:t>
      </w:r>
      <w:r w:rsidR="00E63734">
        <w:t xml:space="preserve">radiation </w:t>
      </w:r>
      <w:r>
        <w:t xml:space="preserve">on </w:t>
      </w:r>
      <w:r w:rsidR="00E63734">
        <w:t xml:space="preserve">reproduction, </w:t>
      </w:r>
    </w:p>
    <w:p w14:paraId="33B58BD5" w14:textId="715E1487" w:rsidR="00E63734" w:rsidRDefault="00E63734" w:rsidP="00E63734">
      <w:pPr>
        <w:rPr>
          <w:rFonts w:eastAsia="Calibri"/>
        </w:rPr>
      </w:pPr>
      <w:r>
        <w:rPr>
          <w:rFonts w:eastAsia="Calibri"/>
          <w:b/>
          <w:bCs/>
          <w:sz w:val="26"/>
          <w:szCs w:val="26"/>
        </w:rPr>
        <w:t xml:space="preserve">Radiation Effects Research Foundation </w:t>
      </w:r>
      <w:r w:rsidR="00D267C5">
        <w:rPr>
          <w:rFonts w:eastAsia="Calibri"/>
          <w:b/>
          <w:bCs/>
          <w:sz w:val="26"/>
          <w:szCs w:val="26"/>
        </w:rPr>
        <w:t xml:space="preserve">ND </w:t>
      </w:r>
      <w:r>
        <w:rPr>
          <w:rFonts w:eastAsia="Calibri"/>
        </w:rPr>
        <w:t xml:space="preserve">[unnamed authors and contributors at the RERF, a U.S.–Japan research institute focused on the health effects of atomic bomb radiation., no date, “Genetic Effects of Radiation in the Offspring of Atomic-Bomb Survivors,” The Radiation Effects Research Foundation, </w:t>
      </w:r>
      <w:hyperlink r:id="rId48" w:anchor=":~:text=Atomic%2DBomb%20Survivors-,Genetic%20Effects%20of%20Radiation%20in%20the%20Offspring%20of%20Atomic%2DBomb,Table">
        <w:r>
          <w:rPr>
            <w:rFonts w:eastAsia="Calibri"/>
          </w:rPr>
          <w:t>https://www.rerf.or.jp/en/programs/roadmap_e/health_effects-en/geneefx-en/#:~:text=Atomic%2DBomb%20Survivors-,Genetic%20Effects%20of%20Radiation%20in%20the%20Offspring%20of%20Atomic%2DBomb,Table</w:t>
        </w:r>
      </w:hyperlink>
      <w:r>
        <w:rPr>
          <w:rFonts w:eastAsia="Calibri"/>
        </w:rPr>
        <w:t>.]</w:t>
      </w:r>
      <w:r w:rsidR="00443110">
        <w:rPr>
          <w:rFonts w:eastAsia="Calibri"/>
        </w:rPr>
        <w:t>/Kankee</w:t>
      </w:r>
    </w:p>
    <w:p w14:paraId="56C22EB6" w14:textId="77777777" w:rsidR="00E63734" w:rsidRDefault="00E63734" w:rsidP="00E63734">
      <w:pPr>
        <w:rPr>
          <w:rFonts w:eastAsia="Calibri"/>
        </w:rPr>
      </w:pPr>
      <w:r>
        <w:rPr>
          <w:rFonts w:eastAsia="Calibri"/>
          <w:sz w:val="16"/>
          <w:szCs w:val="16"/>
        </w:rPr>
        <w:t xml:space="preserve">Genetic Effects of Radiation in the Offspring of Atomic-Bomb Survivors When ionizing radiation causes DNA damage (mutations) in male or female reproductive (“germ”) cells, that damage can be transmitted to the next generation (F1). This </w:t>
      </w:r>
      <w:proofErr w:type="gramStart"/>
      <w:r>
        <w:rPr>
          <w:rFonts w:eastAsia="Calibri"/>
          <w:sz w:val="16"/>
          <w:szCs w:val="16"/>
        </w:rPr>
        <w:t>is in contrast to</w:t>
      </w:r>
      <w:proofErr w:type="gramEnd"/>
      <w:r>
        <w:rPr>
          <w:rFonts w:eastAsia="Calibri"/>
          <w:sz w:val="16"/>
          <w:szCs w:val="16"/>
        </w:rPr>
        <w:t xml:space="preserve"> mutations in somatic cells, which are not transmitted. Detection of human germ cell mutations is difficult, especially at low doses. While high doses in experimental animals can cause various disorders in offspring (birth defects, chromosome aberrations, etc.),</w:t>
      </w:r>
      <w:r>
        <w:rPr>
          <w:rFonts w:eastAsia="Calibri"/>
        </w:rPr>
        <w:t xml:space="preserve"> </w:t>
      </w:r>
      <w:r>
        <w:rPr>
          <w:rFonts w:eastAsia="Calibri"/>
          <w:b/>
          <w:bCs/>
          <w:highlight w:val="green"/>
          <w:u w:val="single"/>
        </w:rPr>
        <w:t>no evidence</w:t>
      </w:r>
      <w:r>
        <w:rPr>
          <w:rFonts w:eastAsia="Calibri"/>
          <w:highlight w:val="green"/>
          <w:u w:val="single"/>
        </w:rPr>
        <w:t xml:space="preserve"> of clinical or subclinical effects has yet been seen in children of A-bomb survivors.</w:t>
      </w:r>
      <w:r>
        <w:rPr>
          <w:rFonts w:eastAsia="Calibri"/>
        </w:rPr>
        <w:t xml:space="preserve"> </w:t>
      </w:r>
      <w:r>
        <w:rPr>
          <w:rFonts w:eastAsia="Calibri"/>
          <w:sz w:val="16"/>
          <w:szCs w:val="16"/>
        </w:rPr>
        <w:t>Given the relatively low average dose to survivors (median doses of about 0.14 Gy for both the fathers and mothers), this result is not surprising. It is consistent, in fact, with the predictions of mouse experiments and suggests that</w:t>
      </w:r>
      <w:r>
        <w:rPr>
          <w:rFonts w:eastAsia="Calibri"/>
        </w:rPr>
        <w:t xml:space="preserve"> </w:t>
      </w:r>
      <w:r>
        <w:rPr>
          <w:rFonts w:eastAsia="Calibri"/>
          <w:highlight w:val="green"/>
          <w:u w:val="single"/>
        </w:rPr>
        <w:t xml:space="preserve">humans </w:t>
      </w:r>
      <w:r>
        <w:rPr>
          <w:rFonts w:eastAsia="Calibri"/>
          <w:b/>
          <w:bCs/>
          <w:highlight w:val="green"/>
          <w:u w:val="single"/>
        </w:rPr>
        <w:t>are not more radiosensitive</w:t>
      </w:r>
      <w:r>
        <w:rPr>
          <w:rFonts w:eastAsia="Calibri"/>
          <w:highlight w:val="green"/>
          <w:u w:val="single"/>
        </w:rPr>
        <w:t xml:space="preserve"> with respect to </w:t>
      </w:r>
      <w:r>
        <w:rPr>
          <w:rFonts w:eastAsia="Calibri"/>
          <w:b/>
          <w:bCs/>
          <w:highlight w:val="green"/>
          <w:u w:val="single"/>
        </w:rPr>
        <w:t>heritable changes.</w:t>
      </w:r>
      <w:r>
        <w:rPr>
          <w:rFonts w:eastAsia="Calibri"/>
          <w:sz w:val="16"/>
          <w:szCs w:val="16"/>
        </w:rPr>
        <w:t xml:space="preserve"> The Table lists the several kinds of genetics studies conducted at ABCC-RERF since the late 1940s in children of A-bomb survivors. Active studies involve ongoing mortality follow-up of the F1 cohort, an F1 clinical examination program, and various molecular studies of DNA from cells of survivors and their children. </w:t>
      </w:r>
    </w:p>
    <w:p w14:paraId="48DFC1CF" w14:textId="77777777" w:rsidR="00D267C5" w:rsidRDefault="00D267C5">
      <w:pPr>
        <w:rPr>
          <w:rFonts w:eastAsiaTheme="majorEastAsia" w:cstheme="majorBidi"/>
          <w:b/>
          <w:iCs/>
          <w:sz w:val="26"/>
        </w:rPr>
      </w:pPr>
      <w:r>
        <w:br w:type="page"/>
      </w:r>
    </w:p>
    <w:p w14:paraId="6BD7FFBD" w14:textId="4146816B" w:rsidR="006A336C" w:rsidRDefault="006A336C" w:rsidP="006A336C">
      <w:pPr>
        <w:pStyle w:val="Heading4"/>
      </w:pPr>
      <w:r>
        <w:lastRenderedPageBreak/>
        <w:t xml:space="preserve">Groundwater </w:t>
      </w:r>
      <w:r w:rsidR="00083D4E">
        <w:t xml:space="preserve">is already irradiated from nuclear reactors, but there’s no impact </w:t>
      </w:r>
    </w:p>
    <w:p w14:paraId="587AF064" w14:textId="54A2469B" w:rsidR="006A336C" w:rsidRDefault="006A336C" w:rsidP="006A336C">
      <w:pPr>
        <w:rPr>
          <w:rFonts w:eastAsia="Calibri"/>
        </w:rPr>
      </w:pPr>
      <w:r>
        <w:rPr>
          <w:rFonts w:eastAsia="Calibri"/>
          <w:b/>
          <w:bCs/>
          <w:sz w:val="26"/>
          <w:szCs w:val="26"/>
        </w:rPr>
        <w:t xml:space="preserve">United States Regulatory Commission 21 </w:t>
      </w:r>
      <w:r>
        <w:rPr>
          <w:rFonts w:eastAsia="Calibri"/>
        </w:rPr>
        <w:t xml:space="preserve">[United States Regulatory Commission, 5-28-2021, “Radionuclides in Groundwater,” United States Regulatory Commission, </w:t>
      </w:r>
      <w:hyperlink r:id="rId49">
        <w:r>
          <w:rPr>
            <w:rFonts w:eastAsia="Calibri"/>
          </w:rPr>
          <w:t>https://www.nrc.gov/reactors/operating/ops-experience/tritium/rn-groundwater</w:t>
        </w:r>
      </w:hyperlink>
      <w:r>
        <w:rPr>
          <w:rFonts w:eastAsia="Calibri"/>
        </w:rPr>
        <w:t>]/Kankee</w:t>
      </w:r>
    </w:p>
    <w:p w14:paraId="7F651A8B" w14:textId="77777777" w:rsidR="006A336C" w:rsidRDefault="006A336C" w:rsidP="006A336C">
      <w:pPr>
        <w:rPr>
          <w:rFonts w:eastAsia="Calibri"/>
        </w:rPr>
      </w:pPr>
      <w:r>
        <w:rPr>
          <w:rFonts w:eastAsia="Calibri"/>
          <w:sz w:val="16"/>
          <w:szCs w:val="16"/>
        </w:rPr>
        <w:t xml:space="preserve">Radionuclides in Groundwater </w:t>
      </w:r>
      <w:r>
        <w:rPr>
          <w:rFonts w:eastAsia="Calibri"/>
          <w:highlight w:val="green"/>
          <w:u w:val="single"/>
        </w:rPr>
        <w:t>Water containing</w:t>
      </w:r>
      <w:r>
        <w:rPr>
          <w:rFonts w:eastAsia="Calibri"/>
          <w:sz w:val="16"/>
          <w:szCs w:val="16"/>
        </w:rPr>
        <w:t xml:space="preserve"> trace amounts of various</w:t>
      </w:r>
      <w:r>
        <w:rPr>
          <w:rFonts w:eastAsia="Calibri"/>
          <w:highlight w:val="green"/>
          <w:u w:val="single"/>
        </w:rPr>
        <w:t xml:space="preserve"> radioactive materials is </w:t>
      </w:r>
      <w:r>
        <w:rPr>
          <w:rFonts w:eastAsia="Calibri"/>
          <w:sz w:val="16"/>
          <w:szCs w:val="16"/>
        </w:rPr>
        <w:t>normally</w:t>
      </w:r>
      <w:r>
        <w:rPr>
          <w:rFonts w:eastAsia="Calibri"/>
          <w:highlight w:val="green"/>
          <w:u w:val="single"/>
        </w:rPr>
        <w:t xml:space="preserve"> released from U.S. nuclear power plants </w:t>
      </w:r>
      <w:r>
        <w:rPr>
          <w:rFonts w:eastAsia="Calibri"/>
          <w:sz w:val="16"/>
          <w:szCs w:val="16"/>
        </w:rPr>
        <w:t xml:space="preserve">under controlled, monitored conditions that meet conservative NRC limits to protect public health and safety. </w:t>
      </w:r>
      <w:r>
        <w:rPr>
          <w:rFonts w:eastAsia="Calibri"/>
          <w:u w:val="single"/>
        </w:rPr>
        <w:t xml:space="preserve">Recently, </w:t>
      </w:r>
      <w:r>
        <w:rPr>
          <w:rFonts w:eastAsia="Calibri"/>
          <w:highlight w:val="green"/>
          <w:u w:val="single"/>
        </w:rPr>
        <w:t>several instances of unintended</w:t>
      </w:r>
      <w:r>
        <w:rPr>
          <w:rFonts w:eastAsia="Calibri"/>
          <w:u w:val="single"/>
        </w:rPr>
        <w:t xml:space="preserve">, abnormal </w:t>
      </w:r>
      <w:r>
        <w:rPr>
          <w:rFonts w:eastAsia="Calibri"/>
          <w:highlight w:val="green"/>
          <w:u w:val="single"/>
        </w:rPr>
        <w:t xml:space="preserve">releases of radioactive liquids to the environment were </w:t>
      </w:r>
      <w:r>
        <w:rPr>
          <w:rFonts w:eastAsia="Calibri"/>
          <w:sz w:val="16"/>
          <w:szCs w:val="16"/>
        </w:rPr>
        <w:t>identified. All available information on those releases shows</w:t>
      </w:r>
      <w:r>
        <w:rPr>
          <w:rFonts w:eastAsia="Calibri"/>
          <w:highlight w:val="green"/>
          <w:u w:val="single"/>
        </w:rPr>
        <w:t xml:space="preserve"> </w:t>
      </w:r>
      <w:r>
        <w:rPr>
          <w:rFonts w:eastAsia="Calibri"/>
          <w:b/>
          <w:bCs/>
          <w:highlight w:val="green"/>
          <w:u w:val="single"/>
        </w:rPr>
        <w:t>no threat</w:t>
      </w:r>
      <w:r>
        <w:rPr>
          <w:rFonts w:eastAsia="Calibri"/>
          <w:highlight w:val="green"/>
          <w:u w:val="single"/>
        </w:rPr>
        <w:t xml:space="preserve"> to the public. Materials detected </w:t>
      </w:r>
      <w:r>
        <w:rPr>
          <w:rFonts w:eastAsia="Calibri"/>
          <w:sz w:val="16"/>
          <w:szCs w:val="16"/>
        </w:rPr>
        <w:t>to date</w:t>
      </w:r>
      <w:r>
        <w:rPr>
          <w:rFonts w:eastAsia="Calibri"/>
          <w:highlight w:val="green"/>
          <w:u w:val="single"/>
        </w:rPr>
        <w:t xml:space="preserve"> in groundwater around nuclear power plants include Tritium and Strontium 90.</w:t>
      </w:r>
      <w:r>
        <w:rPr>
          <w:rFonts w:eastAsia="Calibri"/>
          <w:sz w:val="16"/>
          <w:szCs w:val="16"/>
        </w:rPr>
        <w:t xml:space="preserve"> The NRC is inspecting each of these events to identify the cause, verify the impact on public health and safety, and review </w:t>
      </w:r>
      <w:proofErr w:type="gramStart"/>
      <w:r>
        <w:rPr>
          <w:rFonts w:eastAsia="Calibri"/>
          <w:sz w:val="16"/>
          <w:szCs w:val="16"/>
        </w:rPr>
        <w:t>licensee</w:t>
      </w:r>
      <w:proofErr w:type="gramEnd"/>
      <w:r>
        <w:rPr>
          <w:rFonts w:eastAsia="Calibri"/>
          <w:sz w:val="16"/>
          <w:szCs w:val="16"/>
        </w:rPr>
        <w:t xml:space="preserve"> plans to remediate the event. The NRC has also established a </w:t>
      </w:r>
      <w:proofErr w:type="gramStart"/>
      <w:r>
        <w:rPr>
          <w:rFonts w:eastAsia="Calibri"/>
          <w:sz w:val="16"/>
          <w:szCs w:val="16"/>
        </w:rPr>
        <w:t>lessons</w:t>
      </w:r>
      <w:proofErr w:type="gramEnd"/>
      <w:r>
        <w:rPr>
          <w:rFonts w:eastAsia="Calibri"/>
          <w:sz w:val="16"/>
          <w:szCs w:val="16"/>
        </w:rPr>
        <w:t xml:space="preserve"> learned </w:t>
      </w:r>
      <w:proofErr w:type="gramStart"/>
      <w:r>
        <w:rPr>
          <w:rFonts w:eastAsia="Calibri"/>
          <w:sz w:val="16"/>
          <w:szCs w:val="16"/>
        </w:rPr>
        <w:t>task force</w:t>
      </w:r>
      <w:proofErr w:type="gramEnd"/>
      <w:r>
        <w:rPr>
          <w:rFonts w:eastAsia="Calibri"/>
          <w:sz w:val="16"/>
          <w:szCs w:val="16"/>
        </w:rPr>
        <w:t xml:space="preserve"> to review these incidents to determine what, if any, changes are needed to our rules and regulations. On this page: Tritium Strontium-90 Tritium </w:t>
      </w:r>
      <w:proofErr w:type="spellStart"/>
      <w:r>
        <w:rPr>
          <w:rFonts w:eastAsia="Calibri"/>
          <w:sz w:val="16"/>
          <w:szCs w:val="16"/>
        </w:rPr>
        <w:t>Tritium</w:t>
      </w:r>
      <w:proofErr w:type="spellEnd"/>
      <w:r>
        <w:rPr>
          <w:rFonts w:eastAsia="Calibri"/>
          <w:sz w:val="16"/>
          <w:szCs w:val="16"/>
        </w:rPr>
        <w:t xml:space="preserve"> is a radioactive isotope of the element hydrogen. Tritium occurs naturally in the upper atmosphere when cosmic rays strike air molecules. It is also produced during nuclear weapons explosions, and commercially in nuclear reactors producing electricity. Tritium has </w:t>
      </w:r>
      <w:proofErr w:type="gramStart"/>
      <w:r>
        <w:rPr>
          <w:rFonts w:eastAsia="Calibri"/>
          <w:sz w:val="16"/>
          <w:szCs w:val="16"/>
        </w:rPr>
        <w:t>a half</w:t>
      </w:r>
      <w:proofErr w:type="gramEnd"/>
      <w:r>
        <w:rPr>
          <w:rFonts w:eastAsia="Calibri"/>
          <w:sz w:val="16"/>
          <w:szCs w:val="16"/>
        </w:rPr>
        <w:t xml:space="preserve">-life of 12.3 years. The most common form of tritium is in water, since both radioactive tritium and non-radioactive hydrogen react with oxygen in the same way to form water. Tritium replaces one of the stable hydrogens in the water molecule, H2O, creating tritiated water, which is colorless and odorless. Tritium has several commercial uses in self-luminescent devices, such as exit signs in buildings, aircraft dials, gauges, luminous paints, and wristwatches. It is also used in life science research and in studies investigating the safety of potential new drugs. </w:t>
      </w:r>
      <w:r>
        <w:rPr>
          <w:rFonts w:eastAsia="Calibri"/>
          <w:highlight w:val="green"/>
          <w:u w:val="single"/>
        </w:rPr>
        <w:t>Tritium is one of the least dangerous radioactive isotopes known.</w:t>
      </w:r>
      <w:r>
        <w:rPr>
          <w:rFonts w:eastAsia="Calibri"/>
          <w:u w:val="single"/>
        </w:rPr>
        <w:t xml:space="preserve"> It emits very weak radiation and leaves the body relatively quick. </w:t>
      </w:r>
      <w:r>
        <w:rPr>
          <w:rFonts w:eastAsia="Calibri"/>
          <w:highlight w:val="green"/>
          <w:u w:val="single"/>
        </w:rPr>
        <w:t>Since tritium is almost always found as water, if ingested, it</w:t>
      </w:r>
      <w:r>
        <w:rPr>
          <w:rFonts w:eastAsia="Calibri"/>
          <w:sz w:val="16"/>
          <w:szCs w:val="16"/>
        </w:rPr>
        <w:t xml:space="preserve"> goes directly into soft tissues and </w:t>
      </w:r>
      <w:proofErr w:type="gramStart"/>
      <w:r>
        <w:rPr>
          <w:rFonts w:eastAsia="Calibri"/>
          <w:sz w:val="16"/>
          <w:szCs w:val="16"/>
        </w:rPr>
        <w:t>organs, and</w:t>
      </w:r>
      <w:proofErr w:type="gramEnd"/>
      <w:r>
        <w:rPr>
          <w:rFonts w:eastAsia="Calibri"/>
          <w:highlight w:val="green"/>
          <w:u w:val="single"/>
        </w:rPr>
        <w:t xml:space="preserve"> is expelled from the body along with the water.</w:t>
      </w:r>
      <w:r>
        <w:rPr>
          <w:rFonts w:eastAsia="Calibri"/>
          <w:sz w:val="16"/>
          <w:szCs w:val="16"/>
        </w:rPr>
        <w:t xml:space="preserve"> More information on Tritium (To top of page) </w:t>
      </w:r>
      <w:r>
        <w:rPr>
          <w:rFonts w:eastAsia="Calibri"/>
          <w:highlight w:val="green"/>
          <w:u w:val="single"/>
        </w:rPr>
        <w:t xml:space="preserve">Strontium -90 </w:t>
      </w:r>
      <w:r>
        <w:rPr>
          <w:rFonts w:eastAsia="Calibri"/>
          <w:sz w:val="16"/>
          <w:szCs w:val="16"/>
        </w:rPr>
        <w:t xml:space="preserve">Strontium-90 (Sr-90) is a radioactive isotope that is produced in nuclear fission, the splitting of an atom's center that releases energy. It comes from three sources: fallout from above-ground explosions of nuclear weapons testing worldwide from 1963 to 1980; radioactive releases from the 1986 Chernobyl nuclear power plant accident in the Ukraine; and radioactive releases from nuclear power plants into the environment. Approximately 99 percent of the Sr-90 in the environment comes from weapons testing fallout. Since Sr-90 takes about 29 years to lose half of its radioactivity, the fallout-based Sr-90 </w:t>
      </w:r>
      <w:proofErr w:type="gramStart"/>
      <w:r>
        <w:rPr>
          <w:rFonts w:eastAsia="Calibri"/>
          <w:sz w:val="16"/>
          <w:szCs w:val="16"/>
        </w:rPr>
        <w:t>still remains</w:t>
      </w:r>
      <w:proofErr w:type="gramEnd"/>
      <w:r>
        <w:rPr>
          <w:rFonts w:eastAsia="Calibri"/>
          <w:sz w:val="16"/>
          <w:szCs w:val="16"/>
        </w:rPr>
        <w:t xml:space="preserve"> in the environment at nominal levels. Most of the remaining one percent of Sr-90 in the environment came from the Chernobyl accident. At individual U.S. nuclear power plants, the amount of Sr-90 released is so low that it</w:t>
      </w:r>
      <w:r>
        <w:rPr>
          <w:rFonts w:eastAsia="Calibri"/>
          <w:highlight w:val="green"/>
          <w:u w:val="single"/>
        </w:rPr>
        <w:t xml:space="preserve"> is usually </w:t>
      </w:r>
      <w:r>
        <w:rPr>
          <w:rFonts w:eastAsia="Calibri"/>
          <w:b/>
          <w:bCs/>
          <w:highlight w:val="green"/>
          <w:u w:val="single"/>
        </w:rPr>
        <w:t>at or below</w:t>
      </w:r>
      <w:r>
        <w:rPr>
          <w:rFonts w:eastAsia="Calibri"/>
          <w:highlight w:val="green"/>
          <w:u w:val="single"/>
        </w:rPr>
        <w:t xml:space="preserve"> the minimum detectable activity </w:t>
      </w:r>
      <w:r>
        <w:rPr>
          <w:rFonts w:eastAsia="Calibri"/>
          <w:sz w:val="16"/>
          <w:szCs w:val="16"/>
        </w:rPr>
        <w:t>of sensitive detection equipment.</w:t>
      </w:r>
      <w:r>
        <w:rPr>
          <w:rFonts w:eastAsia="Calibri"/>
          <w:highlight w:val="green"/>
          <w:u w:val="single"/>
        </w:rPr>
        <w:t xml:space="preserve"> Radiation doses from Sr-90 to people </w:t>
      </w:r>
      <w:r>
        <w:rPr>
          <w:rFonts w:eastAsia="Calibri"/>
          <w:sz w:val="16"/>
          <w:szCs w:val="16"/>
        </w:rPr>
        <w:t>living within 30 miles of a U.S. nuclear power plant</w:t>
      </w:r>
      <w:r>
        <w:rPr>
          <w:rFonts w:eastAsia="Calibri"/>
          <w:highlight w:val="green"/>
          <w:u w:val="single"/>
        </w:rPr>
        <w:t xml:space="preserve"> are </w:t>
      </w:r>
      <w:r>
        <w:rPr>
          <w:rFonts w:eastAsia="Calibri"/>
          <w:b/>
          <w:bCs/>
          <w:highlight w:val="green"/>
          <w:u w:val="single"/>
        </w:rPr>
        <w:t>a tiny fraction</w:t>
      </w:r>
      <w:r>
        <w:rPr>
          <w:rFonts w:eastAsia="Calibri"/>
          <w:highlight w:val="green"/>
          <w:u w:val="single"/>
        </w:rPr>
        <w:t xml:space="preserve"> of a percent of the annual dose an average person in this country receives from all sources.</w:t>
      </w:r>
      <w:r>
        <w:rPr>
          <w:rFonts w:eastAsia="Calibri"/>
          <w:sz w:val="16"/>
          <w:szCs w:val="16"/>
        </w:rPr>
        <w:t xml:space="preserve"> </w:t>
      </w:r>
      <w:r>
        <w:rPr>
          <w:rFonts w:eastAsia="Calibri"/>
          <w:highlight w:val="green"/>
          <w:u w:val="single"/>
        </w:rPr>
        <w:t>Sr-90, if ingested, tends to mimic calcium</w:t>
      </w:r>
      <w:r>
        <w:rPr>
          <w:rFonts w:eastAsia="Calibri"/>
          <w:sz w:val="16"/>
          <w:szCs w:val="16"/>
        </w:rPr>
        <w:t xml:space="preserve"> when it is in the body and therefore becomes concentrated in calcified tissues such as bones and teeth. If ingested in quantities that produce very large doses (about a thousand times higher than what we all receive from natural radiation), Sr- 90 is known to increase the risk of bone cancer and leukemia in </w:t>
      </w:r>
      <w:proofErr w:type="gramStart"/>
      <w:r>
        <w:rPr>
          <w:rFonts w:eastAsia="Calibri"/>
          <w:sz w:val="16"/>
          <w:szCs w:val="16"/>
        </w:rPr>
        <w:t>animals, and</w:t>
      </w:r>
      <w:proofErr w:type="gramEnd"/>
      <w:r>
        <w:rPr>
          <w:rFonts w:eastAsia="Calibri"/>
          <w:sz w:val="16"/>
          <w:szCs w:val="16"/>
        </w:rPr>
        <w:t xml:space="preserve"> is presumed to do so in people. Below these doses, there is no evidence of excess cancer. </w:t>
      </w:r>
    </w:p>
    <w:p w14:paraId="64B84E1D" w14:textId="77777777" w:rsidR="006A336C" w:rsidRPr="00E63734" w:rsidRDefault="006A336C" w:rsidP="006A336C"/>
    <w:p w14:paraId="5101D8AA" w14:textId="24543321" w:rsidR="00F14ED7" w:rsidRDefault="00F14ED7" w:rsidP="00F14ED7">
      <w:pPr>
        <w:pStyle w:val="Heading3"/>
      </w:pPr>
      <w:r>
        <w:lastRenderedPageBreak/>
        <w:t>AT: Nuclear War Bad---</w:t>
      </w:r>
      <w:r>
        <w:t>Fringe Impacts</w:t>
      </w:r>
    </w:p>
    <w:p w14:paraId="59BF837D" w14:textId="77777777" w:rsidR="00F14ED7" w:rsidRDefault="00F14ED7" w:rsidP="00F14ED7">
      <w:pPr>
        <w:pStyle w:val="Heading4"/>
      </w:pPr>
      <w:r>
        <w:t xml:space="preserve">Nuclear explosions cannot cause enough underground movement to trigger volcanic eruptions </w:t>
      </w:r>
    </w:p>
    <w:p w14:paraId="23243D1C" w14:textId="707B7B40" w:rsidR="00F14ED7" w:rsidRDefault="00F14ED7" w:rsidP="00F14ED7">
      <w:pPr>
        <w:rPr>
          <w:rFonts w:eastAsia="Calibri"/>
        </w:rPr>
      </w:pPr>
      <w:r>
        <w:rPr>
          <w:rFonts w:eastAsia="Calibri"/>
          <w:b/>
          <w:bCs/>
          <w:sz w:val="26"/>
          <w:szCs w:val="26"/>
        </w:rPr>
        <w:t xml:space="preserve">Yellowstone Volcano Observatory 18 </w:t>
      </w:r>
      <w:r>
        <w:rPr>
          <w:rFonts w:eastAsia="Calibri"/>
        </w:rPr>
        <w:t xml:space="preserve">[YVO, 11-26-2018, “Can a nuclear blast trigger a Yellowstone eruption? No. But how about an earthquake? Also no.,” United States Geological Survey, </w:t>
      </w:r>
      <w:hyperlink r:id="rId50">
        <w:r>
          <w:rPr>
            <w:rFonts w:eastAsia="Calibri"/>
          </w:rPr>
          <w:t>https://www.usgs.gov/observatories/yvo/news/can-a-nuclear-blast-trigger-a-yellowstone-eruption-no-how-about-earthquake</w:t>
        </w:r>
      </w:hyperlink>
      <w:r>
        <w:rPr>
          <w:rFonts w:eastAsia="Calibri"/>
        </w:rPr>
        <w:t>]</w:t>
      </w:r>
      <w:r w:rsidR="00443110">
        <w:rPr>
          <w:rFonts w:eastAsia="Calibri"/>
        </w:rPr>
        <w:t>/Kankee</w:t>
      </w:r>
    </w:p>
    <w:p w14:paraId="404927D3" w14:textId="77777777" w:rsidR="00F14ED7" w:rsidRDefault="00F14ED7" w:rsidP="00F14ED7">
      <w:pPr>
        <w:rPr>
          <w:rFonts w:eastAsia="Calibri"/>
        </w:rPr>
      </w:pPr>
      <w:r>
        <w:rPr>
          <w:rFonts w:eastAsia="Calibri"/>
          <w:sz w:val="16"/>
          <w:szCs w:val="16"/>
        </w:rPr>
        <w:t>You see, unlike science fiction stories, in which</w:t>
      </w:r>
      <w:r>
        <w:rPr>
          <w:rFonts w:eastAsia="Calibri"/>
        </w:rPr>
        <w:t xml:space="preserve"> </w:t>
      </w:r>
      <w:r>
        <w:rPr>
          <w:rFonts w:eastAsia="Calibri"/>
          <w:highlight w:val="green"/>
          <w:u w:val="single"/>
        </w:rPr>
        <w:t>nuclear weapons</w:t>
      </w:r>
      <w:r>
        <w:rPr>
          <w:rFonts w:eastAsia="Calibri"/>
        </w:rPr>
        <w:t xml:space="preserve"> </w:t>
      </w:r>
      <w:r>
        <w:rPr>
          <w:rFonts w:eastAsia="Calibri"/>
          <w:sz w:val="16"/>
          <w:szCs w:val="16"/>
        </w:rPr>
        <w:t>seem to be the cause of, and solution to, many geological catastrophes, science fact tells us that you</w:t>
      </w:r>
      <w:r>
        <w:rPr>
          <w:rFonts w:eastAsia="Calibri"/>
          <w:b/>
          <w:bCs/>
        </w:rPr>
        <w:t xml:space="preserve"> </w:t>
      </w:r>
      <w:r>
        <w:rPr>
          <w:rFonts w:eastAsia="Calibri"/>
          <w:b/>
          <w:bCs/>
          <w:highlight w:val="green"/>
          <w:u w:val="single"/>
        </w:rPr>
        <w:t>aren't likely</w:t>
      </w:r>
      <w:r>
        <w:rPr>
          <w:rFonts w:eastAsia="Calibri"/>
          <w:highlight w:val="green"/>
          <w:u w:val="single"/>
        </w:rPr>
        <w:t xml:space="preserve"> to trigger a</w:t>
      </w:r>
      <w:r>
        <w:rPr>
          <w:rFonts w:eastAsia="Calibri"/>
        </w:rPr>
        <w:t xml:space="preserve"> </w:t>
      </w:r>
      <w:r>
        <w:rPr>
          <w:rFonts w:eastAsia="Calibri"/>
          <w:sz w:val="16"/>
          <w:szCs w:val="16"/>
        </w:rPr>
        <w:t>Yellowstone</w:t>
      </w:r>
      <w:r>
        <w:rPr>
          <w:rFonts w:eastAsia="Calibri"/>
        </w:rPr>
        <w:t xml:space="preserve"> </w:t>
      </w:r>
      <w:r>
        <w:rPr>
          <w:rFonts w:eastAsia="Calibri"/>
          <w:highlight w:val="green"/>
          <w:u w:val="single"/>
        </w:rPr>
        <w:t>cataclysm</w:t>
      </w:r>
      <w:r>
        <w:rPr>
          <w:rFonts w:eastAsia="Calibri"/>
        </w:rPr>
        <w:t xml:space="preserve"> </w:t>
      </w:r>
      <w:r>
        <w:rPr>
          <w:rFonts w:eastAsia="Calibri"/>
          <w:sz w:val="16"/>
          <w:szCs w:val="16"/>
        </w:rPr>
        <w:t xml:space="preserve">with a nuclear weapon. How do we know? It's because this experiment has already been tried. Earthquakes release a tremendous amount of energy, which can be expressed in terms of the equivalent size of explosive. For example, the strongest earthquakes ever recorded, which are above magnitude 9 (like the 2011 Tohoku, Japan, earthquake), release the energy of nearly a 2000-megaton nuclear weapon. For reference, the strongest nuclear test ever was a 50-megaton explosion conducted by the Soviet Union in 1961. The Yellowstone region is not immune to large earthquakes, as most readers know. For instance, in 1975 </w:t>
      </w:r>
      <w:proofErr w:type="gramStart"/>
      <w:r>
        <w:rPr>
          <w:rFonts w:eastAsia="Calibri"/>
          <w:sz w:val="16"/>
          <w:szCs w:val="16"/>
        </w:rPr>
        <w:t>a M6</w:t>
      </w:r>
      <w:proofErr w:type="gramEnd"/>
      <w:r>
        <w:rPr>
          <w:rFonts w:eastAsia="Calibri"/>
          <w:sz w:val="16"/>
          <w:szCs w:val="16"/>
        </w:rPr>
        <w:t>.1 quake struck the area near Norris Geyser Basin. The largest earthquake recorded in the region is the M7.3 Hebgen Lake earthquake, which occurred on the western boundary of the park at a depth of about 10 km (6 mi). The Hebgen Lake earthquake released more energy than a 2-megaton nuclear weapon</w:t>
      </w:r>
      <w:proofErr w:type="gramStart"/>
      <w:r>
        <w:rPr>
          <w:rFonts w:eastAsia="Calibri"/>
          <w:sz w:val="16"/>
          <w:szCs w:val="16"/>
        </w:rPr>
        <w:t>—100</w:t>
      </w:r>
      <w:proofErr w:type="gramEnd"/>
      <w:r>
        <w:rPr>
          <w:rFonts w:eastAsia="Calibri"/>
          <w:sz w:val="16"/>
          <w:szCs w:val="16"/>
        </w:rPr>
        <w:t xml:space="preserve"> times larger than the atomic bomb that destroyed Hiroshima in 1945, and equivalent to an "average" hydrogen bomb. What's more, this earthquake occurred not above, but next to Yellowstone's largely solid magma body, so most of the earthquake's energy was transmitted directly into the rock. </w:t>
      </w:r>
      <w:r>
        <w:rPr>
          <w:rFonts w:eastAsia="Calibri"/>
          <w:u w:val="single"/>
        </w:rPr>
        <w:t xml:space="preserve">In a nuclear attack, </w:t>
      </w:r>
      <w:proofErr w:type="gramStart"/>
      <w:r>
        <w:rPr>
          <w:rFonts w:eastAsia="Calibri"/>
          <w:highlight w:val="green"/>
          <w:u w:val="single"/>
        </w:rPr>
        <w:t>the detonation</w:t>
      </w:r>
      <w:proofErr w:type="gramEnd"/>
      <w:r>
        <w:rPr>
          <w:rFonts w:eastAsia="Calibri"/>
          <w:highlight w:val="green"/>
          <w:u w:val="single"/>
        </w:rPr>
        <w:t xml:space="preserve"> would occur </w:t>
      </w:r>
      <w:r>
        <w:rPr>
          <w:rFonts w:eastAsia="Calibri"/>
          <w:b/>
          <w:bCs/>
          <w:highlight w:val="green"/>
          <w:u w:val="single"/>
        </w:rPr>
        <w:t>above ground,</w:t>
      </w:r>
      <w:r>
        <w:rPr>
          <w:rFonts w:eastAsia="Calibri"/>
          <w:highlight w:val="green"/>
          <w:u w:val="single"/>
        </w:rPr>
        <w:t xml:space="preserve"> so </w:t>
      </w:r>
      <w:proofErr w:type="gramStart"/>
      <w:r>
        <w:rPr>
          <w:rFonts w:eastAsia="Calibri"/>
          <w:sz w:val="16"/>
          <w:szCs w:val="16"/>
        </w:rPr>
        <w:t>the majority of</w:t>
      </w:r>
      <w:proofErr w:type="gramEnd"/>
      <w:r>
        <w:rPr>
          <w:rFonts w:eastAsia="Calibri"/>
          <w:sz w:val="16"/>
          <w:szCs w:val="16"/>
        </w:rPr>
        <w:t xml:space="preserve"> </w:t>
      </w:r>
      <w:r>
        <w:rPr>
          <w:rFonts w:eastAsia="Calibri"/>
          <w:highlight w:val="green"/>
          <w:u w:val="single"/>
        </w:rPr>
        <w:t>the energy would be released into the air.</w:t>
      </w:r>
      <w:r>
        <w:rPr>
          <w:rFonts w:eastAsia="Calibri"/>
        </w:rPr>
        <w:t xml:space="preserve"> </w:t>
      </w:r>
      <w:r>
        <w:rPr>
          <w:rFonts w:eastAsia="Calibri"/>
          <w:sz w:val="16"/>
          <w:szCs w:val="16"/>
        </w:rPr>
        <w:t>And guess what happened to</w:t>
      </w:r>
      <w:r>
        <w:rPr>
          <w:rFonts w:eastAsia="Calibri"/>
        </w:rPr>
        <w:t xml:space="preserve"> </w:t>
      </w:r>
      <w:r>
        <w:rPr>
          <w:rFonts w:eastAsia="Calibri"/>
          <w:u w:val="single"/>
        </w:rPr>
        <w:t>Yellowstone volcano</w:t>
      </w:r>
      <w:r>
        <w:rPr>
          <w:rFonts w:eastAsia="Calibri"/>
        </w:rPr>
        <w:t xml:space="preserve"> </w:t>
      </w:r>
      <w:r>
        <w:rPr>
          <w:rFonts w:eastAsia="Calibri"/>
          <w:sz w:val="16"/>
          <w:szCs w:val="16"/>
        </w:rPr>
        <w:t>after the M7.3 earthquake? It</w:t>
      </w:r>
      <w:r>
        <w:rPr>
          <w:rFonts w:eastAsia="Calibri"/>
        </w:rPr>
        <w:t xml:space="preserve"> </w:t>
      </w:r>
      <w:r>
        <w:rPr>
          <w:rFonts w:eastAsia="Calibri"/>
          <w:u w:val="single"/>
        </w:rPr>
        <w:t>didn't erupt!</w:t>
      </w:r>
      <w:r>
        <w:rPr>
          <w:rFonts w:eastAsia="Calibri"/>
        </w:rPr>
        <w:t xml:space="preserve"> </w:t>
      </w:r>
      <w:r>
        <w:rPr>
          <w:rFonts w:eastAsia="Calibri"/>
          <w:sz w:val="16"/>
          <w:szCs w:val="16"/>
        </w:rPr>
        <w:t xml:space="preserve">The only impacts were some changes in hot springs and geysers due to the shaking. 1959 was not the first time an earthquake occurred on the Hebgen Lake fault. Studies of the geology of the region indicate that there have been at least three strong earthquakes on the fault in the past 15,000 years. This implies a recurrence interval on the order of one strong earthquake per several thousand years. That means since Yellowstone's last magmatic eruption 70,000 years ago (a lava flow, not a major explosion), there might have been a dozen or more earthquakes equivalent to a moderate thermonuclear explosion next to the Yellowstone magma storage region. None triggered an eruption. Since the last caldera-forming explosion 631,000 years ago there might have been hundreds of such earthquakes! Media Map of Yellowstone earthquakes as located by the University of Utah... Sources/Usage: Public Domain. View Media Details Red circles represent all </w:t>
      </w:r>
      <w:proofErr w:type="gramStart"/>
      <w:r>
        <w:rPr>
          <w:rFonts w:eastAsia="Calibri"/>
          <w:sz w:val="16"/>
          <w:szCs w:val="16"/>
        </w:rPr>
        <w:t>seismicity</w:t>
      </w:r>
      <w:proofErr w:type="gramEnd"/>
      <w:r>
        <w:rPr>
          <w:rFonts w:eastAsia="Calibri"/>
          <w:sz w:val="16"/>
          <w:szCs w:val="16"/>
        </w:rPr>
        <w:t xml:space="preserve"> and blue circles represent earthquakes as part of earthquake swarms. The size of the circles is scaled to the magnitude of the earthquake. The </w:t>
      </w:r>
      <w:proofErr w:type="gramStart"/>
      <w:r>
        <w:rPr>
          <w:rFonts w:eastAsia="Calibri"/>
          <w:sz w:val="16"/>
          <w:szCs w:val="16"/>
        </w:rPr>
        <w:t>630,000 year old</w:t>
      </w:r>
      <w:proofErr w:type="gramEnd"/>
      <w:r>
        <w:rPr>
          <w:rFonts w:eastAsia="Calibri"/>
          <w:sz w:val="16"/>
          <w:szCs w:val="16"/>
        </w:rPr>
        <w:t xml:space="preserve"> Yellowstone caldera is shown as a bold black line within Yellowstone National Park. Mapped faults are shown as light gray lines. The same holds true when considering large earthquakes on the Pacific-North America plate boundary, like an M8 on the San Andreas Fault or a potential M9 in the Pacific Northwest. The San Andreas might experience a M8 event every 200 years or so, meaning that there could have been 350 such events since the last Yellowstone lava flow and over 3,000 such events since the last huge explosion. </w:t>
      </w:r>
      <w:r>
        <w:rPr>
          <w:rFonts w:eastAsia="Calibri"/>
          <w:highlight w:val="green"/>
          <w:u w:val="single"/>
        </w:rPr>
        <w:t xml:space="preserve">Pacific Northwest </w:t>
      </w:r>
      <w:r>
        <w:rPr>
          <w:rFonts w:eastAsia="Calibri"/>
          <w:u w:val="single"/>
        </w:rPr>
        <w:t>M9</w:t>
      </w:r>
      <w:r>
        <w:rPr>
          <w:rFonts w:eastAsia="Calibri"/>
          <w:highlight w:val="green"/>
          <w:u w:val="single"/>
        </w:rPr>
        <w:t xml:space="preserve"> earthquakes</w:t>
      </w:r>
      <w:r>
        <w:rPr>
          <w:rFonts w:eastAsia="Calibri"/>
          <w:sz w:val="16"/>
          <w:szCs w:val="16"/>
        </w:rPr>
        <w:t xml:space="preserve"> seem to occur, on average, about every 500 years, meaning that </w:t>
      </w:r>
      <w:r>
        <w:rPr>
          <w:rFonts w:eastAsia="Calibri"/>
          <w:highlight w:val="green"/>
          <w:u w:val="single"/>
        </w:rPr>
        <w:t xml:space="preserve">there might have been about 140 </w:t>
      </w:r>
      <w:r>
        <w:rPr>
          <w:rFonts w:eastAsia="Calibri"/>
          <w:sz w:val="16"/>
          <w:szCs w:val="16"/>
        </w:rPr>
        <w:t xml:space="preserve">such events since the last Yellowstone lava flow and over 1200 since the last huge explosion. </w:t>
      </w:r>
      <w:r>
        <w:rPr>
          <w:rFonts w:eastAsia="Calibri"/>
          <w:highlight w:val="green"/>
          <w:u w:val="single"/>
        </w:rPr>
        <w:t xml:space="preserve">Clearly, these events do not commonly trigger </w:t>
      </w:r>
      <w:r>
        <w:rPr>
          <w:rFonts w:eastAsia="Calibri"/>
          <w:u w:val="single"/>
        </w:rPr>
        <w:t>Yellowstone</w:t>
      </w:r>
      <w:r>
        <w:rPr>
          <w:rFonts w:eastAsia="Calibri"/>
          <w:highlight w:val="green"/>
          <w:u w:val="single"/>
        </w:rPr>
        <w:t xml:space="preserve"> eruptions. </w:t>
      </w:r>
      <w:r>
        <w:rPr>
          <w:rFonts w:eastAsia="Calibri"/>
          <w:sz w:val="16"/>
          <w:szCs w:val="16"/>
        </w:rPr>
        <w:t xml:space="preserve">Thus, it would seem </w:t>
      </w:r>
      <w:r>
        <w:rPr>
          <w:rFonts w:eastAsia="Calibri"/>
          <w:highlight w:val="green"/>
          <w:u w:val="single"/>
        </w:rPr>
        <w:t>we have</w:t>
      </w:r>
      <w:r>
        <w:rPr>
          <w:rFonts w:eastAsia="Calibri"/>
          <w:b/>
          <w:bCs/>
          <w:highlight w:val="green"/>
          <w:u w:val="single"/>
        </w:rPr>
        <w:t xml:space="preserve"> little to worry about</w:t>
      </w:r>
      <w:r>
        <w:rPr>
          <w:rFonts w:eastAsia="Calibri"/>
          <w:highlight w:val="green"/>
          <w:u w:val="single"/>
        </w:rPr>
        <w:t xml:space="preserve"> in terms of Yellowstone being "set off" by </w:t>
      </w:r>
      <w:r>
        <w:rPr>
          <w:rFonts w:eastAsia="Calibri"/>
          <w:sz w:val="16"/>
          <w:szCs w:val="16"/>
        </w:rPr>
        <w:t>some external trigger, be it a distant massive earthquake, a local strong earthquake, or</w:t>
      </w:r>
      <w:r>
        <w:rPr>
          <w:rFonts w:eastAsia="Calibri"/>
          <w:highlight w:val="green"/>
          <w:u w:val="single"/>
        </w:rPr>
        <w:t xml:space="preserve"> a </w:t>
      </w:r>
      <w:r>
        <w:rPr>
          <w:rFonts w:eastAsia="Calibri"/>
          <w:sz w:val="16"/>
          <w:szCs w:val="16"/>
        </w:rPr>
        <w:t>very</w:t>
      </w:r>
      <w:r>
        <w:rPr>
          <w:rFonts w:eastAsia="Calibri"/>
          <w:highlight w:val="green"/>
          <w:u w:val="single"/>
        </w:rPr>
        <w:t xml:space="preserve"> local nuclear blast.</w:t>
      </w:r>
      <w:r>
        <w:rPr>
          <w:rFonts w:eastAsia="Calibri"/>
        </w:rPr>
        <w:t xml:space="preserve"> </w:t>
      </w:r>
      <w:r>
        <w:rPr>
          <w:rFonts w:eastAsia="Calibri"/>
          <w:sz w:val="16"/>
          <w:szCs w:val="16"/>
        </w:rPr>
        <w:t xml:space="preserve">That isn't to say that there wouldn't be </w:t>
      </w:r>
      <w:proofErr w:type="gramStart"/>
      <w:r>
        <w:rPr>
          <w:rFonts w:eastAsia="Calibri"/>
          <w:sz w:val="16"/>
          <w:szCs w:val="16"/>
        </w:rPr>
        <w:t>some</w:t>
      </w:r>
      <w:proofErr w:type="gramEnd"/>
      <w:r>
        <w:rPr>
          <w:rFonts w:eastAsia="Calibri"/>
          <w:sz w:val="16"/>
          <w:szCs w:val="16"/>
        </w:rPr>
        <w:t xml:space="preserve"> noticeable effects, however. Distant earthquakes have triggered clusters of small earthquakes at Yellowstone (like those caused by the 2002 Denali, Alaska, earthquake), and variations in geyser eruption patterns are a common consequence of local and distant strong earthquakes. Seismic shaking can cause hydrothermal plumbing systems to collapse, changing how Yellowstone thermal features behave and even resulting in small steam explosions. But </w:t>
      </w:r>
      <w:r>
        <w:rPr>
          <w:rFonts w:eastAsia="Calibri"/>
          <w:highlight w:val="green"/>
          <w:u w:val="single"/>
        </w:rPr>
        <w:t>triggering an eruption of magma</w:t>
      </w:r>
      <w:r>
        <w:rPr>
          <w:rFonts w:eastAsia="Calibri"/>
          <w:sz w:val="16"/>
          <w:szCs w:val="16"/>
        </w:rPr>
        <w:t xml:space="preserve"> from Yellowstone</w:t>
      </w:r>
      <w:r>
        <w:rPr>
          <w:rFonts w:eastAsia="Calibri"/>
          <w:b/>
          <w:bCs/>
          <w:highlight w:val="green"/>
          <w:u w:val="single"/>
        </w:rPr>
        <w:t xml:space="preserve"> is not easy</w:t>
      </w:r>
      <w:r>
        <w:rPr>
          <w:rFonts w:eastAsia="Calibri"/>
          <w:sz w:val="16"/>
          <w:szCs w:val="16"/>
        </w:rPr>
        <w:t>—no eruptions have happened in the past 70,000 years despite numerous strong earthquakes in the region. An eruption will occur only when there is a quantity of liquid magma in the subsurface and sufficient pressure to get that magma to ascend to the surface. Neither condition is currently in place. As a matter of fact, there's only 5-15% liquid in the mostly crystalline magma storage region. So, no matter what the tabloids dream up,</w:t>
      </w:r>
      <w:r>
        <w:rPr>
          <w:rFonts w:eastAsia="Calibri"/>
        </w:rPr>
        <w:t xml:space="preserve"> </w:t>
      </w:r>
      <w:r>
        <w:rPr>
          <w:rFonts w:eastAsia="Calibri"/>
          <w:b/>
          <w:bCs/>
          <w:highlight w:val="green"/>
          <w:u w:val="single"/>
        </w:rPr>
        <w:t>the threat</w:t>
      </w:r>
      <w:r>
        <w:rPr>
          <w:rFonts w:eastAsia="Calibri"/>
        </w:rPr>
        <w:t xml:space="preserve"> </w:t>
      </w:r>
      <w:r>
        <w:rPr>
          <w:rFonts w:eastAsia="Calibri"/>
          <w:sz w:val="16"/>
          <w:szCs w:val="16"/>
        </w:rPr>
        <w:t>of a Yellowstone eruption</w:t>
      </w:r>
      <w:r>
        <w:rPr>
          <w:rFonts w:eastAsia="Calibri"/>
        </w:rPr>
        <w:t xml:space="preserve"> </w:t>
      </w:r>
      <w:r>
        <w:rPr>
          <w:rFonts w:eastAsia="Calibri"/>
          <w:b/>
          <w:bCs/>
          <w:highlight w:val="green"/>
          <w:u w:val="single"/>
        </w:rPr>
        <w:t>remains low.</w:t>
      </w:r>
      <w:r>
        <w:rPr>
          <w:rFonts w:eastAsia="Calibri"/>
          <w:b/>
          <w:bCs/>
        </w:rPr>
        <w:t xml:space="preserve"> </w:t>
      </w:r>
    </w:p>
    <w:p w14:paraId="0B0F01AA" w14:textId="77777777" w:rsidR="00F14ED7" w:rsidRPr="00F14ED7" w:rsidRDefault="00F14ED7" w:rsidP="00F14ED7"/>
    <w:p w14:paraId="648905B5" w14:textId="77777777" w:rsidR="00D267C5" w:rsidRDefault="00D267C5">
      <w:pPr>
        <w:rPr>
          <w:rFonts w:eastAsiaTheme="majorEastAsia" w:cstheme="majorBidi"/>
          <w:b/>
          <w:iCs/>
          <w:sz w:val="26"/>
        </w:rPr>
      </w:pPr>
      <w:r>
        <w:br w:type="page"/>
      </w:r>
    </w:p>
    <w:p w14:paraId="614F9EF0" w14:textId="7D6DA723" w:rsidR="00F14ED7" w:rsidRDefault="00F14ED7" w:rsidP="00F14ED7">
      <w:pPr>
        <w:pStyle w:val="Heading4"/>
      </w:pPr>
      <w:r>
        <w:lastRenderedPageBreak/>
        <w:t xml:space="preserve">Nuclear testing also is unlikely to cause volcanic eruptions unless the volcano </w:t>
      </w:r>
      <w:proofErr w:type="gramStart"/>
      <w:r>
        <w:t>were</w:t>
      </w:r>
      <w:proofErr w:type="gramEnd"/>
      <w:r>
        <w:t xml:space="preserve"> </w:t>
      </w:r>
      <w:r w:rsidR="008E1265">
        <w:t>already</w:t>
      </w:r>
      <w:r>
        <w:t xml:space="preserve"> </w:t>
      </w:r>
      <w:proofErr w:type="gramStart"/>
      <w:r>
        <w:t>going to erupt</w:t>
      </w:r>
      <w:proofErr w:type="gramEnd"/>
      <w:r>
        <w:t xml:space="preserve"> </w:t>
      </w:r>
    </w:p>
    <w:p w14:paraId="469140C4" w14:textId="295E79E4" w:rsidR="00F14ED7" w:rsidRDefault="00F14ED7" w:rsidP="00F14ED7">
      <w:pPr>
        <w:rPr>
          <w:rFonts w:eastAsia="Calibri"/>
        </w:rPr>
      </w:pPr>
      <w:r>
        <w:rPr>
          <w:rFonts w:eastAsia="Calibri"/>
          <w:b/>
          <w:bCs/>
          <w:sz w:val="26"/>
          <w:szCs w:val="26"/>
        </w:rPr>
        <w:t xml:space="preserve">Emerson 17 </w:t>
      </w:r>
      <w:r>
        <w:rPr>
          <w:rFonts w:eastAsia="Calibri"/>
        </w:rPr>
        <w:t xml:space="preserve">[Sarah Emerson, tech and environmental journalist at VICE, 6-9-2017, “Chill, North Korean Nukes Aren’t Going to Trigger a Volcanic Eruption,” VICE News, </w:t>
      </w:r>
      <w:hyperlink r:id="rId51">
        <w:r>
          <w:rPr>
            <w:rFonts w:eastAsia="Calibri"/>
          </w:rPr>
          <w:t>https://www.vice.com/en/article/chill-north-korean-nukes-arent-going-to-trigger-a-volcanic-eruption/</w:t>
        </w:r>
      </w:hyperlink>
      <w:r>
        <w:rPr>
          <w:rFonts w:eastAsia="Calibri"/>
        </w:rPr>
        <w:t>]</w:t>
      </w:r>
      <w:r w:rsidR="00443110">
        <w:rPr>
          <w:rFonts w:eastAsia="Calibri"/>
        </w:rPr>
        <w:t>/Kankee</w:t>
      </w:r>
    </w:p>
    <w:p w14:paraId="4D6E8867" w14:textId="77777777" w:rsidR="00F14ED7" w:rsidRDefault="00F14ED7" w:rsidP="00F14ED7">
      <w:pPr>
        <w:rPr>
          <w:rFonts w:eastAsia="Calibri"/>
        </w:rPr>
      </w:pPr>
      <w:proofErr w:type="gramStart"/>
      <w:r>
        <w:rPr>
          <w:rFonts w:eastAsia="Calibri"/>
          <w:sz w:val="16"/>
          <w:szCs w:val="16"/>
        </w:rPr>
        <w:t>This is according</w:t>
      </w:r>
      <w:proofErr w:type="gramEnd"/>
      <w:r>
        <w:rPr>
          <w:rFonts w:eastAsia="Calibri"/>
          <w:sz w:val="16"/>
          <w:szCs w:val="16"/>
        </w:rPr>
        <w:t xml:space="preserve"> to Bruce Bennett, a senior defense analyst at the Rand </w:t>
      </w:r>
      <w:proofErr w:type="gramStart"/>
      <w:r>
        <w:rPr>
          <w:rFonts w:eastAsia="Calibri"/>
          <w:sz w:val="16"/>
          <w:szCs w:val="16"/>
        </w:rPr>
        <w:t>Corporation</w:t>
      </w:r>
      <w:proofErr w:type="gramEnd"/>
      <w:r>
        <w:rPr>
          <w:rFonts w:eastAsia="Calibri"/>
          <w:sz w:val="16"/>
          <w:szCs w:val="16"/>
        </w:rPr>
        <w:t xml:space="preserve"> </w:t>
      </w:r>
      <w:proofErr w:type="gramStart"/>
      <w:r>
        <w:rPr>
          <w:rFonts w:eastAsia="Calibri"/>
          <w:sz w:val="16"/>
          <w:szCs w:val="16"/>
        </w:rPr>
        <w:t>whose</w:t>
      </w:r>
      <w:proofErr w:type="gramEnd"/>
      <w:r>
        <w:rPr>
          <w:rFonts w:eastAsia="Calibri"/>
          <w:sz w:val="16"/>
          <w:szCs w:val="16"/>
        </w:rPr>
        <w:t xml:space="preserve"> speculation formed the basis of CNN’s entire story. Bennett warned that an eruptive Mount Paektu, which is bisected by the China-North Korea border, could kill tens of thousands of people. “The Chinese for years have been worried that [Kim Jong Un is] going to cause a volcano to erupt,” he added. I reached out to several volcanologists about the validity of Bennett’s claim. Is it possible that Bennett, whose background is in economics and policy analysis, isn’t an expert on volcanoes? Might the Rand Corporation, a national security research institute, benefit from stoking fears about North Korea? Or maybe he’s right, and we’re all </w:t>
      </w:r>
      <w:proofErr w:type="spellStart"/>
      <w:r>
        <w:rPr>
          <w:rFonts w:eastAsia="Calibri"/>
          <w:sz w:val="16"/>
          <w:szCs w:val="16"/>
        </w:rPr>
        <w:t>gonna</w:t>
      </w:r>
      <w:proofErr w:type="spellEnd"/>
      <w:r>
        <w:rPr>
          <w:rFonts w:eastAsia="Calibri"/>
          <w:sz w:val="16"/>
          <w:szCs w:val="16"/>
        </w:rPr>
        <w:t xml:space="preserve"> die! “Hypothetically,</w:t>
      </w:r>
      <w:r>
        <w:rPr>
          <w:rFonts w:eastAsia="Calibri"/>
          <w:highlight w:val="green"/>
          <w:u w:val="single"/>
        </w:rPr>
        <w:t xml:space="preserve"> it is </w:t>
      </w:r>
      <w:r>
        <w:rPr>
          <w:rFonts w:eastAsia="Calibri"/>
          <w:b/>
          <w:bCs/>
          <w:highlight w:val="green"/>
          <w:u w:val="single"/>
        </w:rPr>
        <w:t>unlikely</w:t>
      </w:r>
      <w:r>
        <w:rPr>
          <w:rFonts w:eastAsia="Calibri"/>
          <w:highlight w:val="green"/>
          <w:u w:val="single"/>
        </w:rPr>
        <w:t xml:space="preserve"> that a bomb could trigger a volcanic eruption </w:t>
      </w:r>
      <w:r>
        <w:rPr>
          <w:rFonts w:eastAsia="Calibri"/>
          <w:u w:val="single"/>
        </w:rPr>
        <w:t>at Mount Paektu.</w:t>
      </w:r>
      <w:r>
        <w:rPr>
          <w:rFonts w:eastAsia="Calibri"/>
        </w:rPr>
        <w:t xml:space="preserve"> </w:t>
      </w:r>
      <w:r>
        <w:rPr>
          <w:rFonts w:eastAsia="Calibri"/>
          <w:u w:val="single"/>
        </w:rPr>
        <w:t xml:space="preserve">It’s possible </w:t>
      </w:r>
      <w:r>
        <w:rPr>
          <w:rFonts w:eastAsia="Calibri"/>
          <w:sz w:val="16"/>
          <w:szCs w:val="16"/>
        </w:rPr>
        <w:t>that</w:t>
      </w:r>
      <w:r>
        <w:rPr>
          <w:rFonts w:eastAsia="Calibri"/>
          <w:u w:val="single"/>
        </w:rPr>
        <w:t xml:space="preserve"> if the volcano were already on the verge of erupting anyway,</w:t>
      </w:r>
      <w:r>
        <w:rPr>
          <w:rFonts w:eastAsia="Calibri"/>
        </w:rPr>
        <w:t xml:space="preserve"> </w:t>
      </w:r>
      <w:r>
        <w:rPr>
          <w:rFonts w:eastAsia="Calibri"/>
          <w:sz w:val="16"/>
          <w:szCs w:val="16"/>
        </w:rPr>
        <w:t>an extra seismic ‘kick’ from a bomb might push the volcano over the edge and cause it to erupt a bit earlier than it was planning to anyway,” Tracy Gregg, a planetary volcanologist and associate professor of geology at the University at Buffalo, told me over email. She added that</w:t>
      </w:r>
      <w:r>
        <w:rPr>
          <w:rFonts w:eastAsia="Calibri"/>
        </w:rPr>
        <w:t xml:space="preserve"> </w:t>
      </w:r>
      <w:r>
        <w:rPr>
          <w:rFonts w:eastAsia="Calibri"/>
          <w:u w:val="single"/>
        </w:rPr>
        <w:t>“there’s no indication that Mount Paektu is primed.”</w:t>
      </w:r>
      <w:r>
        <w:rPr>
          <w:rFonts w:eastAsia="Calibri"/>
        </w:rPr>
        <w:t xml:space="preserve"> </w:t>
      </w:r>
      <w:r>
        <w:rPr>
          <w:rFonts w:eastAsia="Calibri"/>
          <w:sz w:val="16"/>
          <w:szCs w:val="16"/>
        </w:rPr>
        <w:t>Bennett isn’t wrong that an eruption of Mount Paektu could be cataclysmic. The volcano—a national emblem that’s considered sacred to North Korea—has slept peacefully since 946 BCE, when the fallout of its last eruption reached Japan. The mountain rumbled a bit between 2002 and 2005, and over the last several years, British and American scientists have been examining her up-close. North Korea’s Constitution refers to Mount Paektu as “the sacred mountain of the revolution.” Still, Mount Paektu is mostly unknown to the rest of the world. And because of North Korea’s relatively impenetrable borders, it’s difficult for volcanologists to gain access, making it even harder to accurately predict Paektu’s future. “Before we become alarmed, I’d want to know what’s going on with this volcano. Do we know if it’s perched on the precipice of eruption,” asked Michael Garcia, a professor at the School of Ocean and Earth Science and Technology at the University of Hawaii at Manoa. Hypothetically, Garcia told me,</w:t>
      </w:r>
      <w:r>
        <w:rPr>
          <w:rFonts w:eastAsia="Calibri"/>
        </w:rPr>
        <w:t xml:space="preserve"> </w:t>
      </w:r>
      <w:r>
        <w:rPr>
          <w:rFonts w:eastAsia="Calibri"/>
          <w:highlight w:val="green"/>
          <w:u w:val="single"/>
        </w:rPr>
        <w:t xml:space="preserve">energy that’s added to a volcanic system could trigger an </w:t>
      </w:r>
      <w:proofErr w:type="gramStart"/>
      <w:r>
        <w:rPr>
          <w:rFonts w:eastAsia="Calibri"/>
          <w:highlight w:val="green"/>
          <w:u w:val="single"/>
        </w:rPr>
        <w:t xml:space="preserve">eruption </w:t>
      </w:r>
      <w:r>
        <w:rPr>
          <w:rFonts w:eastAsia="Calibri"/>
          <w:b/>
          <w:bCs/>
          <w:highlight w:val="green"/>
          <w:u w:val="single"/>
        </w:rPr>
        <w:t>only</w:t>
      </w:r>
      <w:proofErr w:type="gramEnd"/>
      <w:r>
        <w:rPr>
          <w:rFonts w:eastAsia="Calibri"/>
          <w:b/>
          <w:bCs/>
          <w:highlight w:val="green"/>
          <w:u w:val="single"/>
        </w:rPr>
        <w:t xml:space="preserve"> if it was already close to doing so.</w:t>
      </w:r>
      <w:r>
        <w:rPr>
          <w:rFonts w:eastAsia="Calibri"/>
          <w:b/>
          <w:bCs/>
        </w:rPr>
        <w:t xml:space="preserve"> </w:t>
      </w:r>
      <w:r>
        <w:rPr>
          <w:rFonts w:eastAsia="Calibri"/>
          <w:sz w:val="16"/>
          <w:szCs w:val="16"/>
        </w:rPr>
        <w:t xml:space="preserve">“It’s sad [that Bennett made those claims] without providing the context for such a story,” he added. Bennett told CNN that a 50 to 100 kiloton nuclear explosion (North Korea’s nuclear power has reached 10 kilotons) could trigger Mount Paektu. It’s unclear how he came to this conclusion. </w:t>
      </w:r>
      <w:r>
        <w:rPr>
          <w:rFonts w:eastAsia="Calibri"/>
          <w:highlight w:val="green"/>
          <w:u w:val="single"/>
        </w:rPr>
        <w:t xml:space="preserve">There’s no evidence that human activity has </w:t>
      </w:r>
      <w:r>
        <w:rPr>
          <w:rFonts w:eastAsia="Calibri"/>
          <w:b/>
          <w:bCs/>
          <w:highlight w:val="green"/>
          <w:u w:val="single"/>
        </w:rPr>
        <w:t>ever</w:t>
      </w:r>
      <w:r>
        <w:rPr>
          <w:rFonts w:eastAsia="Calibri"/>
          <w:highlight w:val="green"/>
          <w:u w:val="single"/>
        </w:rPr>
        <w:t xml:space="preserve"> caused an eruption. We have,</w:t>
      </w:r>
      <w:r>
        <w:rPr>
          <w:rFonts w:eastAsia="Calibri"/>
          <w:u w:val="single"/>
        </w:rPr>
        <w:t xml:space="preserve"> however, </w:t>
      </w:r>
      <w:r>
        <w:rPr>
          <w:rFonts w:eastAsia="Calibri"/>
          <w:highlight w:val="green"/>
          <w:u w:val="single"/>
        </w:rPr>
        <w:t xml:space="preserve">attempted to divert lava flows </w:t>
      </w:r>
      <w:r>
        <w:rPr>
          <w:rFonts w:eastAsia="Calibri"/>
          <w:u w:val="single"/>
        </w:rPr>
        <w:t>in Hawaii</w:t>
      </w:r>
      <w:r>
        <w:rPr>
          <w:rFonts w:eastAsia="Calibri"/>
          <w:highlight w:val="green"/>
          <w:u w:val="single"/>
        </w:rPr>
        <w:t xml:space="preserve"> by dropping </w:t>
      </w:r>
      <w:r>
        <w:rPr>
          <w:rFonts w:eastAsia="Calibri"/>
          <w:b/>
          <w:bCs/>
          <w:highlight w:val="green"/>
          <w:u w:val="single"/>
        </w:rPr>
        <w:t>explosives</w:t>
      </w:r>
      <w:r>
        <w:rPr>
          <w:rFonts w:eastAsia="Calibri"/>
          <w:highlight w:val="green"/>
          <w:u w:val="single"/>
        </w:rPr>
        <w:t xml:space="preserve"> on active lava channels. </w:t>
      </w:r>
      <w:r>
        <w:rPr>
          <w:rFonts w:eastAsia="Calibri"/>
          <w:u w:val="single"/>
        </w:rPr>
        <w:t>(</w:t>
      </w:r>
      <w:r>
        <w:rPr>
          <w:rFonts w:eastAsia="Calibri"/>
          <w:b/>
          <w:bCs/>
          <w:highlight w:val="green"/>
          <w:u w:val="single"/>
        </w:rPr>
        <w:t xml:space="preserve">“It hasn’t worked well,” </w:t>
      </w:r>
      <w:r>
        <w:rPr>
          <w:rFonts w:eastAsia="Calibri"/>
          <w:u w:val="single"/>
        </w:rPr>
        <w:t>Gregg said.)</w:t>
      </w:r>
      <w:r>
        <w:rPr>
          <w:rFonts w:eastAsia="Calibri"/>
          <w:sz w:val="16"/>
          <w:szCs w:val="16"/>
        </w:rPr>
        <w:t xml:space="preserve"> Ultimately, Bennett’s fearmongering can’t be justified by available data. And what we do know about Mount Paektu only weakens his theory. Will she ever blow again? Experts don’t know yet. But until then, remain skeptical, friends. </w:t>
      </w:r>
    </w:p>
    <w:p w14:paraId="221D95CD" w14:textId="77777777" w:rsidR="00BB785C" w:rsidRPr="00302E81" w:rsidRDefault="00BB785C" w:rsidP="00302E81">
      <w:pPr>
        <w:rPr>
          <w:rStyle w:val="Emphasis"/>
        </w:rPr>
      </w:pPr>
    </w:p>
    <w:p w14:paraId="30CC3552" w14:textId="7777777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Future Generations</w:t>
      </w:r>
    </w:p>
    <w:p w14:paraId="2526527F"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Future generations are not morally valuable to the extent that they don’t impact existing people – potential happiness and people cannot be equated with the real, and their non-existence is not the same as the death of existing people</w:t>
      </w:r>
    </w:p>
    <w:p w14:paraId="4A37A575"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https://www.routledge.com/Human-Extinction-A-History-of-the-Science-and-Ethics-of-Annihilation/Torres/p/book/9781032159089]/Kankee</w:t>
      </w:r>
    </w:p>
    <w:p w14:paraId="53D352BE"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Then Comes the Snag One of the most important contributions was a 1967 article by Jan Narveson titled “Utilitarianism and New Generations,” which received fairly little attention at first but has since become a canonical contribution to the literature.119 The main thrust of Narveson’s discussion was not human extinction but countering a popular objection to the sort of utilitarianism articulated by Sidgwick above.120 As Narveson wrote, “one of the stock objections to utilitarianism goes like this: ‘If utilitarianism is correct, then we must be obliged to produce as many children as possible, so long as their happiness would exceed their misery.’”121 While Sidgwick was the first to distinguish between the average and total versions of utilitarianism, Narveson was the first to </w:t>
      </w:r>
      <w:r w:rsidRPr="007D233B">
        <w:rPr>
          <w:rStyle w:val="StyleUnderline"/>
          <w:rFonts w:asciiTheme="minorHAnsi" w:hAnsiTheme="minorHAnsi" w:cstheme="minorHAnsi"/>
        </w:rPr>
        <w:t>differentiate between</w:t>
      </w:r>
      <w:r w:rsidRPr="007D233B">
        <w:rPr>
          <w:rFonts w:asciiTheme="minorHAnsi" w:hAnsiTheme="minorHAnsi" w:cstheme="minorHAnsi"/>
          <w:sz w:val="16"/>
        </w:rPr>
        <w:t xml:space="preserve"> (a) </w:t>
      </w:r>
      <w:r w:rsidRPr="007D233B">
        <w:rPr>
          <w:rStyle w:val="StyleUnderline"/>
          <w:rFonts w:asciiTheme="minorHAnsi" w:hAnsiTheme="minorHAnsi" w:cstheme="minorHAnsi"/>
        </w:rPr>
        <w:t>the</w:t>
      </w:r>
      <w:r w:rsidRPr="007D233B">
        <w:rPr>
          <w:rFonts w:asciiTheme="minorHAnsi" w:hAnsiTheme="minorHAnsi" w:cstheme="minorHAnsi"/>
          <w:sz w:val="16"/>
        </w:rPr>
        <w:t xml:space="preserve"> “</w:t>
      </w:r>
      <w:r w:rsidRPr="007D233B">
        <w:rPr>
          <w:rStyle w:val="Emphasis"/>
          <w:rFonts w:asciiTheme="minorHAnsi" w:hAnsiTheme="minorHAnsi" w:cstheme="minorHAnsi"/>
        </w:rPr>
        <w:t>impersonal</w:t>
      </w:r>
      <w:r w:rsidRPr="007D233B">
        <w:rPr>
          <w:rFonts w:asciiTheme="minorHAnsi" w:hAnsiTheme="minorHAnsi" w:cstheme="minorHAnsi"/>
          <w:sz w:val="16"/>
        </w:rPr>
        <w:t xml:space="preserve">” or, in my ter- </w:t>
      </w:r>
      <w:proofErr w:type="spellStart"/>
      <w:r w:rsidRPr="007D233B">
        <w:rPr>
          <w:rFonts w:asciiTheme="minorHAnsi" w:hAnsiTheme="minorHAnsi" w:cstheme="minorHAnsi"/>
          <w:sz w:val="16"/>
        </w:rPr>
        <w:t>minology</w:t>
      </w:r>
      <w:proofErr w:type="spellEnd"/>
      <w:r w:rsidRPr="007D233B">
        <w:rPr>
          <w:rFonts w:asciiTheme="minorHAnsi" w:hAnsiTheme="minorHAnsi" w:cstheme="minorHAnsi"/>
          <w:sz w:val="16"/>
        </w:rPr>
        <w:t>, “</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view, </w:t>
      </w:r>
      <w:r w:rsidRPr="007D233B">
        <w:rPr>
          <w:rStyle w:val="StyleUnderline"/>
          <w:rFonts w:asciiTheme="minorHAnsi" w:hAnsiTheme="minorHAnsi" w:cstheme="minorHAnsi"/>
        </w:rPr>
        <w:t>and</w:t>
      </w:r>
      <w:r w:rsidRPr="007D233B">
        <w:rPr>
          <w:rFonts w:asciiTheme="minorHAnsi" w:hAnsiTheme="minorHAnsi" w:cstheme="minorHAnsi"/>
          <w:sz w:val="16"/>
        </w:rPr>
        <w:t xml:space="preserve"> (b) </w:t>
      </w:r>
      <w:r w:rsidRPr="007D233B">
        <w:rPr>
          <w:rStyle w:val="StyleUnderline"/>
          <w:rFonts w:asciiTheme="minorHAnsi" w:hAnsiTheme="minorHAnsi" w:cstheme="minorHAnsi"/>
        </w:rPr>
        <w:t>the</w:t>
      </w:r>
      <w:r w:rsidRPr="007D233B">
        <w:rPr>
          <w:rFonts w:asciiTheme="minorHAnsi" w:hAnsiTheme="minorHAnsi" w:cstheme="minorHAnsi"/>
          <w:sz w:val="16"/>
        </w:rPr>
        <w:t xml:space="preserve"> “person-regarding,” “person-based,” or “</w:t>
      </w:r>
      <w:r w:rsidRPr="007D233B">
        <w:rPr>
          <w:rStyle w:val="StyleUnderline"/>
          <w:rFonts w:asciiTheme="minorHAnsi" w:hAnsiTheme="minorHAnsi" w:cstheme="minorHAnsi"/>
        </w:rPr>
        <w:t>person-affecting</w:t>
      </w:r>
      <w:r w:rsidRPr="007D233B">
        <w:rPr>
          <w:rFonts w:asciiTheme="minorHAnsi" w:hAnsiTheme="minorHAnsi" w:cstheme="minorHAnsi"/>
          <w:sz w:val="16"/>
        </w:rPr>
        <w:t xml:space="preserve">” “view,” “intuition,” “restriction,” “principle,” or “axiom,” as it has variously been called. (Note: this distinction originated with Narveson, although Parfit coined the terms “person-regarding” and “person-affecting,” the latter of which has become standard.)122 I have already defined these positions in the previous chapter, but let’s take a closer look. According to </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utilitarianism, we are morally obliged to maximize intrinsic value (either the total or average amount) within the </w:t>
      </w:r>
      <w:proofErr w:type="gramStart"/>
      <w:r w:rsidRPr="007D233B">
        <w:rPr>
          <w:rFonts w:asciiTheme="minorHAnsi" w:hAnsiTheme="minorHAnsi" w:cstheme="minorHAnsi"/>
          <w:sz w:val="16"/>
        </w:rPr>
        <w:t>universe as a whole</w:t>
      </w:r>
      <w:proofErr w:type="gramEnd"/>
      <w:r w:rsidRPr="007D233B">
        <w:rPr>
          <w:rFonts w:asciiTheme="minorHAnsi" w:hAnsiTheme="minorHAnsi" w:cstheme="minorHAnsi"/>
          <w:sz w:val="16"/>
        </w:rPr>
        <w:t xml:space="preserve">. In contrast, </w:t>
      </w:r>
      <w:r w:rsidRPr="007D233B">
        <w:rPr>
          <w:rStyle w:val="StyleUnderline"/>
          <w:rFonts w:asciiTheme="minorHAnsi" w:hAnsiTheme="minorHAnsi" w:cstheme="minorHAnsi"/>
        </w:rPr>
        <w:t xml:space="preserve">in a person-affecting account, </w:t>
      </w:r>
      <w:r w:rsidRPr="007D233B">
        <w:rPr>
          <w:rStyle w:val="StyleUnderline"/>
          <w:rFonts w:asciiTheme="minorHAnsi" w:hAnsiTheme="minorHAnsi" w:cstheme="minorHAnsi"/>
          <w:highlight w:val="green"/>
        </w:rPr>
        <w:t>we are</w:t>
      </w:r>
      <w:r w:rsidRPr="007D233B">
        <w:rPr>
          <w:rStyle w:val="StyleUnderline"/>
          <w:rFonts w:asciiTheme="minorHAnsi" w:hAnsiTheme="minorHAnsi" w:cstheme="minorHAnsi"/>
        </w:rPr>
        <w:t xml:space="preserve"> morally </w:t>
      </w:r>
      <w:r w:rsidRPr="007D233B">
        <w:rPr>
          <w:rStyle w:val="StyleUnderline"/>
          <w:rFonts w:asciiTheme="minorHAnsi" w:hAnsiTheme="minorHAnsi" w:cstheme="minorHAnsi"/>
          <w:highlight w:val="green"/>
        </w:rPr>
        <w:t>obliged to maximize</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intrinsic</w:t>
      </w:r>
      <w:r w:rsidRPr="007D233B">
        <w:rPr>
          <w:rStyle w:val="StyleUnderline"/>
          <w:rFonts w:asciiTheme="minorHAnsi" w:hAnsiTheme="minorHAnsi" w:cstheme="minorHAnsi"/>
          <w:highlight w:val="green"/>
        </w:rPr>
        <w:t xml:space="preserve"> value</w:t>
      </w:r>
      <w:r w:rsidRPr="007D233B">
        <w:rPr>
          <w:rFonts w:asciiTheme="minorHAnsi" w:hAnsiTheme="minorHAnsi" w:cstheme="minorHAnsi"/>
          <w:sz w:val="16"/>
        </w:rPr>
        <w:t xml:space="preserve"> (either the total or average amount) </w:t>
      </w:r>
      <w:r w:rsidRPr="007D233B">
        <w:rPr>
          <w:rStyle w:val="StyleUnderline"/>
          <w:rFonts w:asciiTheme="minorHAnsi" w:hAnsiTheme="minorHAnsi" w:cstheme="minorHAnsi"/>
          <w:highlight w:val="green"/>
        </w:rPr>
        <w:t>within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some</w:t>
      </w:r>
      <w:r w:rsidRPr="007D233B">
        <w:rPr>
          <w:rStyle w:val="StyleUnderline"/>
          <w:rFonts w:asciiTheme="minorHAnsi" w:hAnsiTheme="minorHAnsi" w:cstheme="minorHAnsi"/>
        </w:rPr>
        <w:t xml:space="preserve"> restricted </w:t>
      </w:r>
      <w:r w:rsidRPr="007D233B">
        <w:rPr>
          <w:rStyle w:val="StyleUnderline"/>
          <w:rFonts w:asciiTheme="minorHAnsi" w:hAnsiTheme="minorHAnsi" w:cstheme="minorHAnsi"/>
          <w:highlight w:val="green"/>
        </w:rPr>
        <w:t>population</w:t>
      </w:r>
      <w:r w:rsidRPr="007D233B">
        <w:rPr>
          <w:rStyle w:val="StyleUnderline"/>
          <w:rFonts w:asciiTheme="minorHAnsi" w:hAnsiTheme="minorHAnsi" w:cstheme="minorHAnsi"/>
        </w:rPr>
        <w:t xml:space="preserve"> of sentient beings, </w:t>
      </w:r>
      <w:r w:rsidRPr="007D233B">
        <w:rPr>
          <w:rStyle w:val="StyleUnderline"/>
          <w:rFonts w:asciiTheme="minorHAnsi" w:hAnsiTheme="minorHAnsi" w:cstheme="minorHAnsi"/>
          <w:highlight w:val="green"/>
        </w:rPr>
        <w:t>such as every person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who exists right now</w:t>
      </w:r>
      <w:r w:rsidRPr="007D233B">
        <w:rPr>
          <w:rStyle w:val="StyleUnderline"/>
          <w:rFonts w:asciiTheme="minorHAnsi" w:hAnsiTheme="minorHAnsi" w:cstheme="minorHAnsi"/>
        </w:rPr>
        <w:t xml:space="preserve"> </w:t>
      </w:r>
      <w:r w:rsidRPr="007D233B">
        <w:rPr>
          <w:rFonts w:asciiTheme="minorHAnsi" w:hAnsiTheme="minorHAnsi" w:cstheme="minorHAnsi"/>
          <w:sz w:val="16"/>
          <w:szCs w:val="16"/>
        </w:rPr>
        <w:t xml:space="preserve">or will necessarily exist in the future.123 To be clear about what “intrinsic value” means, all utilitarians are welfarists, that is, they identify intrinsic value with “welfare” or “wellbeing,” where these two terms, which are synonymous, can be interpreted in at least three ways. First, there is hedonism, a monistic </w:t>
      </w:r>
      <w:proofErr w:type="gramStart"/>
      <w:r w:rsidRPr="007D233B">
        <w:rPr>
          <w:rFonts w:asciiTheme="minorHAnsi" w:hAnsiTheme="minorHAnsi" w:cstheme="minorHAnsi"/>
          <w:sz w:val="16"/>
          <w:szCs w:val="16"/>
        </w:rPr>
        <w:t xml:space="preserve">the- </w:t>
      </w:r>
      <w:proofErr w:type="spellStart"/>
      <w:r w:rsidRPr="007D233B">
        <w:rPr>
          <w:rFonts w:asciiTheme="minorHAnsi" w:hAnsiTheme="minorHAnsi" w:cstheme="minorHAnsi"/>
          <w:sz w:val="16"/>
          <w:szCs w:val="16"/>
        </w:rPr>
        <w:t>ory</w:t>
      </w:r>
      <w:proofErr w:type="spellEnd"/>
      <w:proofErr w:type="gramEnd"/>
      <w:r w:rsidRPr="007D233B">
        <w:rPr>
          <w:rFonts w:asciiTheme="minorHAnsi" w:hAnsiTheme="minorHAnsi" w:cstheme="minorHAnsi"/>
          <w:sz w:val="16"/>
          <w:szCs w:val="16"/>
        </w:rPr>
        <w:t xml:space="preserve"> of value</w:t>
      </w:r>
      <w:r w:rsidRPr="007D233B">
        <w:rPr>
          <w:rFonts w:asciiTheme="minorHAnsi" w:hAnsiTheme="minorHAnsi" w:cstheme="minorHAnsi"/>
          <w:sz w:val="10"/>
          <w:szCs w:val="16"/>
        </w:rPr>
        <w:t xml:space="preserve"> </w:t>
      </w:r>
      <w:r w:rsidRPr="007D233B">
        <w:rPr>
          <w:rFonts w:asciiTheme="minorHAnsi" w:hAnsiTheme="minorHAnsi" w:cstheme="minorHAnsi"/>
          <w:sz w:val="16"/>
        </w:rPr>
        <w:t>according to which wellbeing consists of pleasure or happiness. (This was Sidgwick’s view.) Second, another monistic theory is desire-</w:t>
      </w:r>
      <w:proofErr w:type="spellStart"/>
      <w:r w:rsidRPr="007D233B">
        <w:rPr>
          <w:rFonts w:asciiTheme="minorHAnsi" w:hAnsiTheme="minorHAnsi" w:cstheme="minorHAnsi"/>
          <w:sz w:val="16"/>
        </w:rPr>
        <w:t>satisfactionism</w:t>
      </w:r>
      <w:proofErr w:type="spellEnd"/>
      <w:r w:rsidRPr="007D233B">
        <w:rPr>
          <w:rFonts w:asciiTheme="minorHAnsi" w:hAnsiTheme="minorHAnsi" w:cstheme="minorHAnsi"/>
          <w:sz w:val="16"/>
        </w:rPr>
        <w:t xml:space="preserve">, also called preference utilitarianism, which identifies wellbeing with the </w:t>
      </w:r>
      <w:proofErr w:type="spellStart"/>
      <w:r w:rsidRPr="007D233B">
        <w:rPr>
          <w:rFonts w:asciiTheme="minorHAnsi" w:hAnsiTheme="minorHAnsi" w:cstheme="minorHAnsi"/>
          <w:sz w:val="16"/>
        </w:rPr>
        <w:t>satisfac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of desires or preferences. And third, one could accept an objective-list theory of wellbeing, which is pluralistic in that it identifies wellbeing with some list of “objective” goods like knowledge and friendship in addition to—depending on the list—happiness and satisfied desires. Hence, to say that one should maximize intrinsic value is just to say that one should maximize happiness, satisfied desires, or certain objective goods, respectively.124 This brings us back to Narveson’s distinction. </w:t>
      </w:r>
      <w:r w:rsidRPr="007D233B">
        <w:rPr>
          <w:rStyle w:val="StyleUnderline"/>
          <w:rFonts w:asciiTheme="minorHAnsi" w:hAnsiTheme="minorHAnsi" w:cstheme="minorHAnsi"/>
        </w:rPr>
        <w:t>If what matters morally is the maximization of the total amount of wellbeing (total utilitarianism), the question arises as to whether it would be wrong not to create a person one knows would have a “happy” or “worthwhile” life, meaning a life that would contain a net- positive amount of intrinsic value</w:t>
      </w:r>
      <w:r w:rsidRPr="007D233B">
        <w:rPr>
          <w:rFonts w:asciiTheme="minorHAnsi" w:hAnsiTheme="minorHAnsi" w:cstheme="minorHAnsi"/>
          <w:sz w:val="16"/>
        </w:rPr>
        <w:t xml:space="preserve">. On the </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account, this would be wrong, since failing to create a “happy” person would deprive the universe of some extra wellbeing that it could otherwise contain. On the person-affecting account, the answer depends. For example, </w:t>
      </w:r>
      <w:r w:rsidRPr="007D233B">
        <w:rPr>
          <w:rStyle w:val="StyleUnderline"/>
          <w:rFonts w:asciiTheme="minorHAnsi" w:hAnsiTheme="minorHAnsi" w:cstheme="minorHAnsi"/>
        </w:rPr>
        <w:t xml:space="preserve">if you had made a promise to your partner that you would conceive a child with them, and if breaking that prom- </w:t>
      </w:r>
      <w:proofErr w:type="spellStart"/>
      <w:r w:rsidRPr="007D233B">
        <w:rPr>
          <w:rStyle w:val="StyleUnderline"/>
          <w:rFonts w:asciiTheme="minorHAnsi" w:hAnsiTheme="minorHAnsi" w:cstheme="minorHAnsi"/>
        </w:rPr>
        <w:t>ise</w:t>
      </w:r>
      <w:proofErr w:type="spellEnd"/>
      <w:r w:rsidRPr="007D233B">
        <w:rPr>
          <w:rStyle w:val="StyleUnderline"/>
          <w:rFonts w:asciiTheme="minorHAnsi" w:hAnsiTheme="minorHAnsi" w:cstheme="minorHAnsi"/>
        </w:rPr>
        <w:t xml:space="preserve"> by later refusing to have a child would cause your partner harm, then it may be wrong not to create this person</w:t>
      </w:r>
      <w:r w:rsidRPr="007D233B">
        <w:rPr>
          <w:rFonts w:asciiTheme="minorHAnsi" w:hAnsiTheme="minorHAnsi" w:cstheme="minorHAnsi"/>
          <w:sz w:val="16"/>
        </w:rPr>
        <w:t>.125 Here, “</w:t>
      </w:r>
      <w:r w:rsidRPr="007D233B">
        <w:rPr>
          <w:rStyle w:val="StyleUnderline"/>
          <w:rFonts w:asciiTheme="minorHAnsi" w:hAnsiTheme="minorHAnsi" w:cstheme="minorHAnsi"/>
        </w:rPr>
        <w:t xml:space="preserve">harm” is standardly understood in comparative terms as meaning “to make someone worse </w:t>
      </w:r>
      <w:proofErr w:type="spellStart"/>
      <w:r w:rsidRPr="007D233B">
        <w:rPr>
          <w:rStyle w:val="StyleUnderline"/>
          <w:rFonts w:asciiTheme="minorHAnsi" w:hAnsiTheme="minorHAnsi" w:cstheme="minorHAnsi"/>
        </w:rPr>
        <w:t>of</w:t>
      </w:r>
      <w:proofErr w:type="spellEnd"/>
      <w:r w:rsidRPr="007D233B">
        <w:rPr>
          <w:rStyle w:val="StyleUnderline"/>
          <w:rFonts w:asciiTheme="minorHAnsi" w:hAnsiTheme="minorHAnsi" w:cstheme="minorHAnsi"/>
        </w:rPr>
        <w:t xml:space="preserve"> than they otherwise would have been</w:t>
      </w:r>
      <w:r w:rsidRPr="007D233B">
        <w:rPr>
          <w:rFonts w:asciiTheme="minorHAnsi" w:hAnsiTheme="minorHAnsi" w:cstheme="minorHAnsi"/>
          <w:sz w:val="16"/>
        </w:rPr>
        <w:t>.”126 But aside from considerations involving the wellbeing of existing people, Narveson contended that there would be nothing wrong with not converting a possible person into an actual person because, he wrote, “‘</w:t>
      </w:r>
      <w:r w:rsidRPr="007D233B">
        <w:rPr>
          <w:rStyle w:val="StyleUnderline"/>
          <w:rFonts w:asciiTheme="minorHAnsi" w:hAnsiTheme="minorHAnsi" w:cstheme="minorHAnsi"/>
        </w:rPr>
        <w:t>possible persons’ are not persons: it isn’t just that they aren’t the usual kind of persons</w:t>
      </w:r>
      <w:r w:rsidRPr="007D233B">
        <w:rPr>
          <w:rFonts w:asciiTheme="minorHAnsi" w:hAnsiTheme="minorHAnsi" w:cstheme="minorHAnsi"/>
          <w:sz w:val="16"/>
        </w:rPr>
        <w:t xml:space="preserve">, for neither are they a special kind of persons, as are tall or short ones, male or female ones, and so on.”127 </w:t>
      </w:r>
      <w:r w:rsidRPr="007D233B">
        <w:rPr>
          <w:rStyle w:val="StyleUnderline"/>
          <w:rFonts w:asciiTheme="minorHAnsi" w:hAnsiTheme="minorHAnsi" w:cstheme="minorHAnsi"/>
        </w:rPr>
        <w:t>This is to say, “</w:t>
      </w:r>
      <w:r w:rsidRPr="007D233B">
        <w:rPr>
          <w:rStyle w:val="StyleUnderline"/>
          <w:rFonts w:asciiTheme="minorHAnsi" w:hAnsiTheme="minorHAnsi" w:cstheme="minorHAnsi"/>
          <w:highlight w:val="green"/>
        </w:rPr>
        <w:t>someone” who doesn’t yet exist</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and might never exist</w:t>
      </w:r>
      <w:r w:rsidRPr="007D233B">
        <w:rPr>
          <w:rStyle w:val="StyleUnderline"/>
          <w:rFonts w:asciiTheme="minorHAnsi" w:hAnsiTheme="minorHAnsi" w:cstheme="minorHAnsi"/>
        </w:rPr>
        <w:t xml:space="preserve">, isn’t a person in any sense; they </w:t>
      </w:r>
      <w:r w:rsidRPr="007D233B">
        <w:rPr>
          <w:rStyle w:val="StyleUnderline"/>
          <w:rFonts w:asciiTheme="minorHAnsi" w:hAnsiTheme="minorHAnsi" w:cstheme="minorHAnsi"/>
          <w:highlight w:val="green"/>
        </w:rPr>
        <w:t xml:space="preserve">are </w:t>
      </w:r>
      <w:r w:rsidRPr="007D233B">
        <w:rPr>
          <w:rStyle w:val="Emphasis"/>
          <w:rFonts w:asciiTheme="minorHAnsi" w:hAnsiTheme="minorHAnsi" w:cstheme="minorHAnsi"/>
          <w:highlight w:val="green"/>
        </w:rPr>
        <w:t>non-persons</w:t>
      </w:r>
      <w:r w:rsidRPr="007D233B">
        <w:rPr>
          <w:rFonts w:asciiTheme="minorHAnsi" w:hAnsiTheme="minorHAnsi" w:cstheme="minorHAnsi"/>
          <w:sz w:val="16"/>
        </w:rPr>
        <w:t xml:space="preserve">. Hence, </w:t>
      </w:r>
      <w:r w:rsidRPr="007D233B">
        <w:rPr>
          <w:rStyle w:val="StyleUnderline"/>
          <w:rFonts w:asciiTheme="minorHAnsi" w:hAnsiTheme="minorHAnsi" w:cstheme="minorHAnsi"/>
          <w:highlight w:val="green"/>
        </w:rPr>
        <w:t>since non- persons cannot be harmed, as only beings that already exist can be made worse off</w:t>
      </w:r>
      <w:r w:rsidRPr="007D233B">
        <w:rPr>
          <w:rStyle w:val="StyleUnderline"/>
          <w:rFonts w:asciiTheme="minorHAnsi" w:hAnsiTheme="minorHAnsi" w:cstheme="minorHAnsi"/>
        </w:rPr>
        <w:t xml:space="preserve"> than they otherwise would have been, </w:t>
      </w:r>
      <w:r w:rsidRPr="007D233B">
        <w:rPr>
          <w:rStyle w:val="StyleUnderline"/>
          <w:rFonts w:asciiTheme="minorHAnsi" w:hAnsiTheme="minorHAnsi" w:cstheme="minorHAnsi"/>
          <w:highlight w:val="green"/>
        </w:rPr>
        <w:t>there is no moral obligation to create new “happy” people</w:t>
      </w:r>
      <w:r w:rsidRPr="007D233B">
        <w:rPr>
          <w:rStyle w:val="StyleUnderline"/>
          <w:rFonts w:asciiTheme="minorHAnsi" w:hAnsiTheme="minorHAnsi" w:cstheme="minorHAnsi"/>
        </w:rPr>
        <w:t>, even if their lives would be wonderful</w:t>
      </w:r>
      <w:r w:rsidRPr="007D233B">
        <w:rPr>
          <w:rFonts w:asciiTheme="minorHAnsi" w:hAnsiTheme="minorHAnsi" w:cstheme="minorHAnsi"/>
          <w:sz w:val="16"/>
        </w:rPr>
        <w:t>. “</w:t>
      </w:r>
      <w:r w:rsidRPr="007D233B">
        <w:rPr>
          <w:rStyle w:val="StyleUnderline"/>
          <w:rFonts w:asciiTheme="minorHAnsi" w:hAnsiTheme="minorHAnsi" w:cstheme="minorHAnsi"/>
        </w:rPr>
        <w:t>All obligations</w:t>
      </w:r>
      <w:r w:rsidRPr="007D233B">
        <w:rPr>
          <w:rFonts w:asciiTheme="minorHAnsi" w:hAnsiTheme="minorHAnsi" w:cstheme="minorHAnsi"/>
          <w:sz w:val="16"/>
        </w:rPr>
        <w:t xml:space="preserve"> and indeed all moral reasons for doing anything,” he declared, “</w:t>
      </w:r>
      <w:r w:rsidRPr="007D233B">
        <w:rPr>
          <w:rStyle w:val="StyleUnderline"/>
          <w:rFonts w:asciiTheme="minorHAnsi" w:hAnsiTheme="minorHAnsi" w:cstheme="minorHAnsi"/>
        </w:rPr>
        <w:t xml:space="preserve">must be grounded upon the existence of persons who would </w:t>
      </w:r>
      <w:proofErr w:type="spellStart"/>
      <w:r w:rsidRPr="007D233B">
        <w:rPr>
          <w:rStyle w:val="StyleUnderline"/>
          <w:rFonts w:asciiTheme="minorHAnsi" w:hAnsiTheme="minorHAnsi" w:cstheme="minorHAnsi"/>
        </w:rPr>
        <w:t>beneft</w:t>
      </w:r>
      <w:proofErr w:type="spellEnd"/>
      <w:r w:rsidRPr="007D233B">
        <w:rPr>
          <w:rFonts w:asciiTheme="minorHAnsi" w:hAnsiTheme="minorHAnsi" w:cstheme="minorHAnsi"/>
          <w:sz w:val="16"/>
        </w:rPr>
        <w:t xml:space="preserve"> or be injured by the </w:t>
      </w:r>
      <w:proofErr w:type="spellStart"/>
      <w:r w:rsidRPr="007D233B">
        <w:rPr>
          <w:rFonts w:asciiTheme="minorHAnsi" w:hAnsiTheme="minorHAnsi" w:cstheme="minorHAnsi"/>
          <w:sz w:val="16"/>
        </w:rPr>
        <w:t>efects</w:t>
      </w:r>
      <w:proofErr w:type="spellEnd"/>
      <w:r w:rsidRPr="007D233B">
        <w:rPr>
          <w:rFonts w:asciiTheme="minorHAnsi" w:hAnsiTheme="minorHAnsi" w:cstheme="minorHAnsi"/>
          <w:sz w:val="16"/>
        </w:rPr>
        <w:t xml:space="preserve"> of our actions.” This means that, in slogan form, </w:t>
      </w:r>
      <w:r w:rsidRPr="007D233B">
        <w:rPr>
          <w:rStyle w:val="StyleUnderline"/>
          <w:rFonts w:asciiTheme="minorHAnsi" w:hAnsiTheme="minorHAnsi" w:cstheme="minorHAnsi"/>
        </w:rPr>
        <w:t xml:space="preserve">we should </w:t>
      </w:r>
      <w:r w:rsidRPr="007D233B">
        <w:rPr>
          <w:rStyle w:val="StyleUnderline"/>
          <w:rFonts w:asciiTheme="minorHAnsi" w:hAnsiTheme="minorHAnsi" w:cstheme="minorHAnsi"/>
          <w:highlight w:val="green"/>
        </w:rPr>
        <w:t>be “in favor of making people happy, but neutral about making happy people</w:t>
      </w:r>
      <w:r w:rsidRPr="007D233B">
        <w:rPr>
          <w:rFonts w:asciiTheme="minorHAnsi" w:hAnsiTheme="minorHAnsi" w:cstheme="minorHAnsi"/>
          <w:sz w:val="16"/>
        </w:rPr>
        <w:t xml:space="preserve">. Or rather, neutral as a public policy, regarding it as a </w:t>
      </w:r>
      <w:r w:rsidRPr="007D233B">
        <w:rPr>
          <w:rFonts w:asciiTheme="minorHAnsi" w:hAnsiTheme="minorHAnsi" w:cstheme="minorHAnsi"/>
          <w:sz w:val="16"/>
        </w:rPr>
        <w:lastRenderedPageBreak/>
        <w:t xml:space="preserve">matter for private decision.”128 To make the implications of these positions more explicit, impersonalism entails that an act can be wrong even if it does not harm anyone, while the person- affecting utilitarian view maintains that an act can be wrong only if it harms some- one. By not having the “happy” child, the </w:t>
      </w:r>
      <w:proofErr w:type="spellStart"/>
      <w:r w:rsidRPr="007D233B">
        <w:rPr>
          <w:rFonts w:asciiTheme="minorHAnsi" w:hAnsiTheme="minorHAnsi" w:cstheme="minorHAnsi"/>
          <w:sz w:val="16"/>
        </w:rPr>
        <w:t>impersonalist</w:t>
      </w:r>
      <w:proofErr w:type="spellEnd"/>
      <w:r w:rsidRPr="007D233B">
        <w:rPr>
          <w:rFonts w:asciiTheme="minorHAnsi" w:hAnsiTheme="minorHAnsi" w:cstheme="minorHAnsi"/>
          <w:sz w:val="16"/>
        </w:rPr>
        <w:t xml:space="preserve"> claims that one has done something wrong by failing to maximize value in the </w:t>
      </w:r>
      <w:proofErr w:type="gramStart"/>
      <w:r w:rsidRPr="007D233B">
        <w:rPr>
          <w:rFonts w:asciiTheme="minorHAnsi" w:hAnsiTheme="minorHAnsi" w:cstheme="minorHAnsi"/>
          <w:sz w:val="16"/>
        </w:rPr>
        <w:t>universe as a whole, even</w:t>
      </w:r>
      <w:proofErr w:type="gramEnd"/>
      <w:r w:rsidRPr="007D233B">
        <w:rPr>
          <w:rFonts w:asciiTheme="minorHAnsi" w:hAnsiTheme="minorHAnsi" w:cstheme="minorHAnsi"/>
          <w:sz w:val="16"/>
        </w:rPr>
        <w:t xml:space="preserve"> though the possible person who could have existed is not themselves harmed by their non-existence. In contrast, </w:t>
      </w:r>
      <w:r w:rsidRPr="007D233B">
        <w:rPr>
          <w:rStyle w:val="StyleUnderline"/>
          <w:rFonts w:asciiTheme="minorHAnsi" w:hAnsiTheme="minorHAnsi" w:cstheme="minorHAnsi"/>
        </w:rPr>
        <w:t xml:space="preserve">the person-affecting theorist sees this as wrong only if existing people are made </w:t>
      </w:r>
      <w:proofErr w:type="gramStart"/>
      <w:r w:rsidRPr="007D233B">
        <w:rPr>
          <w:rStyle w:val="StyleUnderline"/>
          <w:rFonts w:asciiTheme="minorHAnsi" w:hAnsiTheme="minorHAnsi" w:cstheme="minorHAnsi"/>
        </w:rPr>
        <w:t xml:space="preserve">worse </w:t>
      </w:r>
      <w:proofErr w:type="spellStart"/>
      <w:r w:rsidRPr="007D233B">
        <w:rPr>
          <w:rStyle w:val="StyleUnderline"/>
          <w:rFonts w:asciiTheme="minorHAnsi" w:hAnsiTheme="minorHAnsi" w:cstheme="minorHAnsi"/>
        </w:rPr>
        <w:t>of</w:t>
      </w:r>
      <w:proofErr w:type="spellEnd"/>
      <w:proofErr w:type="gramEnd"/>
      <w:r w:rsidRPr="007D233B">
        <w:rPr>
          <w:rStyle w:val="StyleUnderline"/>
          <w:rFonts w:asciiTheme="minorHAnsi" w:hAnsiTheme="minorHAnsi" w:cstheme="minorHAnsi"/>
        </w:rPr>
        <w:t xml:space="preserve"> by the decision</w:t>
      </w:r>
      <w:r w:rsidRPr="007D233B">
        <w:rPr>
          <w:rFonts w:asciiTheme="minorHAnsi" w:hAnsiTheme="minorHAnsi" w:cstheme="minorHAnsi"/>
          <w:sz w:val="16"/>
        </w:rPr>
        <w:t xml:space="preserve">. This leads directly to a crucial question about the wrongness of human </w:t>
      </w:r>
      <w:proofErr w:type="spellStart"/>
      <w:r w:rsidRPr="007D233B">
        <w:rPr>
          <w:rFonts w:asciiTheme="minorHAnsi" w:hAnsiTheme="minorHAnsi" w:cstheme="minorHAnsi"/>
          <w:sz w:val="16"/>
        </w:rPr>
        <w:t>extinc</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xml:space="preserve">: if there is no moral obligation to create new people—if the decision to have or not have a child “is purely a matter of taste,” as Narveson put it129—then is there an obligation to perpetuate the species? If everyone were to decide not to have children, and if in each individual case there was nothing morally wrong with this decision, then would it also be permissible to allow the human population to fall to zero? This is where the person-affecting view has profound implications for Existential Ethics: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Narveson’s view, </w:t>
      </w:r>
      <w:r w:rsidRPr="007D233B">
        <w:rPr>
          <w:rStyle w:val="StyleUnderline"/>
          <w:rFonts w:asciiTheme="minorHAnsi" w:hAnsiTheme="minorHAnsi" w:cstheme="minorHAnsi"/>
          <w:highlight w:val="green"/>
        </w:rPr>
        <w:t xml:space="preserve">there is nothing wrong with allowing humanity to go out of existence, as no one would be </w:t>
      </w:r>
      <w:proofErr w:type="gramStart"/>
      <w:r w:rsidRPr="007D233B">
        <w:rPr>
          <w:rStyle w:val="StyleUnderline"/>
          <w:rFonts w:asciiTheme="minorHAnsi" w:hAnsiTheme="minorHAnsi" w:cstheme="minorHAnsi"/>
          <w:highlight w:val="green"/>
        </w:rPr>
        <w:t>harmed</w:t>
      </w:r>
      <w:r w:rsidRPr="007D233B">
        <w:rPr>
          <w:rFonts w:asciiTheme="minorHAnsi" w:hAnsiTheme="minorHAnsi" w:cstheme="minorHAnsi"/>
          <w:sz w:val="16"/>
        </w:rPr>
        <w:t>—</w:t>
      </w:r>
      <w:proofErr w:type="gramEnd"/>
      <w:r w:rsidRPr="007D233B">
        <w:rPr>
          <w:rFonts w:asciiTheme="minorHAnsi" w:hAnsiTheme="minorHAnsi" w:cstheme="minorHAnsi"/>
          <w:sz w:val="16"/>
        </w:rPr>
        <w:t>no one would be around to be harmed—</w:t>
      </w:r>
      <w:r w:rsidRPr="007D233B">
        <w:rPr>
          <w:rStyle w:val="StyleUnderline"/>
          <w:rFonts w:asciiTheme="minorHAnsi" w:hAnsiTheme="minorHAnsi" w:cstheme="minorHAnsi"/>
          <w:highlight w:val="green"/>
        </w:rPr>
        <w:t>by the</w:t>
      </w:r>
      <w:r w:rsidRPr="007D233B">
        <w:rPr>
          <w:rFonts w:asciiTheme="minorHAnsi" w:hAnsiTheme="minorHAnsi" w:cstheme="minorHAnsi"/>
          <w:sz w:val="16"/>
        </w:rPr>
        <w:t xml:space="preserve"> state or </w:t>
      </w:r>
      <w:r w:rsidRPr="007D233B">
        <w:rPr>
          <w:rStyle w:val="StyleUnderline"/>
          <w:rFonts w:asciiTheme="minorHAnsi" w:hAnsiTheme="minorHAnsi" w:cstheme="minorHAnsi"/>
          <w:highlight w:val="green"/>
        </w:rPr>
        <w:t>condition of Being Extinct</w:t>
      </w:r>
      <w:r w:rsidRPr="007D233B">
        <w:rPr>
          <w:rFonts w:asciiTheme="minorHAnsi" w:hAnsiTheme="minorHAnsi" w:cstheme="minorHAnsi"/>
          <w:sz w:val="16"/>
        </w:rPr>
        <w:t xml:space="preserve">. In his words, is there any moral point in the existence of a human race, as such? </w:t>
      </w:r>
      <w:proofErr w:type="gramStart"/>
      <w:r w:rsidRPr="007D233B">
        <w:rPr>
          <w:rFonts w:asciiTheme="minorHAnsi" w:hAnsiTheme="minorHAnsi" w:cstheme="minorHAnsi"/>
          <w:sz w:val="16"/>
        </w:rPr>
        <w:t>That is to say, would</w:t>
      </w:r>
      <w:proofErr w:type="gramEnd"/>
      <w:r w:rsidRPr="007D233B">
        <w:rPr>
          <w:rFonts w:asciiTheme="minorHAnsi" w:hAnsiTheme="minorHAnsi" w:cstheme="minorHAnsi"/>
          <w:sz w:val="16"/>
        </w:rPr>
        <w:t xml:space="preserve"> a universe containing people be morally better </w:t>
      </w:r>
      <w:proofErr w:type="spellStart"/>
      <w:proofErr w:type="gramStart"/>
      <w:r w:rsidRPr="007D233B">
        <w:rPr>
          <w:rFonts w:asciiTheme="minorHAnsi" w:hAnsiTheme="minorHAnsi" w:cstheme="minorHAnsi"/>
          <w:sz w:val="16"/>
        </w:rPr>
        <w:t>of</w:t>
      </w:r>
      <w:proofErr w:type="spellEnd"/>
      <w:proofErr w:type="gramEnd"/>
      <w:r w:rsidRPr="007D233B">
        <w:rPr>
          <w:rFonts w:asciiTheme="minorHAnsi" w:hAnsiTheme="minorHAnsi" w:cstheme="minorHAnsi"/>
          <w:sz w:val="16"/>
        </w:rPr>
        <w:t xml:space="preserve"> than one containing no people? It seems to me that it would not be, as such, at any rate on utilitarian grounds. We might prefer . . . a universe containing people to one that does not contain them, particularly since we presumably would not be able to occupy the second one ourselves; but is this, then, a moral preference? It seems to me, again, that it is not, and that the effort to make it one is a mistake.130 Given the main thrust of Narveson’s 1967 paper, this consequence of his view appeared to be an afterthought, and indeed the passage just quoted is embedded in the paper’s closing paragraph. However, he offered a more detailed discussion in a subsequent book chapter titled “Future People and Us,” which was published in an influential edited collection called Obligations to Future Generations (1978). Narveson wrote that “the person-regarding view is a natural one to adopt. But it makes for a knotty problem for anyone who wants to hold that we have some such duty as the duty to sustain </w:t>
      </w:r>
      <w:proofErr w:type="gramStart"/>
      <w:r w:rsidRPr="007D233B">
        <w:rPr>
          <w:rFonts w:asciiTheme="minorHAnsi" w:hAnsiTheme="minorHAnsi" w:cstheme="minorHAnsi"/>
          <w:sz w:val="16"/>
        </w:rPr>
        <w:t>the human race</w:t>
      </w:r>
      <w:proofErr w:type="gramEnd"/>
      <w:r w:rsidRPr="007D233B">
        <w:rPr>
          <w:rFonts w:asciiTheme="minorHAnsi" w:hAnsiTheme="minorHAnsi" w:cstheme="minorHAnsi"/>
          <w:sz w:val="16"/>
        </w:rPr>
        <w:t xml:space="preserve">.” The problem concerns the </w:t>
      </w:r>
      <w:proofErr w:type="spellStart"/>
      <w:proofErr w:type="gramStart"/>
      <w:r w:rsidRPr="007D233B">
        <w:rPr>
          <w:rFonts w:asciiTheme="minorHAnsi" w:hAnsiTheme="minorHAnsi" w:cstheme="minorHAnsi"/>
          <w:sz w:val="16"/>
        </w:rPr>
        <w:t>ques</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proofErr w:type="gramEnd"/>
      <w:r w:rsidRPr="007D233B">
        <w:rPr>
          <w:rFonts w:asciiTheme="minorHAnsi" w:hAnsiTheme="minorHAnsi" w:cstheme="minorHAnsi"/>
          <w:sz w:val="16"/>
        </w:rPr>
        <w:t xml:space="preserve"> (to quote him at length): </w:t>
      </w:r>
      <w:proofErr w:type="gramStart"/>
      <w:r w:rsidRPr="007D233B">
        <w:rPr>
          <w:rFonts w:asciiTheme="minorHAnsi" w:hAnsiTheme="minorHAnsi" w:cstheme="minorHAnsi"/>
          <w:sz w:val="16"/>
        </w:rPr>
        <w:t>For to</w:t>
      </w:r>
      <w:proofErr w:type="gramEnd"/>
      <w:r w:rsidRPr="007D233B">
        <w:rPr>
          <w:rFonts w:asciiTheme="minorHAnsi" w:hAnsiTheme="minorHAnsi" w:cstheme="minorHAnsi"/>
          <w:sz w:val="16"/>
        </w:rPr>
        <w:t xml:space="preserve"> whom would we owe such a duty? The obvious suggestion would be that we owe it to the “human race,” or to all those people out there in the future ahead of us. But this won’t do. Given the person-regarding view, we cannot say the former: for </w:t>
      </w:r>
      <w:proofErr w:type="gramStart"/>
      <w:r w:rsidRPr="007D233B">
        <w:rPr>
          <w:rStyle w:val="StyleUnderline"/>
          <w:rFonts w:asciiTheme="minorHAnsi" w:hAnsiTheme="minorHAnsi" w:cstheme="minorHAnsi"/>
          <w:highlight w:val="green"/>
        </w:rPr>
        <w:t>the human race</w:t>
      </w:r>
      <w:proofErr w:type="gramEnd"/>
      <w:r w:rsidRPr="007D233B">
        <w:rPr>
          <w:rStyle w:val="StyleUnderline"/>
          <w:rFonts w:asciiTheme="minorHAnsi" w:hAnsiTheme="minorHAnsi" w:cstheme="minorHAnsi"/>
          <w:highlight w:val="green"/>
        </w:rPr>
        <w:t xml:space="preserve"> is not a person</w:t>
      </w:r>
      <w:r w:rsidRPr="007D233B">
        <w:rPr>
          <w:rStyle w:val="StyleUnderline"/>
          <w:rFonts w:asciiTheme="minorHAnsi" w:hAnsiTheme="minorHAnsi" w:cstheme="minorHAnsi"/>
        </w:rPr>
        <w:t xml:space="preserve">, but rather some such thing as the set of all </w:t>
      </w:r>
      <w:proofErr w:type="gramStart"/>
      <w:r w:rsidRPr="007D233B">
        <w:rPr>
          <w:rStyle w:val="StyleUnderline"/>
          <w:rFonts w:asciiTheme="minorHAnsi" w:hAnsiTheme="minorHAnsi" w:cstheme="minorHAnsi"/>
        </w:rPr>
        <w:t>persons</w:t>
      </w:r>
      <w:proofErr w:type="gramEnd"/>
      <w:r w:rsidRPr="007D233B">
        <w:rPr>
          <w:rStyle w:val="StyleUnderline"/>
          <w:rFonts w:asciiTheme="minorHAnsi" w:hAnsiTheme="minorHAnsi" w:cstheme="minorHAnsi"/>
        </w:rPr>
        <w:t xml:space="preserve"> or, worse still, the property of being a person or the idea of humankind. To none of these entities do we owe anything on the person-regarding view, and it is not obvious what could be meant by say- </w:t>
      </w:r>
      <w:proofErr w:type="spellStart"/>
      <w:r w:rsidRPr="007D233B">
        <w:rPr>
          <w:rStyle w:val="StyleUnderline"/>
          <w:rFonts w:asciiTheme="minorHAnsi" w:hAnsiTheme="minorHAnsi" w:cstheme="minorHAnsi"/>
        </w:rPr>
        <w:t>ing</w:t>
      </w:r>
      <w:proofErr w:type="spellEnd"/>
      <w:r w:rsidRPr="007D233B">
        <w:rPr>
          <w:rStyle w:val="StyleUnderline"/>
          <w:rFonts w:asciiTheme="minorHAnsi" w:hAnsiTheme="minorHAnsi" w:cstheme="minorHAnsi"/>
        </w:rPr>
        <w:t xml:space="preserve"> that we “owe” something to any of them in any case</w:t>
      </w:r>
      <w:r w:rsidRPr="007D233B">
        <w:rPr>
          <w:rFonts w:asciiTheme="minorHAnsi" w:hAnsiTheme="minorHAnsi" w:cstheme="minorHAnsi"/>
          <w:sz w:val="16"/>
        </w:rPr>
        <w:t xml:space="preserve">. The best we can do is to suggest that we owe the perpetuation of </w:t>
      </w:r>
      <w:proofErr w:type="gramStart"/>
      <w:r w:rsidRPr="007D233B">
        <w:rPr>
          <w:rFonts w:asciiTheme="minorHAnsi" w:hAnsiTheme="minorHAnsi" w:cstheme="minorHAnsi"/>
          <w:sz w:val="16"/>
        </w:rPr>
        <w:t>the human race</w:t>
      </w:r>
      <w:proofErr w:type="gramEnd"/>
      <w:r w:rsidRPr="007D233B">
        <w:rPr>
          <w:rFonts w:asciiTheme="minorHAnsi" w:hAnsiTheme="minorHAnsi" w:cstheme="minorHAnsi"/>
          <w:sz w:val="16"/>
        </w:rPr>
        <w:t xml:space="preserve"> to future </w:t>
      </w:r>
      <w:proofErr w:type="gramStart"/>
      <w:r w:rsidRPr="007D233B">
        <w:rPr>
          <w:rFonts w:asciiTheme="minorHAnsi" w:hAnsiTheme="minorHAnsi" w:cstheme="minorHAnsi"/>
          <w:sz w:val="16"/>
        </w:rPr>
        <w:t>persons</w:t>
      </w:r>
      <w:proofErr w:type="gramEnd"/>
      <w:r w:rsidRPr="007D233B">
        <w:rPr>
          <w:rFonts w:asciiTheme="minorHAnsi" w:hAnsiTheme="minorHAnsi" w:cstheme="minorHAnsi"/>
          <w:sz w:val="16"/>
        </w:rPr>
        <w:t xml:space="preserve"> themselves. But then comes the snag. For if we do not carry out this “duty,” we suddenly find that there is nobody we can claim to have let down, to have defaulted or failed in discharging our duties to them. The existence of </w:t>
      </w:r>
      <w:proofErr w:type="gramStart"/>
      <w:r w:rsidRPr="007D233B">
        <w:rPr>
          <w:rFonts w:asciiTheme="minorHAnsi" w:hAnsiTheme="minorHAnsi" w:cstheme="minorHAnsi"/>
          <w:sz w:val="16"/>
        </w:rPr>
        <w:t>the sup- posed</w:t>
      </w:r>
      <w:proofErr w:type="gramEnd"/>
      <w:r w:rsidRPr="007D233B">
        <w:rPr>
          <w:rFonts w:asciiTheme="minorHAnsi" w:hAnsiTheme="minorHAnsi" w:cstheme="minorHAnsi"/>
          <w:sz w:val="16"/>
        </w:rPr>
        <w:t xml:space="preserve"> subjects of this obligation is contingent on our fulfilling it. But if there is no subject of obligation, then, given the person-regarding view, there is no obligation. Which means that there can be no such thing as an “obligation to perpetuate the human race,” for an obligation that only exists if it is fulfilled, i.e., which logically cannot be violated, is clearly nonsense.131 Death, Non-Birth, and Unfinished Business This said, Narveson is clear that he does not want humanity to die out. “We do,” he wrote, “want to keep the human race going.” His point was that the question of becoming extinct “is not a moral question” but is instead one that is “purely a matter of taste.”132 In another chapter of Obligations, Jonathan Bennett concurred with Narveson’s conclusions about individual procreation and human extinction. With respect to the first, he argued that “if a failure to bring someone into exist- </w:t>
      </w:r>
      <w:proofErr w:type="spellStart"/>
      <w:r w:rsidRPr="007D233B">
        <w:rPr>
          <w:rFonts w:asciiTheme="minorHAnsi" w:hAnsiTheme="minorHAnsi" w:cstheme="minorHAnsi"/>
          <w:sz w:val="16"/>
        </w:rPr>
        <w:t>ence</w:t>
      </w:r>
      <w:proofErr w:type="spellEnd"/>
      <w:r w:rsidRPr="007D233B">
        <w:rPr>
          <w:rFonts w:asciiTheme="minorHAnsi" w:hAnsiTheme="minorHAnsi" w:cstheme="minorHAnsi"/>
          <w:sz w:val="16"/>
        </w:rPr>
        <w:t xml:space="preserve"> is ever wrong for utilitarian reasons, these must concern the utilities [or happiness] of people who are at some time actual, not those of the person whose coming-into-existence didn’t happen.” Echoing ideas from above, he continued: </w:t>
      </w:r>
      <w:r w:rsidRPr="007D233B">
        <w:rPr>
          <w:rStyle w:val="StyleUnderline"/>
          <w:rFonts w:asciiTheme="minorHAnsi" w:hAnsiTheme="minorHAnsi" w:cstheme="minorHAnsi"/>
        </w:rPr>
        <w:t xml:space="preserve">It might be wrong for me to fail to beget a child because that would deprive my parents of the pleasures of </w:t>
      </w:r>
      <w:proofErr w:type="gramStart"/>
      <w:r w:rsidRPr="007D233B">
        <w:rPr>
          <w:rStyle w:val="StyleUnderline"/>
          <w:rFonts w:asciiTheme="minorHAnsi" w:hAnsiTheme="minorHAnsi" w:cstheme="minorHAnsi"/>
        </w:rPr>
        <w:t>grandparenthood</w:t>
      </w:r>
      <w:proofErr w:type="gramEnd"/>
      <w:r w:rsidRPr="007D233B">
        <w:rPr>
          <w:rFonts w:asciiTheme="minorHAnsi" w:hAnsiTheme="minorHAnsi" w:cstheme="minorHAnsi"/>
          <w:sz w:val="16"/>
          <w:szCs w:val="16"/>
        </w:rPr>
        <w:t xml:space="preserve">, or because any child of mine would be sure to </w:t>
      </w:r>
      <w:proofErr w:type="spellStart"/>
      <w:r w:rsidRPr="007D233B">
        <w:rPr>
          <w:rFonts w:asciiTheme="minorHAnsi" w:hAnsiTheme="minorHAnsi" w:cstheme="minorHAnsi"/>
          <w:sz w:val="16"/>
          <w:szCs w:val="16"/>
        </w:rPr>
        <w:t>beneft</w:t>
      </w:r>
      <w:proofErr w:type="spellEnd"/>
      <w:r w:rsidRPr="007D233B">
        <w:rPr>
          <w:rFonts w:asciiTheme="minorHAnsi" w:hAnsiTheme="minorHAnsi" w:cstheme="minorHAnsi"/>
          <w:sz w:val="16"/>
          <w:szCs w:val="16"/>
        </w:rPr>
        <w:t xml:space="preserve"> mankind; in one case my parents are deprived, in the other mankind in general. But </w:t>
      </w:r>
      <w:r w:rsidRPr="007D233B">
        <w:rPr>
          <w:rStyle w:val="StyleUnderline"/>
          <w:rFonts w:asciiTheme="minorHAnsi" w:hAnsiTheme="minorHAnsi" w:cstheme="minorHAnsi"/>
        </w:rPr>
        <w:t xml:space="preserve">it couldn’t be wrong because by not </w:t>
      </w:r>
      <w:proofErr w:type="gramStart"/>
      <w:r w:rsidRPr="007D233B">
        <w:rPr>
          <w:rStyle w:val="StyleUnderline"/>
          <w:rFonts w:asciiTheme="minorHAnsi" w:hAnsiTheme="minorHAnsi" w:cstheme="minorHAnsi"/>
        </w:rPr>
        <w:t>bringing</w:t>
      </w:r>
      <w:proofErr w:type="gramEnd"/>
      <w:r w:rsidRPr="007D233B">
        <w:rPr>
          <w:rStyle w:val="StyleUnderline"/>
          <w:rFonts w:asciiTheme="minorHAnsi" w:hAnsiTheme="minorHAnsi" w:cstheme="minorHAnsi"/>
        </w:rPr>
        <w:t xml:space="preserve"> the child into existence one deprives it of something</w:t>
      </w:r>
      <w:r w:rsidRPr="007D233B">
        <w:rPr>
          <w:rFonts w:asciiTheme="minorHAnsi" w:hAnsiTheme="minorHAnsi" w:cstheme="minorHAnsi"/>
          <w:sz w:val="16"/>
          <w:szCs w:val="16"/>
        </w:rPr>
        <w:t xml:space="preserve">. This contrasts, once again, with the view of </w:t>
      </w:r>
      <w:proofErr w:type="spellStart"/>
      <w:r w:rsidRPr="007D233B">
        <w:rPr>
          <w:rFonts w:asciiTheme="minorHAnsi" w:hAnsiTheme="minorHAnsi" w:cstheme="minorHAnsi"/>
          <w:sz w:val="16"/>
          <w:szCs w:val="16"/>
        </w:rPr>
        <w:t>impersonalist</w:t>
      </w:r>
      <w:proofErr w:type="spellEnd"/>
      <w:r w:rsidRPr="007D233B">
        <w:rPr>
          <w:rFonts w:asciiTheme="minorHAnsi" w:hAnsiTheme="minorHAnsi" w:cstheme="minorHAnsi"/>
          <w:sz w:val="16"/>
          <w:szCs w:val="16"/>
        </w:rPr>
        <w:t xml:space="preserve"> utilitarians, whom Bennett memorably described like this: “As well as deploring the situation where a person lacks happiness, these philosophers</w:t>
      </w:r>
      <w:r w:rsidRPr="007D233B">
        <w:rPr>
          <w:rFonts w:asciiTheme="minorHAnsi" w:hAnsiTheme="minorHAnsi" w:cstheme="minorHAnsi"/>
          <w:sz w:val="10"/>
          <w:szCs w:val="16"/>
        </w:rPr>
        <w:t xml:space="preserve"> </w:t>
      </w:r>
      <w:r w:rsidRPr="007D233B">
        <w:rPr>
          <w:rFonts w:asciiTheme="minorHAnsi" w:hAnsiTheme="minorHAnsi" w:cstheme="minorHAnsi"/>
          <w:sz w:val="16"/>
        </w:rPr>
        <w:t xml:space="preserve">also deplore the situation where some happiness lacks a person.” Even worse, according to Bennett, such philosophers tend to “speak of the latter situation as being one in which some utility is lost.”133 In other words, they see the failure to bring new value into the world as essentially the same as the failure to prevent currently existing value from going out of it—both are classified as “losses.” This means that there is no intrinsic difference for </w:t>
      </w:r>
      <w:proofErr w:type="spellStart"/>
      <w:r w:rsidRPr="007D233B">
        <w:rPr>
          <w:rFonts w:asciiTheme="minorHAnsi" w:hAnsiTheme="minorHAnsi" w:cstheme="minorHAnsi"/>
          <w:sz w:val="16"/>
        </w:rPr>
        <w:t>impersonalists</w:t>
      </w:r>
      <w:proofErr w:type="spellEnd"/>
      <w:r w:rsidRPr="007D233B">
        <w:rPr>
          <w:rFonts w:asciiTheme="minorHAnsi" w:hAnsiTheme="minorHAnsi" w:cstheme="minorHAnsi"/>
          <w:sz w:val="16"/>
        </w:rPr>
        <w:t xml:space="preserve"> between death, on the one hand, and non-birth, on the other. Someone with a wellbeing level of 95 dying would be just as bad as “someone” who would have had a </w:t>
      </w:r>
      <w:proofErr w:type="spellStart"/>
      <w:r w:rsidRPr="007D233B">
        <w:rPr>
          <w:rFonts w:asciiTheme="minorHAnsi" w:hAnsiTheme="minorHAnsi" w:cstheme="minorHAnsi"/>
          <w:sz w:val="16"/>
        </w:rPr>
        <w:t>wellbe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ing</w:t>
      </w:r>
      <w:proofErr w:type="spellEnd"/>
      <w:r w:rsidRPr="007D233B">
        <w:rPr>
          <w:rFonts w:asciiTheme="minorHAnsi" w:hAnsiTheme="minorHAnsi" w:cstheme="minorHAnsi"/>
          <w:sz w:val="16"/>
        </w:rPr>
        <w:t xml:space="preserve"> level of 95 never existing, all other things being equal. But </w:t>
      </w:r>
      <w:r w:rsidRPr="007D233B">
        <w:rPr>
          <w:rStyle w:val="StyleUnderline"/>
          <w:rFonts w:asciiTheme="minorHAnsi" w:hAnsiTheme="minorHAnsi" w:cstheme="minorHAnsi"/>
        </w:rPr>
        <w:t>this commits a serious error</w:t>
      </w:r>
      <w:r w:rsidRPr="007D233B">
        <w:rPr>
          <w:rFonts w:asciiTheme="minorHAnsi" w:hAnsiTheme="minorHAnsi" w:cstheme="minorHAnsi"/>
          <w:sz w:val="16"/>
        </w:rPr>
        <w:t xml:space="preserve">, Bennett argued: it involves </w:t>
      </w:r>
      <w:r w:rsidRPr="007D233B">
        <w:rPr>
          <w:rStyle w:val="StyleUnderline"/>
          <w:rFonts w:asciiTheme="minorHAnsi" w:hAnsiTheme="minorHAnsi" w:cstheme="minorHAnsi"/>
        </w:rPr>
        <w:t>inferring the proposition that “We ought to pro- duce as much happiness as possible” from the claim that “We ought to make people as happy as possible</w:t>
      </w:r>
      <w:r w:rsidRPr="007D233B">
        <w:rPr>
          <w:rFonts w:asciiTheme="minorHAnsi" w:hAnsiTheme="minorHAnsi" w:cstheme="minorHAnsi"/>
          <w:sz w:val="16"/>
        </w:rPr>
        <w:t xml:space="preserve">.” The “mistake” arises from an undue emphasis on the notion of </w:t>
      </w:r>
      <w:r w:rsidRPr="007D233B">
        <w:rPr>
          <w:rStyle w:val="StyleUnderline"/>
          <w:rFonts w:asciiTheme="minorHAnsi" w:hAnsiTheme="minorHAnsi" w:cstheme="minorHAnsi"/>
          <w:highlight w:val="green"/>
        </w:rPr>
        <w:t>amount</w:t>
      </w:r>
      <w:r w:rsidRPr="007D233B">
        <w:rPr>
          <w:rFonts w:asciiTheme="minorHAnsi" w:hAnsiTheme="minorHAnsi" w:cstheme="minorHAnsi"/>
          <w:sz w:val="16"/>
        </w:rPr>
        <w:t>, which “</w:t>
      </w:r>
      <w:r w:rsidRPr="007D233B">
        <w:rPr>
          <w:rStyle w:val="StyleUnderline"/>
          <w:rFonts w:asciiTheme="minorHAnsi" w:hAnsiTheme="minorHAnsi" w:cstheme="minorHAnsi"/>
          <w:highlight w:val="green"/>
        </w:rPr>
        <w:t>lets philosophers introduce a surrogate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for</w:t>
      </w:r>
      <w:r w:rsidRPr="007D233B">
        <w:rPr>
          <w:rStyle w:val="StyleUnderline"/>
          <w:rFonts w:asciiTheme="minorHAnsi" w:hAnsiTheme="minorHAnsi" w:cstheme="minorHAnsi"/>
        </w:rPr>
        <w:t xml:space="preserve"> the proper notion of </w:t>
      </w:r>
      <w:r w:rsidRPr="007D233B">
        <w:rPr>
          <w:rStyle w:val="StyleUnderline"/>
          <w:rFonts w:asciiTheme="minorHAnsi" w:hAnsiTheme="minorHAnsi" w:cstheme="minorHAnsi"/>
          <w:highlight w:val="green"/>
        </w:rPr>
        <w:t xml:space="preserve">util- </w:t>
      </w:r>
      <w:proofErr w:type="spellStart"/>
      <w:r w:rsidRPr="007D233B">
        <w:rPr>
          <w:rStyle w:val="StyleUnderline"/>
          <w:rFonts w:asciiTheme="minorHAnsi" w:hAnsiTheme="minorHAnsi" w:cstheme="minorHAnsi"/>
          <w:highlight w:val="green"/>
        </w:rPr>
        <w:t>ity</w:t>
      </w:r>
      <w:proofErr w:type="spellEnd"/>
      <w:r w:rsidRPr="007D233B">
        <w:rPr>
          <w:rFonts w:asciiTheme="minorHAnsi" w:hAnsiTheme="minorHAnsi" w:cstheme="minorHAnsi"/>
          <w:sz w:val="16"/>
        </w:rPr>
        <w:t>—</w:t>
      </w:r>
      <w:r w:rsidRPr="007D233B">
        <w:rPr>
          <w:rStyle w:val="StyleUnderline"/>
          <w:rFonts w:asciiTheme="minorHAnsi" w:hAnsiTheme="minorHAnsi" w:cstheme="minorHAnsi"/>
        </w:rPr>
        <w:t xml:space="preserve">it gives them utilities that are not someone’s, </w:t>
      </w:r>
      <w:r w:rsidRPr="007D233B">
        <w:rPr>
          <w:rStyle w:val="StyleUnderline"/>
          <w:rFonts w:asciiTheme="minorHAnsi" w:hAnsiTheme="minorHAnsi" w:cstheme="minorHAnsi"/>
          <w:highlight w:val="green"/>
        </w:rPr>
        <w:t>in the form of</w:t>
      </w:r>
      <w:r w:rsidRPr="007D233B">
        <w:rPr>
          <w:rStyle w:val="StyleUnderline"/>
          <w:rFonts w:asciiTheme="minorHAnsi" w:hAnsiTheme="minorHAnsi" w:cstheme="minorHAnsi"/>
        </w:rPr>
        <w:t xml:space="preserve"> quanta of </w:t>
      </w:r>
      <w:r w:rsidRPr="007D233B">
        <w:rPr>
          <w:rStyle w:val="StyleUnderline"/>
          <w:rFonts w:asciiTheme="minorHAnsi" w:hAnsiTheme="minorHAnsi" w:cstheme="minorHAnsi"/>
          <w:highlight w:val="green"/>
        </w:rPr>
        <w:t>happiness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that nobody has but that somebody should have</w:t>
      </w:r>
      <w:r w:rsidRPr="007D233B">
        <w:rPr>
          <w:rFonts w:asciiTheme="minorHAnsi" w:hAnsiTheme="minorHAnsi" w:cstheme="minorHAnsi"/>
          <w:sz w:val="16"/>
        </w:rPr>
        <w:t>.”134 Bennett thus concurred with Narveson that “</w:t>
      </w:r>
      <w:r w:rsidRPr="007D233B">
        <w:rPr>
          <w:rStyle w:val="StyleUnderline"/>
          <w:rFonts w:asciiTheme="minorHAnsi" w:hAnsiTheme="minorHAnsi" w:cstheme="minorHAnsi"/>
        </w:rPr>
        <w:t>we have no obligation to prevent the extinction of mankind (except insofar as this would affect actual persons</w:t>
      </w:r>
      <w:r w:rsidRPr="007D233B">
        <w:rPr>
          <w:rFonts w:asciiTheme="minorHAnsi" w:hAnsiTheme="minorHAnsi" w:cstheme="minorHAnsi"/>
          <w:sz w:val="16"/>
        </w:rPr>
        <w:t xml:space="preserve">),” which is to say that the wrongness or badness of our extinction, from this person-affecting perspective, depends only on how it is brought about.135 Yet, like Narveson, Bennett also expressed a clear preference for our continued survival, writing that “I am passionately in </w:t>
      </w:r>
      <w:proofErr w:type="spellStart"/>
      <w:r w:rsidRPr="007D233B">
        <w:rPr>
          <w:rFonts w:asciiTheme="minorHAnsi" w:hAnsiTheme="minorHAnsi" w:cstheme="minorHAnsi"/>
          <w:sz w:val="16"/>
        </w:rPr>
        <w:t>favour</w:t>
      </w:r>
      <w:proofErr w:type="spellEnd"/>
      <w:r w:rsidRPr="007D233B">
        <w:rPr>
          <w:rFonts w:asciiTheme="minorHAnsi" w:hAnsiTheme="minorHAnsi" w:cstheme="minorHAnsi"/>
          <w:sz w:val="16"/>
        </w:rPr>
        <w:t xml:space="preserve"> of mankind’s having a </w:t>
      </w:r>
      <w:r w:rsidRPr="007D233B">
        <w:rPr>
          <w:rFonts w:asciiTheme="minorHAnsi" w:hAnsiTheme="minorHAnsi" w:cstheme="minorHAnsi"/>
          <w:sz w:val="16"/>
        </w:rPr>
        <w:lastRenderedPageBreak/>
        <w:t xml:space="preserve">long future, and not just because of the utilities of creatures who were, are, or will be actual.” He labeled this his “pro-humanity stance,” describing it as nothing more than “a </w:t>
      </w:r>
      <w:proofErr w:type="spellStart"/>
      <w:r w:rsidRPr="007D233B">
        <w:rPr>
          <w:rFonts w:asciiTheme="minorHAnsi" w:hAnsiTheme="minorHAnsi" w:cstheme="minorHAnsi"/>
          <w:sz w:val="16"/>
        </w:rPr>
        <w:t>prac</w:t>
      </w:r>
      <w:proofErr w:type="spellEnd"/>
      <w:r w:rsidRPr="007D233B">
        <w:rPr>
          <w:rFonts w:asciiTheme="minorHAnsi" w:hAnsiTheme="minorHAnsi" w:cstheme="minorHAnsi"/>
          <w:sz w:val="16"/>
        </w:rPr>
        <w:t xml:space="preserve">- tical attitude of mine for which I have no basis in general principle.” He proceeded: The continuation of Homo sapiens—if this can be managed at not too great a cost, especially to members of Homo sapiens—is something for which I have a strong, personal, unprincipled preference. I just think it would be a great shame—a pity, too bad—if this great biological and spiritual adventure didn’t continue: it has a marvelous past, and I hate the thought of its not having an exciting future.136 However, if Bennett were to “slide”—his word—a principle under his pro- humanity stance, he wrote that “it would probably be one about the prima facie obligation to ensure that important business is not left unfnished.”137 To my knowledge, this is the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explicit articulation of what might be called the “argument from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for the continued existence of humanity, an idea later developed by futurists like Wendell Bell, Richard Slaughter, and Bruce Tonn, as well as myself (see Chapter 11).138 As alluded to earlier, there is a rich history of potentiality thinking going back at least to the Enlightenment, whereby progress toward better, more desirable states of human life involves cumulative development over time, from the past to the present and the present into the future, with each generation standing on the shoulders of the last (a metaphor popularized by Newton). An often-quoted expression of this idea in the </w:t>
      </w:r>
      <w:proofErr w:type="spellStart"/>
      <w:r w:rsidRPr="007D233B">
        <w:rPr>
          <w:rFonts w:asciiTheme="minorHAnsi" w:hAnsiTheme="minorHAnsi" w:cstheme="minorHAnsi"/>
          <w:sz w:val="16"/>
        </w:rPr>
        <w:t>contem</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porary</w:t>
      </w:r>
      <w:proofErr w:type="spellEnd"/>
      <w:r w:rsidRPr="007D233B">
        <w:rPr>
          <w:rFonts w:asciiTheme="minorHAnsi" w:hAnsiTheme="minorHAnsi" w:cstheme="minorHAnsi"/>
          <w:sz w:val="16"/>
        </w:rPr>
        <w:t xml:space="preserve"> existential risk literature comes from Edmund Burke, who characterized society as a “partnership of the generations” that yields what he called an “eternal society.”139 In a 1790 critique of the French Revolution, which he worried could destroy this partnership, Burke wrote that society is a partnership in all science; a partnership in all art; a partnership in every vir- </w:t>
      </w:r>
      <w:proofErr w:type="spellStart"/>
      <w:r w:rsidRPr="007D233B">
        <w:rPr>
          <w:rFonts w:asciiTheme="minorHAnsi" w:hAnsiTheme="minorHAnsi" w:cstheme="minorHAnsi"/>
          <w:sz w:val="16"/>
        </w:rPr>
        <w:t>tue</w:t>
      </w:r>
      <w:proofErr w:type="spellEnd"/>
      <w:r w:rsidRPr="007D233B">
        <w:rPr>
          <w:rFonts w:asciiTheme="minorHAnsi" w:hAnsiTheme="minorHAnsi" w:cstheme="minorHAnsi"/>
          <w:sz w:val="16"/>
        </w:rPr>
        <w:t xml:space="preserve"> and in all perfection. As the ends of such a partnership cannot be obtained in many generations, it becomes a partnership not only between those who are living, but between those who are living, those who are dead, and those who are to be born.140 The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argument fuses potentiality thinking of a certain sort with this idea of cumulative development to derive a </w:t>
      </w:r>
      <w:proofErr w:type="spellStart"/>
      <w:r w:rsidRPr="007D233B">
        <w:rPr>
          <w:rFonts w:asciiTheme="minorHAnsi" w:hAnsiTheme="minorHAnsi" w:cstheme="minorHAnsi"/>
          <w:sz w:val="16"/>
        </w:rPr>
        <w:t>specifcally</w:t>
      </w:r>
      <w:proofErr w:type="spellEnd"/>
      <w:r w:rsidRPr="007D233B">
        <w:rPr>
          <w:rFonts w:asciiTheme="minorHAnsi" w:hAnsiTheme="minorHAnsi" w:cstheme="minorHAnsi"/>
          <w:sz w:val="16"/>
        </w:rPr>
        <w:t xml:space="preserve"> teleological account of why our extinction should be avoided: through the partnership of the genera- </w:t>
      </w:r>
      <w:proofErr w:type="spellStart"/>
      <w:r w:rsidRPr="007D233B">
        <w:rPr>
          <w:rFonts w:asciiTheme="minorHAnsi" w:hAnsiTheme="minorHAnsi" w:cstheme="minorHAnsi"/>
          <w:sz w:val="16"/>
        </w:rPr>
        <w:t>tions</w:t>
      </w:r>
      <w:proofErr w:type="spellEnd"/>
      <w:r w:rsidRPr="007D233B">
        <w:rPr>
          <w:rFonts w:asciiTheme="minorHAnsi" w:hAnsiTheme="minorHAnsi" w:cstheme="minorHAnsi"/>
          <w:sz w:val="16"/>
        </w:rPr>
        <w:t xml:space="preserve">, humanity can advance various transgenerational projects, and it is the fact that these projects have not yet been completed that gives us reason to ensure our continued survival—even if this reason is more a matter of aesthetics, preference, or taste, than of morality. Either way, the notion of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points to the idea of premature extinction, whereby the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end of our collective story is made worse by the fact that it happens prior to the attainment of some desired end. As Bruce Tonn puts it, the argument states that “present generations have an obligation to see that humanity’s important business is not left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presumably due to pre-mature extinction of humanity.”141 But what exactly is this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according to Bennett? He did not elaborate on what it might be, although Wendell Bell interpreted him as referring to human accomplishments, especially exceptional ones in science, art, music, literature, and technology, </w:t>
      </w:r>
      <w:proofErr w:type="gramStart"/>
      <w:r w:rsidRPr="007D233B">
        <w:rPr>
          <w:rFonts w:asciiTheme="minorHAnsi" w:hAnsiTheme="minorHAnsi" w:cstheme="minorHAnsi"/>
          <w:sz w:val="16"/>
        </w:rPr>
        <w:t>and also</w:t>
      </w:r>
      <w:proofErr w:type="gramEnd"/>
      <w:r w:rsidRPr="007D233B">
        <w:rPr>
          <w:rFonts w:asciiTheme="minorHAnsi" w:hAnsiTheme="minorHAnsi" w:cstheme="minorHAnsi"/>
          <w:sz w:val="16"/>
        </w:rPr>
        <w:t xml:space="preserve"> human inventions and achievements of organizational arrangements, political, economic, social, and cultural </w:t>
      </w:r>
      <w:proofErr w:type="spellStart"/>
      <w:proofErr w:type="gramStart"/>
      <w:r w:rsidRPr="007D233B">
        <w:rPr>
          <w:rFonts w:asciiTheme="minorHAnsi" w:hAnsiTheme="minorHAnsi" w:cstheme="minorHAnsi"/>
          <w:sz w:val="16"/>
        </w:rPr>
        <w:t>institu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tions</w:t>
      </w:r>
      <w:proofErr w:type="spellEnd"/>
      <w:proofErr w:type="gramEnd"/>
      <w:r w:rsidRPr="007D233B">
        <w:rPr>
          <w:rFonts w:asciiTheme="minorHAnsi" w:hAnsiTheme="minorHAnsi" w:cstheme="minorHAnsi"/>
          <w:sz w:val="16"/>
        </w:rPr>
        <w:t xml:space="preserve">, and moral philosophy. The continuation of these achievements, obvi- </w:t>
      </w:r>
      <w:proofErr w:type="spellStart"/>
      <w:r w:rsidRPr="007D233B">
        <w:rPr>
          <w:rFonts w:asciiTheme="minorHAnsi" w:hAnsiTheme="minorHAnsi" w:cstheme="minorHAnsi"/>
          <w:sz w:val="16"/>
        </w:rPr>
        <w:t>ously</w:t>
      </w:r>
      <w:proofErr w:type="spellEnd"/>
      <w:r w:rsidRPr="007D233B">
        <w:rPr>
          <w:rFonts w:asciiTheme="minorHAnsi" w:hAnsiTheme="minorHAnsi" w:cstheme="minorHAnsi"/>
          <w:sz w:val="16"/>
        </w:rPr>
        <w:t xml:space="preserve">, depends upon the continuation of the human species.142 One could also answer the question by borrowing an idea from I. F. Clarke, who, in a 1971 article about the history of futurological predictions from the eight- </w:t>
      </w:r>
      <w:proofErr w:type="spellStart"/>
      <w:r w:rsidRPr="007D233B">
        <w:rPr>
          <w:rFonts w:asciiTheme="minorHAnsi" w:hAnsiTheme="minorHAnsi" w:cstheme="minorHAnsi"/>
          <w:sz w:val="16"/>
        </w:rPr>
        <w:t>eenth</w:t>
      </w:r>
      <w:proofErr w:type="spellEnd"/>
      <w:r w:rsidRPr="007D233B">
        <w:rPr>
          <w:rFonts w:asciiTheme="minorHAnsi" w:hAnsiTheme="minorHAnsi" w:cstheme="minorHAnsi"/>
          <w:sz w:val="16"/>
        </w:rPr>
        <w:t xml:space="preserve"> century to the present, wrote that in the last 100 years the physical sciences and the technologies have reached their predicted goals: submarines, </w:t>
      </w:r>
      <w:proofErr w:type="spellStart"/>
      <w:r w:rsidRPr="007D233B">
        <w:rPr>
          <w:rFonts w:asciiTheme="minorHAnsi" w:hAnsiTheme="minorHAnsi" w:cstheme="minorHAnsi"/>
          <w:sz w:val="16"/>
        </w:rPr>
        <w:t>fying</w:t>
      </w:r>
      <w:proofErr w:type="spellEnd"/>
      <w:r w:rsidRPr="007D233B">
        <w:rPr>
          <w:rFonts w:asciiTheme="minorHAnsi" w:hAnsiTheme="minorHAnsi" w:cstheme="minorHAnsi"/>
          <w:sz w:val="16"/>
        </w:rPr>
        <w:t xml:space="preserve"> machines, atomic energy, space rock- </w:t>
      </w:r>
      <w:proofErr w:type="spellStart"/>
      <w:r w:rsidRPr="007D233B">
        <w:rPr>
          <w:rFonts w:asciiTheme="minorHAnsi" w:hAnsiTheme="minorHAnsi" w:cstheme="minorHAnsi"/>
          <w:sz w:val="16"/>
        </w:rPr>
        <w:t>ets</w:t>
      </w:r>
      <w:proofErr w:type="spellEnd"/>
      <w:r w:rsidRPr="007D233B">
        <w:rPr>
          <w:rFonts w:asciiTheme="minorHAnsi" w:hAnsiTheme="minorHAnsi" w:cstheme="minorHAnsi"/>
          <w:sz w:val="16"/>
        </w:rPr>
        <w:t xml:space="preserve"> all belong to the ancient history of forecasting. And yet the great social objectives are still with us. World peace, universal prosperity, the reign of law, the brotherhood of man—these aspirations make up the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of the human race (italics added).143 I myself am inclined to say that it would be a great shame if humanity were to perish before we construct not merely a “Theory of Everything” that integrates quantum </w:t>
      </w:r>
      <w:proofErr w:type="spellStart"/>
      <w:r w:rsidRPr="007D233B">
        <w:rPr>
          <w:rFonts w:asciiTheme="minorHAnsi" w:hAnsiTheme="minorHAnsi" w:cstheme="minorHAnsi"/>
          <w:sz w:val="16"/>
        </w:rPr>
        <w:t>feld</w:t>
      </w:r>
      <w:proofErr w:type="spellEnd"/>
      <w:r w:rsidRPr="007D233B">
        <w:rPr>
          <w:rFonts w:asciiTheme="minorHAnsi" w:hAnsiTheme="minorHAnsi" w:cstheme="minorHAnsi"/>
          <w:sz w:val="16"/>
        </w:rPr>
        <w:t xml:space="preserve"> theory with Einstein’s theory of general relativity (since the two are incompatible at the moment), but what might be called a “Theory of Every Thing,” that is, a complete explanatory-predictive account of every type of </w:t>
      </w:r>
      <w:proofErr w:type="spellStart"/>
      <w:r w:rsidRPr="007D233B">
        <w:rPr>
          <w:rFonts w:asciiTheme="minorHAnsi" w:hAnsiTheme="minorHAnsi" w:cstheme="minorHAnsi"/>
          <w:sz w:val="16"/>
        </w:rPr>
        <w:t>phe</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nomenon</w:t>
      </w:r>
      <w:proofErr w:type="spellEnd"/>
      <w:r w:rsidRPr="007D233B">
        <w:rPr>
          <w:rFonts w:asciiTheme="minorHAnsi" w:hAnsiTheme="minorHAnsi" w:cstheme="minorHAnsi"/>
          <w:sz w:val="16"/>
        </w:rPr>
        <w:t xml:space="preserve"> in the universe. For some of us privileged enough to have the </w:t>
      </w:r>
      <w:proofErr w:type="spellStart"/>
      <w:r w:rsidRPr="007D233B">
        <w:rPr>
          <w:rFonts w:asciiTheme="minorHAnsi" w:hAnsiTheme="minorHAnsi" w:cstheme="minorHAnsi"/>
          <w:sz w:val="16"/>
        </w:rPr>
        <w:t>opportu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nity</w:t>
      </w:r>
      <w:proofErr w:type="spellEnd"/>
      <w:r w:rsidRPr="007D233B">
        <w:rPr>
          <w:rFonts w:asciiTheme="minorHAnsi" w:hAnsiTheme="minorHAnsi" w:cstheme="minorHAnsi"/>
          <w:sz w:val="16"/>
        </w:rPr>
        <w:t xml:space="preserve"> to contemplate the great mysteries of existence, who are bothered by the lack of any satisfactory answer to the Leibnizian question of why there is something rather than nothing, the idea that humanity’s story might end before we have solved these mysteries and answered this question is </w:t>
      </w:r>
      <w:proofErr w:type="spellStart"/>
      <w:r w:rsidRPr="007D233B">
        <w:rPr>
          <w:rFonts w:asciiTheme="minorHAnsi" w:hAnsiTheme="minorHAnsi" w:cstheme="minorHAnsi"/>
          <w:sz w:val="16"/>
        </w:rPr>
        <w:t>fercely</w:t>
      </w:r>
      <w:proofErr w:type="spellEnd"/>
      <w:r w:rsidRPr="007D233B">
        <w:rPr>
          <w:rFonts w:asciiTheme="minorHAnsi" w:hAnsiTheme="minorHAnsi" w:cstheme="minorHAnsi"/>
          <w:sz w:val="16"/>
        </w:rPr>
        <w:t xml:space="preserve"> disappointing. But is this a </w:t>
      </w:r>
      <w:proofErr w:type="spellStart"/>
      <w:r w:rsidRPr="007D233B">
        <w:rPr>
          <w:rFonts w:asciiTheme="minorHAnsi" w:hAnsiTheme="minorHAnsi" w:cstheme="minorHAnsi"/>
          <w:sz w:val="16"/>
        </w:rPr>
        <w:t>specifcally</w:t>
      </w:r>
      <w:proofErr w:type="spellEnd"/>
      <w:r w:rsidRPr="007D233B">
        <w:rPr>
          <w:rFonts w:asciiTheme="minorHAnsi" w:hAnsiTheme="minorHAnsi" w:cstheme="minorHAnsi"/>
          <w:sz w:val="16"/>
        </w:rPr>
        <w:t xml:space="preserve"> moral position? Certainly, it has normative force, but morality constitutes only a subregion of the broader territory of normativity. There are all sorts of normative claims that aren’t moral. Two questions are worth asking here: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what is the best criterion of demarcation for morality? Bennett himself accepted R. M. Hare’s claim that “only </w:t>
      </w:r>
      <w:proofErr w:type="spellStart"/>
      <w:r w:rsidRPr="007D233B">
        <w:rPr>
          <w:rFonts w:asciiTheme="minorHAnsi" w:hAnsiTheme="minorHAnsi" w:cstheme="minorHAnsi"/>
          <w:sz w:val="16"/>
        </w:rPr>
        <w:t>universalisable</w:t>
      </w:r>
      <w:proofErr w:type="spellEnd"/>
      <w:r w:rsidRPr="007D233B">
        <w:rPr>
          <w:rFonts w:asciiTheme="minorHAnsi" w:hAnsiTheme="minorHAnsi" w:cstheme="minorHAnsi"/>
          <w:sz w:val="16"/>
        </w:rPr>
        <w:t xml:space="preserve"> practical attitudes should be accounted moral,” although he doesn’t insist upon this criterion, adding that “if you think there can be unprincipled moral stands, then you may count my pro-humanity stand as ‘moral’ after all.”144 Second, what does it matter whether some position falls within our outside of morality’s perimeter? The answer is that moral obligations have a special kind of force, one that can override most or all non-moral reasons against some course of action. To say that you should stop at the stop sign, or should not smoke, is </w:t>
      </w:r>
      <w:proofErr w:type="spellStart"/>
      <w:r w:rsidRPr="007D233B">
        <w:rPr>
          <w:rFonts w:asciiTheme="minorHAnsi" w:hAnsiTheme="minorHAnsi" w:cstheme="minorHAnsi"/>
          <w:sz w:val="16"/>
        </w:rPr>
        <w:t>diferent</w:t>
      </w:r>
      <w:proofErr w:type="spellEnd"/>
      <w:r w:rsidRPr="007D233B">
        <w:rPr>
          <w:rFonts w:asciiTheme="minorHAnsi" w:hAnsiTheme="minorHAnsi" w:cstheme="minorHAnsi"/>
          <w:sz w:val="16"/>
        </w:rPr>
        <w:t xml:space="preserve"> than saying you should give to the </w:t>
      </w:r>
      <w:proofErr w:type="gramStart"/>
      <w:r w:rsidRPr="007D233B">
        <w:rPr>
          <w:rFonts w:asciiTheme="minorHAnsi" w:hAnsiTheme="minorHAnsi" w:cstheme="minorHAnsi"/>
          <w:sz w:val="16"/>
        </w:rPr>
        <w:t>poor, or</w:t>
      </w:r>
      <w:proofErr w:type="gramEnd"/>
      <w:r w:rsidRPr="007D233B">
        <w:rPr>
          <w:rFonts w:asciiTheme="minorHAnsi" w:hAnsiTheme="minorHAnsi" w:cstheme="minorHAnsi"/>
          <w:sz w:val="16"/>
        </w:rPr>
        <w:t xml:space="preserve"> should not go around murdering others. Hence, we can distinguish between moral and non-moral versions of the argument from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the former of which would be stronger than the latter, while the latter of which is what Bennett endorsed, using it to support his pro-humanity stance. Either way, Bennett’s discussion of humanity’s </w:t>
      </w:r>
      <w:proofErr w:type="spellStart"/>
      <w:r w:rsidRPr="007D233B">
        <w:rPr>
          <w:rFonts w:asciiTheme="minorHAnsi" w:hAnsiTheme="minorHAnsi" w:cstheme="minorHAnsi"/>
          <w:sz w:val="16"/>
        </w:rPr>
        <w:t>unfnished</w:t>
      </w:r>
      <w:proofErr w:type="spellEnd"/>
      <w:r w:rsidRPr="007D233B">
        <w:rPr>
          <w:rFonts w:asciiTheme="minorHAnsi" w:hAnsiTheme="minorHAnsi" w:cstheme="minorHAnsi"/>
          <w:sz w:val="16"/>
        </w:rPr>
        <w:t xml:space="preserve"> business may have been the </w:t>
      </w:r>
      <w:proofErr w:type="spellStart"/>
      <w:r w:rsidRPr="007D233B">
        <w:rPr>
          <w:rFonts w:asciiTheme="minorHAnsi" w:hAnsiTheme="minorHAnsi" w:cstheme="minorHAnsi"/>
          <w:sz w:val="16"/>
        </w:rPr>
        <w:t>frst</w:t>
      </w:r>
      <w:proofErr w:type="spellEnd"/>
      <w:r w:rsidRPr="007D233B">
        <w:rPr>
          <w:rFonts w:asciiTheme="minorHAnsi" w:hAnsiTheme="minorHAnsi" w:cstheme="minorHAnsi"/>
          <w:sz w:val="16"/>
        </w:rPr>
        <w:t xml:space="preserve"> time that anyone gestured at the idea of premature human extinction within the Existential Ethics literature. Person-</w:t>
      </w:r>
      <w:proofErr w:type="spellStart"/>
      <w:r w:rsidRPr="007D233B">
        <w:rPr>
          <w:rFonts w:asciiTheme="minorHAnsi" w:hAnsiTheme="minorHAnsi" w:cstheme="minorHAnsi"/>
          <w:sz w:val="16"/>
        </w:rPr>
        <w:t>Afecting</w:t>
      </w:r>
      <w:proofErr w:type="spellEnd"/>
      <w:r w:rsidRPr="007D233B">
        <w:rPr>
          <w:rFonts w:asciiTheme="minorHAnsi" w:hAnsiTheme="minorHAnsi" w:cstheme="minorHAnsi"/>
          <w:sz w:val="16"/>
        </w:rPr>
        <w:t xml:space="preserve"> Antinatalism</w:t>
      </w:r>
    </w:p>
    <w:p w14:paraId="55E9E64C" w14:textId="31D8FF5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Existentialism</w:t>
      </w:r>
      <w:r w:rsidR="003C5A8B">
        <w:rPr>
          <w:rFonts w:asciiTheme="minorHAnsi" w:hAnsiTheme="minorHAnsi" w:cstheme="minorHAnsi"/>
        </w:rPr>
        <w:t xml:space="preserve"> AC</w:t>
      </w:r>
    </w:p>
    <w:p w14:paraId="0934C947"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People can have good lives without focusing on meaning – people without purpose still find happiness without worrying about nihilism</w:t>
      </w:r>
    </w:p>
    <w:p w14:paraId="491A7033" w14:textId="77777777" w:rsidR="00927F4F" w:rsidRPr="007D233B" w:rsidRDefault="00927F4F" w:rsidP="00927F4F">
      <w:pPr>
        <w:rPr>
          <w:rFonts w:asciiTheme="minorHAnsi" w:hAnsiTheme="minorHAnsi" w:cstheme="minorHAnsi"/>
        </w:rPr>
      </w:pPr>
    </w:p>
    <w:p w14:paraId="164F3257"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Most people believe in life after death, so the secular end of the world is irrelevant to them. Here’s a chart</w:t>
      </w:r>
    </w:p>
    <w:p w14:paraId="774AF6F7"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Pew 21</w:t>
      </w:r>
      <w:r w:rsidRPr="007D233B">
        <w:rPr>
          <w:rFonts w:asciiTheme="minorHAnsi" w:hAnsiTheme="minorHAnsi" w:cstheme="minorHAnsi"/>
        </w:rPr>
        <w:t xml:space="preserve"> [Pew Research Center, 11-23-2021, "Views on the afterlife", Pew Research Center, </w:t>
      </w:r>
      <w:hyperlink r:id="rId52" w:history="1">
        <w:r w:rsidRPr="007D233B">
          <w:rPr>
            <w:rStyle w:val="Hyperlink"/>
            <w:rFonts w:asciiTheme="minorHAnsi" w:hAnsiTheme="minorHAnsi" w:cstheme="minorHAnsi"/>
          </w:rPr>
          <w:t>https://www.pewresearch.org/religion/2021/11/23/views-on-the-afterlife/</w:t>
        </w:r>
      </w:hyperlink>
      <w:r w:rsidRPr="007D233B">
        <w:rPr>
          <w:rFonts w:asciiTheme="minorHAnsi" w:hAnsiTheme="minorHAnsi" w:cstheme="minorHAnsi"/>
        </w:rPr>
        <w:t>]/Kankee</w:t>
      </w:r>
    </w:p>
    <w:p w14:paraId="11F146E3" w14:textId="77777777" w:rsidR="00927F4F" w:rsidRPr="007D233B" w:rsidRDefault="00927F4F" w:rsidP="00927F4F">
      <w:pPr>
        <w:rPr>
          <w:rFonts w:asciiTheme="minorHAnsi" w:hAnsiTheme="minorHAnsi" w:cstheme="minorHAnsi"/>
        </w:rPr>
      </w:pPr>
      <w:r w:rsidRPr="007D233B">
        <w:rPr>
          <w:rFonts w:asciiTheme="minorHAnsi" w:hAnsiTheme="minorHAnsi" w:cstheme="minorHAnsi"/>
        </w:rPr>
        <w:t xml:space="preserve">* 61+13+1+7 = </w:t>
      </w:r>
      <w:r w:rsidRPr="007D233B">
        <w:rPr>
          <w:rStyle w:val="Emphasis"/>
          <w:rFonts w:asciiTheme="minorHAnsi" w:hAnsiTheme="minorHAnsi" w:cstheme="minorHAnsi"/>
        </w:rPr>
        <w:t>82%</w:t>
      </w:r>
    </w:p>
    <w:p w14:paraId="70392E54" w14:textId="77777777" w:rsidR="00927F4F" w:rsidRPr="007D233B" w:rsidRDefault="00927F4F" w:rsidP="00927F4F">
      <w:pPr>
        <w:rPr>
          <w:rFonts w:asciiTheme="minorHAnsi" w:hAnsiTheme="minorHAnsi" w:cstheme="minorHAnsi"/>
        </w:rPr>
      </w:pPr>
      <w:r w:rsidRPr="007D233B">
        <w:rPr>
          <w:rFonts w:asciiTheme="minorHAnsi" w:hAnsiTheme="minorHAnsi" w:cstheme="minorHAnsi"/>
          <w:noProof/>
        </w:rPr>
        <w:drawing>
          <wp:inline distT="0" distB="0" distL="0" distR="0" wp14:anchorId="486059F8" wp14:editId="33684EBE">
            <wp:extent cx="3314700" cy="3362325"/>
            <wp:effectExtent l="0" t="0" r="0" b="9525"/>
            <wp:docPr id="19761399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139963" name=""/>
                    <pic:cNvPicPr/>
                  </pic:nvPicPr>
                  <pic:blipFill>
                    <a:blip r:embed="rId53"/>
                    <a:stretch>
                      <a:fillRect/>
                    </a:stretch>
                  </pic:blipFill>
                  <pic:spPr>
                    <a:xfrm>
                      <a:off x="0" y="0"/>
                      <a:ext cx="3314700" cy="3362325"/>
                    </a:xfrm>
                    <a:prstGeom prst="rect">
                      <a:avLst/>
                    </a:prstGeom>
                  </pic:spPr>
                </pic:pic>
              </a:graphicData>
            </a:graphic>
          </wp:inline>
        </w:drawing>
      </w:r>
    </w:p>
    <w:p w14:paraId="40799A9E"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5CB351BD" w14:textId="77ACEFD4"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lastRenderedPageBreak/>
        <w:t>Psychological harms from extinction threats are inevitable – entropy and</w:t>
      </w:r>
      <w:r w:rsidR="00083D4E">
        <w:rPr>
          <w:rFonts w:asciiTheme="minorHAnsi" w:hAnsiTheme="minorHAnsi" w:cstheme="minorHAnsi"/>
        </w:rPr>
        <w:t xml:space="preserve"> solar death</w:t>
      </w:r>
      <w:r w:rsidRPr="007D233B">
        <w:rPr>
          <w:rFonts w:asciiTheme="minorHAnsi" w:hAnsiTheme="minorHAnsi" w:cstheme="minorHAnsi"/>
        </w:rPr>
        <w:t xml:space="preserve"> </w:t>
      </w:r>
    </w:p>
    <w:p w14:paraId="66539800"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https://www.routledge.com/Human-Extinction-A-History-of-the-Science-and-Ethics-of-Annihilation/Torres/p/book/9781032159089]/Kankee</w:t>
      </w:r>
    </w:p>
    <w:p w14:paraId="2FFB17C2"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Or consider the following passage from Charles Woodruf Shield’s book </w:t>
      </w:r>
      <w:proofErr w:type="spellStart"/>
      <w:r w:rsidRPr="007D233B">
        <w:rPr>
          <w:rFonts w:asciiTheme="minorHAnsi" w:hAnsiTheme="minorHAnsi" w:cstheme="minorHAnsi"/>
          <w:sz w:val="16"/>
        </w:rPr>
        <w:t>Philoso</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phia</w:t>
      </w:r>
      <w:proofErr w:type="spellEnd"/>
      <w:r w:rsidRPr="007D233B">
        <w:rPr>
          <w:rFonts w:asciiTheme="minorHAnsi" w:hAnsiTheme="minorHAnsi" w:cstheme="minorHAnsi"/>
          <w:sz w:val="16"/>
        </w:rPr>
        <w:t xml:space="preserve"> Ultima, which depicts the awful catastrophe which must ensue when </w:t>
      </w:r>
      <w:r w:rsidRPr="007D233B">
        <w:rPr>
          <w:rStyle w:val="StyleUnderline"/>
          <w:rFonts w:asciiTheme="minorHAnsi" w:hAnsiTheme="minorHAnsi" w:cstheme="minorHAnsi"/>
        </w:rPr>
        <w:t xml:space="preserve">the last man shall </w:t>
      </w:r>
      <w:r w:rsidRPr="007D233B">
        <w:rPr>
          <w:rStyle w:val="StyleUnderline"/>
          <w:rFonts w:asciiTheme="minorHAnsi" w:hAnsiTheme="minorHAnsi" w:cstheme="minorHAnsi"/>
          <w:highlight w:val="green"/>
        </w:rPr>
        <w:t>gaze upon</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 xml:space="preserve">the </w:t>
      </w:r>
      <w:r w:rsidRPr="007D233B">
        <w:rPr>
          <w:rStyle w:val="Emphasis"/>
          <w:rFonts w:asciiTheme="minorHAnsi" w:hAnsiTheme="minorHAnsi" w:cstheme="minorHAnsi"/>
          <w:highlight w:val="green"/>
        </w:rPr>
        <w:t>frozen earth</w:t>
      </w:r>
      <w:r w:rsidRPr="007D233B">
        <w:rPr>
          <w:rFonts w:asciiTheme="minorHAnsi" w:hAnsiTheme="minorHAnsi" w:cstheme="minorHAnsi"/>
          <w:sz w:val="16"/>
        </w:rPr>
        <w:t xml:space="preserve">, when </w:t>
      </w:r>
      <w:r w:rsidRPr="007D233B">
        <w:rPr>
          <w:rStyle w:val="StyleUnderline"/>
          <w:rFonts w:asciiTheme="minorHAnsi" w:hAnsiTheme="minorHAnsi" w:cstheme="minorHAnsi"/>
        </w:rPr>
        <w:t>the planets</w:t>
      </w:r>
      <w:r w:rsidRPr="007D233B">
        <w:rPr>
          <w:rFonts w:asciiTheme="minorHAnsi" w:hAnsiTheme="minorHAnsi" w:cstheme="minorHAnsi"/>
          <w:sz w:val="16"/>
        </w:rPr>
        <w:t xml:space="preserve">, one after another, shall </w:t>
      </w:r>
      <w:r w:rsidRPr="007D233B">
        <w:rPr>
          <w:rStyle w:val="StyleUnderline"/>
          <w:rFonts w:asciiTheme="minorHAnsi" w:hAnsiTheme="minorHAnsi" w:cstheme="minorHAnsi"/>
        </w:rPr>
        <w:t>tumble</w:t>
      </w:r>
      <w:r w:rsidRPr="007D233B">
        <w:rPr>
          <w:rFonts w:asciiTheme="minorHAnsi" w:hAnsiTheme="minorHAnsi" w:cstheme="minorHAnsi"/>
          <w:sz w:val="16"/>
        </w:rPr>
        <w:t xml:space="preserve">, as charred ruins, </w:t>
      </w:r>
      <w:r w:rsidRPr="007D233B">
        <w:rPr>
          <w:rStyle w:val="StyleUnderline"/>
          <w:rFonts w:asciiTheme="minorHAnsi" w:hAnsiTheme="minorHAnsi" w:cstheme="minorHAnsi"/>
        </w:rPr>
        <w:t>into the sun</w:t>
      </w:r>
      <w:r w:rsidRPr="007D233B">
        <w:rPr>
          <w:rFonts w:asciiTheme="minorHAnsi" w:hAnsiTheme="minorHAnsi" w:cstheme="minorHAnsi"/>
          <w:sz w:val="16"/>
        </w:rPr>
        <w:t>, when the suns themselves shall be piled together into a cold and lifeless mass, as exhausted warriors upon a battle-</w:t>
      </w:r>
      <w:proofErr w:type="spellStart"/>
      <w:r w:rsidRPr="007D233B">
        <w:rPr>
          <w:rFonts w:asciiTheme="minorHAnsi" w:hAnsiTheme="minorHAnsi" w:cstheme="minorHAnsi"/>
          <w:sz w:val="16"/>
        </w:rPr>
        <w:t>feld</w:t>
      </w:r>
      <w:proofErr w:type="spellEnd"/>
      <w:r w:rsidRPr="007D233B">
        <w:rPr>
          <w:rFonts w:asciiTheme="minorHAnsi" w:hAnsiTheme="minorHAnsi" w:cstheme="minorHAnsi"/>
          <w:sz w:val="16"/>
        </w:rPr>
        <w:t xml:space="preserve">, and stagnation and death settle upon the spent powers of nature.12 In 1876, the Austrian scientist Josef </w:t>
      </w:r>
      <w:proofErr w:type="spellStart"/>
      <w:r w:rsidRPr="007D233B">
        <w:rPr>
          <w:rStyle w:val="StyleUnderline"/>
          <w:rFonts w:asciiTheme="minorHAnsi" w:hAnsiTheme="minorHAnsi" w:cstheme="minorHAnsi"/>
        </w:rPr>
        <w:t>Loschmidt</w:t>
      </w:r>
      <w:proofErr w:type="spellEnd"/>
      <w:r w:rsidRPr="007D233B">
        <w:rPr>
          <w:rFonts w:asciiTheme="minorHAnsi" w:hAnsiTheme="minorHAnsi" w:cstheme="minorHAnsi"/>
          <w:sz w:val="16"/>
        </w:rPr>
        <w:t xml:space="preserve"> lamented what he evocatively </w:t>
      </w:r>
      <w:r w:rsidRPr="007D233B">
        <w:rPr>
          <w:rStyle w:val="StyleUnderline"/>
          <w:rFonts w:asciiTheme="minorHAnsi" w:hAnsiTheme="minorHAnsi" w:cstheme="minorHAnsi"/>
        </w:rPr>
        <w:t>called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w:t>
      </w:r>
      <w:r w:rsidRPr="007D233B">
        <w:rPr>
          <w:rStyle w:val="Emphasis"/>
          <w:rFonts w:asciiTheme="minorHAnsi" w:hAnsiTheme="minorHAnsi" w:cstheme="minorHAnsi"/>
          <w:highlight w:val="green"/>
        </w:rPr>
        <w:t>terror</w:t>
      </w:r>
      <w:r w:rsidRPr="007D233B">
        <w:rPr>
          <w:rStyle w:val="Emphasis"/>
          <w:rFonts w:asciiTheme="minorHAnsi" w:hAnsiTheme="minorHAnsi" w:cstheme="minorHAnsi"/>
        </w:rPr>
        <w:t>istic nimbus</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of the</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second law</w:t>
      </w:r>
      <w:r w:rsidRPr="007D233B">
        <w:rPr>
          <w:rFonts w:asciiTheme="minorHAnsi" w:hAnsiTheme="minorHAnsi" w:cstheme="minorHAnsi"/>
          <w:sz w:val="16"/>
        </w:rPr>
        <w:t xml:space="preserve">,” which </w:t>
      </w:r>
      <w:r w:rsidRPr="007D233B">
        <w:rPr>
          <w:rStyle w:val="StyleUnderline"/>
          <w:rFonts w:asciiTheme="minorHAnsi" w:hAnsiTheme="minorHAnsi" w:cstheme="minorHAnsi"/>
          <w:highlight w:val="green"/>
        </w:rPr>
        <w:t>acts as</w:t>
      </w:r>
      <w:r w:rsidRPr="007D233B">
        <w:rPr>
          <w:rFonts w:asciiTheme="minorHAnsi" w:hAnsiTheme="minorHAnsi" w:cstheme="minorHAnsi"/>
          <w:sz w:val="16"/>
        </w:rPr>
        <w:t xml:space="preserve"> “</w:t>
      </w:r>
      <w:r w:rsidRPr="007D233B">
        <w:rPr>
          <w:rStyle w:val="StyleUnderline"/>
          <w:rFonts w:asciiTheme="minorHAnsi" w:hAnsiTheme="minorHAnsi" w:cstheme="minorHAnsi"/>
          <w:highlight w:val="green"/>
        </w:rPr>
        <w:t>a destructive principle of all life in the universe</w:t>
      </w:r>
      <w:r w:rsidRPr="007D233B">
        <w:rPr>
          <w:rFonts w:asciiTheme="minorHAnsi" w:hAnsiTheme="minorHAnsi" w:cstheme="minorHAnsi"/>
          <w:sz w:val="16"/>
        </w:rPr>
        <w:t xml:space="preserve">.”13 The following decade, psychologist Henry Maudsley lamented that </w:t>
      </w:r>
      <w:r w:rsidRPr="007D233B">
        <w:rPr>
          <w:rStyle w:val="StyleUnderline"/>
          <w:rFonts w:asciiTheme="minorHAnsi" w:hAnsiTheme="minorHAnsi" w:cstheme="minorHAnsi"/>
          <w:highlight w:val="green"/>
        </w:rPr>
        <w:t>the sun’s</w:t>
      </w:r>
      <w:r w:rsidRPr="007D233B">
        <w:rPr>
          <w:rStyle w:val="StyleUnderline"/>
          <w:rFonts w:asciiTheme="minorHAnsi" w:hAnsiTheme="minorHAnsi" w:cstheme="minorHAnsi"/>
        </w:rPr>
        <w:t xml:space="preserve"> radiative </w:t>
      </w:r>
      <w:r w:rsidRPr="007D233B">
        <w:rPr>
          <w:rStyle w:val="StyleUnderline"/>
          <w:rFonts w:asciiTheme="minorHAnsi" w:hAnsiTheme="minorHAnsi" w:cstheme="minorHAnsi"/>
          <w:highlight w:val="green"/>
        </w:rPr>
        <w:t>output will</w:t>
      </w:r>
      <w:r w:rsidRPr="007D233B">
        <w:rPr>
          <w:rStyle w:val="StyleUnderline"/>
          <w:rFonts w:asciiTheme="minorHAnsi" w:hAnsiTheme="minorHAnsi" w:cstheme="minorHAnsi"/>
        </w:rPr>
        <w:t xml:space="preserve"> gradually </w:t>
      </w:r>
      <w:r w:rsidRPr="007D233B">
        <w:rPr>
          <w:rStyle w:val="StyleUnderline"/>
          <w:rFonts w:asciiTheme="minorHAnsi" w:hAnsiTheme="minorHAnsi" w:cstheme="minorHAnsi"/>
          <w:highlight w:val="green"/>
        </w:rPr>
        <w:t>diminish until it</w:t>
      </w:r>
      <w:r w:rsidRPr="007D233B">
        <w:rPr>
          <w:rStyle w:val="StyleUnderline"/>
          <w:rFonts w:asciiTheme="minorHAnsi" w:hAnsiTheme="minorHAnsi" w:cstheme="minorHAnsi"/>
        </w:rPr>
        <w:t xml:space="preserve"> has been </w:t>
      </w:r>
      <w:r w:rsidRPr="007D233B">
        <w:rPr>
          <w:rStyle w:val="Emphasis"/>
          <w:rFonts w:asciiTheme="minorHAnsi" w:hAnsiTheme="minorHAnsi" w:cstheme="minorHAnsi"/>
          <w:highlight w:val="green"/>
        </w:rPr>
        <w:t>completely</w:t>
      </w:r>
      <w:r w:rsidRPr="007D233B">
        <w:rPr>
          <w:rStyle w:val="Emphasis"/>
          <w:rFonts w:asciiTheme="minorHAnsi" w:hAnsiTheme="minorHAnsi" w:cstheme="minorHAnsi"/>
        </w:rPr>
        <w:t xml:space="preserve"> “</w:t>
      </w:r>
      <w:r w:rsidRPr="007D233B">
        <w:rPr>
          <w:rStyle w:val="Emphasis"/>
          <w:rFonts w:asciiTheme="minorHAnsi" w:hAnsiTheme="minorHAnsi" w:cstheme="minorHAnsi"/>
          <w:highlight w:val="green"/>
        </w:rPr>
        <w:t>extinguished</w:t>
      </w:r>
      <w:r w:rsidRPr="007D233B">
        <w:rPr>
          <w:rFonts w:asciiTheme="minorHAnsi" w:hAnsiTheme="minorHAnsi" w:cstheme="minorHAnsi"/>
          <w:sz w:val="16"/>
        </w:rPr>
        <w:t xml:space="preserve">.” Consequently, he declared, </w:t>
      </w:r>
      <w:r w:rsidRPr="007D233B">
        <w:rPr>
          <w:rStyle w:val="StyleUnderline"/>
          <w:rFonts w:asciiTheme="minorHAnsi" w:hAnsiTheme="minorHAnsi" w:cstheme="minorHAnsi"/>
          <w:highlight w:val="green"/>
        </w:rPr>
        <w:t xml:space="preserve">species </w:t>
      </w:r>
      <w:r w:rsidRPr="007D233B">
        <w:rPr>
          <w:rStyle w:val="StyleUnderline"/>
          <w:rFonts w:asciiTheme="minorHAnsi" w:hAnsiTheme="minorHAnsi" w:cstheme="minorHAnsi"/>
        </w:rPr>
        <w:t>after species of animals and plants will</w:t>
      </w:r>
      <w:r w:rsidRPr="007D233B">
        <w:rPr>
          <w:rFonts w:asciiTheme="minorHAnsi" w:hAnsiTheme="minorHAnsi" w:cstheme="minorHAnsi"/>
          <w:sz w:val="16"/>
        </w:rPr>
        <w:t xml:space="preserve"> first degenerate and then </w:t>
      </w:r>
      <w:r w:rsidRPr="007D233B">
        <w:rPr>
          <w:rStyle w:val="StyleUnderline"/>
          <w:rFonts w:asciiTheme="minorHAnsi" w:hAnsiTheme="minorHAnsi" w:cstheme="minorHAnsi"/>
        </w:rPr>
        <w:t>become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extinct, as the worsening conditions of life render it </w:t>
      </w:r>
      <w:r w:rsidRPr="007D233B">
        <w:rPr>
          <w:rStyle w:val="Emphasis"/>
          <w:rFonts w:asciiTheme="minorHAnsi" w:hAnsiTheme="minorHAnsi" w:cstheme="minorHAnsi"/>
        </w:rPr>
        <w:t>impossible</w:t>
      </w:r>
      <w:r w:rsidRPr="007D233B">
        <w:rPr>
          <w:rStyle w:val="StyleUnderline"/>
          <w:rFonts w:asciiTheme="minorHAnsi" w:hAnsiTheme="minorHAnsi" w:cstheme="minorHAnsi"/>
        </w:rPr>
        <w:t xml:space="preserve"> for them to continue the struggle for existence</w:t>
      </w:r>
      <w:r w:rsidRPr="007D233B">
        <w:rPr>
          <w:rFonts w:asciiTheme="minorHAnsi" w:hAnsiTheme="minorHAnsi" w:cstheme="minorHAnsi"/>
          <w:sz w:val="16"/>
        </w:rPr>
        <w:t xml:space="preserve">; a few scattered </w:t>
      </w:r>
      <w:r w:rsidRPr="007D233B">
        <w:rPr>
          <w:rStyle w:val="StyleUnderline"/>
          <w:rFonts w:asciiTheme="minorHAnsi" w:hAnsiTheme="minorHAnsi" w:cstheme="minorHAnsi"/>
        </w:rPr>
        <w:t>families</w:t>
      </w:r>
      <w:r w:rsidRPr="007D233B">
        <w:rPr>
          <w:rFonts w:asciiTheme="minorHAnsi" w:hAnsiTheme="minorHAnsi" w:cstheme="minorHAnsi"/>
          <w:sz w:val="16"/>
        </w:rPr>
        <w:t xml:space="preserve"> </w:t>
      </w:r>
      <w:r w:rsidRPr="007D233B">
        <w:rPr>
          <w:rStyle w:val="StyleUnderline"/>
          <w:rFonts w:asciiTheme="minorHAnsi" w:hAnsiTheme="minorHAnsi" w:cstheme="minorHAnsi"/>
        </w:rPr>
        <w:t>of degraded human</w:t>
      </w:r>
      <w:r w:rsidRPr="007D233B">
        <w:rPr>
          <w:rFonts w:asciiTheme="minorHAnsi" w:hAnsiTheme="minorHAnsi" w:cstheme="minorHAnsi"/>
          <w:sz w:val="16"/>
        </w:rPr>
        <w:t xml:space="preserve"> </w:t>
      </w:r>
      <w:r w:rsidRPr="007D233B">
        <w:rPr>
          <w:rStyle w:val="StyleUnderline"/>
          <w:rFonts w:asciiTheme="minorHAnsi" w:hAnsiTheme="minorHAnsi" w:cstheme="minorHAnsi"/>
        </w:rPr>
        <w:t>beings</w:t>
      </w:r>
      <w:r w:rsidRPr="007D233B">
        <w:rPr>
          <w:rFonts w:asciiTheme="minorHAnsi" w:hAnsiTheme="minorHAnsi" w:cstheme="minorHAnsi"/>
          <w:sz w:val="16"/>
        </w:rPr>
        <w:t xml:space="preserve"> </w:t>
      </w:r>
      <w:r w:rsidRPr="007D233B">
        <w:rPr>
          <w:rStyle w:val="StyleUnderline"/>
          <w:rFonts w:asciiTheme="minorHAnsi" w:hAnsiTheme="minorHAnsi" w:cstheme="minorHAnsi"/>
        </w:rPr>
        <w:t>living</w:t>
      </w:r>
      <w:r w:rsidRPr="007D233B">
        <w:rPr>
          <w:rFonts w:asciiTheme="minorHAnsi" w:hAnsiTheme="minorHAnsi" w:cstheme="minorHAnsi"/>
          <w:sz w:val="16"/>
        </w:rPr>
        <w:t xml:space="preserve"> perhaps </w:t>
      </w:r>
      <w:r w:rsidRPr="007D233B">
        <w:rPr>
          <w:rStyle w:val="StyleUnderline"/>
          <w:rFonts w:asciiTheme="minorHAnsi" w:hAnsiTheme="minorHAnsi" w:cstheme="minorHAnsi"/>
        </w:rPr>
        <w:t xml:space="preserve">in </w:t>
      </w:r>
      <w:proofErr w:type="spellStart"/>
      <w:r w:rsidRPr="007D233B">
        <w:rPr>
          <w:rStyle w:val="StyleUnderline"/>
          <w:rFonts w:asciiTheme="minorHAnsi" w:hAnsiTheme="minorHAnsi" w:cstheme="minorHAnsi"/>
        </w:rPr>
        <w:t>snowhuts</w:t>
      </w:r>
      <w:proofErr w:type="spellEnd"/>
      <w:r w:rsidRPr="007D233B">
        <w:rPr>
          <w:rStyle w:val="StyleUnderline"/>
          <w:rFonts w:asciiTheme="minorHAnsi" w:hAnsiTheme="minorHAnsi" w:cstheme="minorHAnsi"/>
        </w:rPr>
        <w:t xml:space="preserve"> near the equator</w:t>
      </w:r>
      <w:r w:rsidRPr="007D233B">
        <w:rPr>
          <w:rFonts w:asciiTheme="minorHAnsi" w:hAnsiTheme="minorHAnsi" w:cstheme="minorHAnsi"/>
          <w:sz w:val="16"/>
        </w:rPr>
        <w:t xml:space="preserve">, very much as Esquimaux live now near the pole, will represent </w:t>
      </w:r>
      <w:r w:rsidRPr="007D233B">
        <w:rPr>
          <w:rStyle w:val="StyleUnderline"/>
          <w:rFonts w:asciiTheme="minorHAnsi" w:hAnsiTheme="minorHAnsi" w:cstheme="minorHAnsi"/>
        </w:rPr>
        <w:t>the last wave of the receding tide of human existence before its final extinction; until at last a frozen earth incapable of cultivation is left without energy to produce a living particle of any sort and so death itself is dead</w:t>
      </w:r>
      <w:r w:rsidRPr="007D233B">
        <w:rPr>
          <w:rFonts w:asciiTheme="minorHAnsi" w:hAnsiTheme="minorHAnsi" w:cstheme="minorHAnsi"/>
          <w:sz w:val="16"/>
        </w:rPr>
        <w:t xml:space="preserve">.14 Perhaps no one summed up the gloominess of these ideas better than Bertrand Russell in his widely circulated 1903 essay “The Free Man’s Worship,” initially published in The Independent Review and later changed to “A Free Man’s </w:t>
      </w:r>
      <w:proofErr w:type="spellStart"/>
      <w:r w:rsidRPr="007D233B">
        <w:rPr>
          <w:rFonts w:asciiTheme="minorHAnsi" w:hAnsiTheme="minorHAnsi" w:cstheme="minorHAnsi"/>
          <w:sz w:val="16"/>
        </w:rPr>
        <w:t>Wor</w:t>
      </w:r>
      <w:proofErr w:type="spellEnd"/>
      <w:r w:rsidRPr="007D233B">
        <w:rPr>
          <w:rFonts w:asciiTheme="minorHAnsi" w:hAnsiTheme="minorHAnsi" w:cstheme="minorHAnsi"/>
          <w:sz w:val="16"/>
        </w:rPr>
        <w:t xml:space="preserve">- ship.”15 </w:t>
      </w:r>
      <w:r w:rsidRPr="007D233B">
        <w:rPr>
          <w:rStyle w:val="StyleUnderline"/>
          <w:rFonts w:asciiTheme="minorHAnsi" w:hAnsiTheme="minorHAnsi" w:cstheme="minorHAnsi"/>
          <w:highlight w:val="green"/>
        </w:rPr>
        <w:t xml:space="preserve">Because of </w:t>
      </w:r>
      <w:r w:rsidRPr="007D233B">
        <w:rPr>
          <w:rStyle w:val="Emphasis"/>
          <w:rFonts w:asciiTheme="minorHAnsi" w:hAnsiTheme="minorHAnsi" w:cstheme="minorHAnsi"/>
          <w:highlight w:val="green"/>
        </w:rPr>
        <w:t>the Second</w:t>
      </w:r>
      <w:r w:rsidRPr="007D233B">
        <w:rPr>
          <w:rFonts w:asciiTheme="minorHAnsi" w:hAnsiTheme="minorHAnsi" w:cstheme="minorHAnsi"/>
          <w:sz w:val="16"/>
          <w:highlight w:val="green"/>
        </w:rPr>
        <w:t xml:space="preserve"> </w:t>
      </w:r>
      <w:r w:rsidRPr="007D233B">
        <w:rPr>
          <w:rStyle w:val="Emphasis"/>
          <w:rFonts w:asciiTheme="minorHAnsi" w:hAnsiTheme="minorHAnsi" w:cstheme="minorHAnsi"/>
          <w:highlight w:val="green"/>
        </w:rPr>
        <w:t>Law</w:t>
      </w:r>
      <w:r w:rsidRPr="007D233B">
        <w:rPr>
          <w:rFonts w:asciiTheme="minorHAnsi" w:hAnsiTheme="minorHAnsi" w:cstheme="minorHAnsi"/>
          <w:sz w:val="16"/>
        </w:rPr>
        <w:t xml:space="preserve">, he wrote, </w:t>
      </w:r>
      <w:r w:rsidRPr="007D233B">
        <w:rPr>
          <w:rStyle w:val="StyleUnderline"/>
          <w:rFonts w:asciiTheme="minorHAnsi" w:hAnsiTheme="minorHAnsi" w:cstheme="minorHAnsi"/>
          <w:highlight w:val="green"/>
        </w:rPr>
        <w:t>all</w:t>
      </w:r>
      <w:r w:rsidRPr="007D233B">
        <w:rPr>
          <w:rStyle w:val="StyleUnderline"/>
          <w:rFonts w:asciiTheme="minorHAnsi" w:hAnsiTheme="minorHAnsi" w:cstheme="minorHAnsi"/>
        </w:rPr>
        <w:t xml:space="preserve"> the </w:t>
      </w:r>
      <w:r w:rsidRPr="007D233B">
        <w:rPr>
          <w:rStyle w:val="StyleUnderline"/>
          <w:rFonts w:asciiTheme="minorHAnsi" w:hAnsiTheme="minorHAnsi" w:cstheme="minorHAnsi"/>
          <w:highlight w:val="green"/>
        </w:rPr>
        <w:t>labors</w:t>
      </w:r>
      <w:r w:rsidRPr="007D233B">
        <w:rPr>
          <w:rStyle w:val="StyleUnderline"/>
          <w:rFonts w:asciiTheme="minorHAnsi" w:hAnsiTheme="minorHAnsi" w:cstheme="minorHAnsi"/>
        </w:rPr>
        <w:t xml:space="preserve"> of the ages, all the devotion, all the inspiration, all the noonday brightness of human genius, </w:t>
      </w:r>
      <w:r w:rsidRPr="007D233B">
        <w:rPr>
          <w:rStyle w:val="StyleUnderline"/>
          <w:rFonts w:asciiTheme="minorHAnsi" w:hAnsiTheme="minorHAnsi" w:cstheme="minorHAnsi"/>
          <w:highlight w:val="green"/>
        </w:rPr>
        <w:t xml:space="preserve">are </w:t>
      </w:r>
      <w:r w:rsidRPr="007D233B">
        <w:rPr>
          <w:rStyle w:val="Emphasis"/>
          <w:rFonts w:asciiTheme="minorHAnsi" w:hAnsiTheme="minorHAnsi" w:cstheme="minorHAnsi"/>
          <w:highlight w:val="green"/>
        </w:rPr>
        <w:t>destined to extinction</w:t>
      </w:r>
      <w:r w:rsidRPr="007D233B">
        <w:rPr>
          <w:rStyle w:val="StyleUnderline"/>
          <w:rFonts w:asciiTheme="minorHAnsi" w:hAnsiTheme="minorHAnsi" w:cstheme="minorHAnsi"/>
          <w:highlight w:val="green"/>
        </w:rPr>
        <w:t xml:space="preserve"> in</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vast </w:t>
      </w:r>
      <w:r w:rsidRPr="007D233B">
        <w:rPr>
          <w:rStyle w:val="StyleUnderline"/>
          <w:rFonts w:asciiTheme="minorHAnsi" w:hAnsiTheme="minorHAnsi" w:cstheme="minorHAnsi"/>
          <w:highlight w:val="green"/>
        </w:rPr>
        <w:t>death of the solar system</w:t>
      </w:r>
      <w:r w:rsidRPr="007D233B">
        <w:rPr>
          <w:rStyle w:val="StyleUnderline"/>
          <w:rFonts w:asciiTheme="minorHAnsi" w:hAnsiTheme="minorHAnsi" w:cstheme="minorHAnsi"/>
        </w:rPr>
        <w:t>, and that the whole temple of Man’s achievement must inevitably be buried beneath the debris of a universe in ruins</w:t>
      </w:r>
      <w:r w:rsidRPr="007D233B">
        <w:rPr>
          <w:rFonts w:asciiTheme="minorHAnsi" w:hAnsiTheme="minorHAnsi" w:cstheme="minorHAnsi"/>
          <w:sz w:val="16"/>
        </w:rPr>
        <w:t>.16 Facts in Fiction</w:t>
      </w:r>
    </w:p>
    <w:p w14:paraId="2D468537"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4ECB4C8F" w14:textId="142D69F5"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lastRenderedPageBreak/>
        <w:t>People don’t care and existential threats are inevitable</w:t>
      </w:r>
    </w:p>
    <w:p w14:paraId="6844F70B"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Hamblin 14</w:t>
      </w:r>
      <w:r w:rsidRPr="007D233B">
        <w:rPr>
          <w:rFonts w:asciiTheme="minorHAnsi" w:hAnsiTheme="minorHAnsi" w:cstheme="minorHAnsi"/>
        </w:rPr>
        <w:t xml:space="preserve"> [James Hamblin, former staff writer at The Atlantic and a lecturer at Yale School of Public Health5-8-2014, "But What Would the End of Humanity Mean for Me?", Atlantic, </w:t>
      </w:r>
      <w:hyperlink r:id="rId54" w:history="1">
        <w:r w:rsidRPr="007D233B">
          <w:rPr>
            <w:rStyle w:val="Hyperlink"/>
            <w:rFonts w:asciiTheme="minorHAnsi" w:hAnsiTheme="minorHAnsi" w:cstheme="minorHAnsi"/>
          </w:rPr>
          <w:t>https://www.theatlantic.com/health/archive/2014/05/but-what-does-the-end-of-humanity-mean-for-me/361931/</w:t>
        </w:r>
      </w:hyperlink>
      <w:r w:rsidRPr="007D233B">
        <w:rPr>
          <w:rFonts w:asciiTheme="minorHAnsi" w:hAnsiTheme="minorHAnsi" w:cstheme="minorHAnsi"/>
        </w:rPr>
        <w:t>]/Kankee</w:t>
      </w:r>
    </w:p>
    <w:p w14:paraId="38C64CD2"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Sometimes Stephen Hawking writes an article that both mentions Johnny Depp and strongly </w:t>
      </w:r>
      <w:proofErr w:type="gramStart"/>
      <w:r w:rsidRPr="007D233B">
        <w:rPr>
          <w:rFonts w:asciiTheme="minorHAnsi" w:hAnsiTheme="minorHAnsi" w:cstheme="minorHAnsi"/>
          <w:sz w:val="16"/>
        </w:rPr>
        <w:t>warns</w:t>
      </w:r>
      <w:proofErr w:type="gramEnd"/>
      <w:r w:rsidRPr="007D233B">
        <w:rPr>
          <w:rFonts w:asciiTheme="minorHAnsi" w:hAnsiTheme="minorHAnsi" w:cstheme="minorHAnsi"/>
          <w:sz w:val="16"/>
        </w:rPr>
        <w:t xml:space="preserve"> that computers are an imminent threat to humanity, and not many people really care. That is the day </w:t>
      </w:r>
      <w:r w:rsidRPr="007D233B">
        <w:rPr>
          <w:rStyle w:val="StyleUnderline"/>
          <w:rFonts w:asciiTheme="minorHAnsi" w:hAnsiTheme="minorHAnsi" w:cstheme="minorHAnsi"/>
          <w:highlight w:val="green"/>
        </w:rPr>
        <w:t>there is</w:t>
      </w:r>
      <w:r w:rsidRPr="007D233B">
        <w:rPr>
          <w:rStyle w:val="StyleUnderline"/>
          <w:rFonts w:asciiTheme="minorHAnsi" w:hAnsiTheme="minorHAnsi" w:cstheme="minorHAnsi"/>
        </w:rPr>
        <w:t xml:space="preserve"> too much on </w:t>
      </w:r>
      <w:r w:rsidRPr="007D233B">
        <w:rPr>
          <w:rStyle w:val="StyleUnderline"/>
          <w:rFonts w:asciiTheme="minorHAnsi" w:hAnsiTheme="minorHAnsi" w:cstheme="minorHAnsi"/>
          <w:highlight w:val="green"/>
        </w:rPr>
        <w:t>the Internet</w:t>
      </w:r>
      <w:r w:rsidRPr="007D233B">
        <w:rPr>
          <w:rFonts w:asciiTheme="minorHAnsi" w:hAnsiTheme="minorHAnsi" w:cstheme="minorHAnsi"/>
          <w:sz w:val="16"/>
        </w:rPr>
        <w:t xml:space="preserve">. (Did the computers </w:t>
      </w:r>
      <w:proofErr w:type="gramStart"/>
      <w:r w:rsidRPr="007D233B">
        <w:rPr>
          <w:rFonts w:asciiTheme="minorHAnsi" w:hAnsiTheme="minorHAnsi" w:cstheme="minorHAnsi"/>
          <w:sz w:val="16"/>
        </w:rPr>
        <w:t>not want</w:t>
      </w:r>
      <w:proofErr w:type="gramEnd"/>
      <w:r w:rsidRPr="007D233B">
        <w:rPr>
          <w:rFonts w:asciiTheme="minorHAnsi" w:hAnsiTheme="minorHAnsi" w:cstheme="minorHAnsi"/>
          <w:sz w:val="16"/>
        </w:rPr>
        <w:t xml:space="preserve"> us to see it?) Hawking, along with MIT physics professor Max Tegmark, Nobel laureate Frank Wilczek, and Berkeley computer science professor Stuart Russell ran a terrifying op-ed a couple weeks ago in The Huffington Post under the staid headline "Transcending Complacency on Superintelligent Machines." It was loosely tied to the Depp sci-fi thriller Transcendence, so that’s what’s happening there. "It's tempting to dismiss the notion of highly intelligent machines as mere science fiction," they write. "But this would be a mistake, and potentially our worst mistake in history." And then, probably because it somehow didn’t get much attention, the exact piece ran again last week in The Independent, which went a little further with the headline: "Transcendence Looks at the Implications of Artificial Intelligence—but Are We Taking A.I. Seriously Enough?" Ah, splendid. Provocative, engaging, not sensational. But really what these preeminent scientists go on to say is not </w:t>
      </w:r>
      <w:proofErr w:type="spellStart"/>
      <w:r w:rsidRPr="007D233B">
        <w:rPr>
          <w:rFonts w:asciiTheme="minorHAnsi" w:hAnsiTheme="minorHAnsi" w:cstheme="minorHAnsi"/>
          <w:sz w:val="16"/>
        </w:rPr>
        <w:t>not</w:t>
      </w:r>
      <w:proofErr w:type="spellEnd"/>
      <w:r w:rsidRPr="007D233B">
        <w:rPr>
          <w:rFonts w:asciiTheme="minorHAnsi" w:hAnsiTheme="minorHAnsi" w:cstheme="minorHAnsi"/>
          <w:sz w:val="16"/>
        </w:rPr>
        <w:t xml:space="preserve"> sensational. "An explosive transition is possible," they continue, warning of a time when particles can be arranged in ways that perform more advanced computations than the human brain. "As Irving Good realized in 1965, machines with superhuman intelligence could repeatedly improve their design even further, triggering what Vernor Vinge called a 'singularity.'" </w:t>
      </w:r>
      <w:r w:rsidRPr="007D233B">
        <w:rPr>
          <w:rStyle w:val="StyleUnderline"/>
          <w:rFonts w:asciiTheme="minorHAnsi" w:hAnsiTheme="minorHAnsi" w:cstheme="minorHAnsi"/>
        </w:rPr>
        <w:t xml:space="preserve">Get out of here. </w:t>
      </w:r>
      <w:r w:rsidRPr="007D233B">
        <w:rPr>
          <w:rStyle w:val="StyleUnderline"/>
          <w:rFonts w:asciiTheme="minorHAnsi" w:hAnsiTheme="minorHAnsi" w:cstheme="minorHAnsi"/>
          <w:highlight w:val="green"/>
        </w:rPr>
        <w:t xml:space="preserve">I have a </w:t>
      </w:r>
      <w:r w:rsidRPr="007D233B">
        <w:rPr>
          <w:rStyle w:val="Emphasis"/>
          <w:rFonts w:asciiTheme="minorHAnsi" w:hAnsiTheme="minorHAnsi" w:cstheme="minorHAnsi"/>
          <w:highlight w:val="green"/>
        </w:rPr>
        <w:t>hundred thousand</w:t>
      </w:r>
      <w:r w:rsidRPr="007D233B">
        <w:rPr>
          <w:rStyle w:val="StyleUnderline"/>
          <w:rFonts w:asciiTheme="minorHAnsi" w:hAnsiTheme="minorHAnsi" w:cstheme="minorHAnsi"/>
          <w:highlight w:val="green"/>
        </w:rPr>
        <w:t xml:space="preserve"> things I am concerned about</w:t>
      </w:r>
      <w:r w:rsidRPr="007D233B">
        <w:rPr>
          <w:rStyle w:val="StyleUnderline"/>
          <w:rFonts w:asciiTheme="minorHAnsi" w:hAnsiTheme="minorHAnsi" w:cstheme="minorHAnsi"/>
        </w:rPr>
        <w:t xml:space="preserve"> at this exact moment. </w:t>
      </w:r>
      <w:r w:rsidRPr="007D233B">
        <w:rPr>
          <w:rStyle w:val="StyleUnderline"/>
          <w:rFonts w:asciiTheme="minorHAnsi" w:hAnsiTheme="minorHAnsi" w:cstheme="minorHAnsi"/>
          <w:highlight w:val="green"/>
        </w:rPr>
        <w:t>Do I</w:t>
      </w:r>
      <w:r w:rsidRPr="007D233B">
        <w:rPr>
          <w:rStyle w:val="StyleUnderline"/>
          <w:rFonts w:asciiTheme="minorHAnsi" w:hAnsiTheme="minorHAnsi" w:cstheme="minorHAnsi"/>
        </w:rPr>
        <w:t xml:space="preserve"> seriously </w:t>
      </w:r>
      <w:r w:rsidRPr="007D233B">
        <w:rPr>
          <w:rStyle w:val="StyleUnderline"/>
          <w:rFonts w:asciiTheme="minorHAnsi" w:hAnsiTheme="minorHAnsi" w:cstheme="minorHAnsi"/>
          <w:highlight w:val="green"/>
        </w:rPr>
        <w:t>need to add</w:t>
      </w:r>
      <w:r w:rsidRPr="007D233B">
        <w:rPr>
          <w:rStyle w:val="StyleUnderline"/>
          <w:rFonts w:asciiTheme="minorHAnsi" w:hAnsiTheme="minorHAnsi" w:cstheme="minorHAnsi"/>
        </w:rPr>
        <w:t xml:space="preserve"> to that </w:t>
      </w:r>
      <w:r w:rsidRPr="007D233B">
        <w:rPr>
          <w:rStyle w:val="StyleUnderline"/>
          <w:rFonts w:asciiTheme="minorHAnsi" w:hAnsiTheme="minorHAnsi" w:cstheme="minorHAnsi"/>
          <w:highlight w:val="green"/>
        </w:rPr>
        <w:t>a singularity</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"Experts are surely doing everything possible to ensure the best outcome, right?" they go on. "Wrong. If a superior alien civilization sent us a message saying, ‘We'll arrive in a few decades,’ would we just reply, ‘Okay, call us when you get here–we'll leave the lights on?' Probably not. But this is </w:t>
      </w:r>
      <w:proofErr w:type="gramStart"/>
      <w:r w:rsidRPr="007D233B">
        <w:rPr>
          <w:rFonts w:asciiTheme="minorHAnsi" w:hAnsiTheme="minorHAnsi" w:cstheme="minorHAnsi"/>
          <w:sz w:val="16"/>
        </w:rPr>
        <w:t>more or less what</w:t>
      </w:r>
      <w:proofErr w:type="gramEnd"/>
      <w:r w:rsidRPr="007D233B">
        <w:rPr>
          <w:rFonts w:asciiTheme="minorHAnsi" w:hAnsiTheme="minorHAnsi" w:cstheme="minorHAnsi"/>
          <w:sz w:val="16"/>
        </w:rPr>
        <w:t xml:space="preserve"> is happening with A.I." More or less? Why would the aliens need our lights? If they told us they’re coming, they’re probably friendly, right? Right, you guys? And then the op-ed ends with a plug for the organizations that these scientists founded: “Little serious research is devoted to these issues outside non-profit institutes such as the Cambridge Centre for the Study of Existential Risk, the Future of Humanity Institute, the Machine Intelligence Research Institute, and the Future of Life Institute.”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is </w:t>
      </w:r>
      <w:r w:rsidRPr="007D233B">
        <w:rPr>
          <w:rStyle w:val="StyleUnderline"/>
          <w:rFonts w:asciiTheme="minorHAnsi" w:hAnsiTheme="minorHAnsi" w:cstheme="minorHAnsi"/>
        </w:rPr>
        <w:t xml:space="preserve">this one of those times where </w:t>
      </w:r>
      <w:r w:rsidRPr="007D233B">
        <w:rPr>
          <w:rStyle w:val="StyleUnderline"/>
          <w:rFonts w:asciiTheme="minorHAnsi" w:hAnsiTheme="minorHAnsi" w:cstheme="minorHAnsi"/>
          <w:highlight w:val="green"/>
        </w:rPr>
        <w:t>writers are</w:t>
      </w:r>
      <w:r w:rsidRPr="007D233B">
        <w:rPr>
          <w:rStyle w:val="StyleUnderline"/>
          <w:rFonts w:asciiTheme="minorHAnsi" w:hAnsiTheme="minorHAnsi" w:cstheme="minorHAnsi"/>
        </w:rPr>
        <w:t xml:space="preserve"> a little </w:t>
      </w:r>
      <w:r w:rsidRPr="007D233B">
        <w:rPr>
          <w:rStyle w:val="StyleUnderline"/>
          <w:rFonts w:asciiTheme="minorHAnsi" w:hAnsiTheme="minorHAnsi" w:cstheme="minorHAnsi"/>
          <w:highlight w:val="green"/>
        </w:rPr>
        <w:t>sensational</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in order to</w:t>
      </w:r>
      <w:proofErr w:type="gramEnd"/>
      <w:r w:rsidRPr="007D233B">
        <w:rPr>
          <w:rStyle w:val="StyleUnderline"/>
          <w:rFonts w:asciiTheme="minorHAnsi" w:hAnsiTheme="minorHAnsi" w:cstheme="minorHAnsi"/>
        </w:rPr>
        <w:t xml:space="preserve"> call attention to serious issues they really think are underappreciated? Or should we really be worried right now? </w:t>
      </w:r>
      <w:r w:rsidRPr="007D233B">
        <w:rPr>
          <w:rFonts w:asciiTheme="minorHAnsi" w:hAnsiTheme="minorHAnsi" w:cstheme="minorHAnsi"/>
          <w:sz w:val="16"/>
        </w:rPr>
        <w:t xml:space="preserve">In a lecture he gave recently at Oxford,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named five "</w:t>
      </w:r>
      <w:proofErr w:type="spellStart"/>
      <w:r w:rsidRPr="007D233B">
        <w:rPr>
          <w:rFonts w:asciiTheme="minorHAnsi" w:hAnsiTheme="minorHAnsi" w:cstheme="minorHAnsi"/>
          <w:sz w:val="16"/>
        </w:rPr>
        <w:t>cosmocalypse</w:t>
      </w:r>
      <w:proofErr w:type="spellEnd"/>
      <w:r w:rsidRPr="007D233B">
        <w:rPr>
          <w:rFonts w:asciiTheme="minorHAnsi" w:hAnsiTheme="minorHAnsi" w:cstheme="minorHAnsi"/>
          <w:sz w:val="16"/>
        </w:rPr>
        <w:t xml:space="preserve"> scenarios" that will end humanity. But they are all 10 billion to 100 billion years from now. They are dense and theoretical; extremely difficult to conceptualize. The Big Chill involves dark energy. Death Bubbles involve space freezing and expanding outward at the speed of light, eliminating everything in its path. There's also the Big Snap, the Big Crunch, or the Big Rip. But Max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isn’t really worried about those scenarios. He’s not even worried about the nearer-term threats, like the concept that in about a billion years, the sun will be so hot that it will boil off the oceans. </w:t>
      </w:r>
      <w:proofErr w:type="gramStart"/>
      <w:r w:rsidRPr="007D233B">
        <w:rPr>
          <w:rFonts w:asciiTheme="minorHAnsi" w:hAnsiTheme="minorHAnsi" w:cstheme="minorHAnsi"/>
          <w:sz w:val="16"/>
        </w:rPr>
        <w:t>By</w:t>
      </w:r>
      <w:proofErr w:type="gramEnd"/>
      <w:r w:rsidRPr="007D233B">
        <w:rPr>
          <w:rFonts w:asciiTheme="minorHAnsi" w:hAnsiTheme="minorHAnsi" w:cstheme="minorHAnsi"/>
          <w:sz w:val="16"/>
        </w:rPr>
        <w:t xml:space="preserve"> that point we’ll have technology to prevent it, probably. In four billion years, the sun is supposed to swallow Earth. Physicists are already discussing a method to deflect asteroids from the outer solar system so that they come close to Earth and gradually tug it outward away from the sun, allowing Earth to very slowly escape its fiery embrace.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is more worried about much more immediate threats, which he calls existential risks. That’s a term borrowed from physicist Nick Bostrom, director of Oxford University’s Future of Humanity Institute, a research collective modeling the potential range of human expansion into the cosmos. Their consensus is that the Milky Way galaxy could be colonized in less than a million years—if our interstellar probes can self-replicate using raw materials harvested from alien planets, and we don’t kill ourselves with carbon emissions first. "I am finding it increasingly plausible that existential risk is the biggest moral issue in the world, even if it hasn’t gone mainstream yet," Bostrom told Ross Andersen recently in an amazing profile in Aeon. Bostrom, along with Hawking, is an advisor to the </w:t>
      </w:r>
      <w:proofErr w:type="gramStart"/>
      <w:r w:rsidRPr="007D233B">
        <w:rPr>
          <w:rFonts w:asciiTheme="minorHAnsi" w:hAnsiTheme="minorHAnsi" w:cstheme="minorHAnsi"/>
          <w:sz w:val="16"/>
        </w:rPr>
        <w:t>recently-established</w:t>
      </w:r>
      <w:proofErr w:type="gramEnd"/>
      <w:r w:rsidRPr="007D233B">
        <w:rPr>
          <w:rFonts w:asciiTheme="minorHAnsi" w:hAnsiTheme="minorHAnsi" w:cstheme="minorHAnsi"/>
          <w:sz w:val="16"/>
        </w:rPr>
        <w:t xml:space="preserve"> Centre for the Study of Existential Risk at Cambridge University, and to </w:t>
      </w:r>
      <w:proofErr w:type="spellStart"/>
      <w:r w:rsidRPr="007D233B">
        <w:rPr>
          <w:rFonts w:asciiTheme="minorHAnsi" w:hAnsiTheme="minorHAnsi" w:cstheme="minorHAnsi"/>
          <w:sz w:val="16"/>
        </w:rPr>
        <w:t>Tegmark’s</w:t>
      </w:r>
      <w:proofErr w:type="spellEnd"/>
      <w:r w:rsidRPr="007D233B">
        <w:rPr>
          <w:rFonts w:asciiTheme="minorHAnsi" w:hAnsiTheme="minorHAnsi" w:cstheme="minorHAnsi"/>
          <w:sz w:val="16"/>
        </w:rPr>
        <w:t xml:space="preserve"> new analogous group in Cambridge, Massachusetts, the Future of Life Institute, which has a launch event later this month. Existential risks, as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describes them, </w:t>
      </w:r>
      <w:proofErr w:type="gramStart"/>
      <w:r w:rsidRPr="007D233B">
        <w:rPr>
          <w:rFonts w:asciiTheme="minorHAnsi" w:hAnsiTheme="minorHAnsi" w:cstheme="minorHAnsi"/>
          <w:sz w:val="16"/>
        </w:rPr>
        <w:t>are things that are</w:t>
      </w:r>
      <w:proofErr w:type="gramEnd"/>
      <w:r w:rsidRPr="007D233B">
        <w:rPr>
          <w:rFonts w:asciiTheme="minorHAnsi" w:hAnsiTheme="minorHAnsi" w:cstheme="minorHAnsi"/>
          <w:sz w:val="16"/>
        </w:rPr>
        <w:t xml:space="preserve"> “not just a little bit bad, like a parking ticket, but </w:t>
      </w:r>
      <w:proofErr w:type="gramStart"/>
      <w:r w:rsidRPr="007D233B">
        <w:rPr>
          <w:rFonts w:asciiTheme="minorHAnsi" w:hAnsiTheme="minorHAnsi" w:cstheme="minorHAnsi"/>
          <w:sz w:val="16"/>
        </w:rPr>
        <w:t>really bad</w:t>
      </w:r>
      <w:proofErr w:type="gramEnd"/>
      <w:r w:rsidRPr="007D233B">
        <w:rPr>
          <w:rFonts w:asciiTheme="minorHAnsi" w:hAnsiTheme="minorHAnsi" w:cstheme="minorHAnsi"/>
          <w:sz w:val="16"/>
        </w:rPr>
        <w:t xml:space="preserve">. Things that could really mess up or wipe out human civilization.” The single existential risk that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worries about most is unfriendly artificial intelligence. That is, when computers </w:t>
      </w:r>
      <w:proofErr w:type="gramStart"/>
      <w:r w:rsidRPr="007D233B">
        <w:rPr>
          <w:rFonts w:asciiTheme="minorHAnsi" w:hAnsiTheme="minorHAnsi" w:cstheme="minorHAnsi"/>
          <w:sz w:val="16"/>
        </w:rPr>
        <w:t>are able to</w:t>
      </w:r>
      <w:proofErr w:type="gramEnd"/>
      <w:r w:rsidRPr="007D233B">
        <w:rPr>
          <w:rFonts w:asciiTheme="minorHAnsi" w:hAnsiTheme="minorHAnsi" w:cstheme="minorHAnsi"/>
          <w:sz w:val="16"/>
        </w:rPr>
        <w:t xml:space="preserve"> start improving themselves, there will be a rapid increase in their capacities, and then,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says, it’s very difficult to predict what will happen.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told Lex Berko at Motherboard earlier this year, "I would guess there’s about a 60 percent chance that I’m not going to die of old age, but from some kind of human-caused calamity. Which would suggest that I should spend a significant portion of my time </w:t>
      </w:r>
      <w:proofErr w:type="gramStart"/>
      <w:r w:rsidRPr="007D233B">
        <w:rPr>
          <w:rFonts w:asciiTheme="minorHAnsi" w:hAnsiTheme="minorHAnsi" w:cstheme="minorHAnsi"/>
          <w:sz w:val="16"/>
        </w:rPr>
        <w:t>actually worrying</w:t>
      </w:r>
      <w:proofErr w:type="gramEnd"/>
      <w:r w:rsidRPr="007D233B">
        <w:rPr>
          <w:rFonts w:asciiTheme="minorHAnsi" w:hAnsiTheme="minorHAnsi" w:cstheme="minorHAnsi"/>
          <w:sz w:val="16"/>
        </w:rPr>
        <w:t xml:space="preserve"> about this. We should in society, too." I really wanted to know what all of this means in more concrete terms, so I asked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about it myself. He was </w:t>
      </w:r>
      <w:proofErr w:type="gramStart"/>
      <w:r w:rsidRPr="007D233B">
        <w:rPr>
          <w:rFonts w:asciiTheme="minorHAnsi" w:hAnsiTheme="minorHAnsi" w:cstheme="minorHAnsi"/>
          <w:sz w:val="16"/>
        </w:rPr>
        <w:t>actually walking</w:t>
      </w:r>
      <w:proofErr w:type="gramEnd"/>
      <w:r w:rsidRPr="007D233B">
        <w:rPr>
          <w:rFonts w:asciiTheme="minorHAnsi" w:hAnsiTheme="minorHAnsi" w:cstheme="minorHAnsi"/>
          <w:sz w:val="16"/>
        </w:rPr>
        <w:t xml:space="preserve"> around the Pima Air and Space Museum in Tucson with his kids as we spoke, periodically breaking to answer their questions about the exhibits. "Longer term—and this might mean 10 years, it might mean 50 or 100 years, depending on who you ask—when computers can do everything we can do,"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said, "after that they will probably very rapidly get vastly better than us at everything, and we’ll face this question we talked about in the Huffington Post article: whether there’s really a place for us after that, or not." I imagined glances from nearby </w:t>
      </w:r>
      <w:proofErr w:type="gramStart"/>
      <w:r w:rsidRPr="007D233B">
        <w:rPr>
          <w:rFonts w:asciiTheme="minorHAnsi" w:hAnsiTheme="minorHAnsi" w:cstheme="minorHAnsi"/>
          <w:sz w:val="16"/>
        </w:rPr>
        <w:t>museum-goers</w:t>
      </w:r>
      <w:proofErr w:type="gramEnd"/>
      <w:r w:rsidRPr="007D233B">
        <w:rPr>
          <w:rFonts w:asciiTheme="minorHAnsi" w:hAnsiTheme="minorHAnsi" w:cstheme="minorHAnsi"/>
          <w:sz w:val="16"/>
        </w:rPr>
        <w:t>. "This is very near-term stuff. Anyone who’s thinking about what their kids should study in high school or college should care a lot about this." "</w:t>
      </w:r>
      <w:r w:rsidRPr="007D233B">
        <w:rPr>
          <w:rStyle w:val="StyleUnderline"/>
          <w:rFonts w:asciiTheme="minorHAnsi" w:hAnsiTheme="minorHAnsi" w:cstheme="minorHAnsi"/>
        </w:rPr>
        <w:t xml:space="preserve">The main reason people don’t act on these things is </w:t>
      </w:r>
      <w:r w:rsidRPr="007D233B">
        <w:rPr>
          <w:rStyle w:val="StyleUnderline"/>
          <w:rFonts w:asciiTheme="minorHAnsi" w:hAnsiTheme="minorHAnsi" w:cstheme="minorHAnsi"/>
          <w:highlight w:val="green"/>
        </w:rPr>
        <w:t xml:space="preserve">they’re </w:t>
      </w:r>
      <w:r w:rsidRPr="007D233B">
        <w:rPr>
          <w:rStyle w:val="Emphasis"/>
          <w:rFonts w:asciiTheme="minorHAnsi" w:hAnsiTheme="minorHAnsi" w:cstheme="minorHAnsi"/>
          <w:highlight w:val="green"/>
        </w:rPr>
        <w:t>not educated</w:t>
      </w:r>
      <w:r w:rsidRPr="007D233B">
        <w:rPr>
          <w:rStyle w:val="StyleUnderline"/>
          <w:rFonts w:asciiTheme="minorHAnsi" w:hAnsiTheme="minorHAnsi" w:cstheme="minorHAnsi"/>
          <w:highlight w:val="green"/>
        </w:rPr>
        <w:t xml:space="preserve"> about them</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continued. "I’ve never talked with anyone about these things who turned around and said, 'I don’t care</w:t>
      </w:r>
      <w:proofErr w:type="gramStart"/>
      <w:r w:rsidRPr="007D233B">
        <w:rPr>
          <w:rFonts w:asciiTheme="minorHAnsi" w:hAnsiTheme="minorHAnsi" w:cstheme="minorHAnsi"/>
          <w:sz w:val="16"/>
        </w:rPr>
        <w:t>.'"</w:t>
      </w:r>
      <w:proofErr w:type="gramEnd"/>
      <w:r w:rsidRPr="007D233B">
        <w:rPr>
          <w:rFonts w:asciiTheme="minorHAnsi" w:hAnsiTheme="minorHAnsi" w:cstheme="minorHAnsi"/>
          <w:sz w:val="16"/>
        </w:rPr>
        <w:t xml:space="preserve"> He’s previously said that the biggest threat to humanity is our own </w:t>
      </w:r>
      <w:r w:rsidRPr="007D233B">
        <w:rPr>
          <w:rFonts w:asciiTheme="minorHAnsi" w:hAnsiTheme="minorHAnsi" w:cstheme="minorHAnsi"/>
          <w:sz w:val="16"/>
        </w:rPr>
        <w:lastRenderedPageBreak/>
        <w:t xml:space="preserve">stupidity.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told me, as he has told others on more than just this occasion, that </w:t>
      </w:r>
      <w:r w:rsidRPr="007D233B">
        <w:rPr>
          <w:rStyle w:val="StyleUnderline"/>
          <w:rFonts w:asciiTheme="minorHAnsi" w:hAnsiTheme="minorHAnsi" w:cstheme="minorHAnsi"/>
          <w:highlight w:val="green"/>
        </w:rPr>
        <w:t>more people know Justin Bieber</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than</w:t>
      </w:r>
      <w:r w:rsidRPr="007D233B">
        <w:rPr>
          <w:rStyle w:val="StyleUnderline"/>
          <w:rFonts w:asciiTheme="minorHAnsi" w:hAnsiTheme="minorHAnsi" w:cstheme="minorHAnsi"/>
        </w:rPr>
        <w:t xml:space="preserve"> know </w:t>
      </w:r>
      <w:r w:rsidRPr="007D233B">
        <w:rPr>
          <w:rStyle w:val="StyleUnderline"/>
          <w:rFonts w:asciiTheme="minorHAnsi" w:hAnsiTheme="minorHAnsi" w:cstheme="minorHAnsi"/>
          <w:highlight w:val="green"/>
        </w:rPr>
        <w:t>Vasili Arkhipov</w:t>
      </w:r>
      <w:r w:rsidRPr="007D233B">
        <w:rPr>
          <w:rFonts w:asciiTheme="minorHAnsi" w:hAnsiTheme="minorHAnsi" w:cstheme="minorHAnsi"/>
          <w:sz w:val="16"/>
        </w:rPr>
        <w:t>—</w:t>
      </w:r>
      <w:r w:rsidRPr="007D233B">
        <w:rPr>
          <w:rStyle w:val="StyleUnderline"/>
          <w:rFonts w:asciiTheme="minorHAnsi" w:hAnsiTheme="minorHAnsi" w:cstheme="minorHAnsi"/>
        </w:rPr>
        <w:t>a Soviet naval officer who</w:t>
      </w:r>
      <w:r w:rsidRPr="007D233B">
        <w:rPr>
          <w:rFonts w:asciiTheme="minorHAnsi" w:hAnsiTheme="minorHAnsi" w:cstheme="minorHAnsi"/>
          <w:sz w:val="16"/>
        </w:rPr>
        <w:t xml:space="preserve"> is </w:t>
      </w:r>
      <w:r w:rsidRPr="007D233B">
        <w:rPr>
          <w:rStyle w:val="StyleUnderline"/>
          <w:rFonts w:asciiTheme="minorHAnsi" w:hAnsiTheme="minorHAnsi" w:cstheme="minorHAnsi"/>
        </w:rPr>
        <w:t>credited</w:t>
      </w:r>
      <w:r w:rsidRPr="007D233B">
        <w:rPr>
          <w:rFonts w:asciiTheme="minorHAnsi" w:hAnsiTheme="minorHAnsi" w:cstheme="minorHAnsi"/>
          <w:sz w:val="16"/>
        </w:rPr>
        <w:t xml:space="preserve"> </w:t>
      </w:r>
      <w:r w:rsidRPr="007D233B">
        <w:rPr>
          <w:rStyle w:val="StyleUnderline"/>
          <w:rFonts w:asciiTheme="minorHAnsi" w:hAnsiTheme="minorHAnsi" w:cstheme="minorHAnsi"/>
        </w:rPr>
        <w:t>with</w:t>
      </w:r>
      <w:r w:rsidRPr="007D233B">
        <w:rPr>
          <w:rFonts w:asciiTheme="minorHAnsi" w:hAnsiTheme="minorHAnsi" w:cstheme="minorHAnsi"/>
          <w:sz w:val="16"/>
        </w:rPr>
        <w:t xml:space="preserve"> </w:t>
      </w:r>
      <w:r w:rsidRPr="007D233B">
        <w:rPr>
          <w:rStyle w:val="StyleUnderline"/>
          <w:rFonts w:asciiTheme="minorHAnsi" w:hAnsiTheme="minorHAnsi" w:cstheme="minorHAnsi"/>
        </w:rPr>
        <w:t>single-handedly preventing thermonuclear war</w:t>
      </w:r>
      <w:r w:rsidRPr="007D233B">
        <w:rPr>
          <w:rFonts w:asciiTheme="minorHAnsi" w:hAnsiTheme="minorHAnsi" w:cstheme="minorHAnsi"/>
          <w:sz w:val="16"/>
        </w:rPr>
        <w:t xml:space="preserve"> during the Cuban Missile Crisis. That knowledge differential isn’t surprising at all. More people know Bieber than know most historic figures, including Bo Jackson. That’s especially hard to swallow after learning this week from Seth Rogen that, in fact, "Justin Bieber is a piece of shit."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and his op-ed co-author Frank Wilczek, the Nobel laureate, </w:t>
      </w:r>
      <w:proofErr w:type="gramStart"/>
      <w:r w:rsidRPr="007D233B">
        <w:rPr>
          <w:rFonts w:asciiTheme="minorHAnsi" w:hAnsiTheme="minorHAnsi" w:cstheme="minorHAnsi"/>
          <w:sz w:val="16"/>
        </w:rPr>
        <w:t>draw</w:t>
      </w:r>
      <w:proofErr w:type="gramEnd"/>
      <w:r w:rsidRPr="007D233B">
        <w:rPr>
          <w:rFonts w:asciiTheme="minorHAnsi" w:hAnsiTheme="minorHAnsi" w:cstheme="minorHAnsi"/>
          <w:sz w:val="16"/>
        </w:rPr>
        <w:t xml:space="preserve"> examples of cold-war automated systems that assessed threats and resulted in false alarms and near misses. "In those </w:t>
      </w:r>
      <w:proofErr w:type="gramStart"/>
      <w:r w:rsidRPr="007D233B">
        <w:rPr>
          <w:rFonts w:asciiTheme="minorHAnsi" w:hAnsiTheme="minorHAnsi" w:cstheme="minorHAnsi"/>
          <w:sz w:val="16"/>
        </w:rPr>
        <w:t>instances</w:t>
      </w:r>
      <w:proofErr w:type="gramEnd"/>
      <w:r w:rsidRPr="007D233B">
        <w:rPr>
          <w:rFonts w:asciiTheme="minorHAnsi" w:hAnsiTheme="minorHAnsi" w:cstheme="minorHAnsi"/>
          <w:sz w:val="16"/>
        </w:rPr>
        <w:t xml:space="preserve"> some human intervened at the last moment and saved us from horrible consequences," Wilczek told me earlier that day. "That might not happen in the future." As Andersen noted in his Aeon piece, there are still enough nuclear weapons in existence to incinerate all of Earth’s dense population centers, but that wouldn't kill everyone immediately. The smoldering cities would send sun-blocking soot into the stratosphere that would trigger a crop-killing climate shift, and that’s what would kill us all. (Though, "it’s not clear that nuke-leveled cities would burn long or strong enough to lift soot that high.") "We are very reckless with this planet, with civilization,"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said. "We basically play Russian roulette." </w:t>
      </w:r>
      <w:proofErr w:type="gramStart"/>
      <w:r w:rsidRPr="007D233B">
        <w:rPr>
          <w:rFonts w:asciiTheme="minorHAnsi" w:hAnsiTheme="minorHAnsi" w:cstheme="minorHAnsi"/>
          <w:sz w:val="16"/>
        </w:rPr>
        <w:t>Instead</w:t>
      </w:r>
      <w:proofErr w:type="gramEnd"/>
      <w:r w:rsidRPr="007D233B">
        <w:rPr>
          <w:rFonts w:asciiTheme="minorHAnsi" w:hAnsiTheme="minorHAnsi" w:cstheme="minorHAnsi"/>
          <w:sz w:val="16"/>
        </w:rPr>
        <w:t xml:space="preserve"> the key is to think more long term, "not just about the next election cycle or the next Justin Bieber album." Max Tegmark, it seems, also does not care for Justin Bieber. That’s what this is </w:t>
      </w:r>
      <w:proofErr w:type="gramStart"/>
      <w:r w:rsidRPr="007D233B">
        <w:rPr>
          <w:rFonts w:asciiTheme="minorHAnsi" w:hAnsiTheme="minorHAnsi" w:cstheme="minorHAnsi"/>
          <w:sz w:val="16"/>
        </w:rPr>
        <w:t>really about</w:t>
      </w:r>
      <w:proofErr w:type="gramEnd"/>
      <w:r w:rsidRPr="007D233B">
        <w:rPr>
          <w:rFonts w:asciiTheme="minorHAnsi" w:hAnsiTheme="minorHAnsi" w:cstheme="minorHAnsi"/>
          <w:sz w:val="16"/>
        </w:rPr>
        <w:t xml:space="preserve">: More than A.I., their article was meant to have us start thinking longer term about a bigger picture. The Huffington Post op-ed was an opening salvo from The Future of Life Institute, of which all four scientists are on the advisory board. The article was born of one of the group’s early brainstorming sessions, one of its first undertakings in keeping with its mission to educate and raise awareness. The Future of Life Institute is funded by Jaan Tallinn, founding engineer of Skype and </w:t>
      </w:r>
      <w:proofErr w:type="spellStart"/>
      <w:r w:rsidRPr="007D233B">
        <w:rPr>
          <w:rFonts w:asciiTheme="minorHAnsi" w:hAnsiTheme="minorHAnsi" w:cstheme="minorHAnsi"/>
          <w:sz w:val="16"/>
        </w:rPr>
        <w:t>Kazaa</w:t>
      </w:r>
      <w:proofErr w:type="spellEnd"/>
      <w:r w:rsidRPr="007D233B">
        <w:rPr>
          <w:rFonts w:asciiTheme="minorHAnsi" w:hAnsiTheme="minorHAnsi" w:cstheme="minorHAnsi"/>
          <w:sz w:val="16"/>
        </w:rPr>
        <w:t xml:space="preserve"> (remember </w:t>
      </w:r>
      <w:proofErr w:type="spellStart"/>
      <w:r w:rsidRPr="007D233B">
        <w:rPr>
          <w:rFonts w:asciiTheme="minorHAnsi" w:hAnsiTheme="minorHAnsi" w:cstheme="minorHAnsi"/>
          <w:sz w:val="16"/>
        </w:rPr>
        <w:t>Kazaa</w:t>
      </w:r>
      <w:proofErr w:type="spellEnd"/>
      <w:r w:rsidRPr="007D233B">
        <w:rPr>
          <w:rFonts w:asciiTheme="minorHAnsi" w:hAnsiTheme="minorHAnsi" w:cstheme="minorHAnsi"/>
          <w:sz w:val="16"/>
        </w:rPr>
        <w:t>, the MP3</w:t>
      </w:r>
      <w:proofErr w:type="gramStart"/>
      <w:r w:rsidRPr="007D233B">
        <w:rPr>
          <w:rFonts w:asciiTheme="minorHAnsi" w:hAnsiTheme="minorHAnsi" w:cstheme="minorHAnsi"/>
          <w:sz w:val="16"/>
        </w:rPr>
        <w:t>-“</w:t>
      </w:r>
      <w:proofErr w:type="gramEnd"/>
      <w:r w:rsidRPr="007D233B">
        <w:rPr>
          <w:rFonts w:asciiTheme="minorHAnsi" w:hAnsiTheme="minorHAnsi" w:cstheme="minorHAnsi"/>
          <w:sz w:val="16"/>
        </w:rPr>
        <w:t xml:space="preserve">sharing” service that everyone started using after Napster?). Tallinn also helped found Cambridge's Centre for Existential Risk. The world of existential risk is a small one; many of the same names appear on the masthead of Berkeley’s </w:t>
      </w:r>
      <w:proofErr w:type="gramStart"/>
      <w:r w:rsidRPr="007D233B">
        <w:rPr>
          <w:rFonts w:asciiTheme="minorHAnsi" w:hAnsiTheme="minorHAnsi" w:cstheme="minorHAnsi"/>
          <w:sz w:val="16"/>
        </w:rPr>
        <w:t>Machine Intelligence</w:t>
      </w:r>
      <w:proofErr w:type="gramEnd"/>
      <w:r w:rsidRPr="007D233B">
        <w:rPr>
          <w:rFonts w:asciiTheme="minorHAnsi" w:hAnsiTheme="minorHAnsi" w:cstheme="minorHAnsi"/>
          <w:sz w:val="16"/>
        </w:rPr>
        <w:t xml:space="preserve"> Institute. "</w:t>
      </w:r>
      <w:r w:rsidRPr="007D233B">
        <w:rPr>
          <w:rStyle w:val="StyleUnderline"/>
          <w:rFonts w:asciiTheme="minorHAnsi" w:hAnsiTheme="minorHAnsi" w:cstheme="minorHAnsi"/>
          <w:highlight w:val="green"/>
        </w:rPr>
        <w:t>There are several issues</w:t>
      </w:r>
      <w:r w:rsidRPr="007D233B">
        <w:rPr>
          <w:rStyle w:val="StyleUnderline"/>
          <w:rFonts w:asciiTheme="minorHAnsi" w:hAnsiTheme="minorHAnsi" w:cstheme="minorHAnsi"/>
        </w:rPr>
        <w:t xml:space="preserve"> that arise, ranging from </w:t>
      </w:r>
      <w:r w:rsidRPr="007D233B">
        <w:rPr>
          <w:rStyle w:val="StyleUnderline"/>
          <w:rFonts w:asciiTheme="minorHAnsi" w:hAnsiTheme="minorHAnsi" w:cstheme="minorHAnsi"/>
          <w:highlight w:val="green"/>
        </w:rPr>
        <w:t>climate change</w:t>
      </w:r>
      <w:r w:rsidRPr="007D233B">
        <w:rPr>
          <w:rStyle w:val="StyleUnderline"/>
          <w:rFonts w:asciiTheme="minorHAnsi" w:hAnsiTheme="minorHAnsi" w:cstheme="minorHAnsi"/>
        </w:rPr>
        <w:t xml:space="preserve"> to </w:t>
      </w:r>
      <w:r w:rsidRPr="007D233B">
        <w:rPr>
          <w:rStyle w:val="StyleUnderline"/>
          <w:rFonts w:asciiTheme="minorHAnsi" w:hAnsiTheme="minorHAnsi" w:cstheme="minorHAnsi"/>
          <w:highlight w:val="green"/>
        </w:rPr>
        <w:t>a</w:t>
      </w:r>
      <w:r w:rsidRPr="007D233B">
        <w:rPr>
          <w:rStyle w:val="StyleUnderline"/>
          <w:rFonts w:asciiTheme="minorHAnsi" w:hAnsiTheme="minorHAnsi" w:cstheme="minorHAnsi"/>
        </w:rPr>
        <w:t xml:space="preserve">rtificial </w:t>
      </w:r>
      <w:r w:rsidRPr="007D233B">
        <w:rPr>
          <w:rStyle w:val="StyleUnderline"/>
          <w:rFonts w:asciiTheme="minorHAnsi" w:hAnsiTheme="minorHAnsi" w:cstheme="minorHAnsi"/>
          <w:highlight w:val="green"/>
        </w:rPr>
        <w:t>i</w:t>
      </w:r>
      <w:r w:rsidRPr="007D233B">
        <w:rPr>
          <w:rStyle w:val="StyleUnderline"/>
          <w:rFonts w:asciiTheme="minorHAnsi" w:hAnsiTheme="minorHAnsi" w:cstheme="minorHAnsi"/>
        </w:rPr>
        <w:t xml:space="preserve">ntelligence to </w:t>
      </w:r>
      <w:r w:rsidRPr="007D233B">
        <w:rPr>
          <w:rStyle w:val="StyleUnderline"/>
          <w:rFonts w:asciiTheme="minorHAnsi" w:hAnsiTheme="minorHAnsi" w:cstheme="minorHAnsi"/>
          <w:highlight w:val="green"/>
        </w:rPr>
        <w:t>bio</w:t>
      </w:r>
      <w:r w:rsidRPr="007D233B">
        <w:rPr>
          <w:rStyle w:val="StyleUnderline"/>
          <w:rFonts w:asciiTheme="minorHAnsi" w:hAnsiTheme="minorHAnsi" w:cstheme="minorHAnsi"/>
        </w:rPr>
        <w:t xml:space="preserve">logical </w:t>
      </w:r>
      <w:r w:rsidRPr="007D233B">
        <w:rPr>
          <w:rStyle w:val="StyleUnderline"/>
          <w:rFonts w:asciiTheme="minorHAnsi" w:hAnsiTheme="minorHAnsi" w:cstheme="minorHAnsi"/>
          <w:highlight w:val="green"/>
        </w:rPr>
        <w:t>war</w:t>
      </w:r>
      <w:r w:rsidRPr="007D233B">
        <w:rPr>
          <w:rStyle w:val="StyleUnderline"/>
          <w:rFonts w:asciiTheme="minorHAnsi" w:hAnsiTheme="minorHAnsi" w:cstheme="minorHAnsi"/>
        </w:rPr>
        <w:t xml:space="preserve">fare to </w:t>
      </w:r>
      <w:r w:rsidRPr="007D233B">
        <w:rPr>
          <w:rStyle w:val="StyleUnderline"/>
          <w:rFonts w:asciiTheme="minorHAnsi" w:hAnsiTheme="minorHAnsi" w:cstheme="minorHAnsi"/>
          <w:highlight w:val="green"/>
        </w:rPr>
        <w:t>asteroids</w:t>
      </w:r>
      <w:r w:rsidRPr="007D233B">
        <w:rPr>
          <w:rStyle w:val="StyleUnderline"/>
          <w:rFonts w:asciiTheme="minorHAnsi" w:hAnsiTheme="minorHAnsi" w:cstheme="minorHAnsi"/>
        </w:rPr>
        <w:t xml:space="preserve"> that might collide with the earth</w:t>
      </w:r>
      <w:r w:rsidRPr="007D233B">
        <w:rPr>
          <w:rFonts w:asciiTheme="minorHAnsi" w:hAnsiTheme="minorHAnsi" w:cstheme="minorHAnsi"/>
          <w:sz w:val="16"/>
        </w:rPr>
        <w:t xml:space="preserve">," Wilczek said of the group’s launch. "They are very serious risks that don’t get much attention. Something like </w:t>
      </w:r>
      <w:r w:rsidRPr="007D233B">
        <w:rPr>
          <w:rStyle w:val="StyleUnderline"/>
          <w:rFonts w:asciiTheme="minorHAnsi" w:hAnsiTheme="minorHAnsi" w:cstheme="minorHAnsi"/>
        </w:rPr>
        <w:t>climate change</w:t>
      </w:r>
      <w:r w:rsidRPr="007D233B">
        <w:rPr>
          <w:rFonts w:asciiTheme="minorHAnsi" w:hAnsiTheme="minorHAnsi" w:cstheme="minorHAnsi"/>
          <w:sz w:val="16"/>
        </w:rPr>
        <w:t xml:space="preserve"> is of course a very serious problem. I think the general feeling is </w:t>
      </w:r>
      <w:proofErr w:type="gramStart"/>
      <w:r w:rsidRPr="007D233B">
        <w:rPr>
          <w:rFonts w:asciiTheme="minorHAnsi" w:hAnsiTheme="minorHAnsi" w:cstheme="minorHAnsi"/>
          <w:sz w:val="16"/>
        </w:rPr>
        <w:t>that</w:t>
      </w:r>
      <w:proofErr w:type="gramEnd"/>
      <w:r w:rsidRPr="007D233B">
        <w:rPr>
          <w:rFonts w:asciiTheme="minorHAnsi" w:hAnsiTheme="minorHAnsi" w:cstheme="minorHAnsi"/>
          <w:sz w:val="16"/>
        </w:rPr>
        <w:t xml:space="preserve"> already </w:t>
      </w:r>
      <w:r w:rsidRPr="007D233B">
        <w:rPr>
          <w:rStyle w:val="StyleUnderline"/>
          <w:rFonts w:asciiTheme="minorHAnsi" w:hAnsiTheme="minorHAnsi" w:cstheme="minorHAnsi"/>
        </w:rPr>
        <w:t>gets a lot of attention</w:t>
      </w:r>
      <w:r w:rsidRPr="007D233B">
        <w:rPr>
          <w:rFonts w:asciiTheme="minorHAnsi" w:hAnsiTheme="minorHAnsi" w:cstheme="minorHAnsi"/>
          <w:sz w:val="16"/>
        </w:rPr>
        <w:t xml:space="preserve">. Where we could add more value is in thinking about the </w:t>
      </w:r>
      <w:proofErr w:type="gramStart"/>
      <w:r w:rsidRPr="007D233B">
        <w:rPr>
          <w:rFonts w:asciiTheme="minorHAnsi" w:hAnsiTheme="minorHAnsi" w:cstheme="minorHAnsi"/>
          <w:sz w:val="16"/>
        </w:rPr>
        <w:t>potentials</w:t>
      </w:r>
      <w:proofErr w:type="gramEnd"/>
      <w:r w:rsidRPr="007D233B">
        <w:rPr>
          <w:rFonts w:asciiTheme="minorHAnsi" w:hAnsiTheme="minorHAnsi" w:cstheme="minorHAnsi"/>
          <w:sz w:val="16"/>
        </w:rPr>
        <w:t xml:space="preserve"> of artificial intelligence."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saw a gap in the intellectual-cosmological institute market on the East Coast of the United States, though. "It’s valuable to have a nucleus for these people to get together," he said. The Future of Life Institute’s upcoming launch event at MIT will be moderated by Alan Alda, who is among the star-studded, white-male Scientific Advisory Board. The biggest barrier to their stated goal of raising awareness is defining the problem. "If we understood exactly what the potentials are, then we’d have a much better grip on how to sculpt it toward ends that we find desirable," Wilczek said. "But I think a widely perceived issue is when intelligent entities start to take on a life of their own. They revolutionized the way we understand chess, for instance. That’s </w:t>
      </w:r>
      <w:proofErr w:type="gramStart"/>
      <w:r w:rsidRPr="007D233B">
        <w:rPr>
          <w:rFonts w:asciiTheme="minorHAnsi" w:hAnsiTheme="minorHAnsi" w:cstheme="minorHAnsi"/>
          <w:sz w:val="16"/>
        </w:rPr>
        <w:t>pretty harmless</w:t>
      </w:r>
      <w:proofErr w:type="gramEnd"/>
      <w:r w:rsidRPr="007D233B">
        <w:rPr>
          <w:rFonts w:asciiTheme="minorHAnsi" w:hAnsiTheme="minorHAnsi" w:cstheme="minorHAnsi"/>
          <w:sz w:val="16"/>
        </w:rPr>
        <w:t xml:space="preserve">. But one can imagine if they revolutionized the way we think about warfare or finance, either those entities themselves or the people that control them. It could pose some disquieting perturbations </w:t>
      </w:r>
      <w:proofErr w:type="gramStart"/>
      <w:r w:rsidRPr="007D233B">
        <w:rPr>
          <w:rFonts w:asciiTheme="minorHAnsi" w:hAnsiTheme="minorHAnsi" w:cstheme="minorHAnsi"/>
          <w:sz w:val="16"/>
        </w:rPr>
        <w:t>on</w:t>
      </w:r>
      <w:proofErr w:type="gramEnd"/>
      <w:r w:rsidRPr="007D233B">
        <w:rPr>
          <w:rFonts w:asciiTheme="minorHAnsi" w:hAnsiTheme="minorHAnsi" w:cstheme="minorHAnsi"/>
          <w:sz w:val="16"/>
        </w:rPr>
        <w:t xml:space="preserve"> the rest of our lives." Automatic trading programs have already caused tremors in financial markets. M.I.T. professor Erik Brynjolfsson’s book The Second Machine Age likewise makes the point eloquently that as computers get better, they will cause enormous changes in our economy. That’s in the same realm of ideas, Wilczek said, as the recent Heartbleed virus. </w:t>
      </w:r>
      <w:proofErr w:type="gramStart"/>
      <w:r w:rsidRPr="007D233B">
        <w:rPr>
          <w:rFonts w:asciiTheme="minorHAnsi" w:hAnsiTheme="minorHAnsi" w:cstheme="minorHAnsi"/>
          <w:sz w:val="16"/>
        </w:rPr>
        <w:t>With regard to</w:t>
      </w:r>
      <w:proofErr w:type="gramEnd"/>
      <w:r w:rsidRPr="007D233B">
        <w:rPr>
          <w:rFonts w:asciiTheme="minorHAnsi" w:hAnsiTheme="minorHAnsi" w:cstheme="minorHAnsi"/>
          <w:sz w:val="16"/>
        </w:rPr>
        <w:t xml:space="preserve"> that sort of computer security and limited access to information, he says, "That is not a solved problem. Assurances to the contrary should be taken with a big grain of salt." </w:t>
      </w:r>
      <w:proofErr w:type="gramStart"/>
      <w:r w:rsidRPr="007D233B">
        <w:rPr>
          <w:rFonts w:asciiTheme="minorHAnsi" w:hAnsiTheme="minorHAnsi" w:cstheme="minorHAnsi"/>
          <w:sz w:val="16"/>
        </w:rPr>
        <w:t>Wilczek’s</w:t>
      </w:r>
      <w:proofErr w:type="gramEnd"/>
      <w:r w:rsidRPr="007D233B">
        <w:rPr>
          <w:rFonts w:asciiTheme="minorHAnsi" w:hAnsiTheme="minorHAnsi" w:cstheme="minorHAnsi"/>
          <w:sz w:val="16"/>
        </w:rPr>
        <w:t xml:space="preserve"> particularly concerned about a subset of artificial intelligence: drone warriors. "Not necessarily robots," Wilczek told me, </w:t>
      </w:r>
      <w:proofErr w:type="gramStart"/>
      <w:r w:rsidRPr="007D233B">
        <w:rPr>
          <w:rFonts w:asciiTheme="minorHAnsi" w:hAnsiTheme="minorHAnsi" w:cstheme="minorHAnsi"/>
          <w:sz w:val="16"/>
        </w:rPr>
        <w:t>"although</w:t>
      </w:r>
      <w:proofErr w:type="gramEnd"/>
      <w:r w:rsidRPr="007D233B">
        <w:rPr>
          <w:rFonts w:asciiTheme="minorHAnsi" w:hAnsiTheme="minorHAnsi" w:cstheme="minorHAnsi"/>
          <w:sz w:val="16"/>
        </w:rPr>
        <w:t xml:space="preserve"> robot warriors could be a big issue, too. It could just be superintelligence that’s in a cloud. It doesn’t have to be embodied in the usual sense." Bostrom has said it’s important not to anthropomorphize artificial intelligence. It's best to think of it as a primordial force of nature—strong and indifferent. In the case of chess, an A.I. </w:t>
      </w:r>
      <w:proofErr w:type="gramStart"/>
      <w:r w:rsidRPr="007D233B">
        <w:rPr>
          <w:rFonts w:asciiTheme="minorHAnsi" w:hAnsiTheme="minorHAnsi" w:cstheme="minorHAnsi"/>
          <w:sz w:val="16"/>
        </w:rPr>
        <w:t>models</w:t>
      </w:r>
      <w:proofErr w:type="gramEnd"/>
      <w:r w:rsidRPr="007D233B">
        <w:rPr>
          <w:rFonts w:asciiTheme="minorHAnsi" w:hAnsiTheme="minorHAnsi" w:cstheme="minorHAnsi"/>
          <w:sz w:val="16"/>
        </w:rPr>
        <w:t xml:space="preserve"> chess moves, predicts outcomes, and moves accordingly. If winning at chess meant destroying humanity, it might do that. Even if programmers tried to program an A.I. to be benevolent, it could destroy us inadvertently. Andersen’s example in Aeon is that an A.I. designed to try and maximize human happiness might think that flooding your bloodstream with heroin is the best way to do that. Experts have wide-ranging estimates as to time scales. Wilczek likens it to a storm cloud on the horizon. “It’s not clear how big the storm will be, or how long it’s going to take to get here. I don’t know. It might be 10 years before there’s a real problem. It might be 20, it might be 30. It might be five. But it’s certainly not too early to think about it, because the issues to address are only going to get more complex as the systems get more self-willed.” Even within A.I. research,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admits, "There is absolutely not a consensus that we should be concerned about this." But there is a lot of concern, and sense of lack of power. Because, concretely, what can you do? "The thing we should worry about is that we’re not worried."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brings it to Earth with a case-example about purchasing a stroller: If you could spend more for a good one or less for one that “sometimes collapses and crushes the baby, but nobody’s been able to prove that it is caused by any design flaw. But it’s 10 percent off! </w:t>
      </w:r>
      <w:proofErr w:type="gramStart"/>
      <w:r w:rsidRPr="007D233B">
        <w:rPr>
          <w:rFonts w:asciiTheme="minorHAnsi" w:hAnsiTheme="minorHAnsi" w:cstheme="minorHAnsi"/>
          <w:sz w:val="16"/>
        </w:rPr>
        <w:t>So</w:t>
      </w:r>
      <w:proofErr w:type="gramEnd"/>
      <w:r w:rsidRPr="007D233B">
        <w:rPr>
          <w:rFonts w:asciiTheme="minorHAnsi" w:hAnsiTheme="minorHAnsi" w:cstheme="minorHAnsi"/>
          <w:sz w:val="16"/>
        </w:rPr>
        <w:t xml:space="preserve"> which one are you going to buy?" "But now we’re not talking about the life or death of one child. We’re talking about the lives and deaths of every child, and the children of every potential future generation for billions of years." But </w:t>
      </w:r>
      <w:r w:rsidRPr="007D233B">
        <w:rPr>
          <w:rStyle w:val="StyleUnderline"/>
          <w:rFonts w:asciiTheme="minorHAnsi" w:hAnsiTheme="minorHAnsi" w:cstheme="minorHAnsi"/>
        </w:rPr>
        <w:t>how do you put this into people’s day-to-day lives to encourage the right kind of awareness? Buying a stroller is an immediate decision, and you can tell people to buy a sturdy stroller</w:t>
      </w:r>
      <w:r w:rsidRPr="007D233B">
        <w:rPr>
          <w:rFonts w:asciiTheme="minorHAnsi" w:hAnsiTheme="minorHAnsi" w:cstheme="minorHAnsi"/>
          <w:sz w:val="16"/>
        </w:rPr>
        <w:t xml:space="preserve">. What are the concrete things to do or advocate for or protest in terms of existential risks? "Well, putting it in the day-to-day is easy. Imagine the planet 50 years from now with no people on it. I think most people wouldn’t be too psyched about that. And there’s nothing magic about the number 50. Some people think 10, some people think 200, but it’s a very concrete concern." But </w:t>
      </w:r>
      <w:proofErr w:type="gramStart"/>
      <w:r w:rsidRPr="007D233B">
        <w:rPr>
          <w:rFonts w:asciiTheme="minorHAnsi" w:hAnsiTheme="minorHAnsi" w:cstheme="minorHAnsi"/>
          <w:sz w:val="16"/>
        </w:rPr>
        <w:t>in</w:t>
      </w:r>
      <w:proofErr w:type="gramEnd"/>
      <w:r w:rsidRPr="007D233B">
        <w:rPr>
          <w:rFonts w:asciiTheme="minorHAnsi" w:hAnsiTheme="minorHAnsi" w:cstheme="minorHAnsi"/>
          <w:sz w:val="16"/>
        </w:rPr>
        <w:t xml:space="preserve"> the end of our conversation, </w:t>
      </w:r>
      <w:proofErr w:type="gramStart"/>
      <w:r w:rsidRPr="007D233B">
        <w:rPr>
          <w:rFonts w:asciiTheme="minorHAnsi" w:hAnsiTheme="minorHAnsi" w:cstheme="minorHAnsi"/>
          <w:sz w:val="16"/>
        </w:rPr>
        <w:t>all of</w:t>
      </w:r>
      <w:proofErr w:type="gramEnd"/>
      <w:r w:rsidRPr="007D233B">
        <w:rPr>
          <w:rFonts w:asciiTheme="minorHAnsi" w:hAnsiTheme="minorHAnsi" w:cstheme="minorHAnsi"/>
          <w:sz w:val="16"/>
        </w:rPr>
        <w:t xml:space="preserve"> this concern took a turn. "The reason we call it The Future of Life Institute and not the Existential Risk Institute is we want to emphasize the positive,"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said, kind of strikingly at odds with most of what I’d read and heard so far. "There are seven billion of us on this little spinning ball in space. And we have so </w:t>
      </w:r>
      <w:proofErr w:type="gramStart"/>
      <w:r w:rsidRPr="007D233B">
        <w:rPr>
          <w:rFonts w:asciiTheme="minorHAnsi" w:hAnsiTheme="minorHAnsi" w:cstheme="minorHAnsi"/>
          <w:sz w:val="16"/>
        </w:rPr>
        <w:t>much opportunity</w:t>
      </w:r>
      <w:proofErr w:type="gram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said. "We have all the resources in this enormous cosmos. At the same time, we have the technology to wipe ourselves out." Ninety-nine percent of the species that have lived on Earth have gone extinct; why should we not? Seeing the biggest picture of humanity and the planet is the heart of this. It’s not meant to be about inspiring terror or doom. Sometimes that is what it takes to </w:t>
      </w:r>
      <w:r w:rsidRPr="007D233B">
        <w:rPr>
          <w:rFonts w:asciiTheme="minorHAnsi" w:hAnsiTheme="minorHAnsi" w:cstheme="minorHAnsi"/>
          <w:sz w:val="16"/>
        </w:rPr>
        <w:lastRenderedPageBreak/>
        <w:t xml:space="preserve">draw us out of the little things, where in the day-to-day we lose sight of enormous </w:t>
      </w:r>
      <w:proofErr w:type="gramStart"/>
      <w:r w:rsidRPr="007D233B">
        <w:rPr>
          <w:rFonts w:asciiTheme="minorHAnsi" w:hAnsiTheme="minorHAnsi" w:cstheme="minorHAnsi"/>
          <w:sz w:val="16"/>
        </w:rPr>
        <w:t>potentials</w:t>
      </w:r>
      <w:proofErr w:type="gramEnd"/>
      <w:r w:rsidRPr="007D233B">
        <w:rPr>
          <w:rFonts w:asciiTheme="minorHAnsi" w:hAnsiTheme="minorHAnsi" w:cstheme="minorHAnsi"/>
          <w:sz w:val="16"/>
        </w:rPr>
        <w:t>. "</w:t>
      </w:r>
      <w:r w:rsidRPr="007D233B">
        <w:rPr>
          <w:rStyle w:val="StyleUnderline"/>
          <w:rFonts w:asciiTheme="minorHAnsi" w:hAnsiTheme="minorHAnsi" w:cstheme="minorHAnsi"/>
        </w:rPr>
        <w:t xml:space="preserve">We </w:t>
      </w:r>
      <w:r w:rsidRPr="007D233B">
        <w:rPr>
          <w:rStyle w:val="StyleUnderline"/>
          <w:rFonts w:asciiTheme="minorHAnsi" w:hAnsiTheme="minorHAnsi" w:cstheme="minorHAnsi"/>
          <w:highlight w:val="green"/>
        </w:rPr>
        <w:t xml:space="preserve">humans spend </w:t>
      </w:r>
      <w:r w:rsidRPr="007D233B">
        <w:rPr>
          <w:rStyle w:val="Emphasis"/>
          <w:rFonts w:asciiTheme="minorHAnsi" w:hAnsiTheme="minorHAnsi" w:cstheme="minorHAnsi"/>
          <w:highlight w:val="green"/>
        </w:rPr>
        <w:t>99.9999 percent</w:t>
      </w:r>
      <w:r w:rsidRPr="007D233B">
        <w:rPr>
          <w:rStyle w:val="StyleUnderline"/>
          <w:rFonts w:asciiTheme="minorHAnsi" w:hAnsiTheme="minorHAnsi" w:cstheme="minorHAnsi"/>
          <w:highlight w:val="green"/>
        </w:rPr>
        <w:t xml:space="preserve"> of our attention on short-term</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things</w:t>
      </w:r>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Tegmark</w:t>
      </w:r>
      <w:proofErr w:type="spellEnd"/>
      <w:r w:rsidRPr="007D233B">
        <w:rPr>
          <w:rFonts w:asciiTheme="minorHAnsi" w:hAnsiTheme="minorHAnsi" w:cstheme="minorHAnsi"/>
          <w:sz w:val="16"/>
        </w:rPr>
        <w:t xml:space="preserve"> said, "</w:t>
      </w:r>
      <w:r w:rsidRPr="007D233B">
        <w:rPr>
          <w:rStyle w:val="StyleUnderline"/>
          <w:rFonts w:asciiTheme="minorHAnsi" w:hAnsiTheme="minorHAnsi" w:cstheme="minorHAnsi"/>
          <w:highlight w:val="green"/>
        </w:rPr>
        <w:t xml:space="preserve">and a </w:t>
      </w:r>
      <w:r w:rsidRPr="007D233B">
        <w:rPr>
          <w:rStyle w:val="Emphasis"/>
          <w:rFonts w:asciiTheme="minorHAnsi" w:hAnsiTheme="minorHAnsi" w:cstheme="minorHAnsi"/>
          <w:highlight w:val="green"/>
        </w:rPr>
        <w:t>very small</w:t>
      </w:r>
      <w:r w:rsidRPr="007D233B">
        <w:rPr>
          <w:rStyle w:val="StyleUnderline"/>
          <w:rFonts w:asciiTheme="minorHAnsi" w:hAnsiTheme="minorHAnsi" w:cstheme="minorHAnsi"/>
          <w:highlight w:val="green"/>
        </w:rPr>
        <w:t xml:space="preserve"> amount of our attention on the future</w:t>
      </w:r>
      <w:r w:rsidRPr="007D233B">
        <w:rPr>
          <w:rStyle w:val="StyleUnderline"/>
          <w:rFonts w:asciiTheme="minorHAnsi" w:hAnsiTheme="minorHAnsi" w:cstheme="minorHAnsi"/>
        </w:rPr>
        <w:t xml:space="preserve">." </w:t>
      </w:r>
      <w:r w:rsidRPr="007D233B">
        <w:rPr>
          <w:rFonts w:asciiTheme="minorHAnsi" w:hAnsiTheme="minorHAnsi" w:cstheme="minorHAnsi"/>
          <w:sz w:val="16"/>
        </w:rPr>
        <w:t>The universe is most likely 13.8 billion years old. We have potentially billions more years at our disposal—even if we do get eaten by the sun in four billion years—during which life could be wonderful.</w:t>
      </w:r>
    </w:p>
    <w:p w14:paraId="6A3F586D" w14:textId="77777777" w:rsidR="00D267C5" w:rsidRDefault="00D267C5">
      <w:pPr>
        <w:rPr>
          <w:rFonts w:asciiTheme="minorHAnsi" w:eastAsiaTheme="majorEastAsia" w:hAnsiTheme="minorHAnsi" w:cstheme="minorHAnsi"/>
          <w:b/>
          <w:iCs/>
          <w:sz w:val="26"/>
        </w:rPr>
      </w:pPr>
      <w:r>
        <w:rPr>
          <w:rFonts w:asciiTheme="minorHAnsi" w:hAnsiTheme="minorHAnsi" w:cstheme="minorHAnsi"/>
        </w:rPr>
        <w:br w:type="page"/>
      </w:r>
    </w:p>
    <w:p w14:paraId="2A7DD661" w14:textId="05716514"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lastRenderedPageBreak/>
        <w:t xml:space="preserve">Anders says nuclear existentialism is irrelevant to most people due to our incapacity to fear total annihilation – the </w:t>
      </w:r>
      <w:proofErr w:type="spellStart"/>
      <w:r w:rsidRPr="007D233B">
        <w:rPr>
          <w:rFonts w:asciiTheme="minorHAnsi" w:hAnsiTheme="minorHAnsi" w:cstheme="minorHAnsi"/>
        </w:rPr>
        <w:t>aff</w:t>
      </w:r>
      <w:proofErr w:type="spellEnd"/>
      <w:r w:rsidRPr="007D233B">
        <w:rPr>
          <w:rFonts w:asciiTheme="minorHAnsi" w:hAnsiTheme="minorHAnsi" w:cstheme="minorHAnsi"/>
        </w:rPr>
        <w:t xml:space="preserve"> increases our awareness, thereby producing nihilistic info hazards by showcasing the meaning of life to those who find life meaningful</w:t>
      </w:r>
    </w:p>
    <w:p w14:paraId="389602A8"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Torres 24</w:t>
      </w:r>
      <w:r w:rsidRPr="007D233B">
        <w:rPr>
          <w:rFonts w:asciiTheme="minorHAnsi" w:hAnsiTheme="minorHAnsi" w:cstheme="minorHAnsi"/>
        </w:rPr>
        <w:t xml:space="preserve"> [Émile P. Torres, existential risk philosopher with a PhD in philosophy at the Leibniz University Hannover, 2024, "Human Extinction: A History of the Science and Ethics of Annihilation", Routledge &amp; CRC Press, https://www.routledge.com/Human-Extinction-A-History-of-the-Science-and-Ethics-of-Annihilation/Torres/p/book/9781032159089]/Kankee</w:t>
      </w:r>
    </w:p>
    <w:p w14:paraId="6DF0C271"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According to Jason Dawsey, Anders was, despite his relative obscurity within the Anglophone world, “a serious political thinker and theorist of the Atomic Age, in fact our most salient theorist of omnicide.”36 As this suggests, Anders’ the- </w:t>
      </w:r>
      <w:proofErr w:type="spellStart"/>
      <w:r w:rsidRPr="007D233B">
        <w:rPr>
          <w:rFonts w:asciiTheme="minorHAnsi" w:hAnsiTheme="minorHAnsi" w:cstheme="minorHAnsi"/>
          <w:sz w:val="16"/>
        </w:rPr>
        <w:t>oretical</w:t>
      </w:r>
      <w:proofErr w:type="spellEnd"/>
      <w:r w:rsidRPr="007D233B">
        <w:rPr>
          <w:rFonts w:asciiTheme="minorHAnsi" w:hAnsiTheme="minorHAnsi" w:cstheme="minorHAnsi"/>
          <w:sz w:val="16"/>
        </w:rPr>
        <w:t xml:space="preserve"> work focused on not only the possibility and implications of some people annihilating all people (again, paraphrasing Somerville), but how the invention of nuclear weapons had fundamentally and irreversibly altered the human </w:t>
      </w:r>
      <w:proofErr w:type="spellStart"/>
      <w:r w:rsidRPr="007D233B">
        <w:rPr>
          <w:rFonts w:asciiTheme="minorHAnsi" w:hAnsiTheme="minorHAnsi" w:cstheme="minorHAnsi"/>
          <w:sz w:val="16"/>
        </w:rPr>
        <w:t>condi</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tion</w:t>
      </w:r>
      <w:proofErr w:type="spellEnd"/>
      <w:r w:rsidRPr="007D233B">
        <w:rPr>
          <w:rFonts w:asciiTheme="minorHAnsi" w:hAnsiTheme="minorHAnsi" w:cstheme="minorHAnsi"/>
          <w:sz w:val="16"/>
        </w:rPr>
        <w:t>. Writing in 1982, he described the aim of his book The Antiquatedness of Human Beings (henceforth Antiquatedness) as being to “</w:t>
      </w:r>
      <w:proofErr w:type="spellStart"/>
      <w:r w:rsidRPr="007D233B">
        <w:rPr>
          <w:rFonts w:asciiTheme="minorHAnsi" w:hAnsiTheme="minorHAnsi" w:cstheme="minorHAnsi"/>
          <w:sz w:val="16"/>
        </w:rPr>
        <w:t>fnd</w:t>
      </w:r>
      <w:proofErr w:type="spellEnd"/>
      <w:r w:rsidRPr="007D233B">
        <w:rPr>
          <w:rFonts w:asciiTheme="minorHAnsi" w:hAnsiTheme="minorHAnsi" w:cstheme="minorHAnsi"/>
          <w:sz w:val="16"/>
        </w:rPr>
        <w:t xml:space="preserve"> or invent a somewhat adequate vocabulary and a way of speech worthy of the enormity” of the nuclear menace.37 Since insights about the human condition can informed thoughts about the nature of omnicide, let’s begin with the former. In a 1962 article titled “Theses for the Atomic Age,” which was based on a seminar hosted by Anders in 1959 called “The Moral Implications of the Atomic Age,” he wrote that the bombing of Hiroshima on August 6, 1945, had </w:t>
      </w:r>
      <w:proofErr w:type="spellStart"/>
      <w:r w:rsidRPr="007D233B">
        <w:rPr>
          <w:rFonts w:asciiTheme="minorHAnsi" w:hAnsiTheme="minorHAnsi" w:cstheme="minorHAnsi"/>
          <w:sz w:val="16"/>
        </w:rPr>
        <w:t>inaugu</w:t>
      </w:r>
      <w:proofErr w:type="spellEnd"/>
      <w:r w:rsidRPr="007D233B">
        <w:rPr>
          <w:rFonts w:asciiTheme="minorHAnsi" w:hAnsiTheme="minorHAnsi" w:cstheme="minorHAnsi"/>
          <w:sz w:val="16"/>
        </w:rPr>
        <w:t>- rated a “New Age,” namely, “the age in which at any given moment we have the power to transform any given place, on our planet, and even our planet itself, into a Hiroshima,” which led him to declare that “Hiroshima is everywhere.”38 This New Age corresponded to what Anders termed the “Time of the End” (</w:t>
      </w:r>
      <w:proofErr w:type="spellStart"/>
      <w:r w:rsidRPr="007D233B">
        <w:rPr>
          <w:rFonts w:asciiTheme="minorHAnsi" w:hAnsiTheme="minorHAnsi" w:cstheme="minorHAnsi"/>
          <w:sz w:val="16"/>
        </w:rPr>
        <w:t>Endzeit</w:t>
      </w:r>
      <w:proofErr w:type="spellEnd"/>
      <w:r w:rsidRPr="007D233B">
        <w:rPr>
          <w:rFonts w:asciiTheme="minorHAnsi" w:hAnsiTheme="minorHAnsi" w:cstheme="minorHAnsi"/>
          <w:sz w:val="16"/>
        </w:rPr>
        <w:t xml:space="preserve">), that is, a </w:t>
      </w:r>
      <w:proofErr w:type="spellStart"/>
      <w:r w:rsidRPr="007D233B">
        <w:rPr>
          <w:rFonts w:asciiTheme="minorHAnsi" w:hAnsiTheme="minorHAnsi" w:cstheme="minorHAnsi"/>
          <w:sz w:val="16"/>
        </w:rPr>
        <w:t>fnal</w:t>
      </w:r>
      <w:proofErr w:type="spellEnd"/>
      <w:r w:rsidRPr="007D233B">
        <w:rPr>
          <w:rFonts w:asciiTheme="minorHAnsi" w:hAnsiTheme="minorHAnsi" w:cstheme="minorHAnsi"/>
          <w:sz w:val="16"/>
        </w:rPr>
        <w:t xml:space="preserve"> epoch of human history in which any given day could be our last, an irrevocable new reality that will “haunt every generation of human beings” henceforth, forever.39 Our collective struggle has thus become to extend the “Time of the End” for as long as possible, to prevent it from becoming the “End of Time” (</w:t>
      </w:r>
      <w:proofErr w:type="spellStart"/>
      <w:r w:rsidRPr="007D233B">
        <w:rPr>
          <w:rFonts w:asciiTheme="minorHAnsi" w:hAnsiTheme="minorHAnsi" w:cstheme="minorHAnsi"/>
          <w:sz w:val="16"/>
        </w:rPr>
        <w:t>Zeitenende</w:t>
      </w:r>
      <w:proofErr w:type="spellEnd"/>
      <w:r w:rsidRPr="007D233B">
        <w:rPr>
          <w:rFonts w:asciiTheme="minorHAnsi" w:hAnsiTheme="minorHAnsi" w:cstheme="minorHAnsi"/>
          <w:sz w:val="16"/>
        </w:rPr>
        <w:t xml:space="preserve">), at which point the human story would terminate.40 </w:t>
      </w:r>
      <w:r w:rsidRPr="007D233B">
        <w:rPr>
          <w:rStyle w:val="StyleUnderline"/>
          <w:rFonts w:asciiTheme="minorHAnsi" w:hAnsiTheme="minorHAnsi" w:cstheme="minorHAnsi"/>
        </w:rPr>
        <w:t>Although</w:t>
      </w:r>
      <w:r w:rsidRPr="007D233B">
        <w:rPr>
          <w:rFonts w:asciiTheme="minorHAnsi" w:hAnsiTheme="minorHAnsi" w:cstheme="minorHAnsi"/>
          <w:sz w:val="16"/>
        </w:rPr>
        <w:t xml:space="preserve"> </w:t>
      </w:r>
      <w:r w:rsidRPr="007D233B">
        <w:rPr>
          <w:rStyle w:val="StyleUnderline"/>
          <w:rFonts w:asciiTheme="minorHAnsi" w:hAnsiTheme="minorHAnsi" w:cstheme="minorHAnsi"/>
        </w:rPr>
        <w:t>one might think</w:t>
      </w:r>
      <w:r w:rsidRPr="007D233B">
        <w:rPr>
          <w:rFonts w:asciiTheme="minorHAnsi" w:hAnsiTheme="minorHAnsi" w:cstheme="minorHAnsi"/>
          <w:sz w:val="16"/>
        </w:rPr>
        <w:t xml:space="preserve"> </w:t>
      </w:r>
      <w:r w:rsidRPr="007D233B">
        <w:rPr>
          <w:rStyle w:val="StyleUnderline"/>
          <w:rFonts w:asciiTheme="minorHAnsi" w:hAnsiTheme="minorHAnsi" w:cstheme="minorHAnsi"/>
        </w:rPr>
        <w:t>that we could extricate</w:t>
      </w:r>
      <w:r w:rsidRPr="007D233B">
        <w:rPr>
          <w:rFonts w:asciiTheme="minorHAnsi" w:hAnsiTheme="minorHAnsi" w:cstheme="minorHAnsi"/>
          <w:sz w:val="16"/>
        </w:rPr>
        <w:t xml:space="preserve"> </w:t>
      </w:r>
      <w:r w:rsidRPr="007D233B">
        <w:rPr>
          <w:rStyle w:val="StyleUnderline"/>
          <w:rFonts w:asciiTheme="minorHAnsi" w:hAnsiTheme="minorHAnsi" w:cstheme="minorHAnsi"/>
        </w:rPr>
        <w:t>ourselves</w:t>
      </w:r>
      <w:r w:rsidRPr="007D233B">
        <w:rPr>
          <w:rFonts w:asciiTheme="minorHAnsi" w:hAnsiTheme="minorHAnsi" w:cstheme="minorHAnsi"/>
          <w:sz w:val="16"/>
        </w:rPr>
        <w:t xml:space="preserve"> from this situation </w:t>
      </w:r>
      <w:r w:rsidRPr="007D233B">
        <w:rPr>
          <w:rStyle w:val="StyleUnderline"/>
          <w:rFonts w:asciiTheme="minorHAnsi" w:hAnsiTheme="minorHAnsi" w:cstheme="minorHAnsi"/>
        </w:rPr>
        <w:t>by</w:t>
      </w:r>
      <w:r w:rsidRPr="007D233B">
        <w:rPr>
          <w:rFonts w:asciiTheme="minorHAnsi" w:hAnsiTheme="minorHAnsi" w:cstheme="minorHAnsi"/>
          <w:sz w:val="16"/>
        </w:rPr>
        <w:t xml:space="preserve"> simply </w:t>
      </w:r>
      <w:r w:rsidRPr="007D233B">
        <w:rPr>
          <w:rStyle w:val="StyleUnderline"/>
          <w:rFonts w:asciiTheme="minorHAnsi" w:hAnsiTheme="minorHAnsi" w:cstheme="minorHAnsi"/>
        </w:rPr>
        <w:t>abolishing nuclear weapons (</w:t>
      </w:r>
      <w:r w:rsidRPr="007D233B">
        <w:rPr>
          <w:rFonts w:asciiTheme="minorHAnsi" w:hAnsiTheme="minorHAnsi" w:cstheme="minorHAnsi"/>
          <w:sz w:val="16"/>
        </w:rPr>
        <w:t xml:space="preserve">insofar as this is geopolitically feasible), </w:t>
      </w:r>
      <w:r w:rsidRPr="007D233B">
        <w:rPr>
          <w:rStyle w:val="StyleUnderline"/>
          <w:rFonts w:asciiTheme="minorHAnsi" w:hAnsiTheme="minorHAnsi" w:cstheme="minorHAnsi"/>
        </w:rPr>
        <w:t>Anders argued that the mere knowledge of how to construct them simply means that on any given day they could be built once again</w:t>
      </w:r>
      <w:r w:rsidRPr="007D233B">
        <w:rPr>
          <w:rFonts w:asciiTheme="minorHAnsi" w:hAnsiTheme="minorHAnsi" w:cstheme="minorHAnsi"/>
          <w:sz w:val="16"/>
        </w:rPr>
        <w:t xml:space="preserve">, thereby </w:t>
      </w:r>
      <w:r w:rsidRPr="007D233B">
        <w:rPr>
          <w:rStyle w:val="StyleUnderline"/>
          <w:rFonts w:asciiTheme="minorHAnsi" w:hAnsiTheme="minorHAnsi" w:cstheme="minorHAnsi"/>
        </w:rPr>
        <w:t>threatening the existence of humanity</w:t>
      </w:r>
      <w:r w:rsidRPr="007D233B">
        <w:rPr>
          <w:rFonts w:asciiTheme="minorHAnsi" w:hAnsiTheme="minorHAnsi" w:cstheme="minorHAnsi"/>
          <w:sz w:val="16"/>
        </w:rPr>
        <w:t xml:space="preserve"> once more. </w:t>
      </w:r>
      <w:r w:rsidRPr="007D233B">
        <w:rPr>
          <w:rStyle w:val="StyleUnderline"/>
          <w:rFonts w:asciiTheme="minorHAnsi" w:hAnsiTheme="minorHAnsi" w:cstheme="minorHAnsi"/>
        </w:rPr>
        <w:t xml:space="preserve">Nuclear weapons can </w:t>
      </w:r>
      <w:r w:rsidRPr="007D233B">
        <w:rPr>
          <w:rStyle w:val="Emphasis"/>
          <w:rFonts w:asciiTheme="minorHAnsi" w:hAnsiTheme="minorHAnsi" w:cstheme="minorHAnsi"/>
        </w:rPr>
        <w:t>never be un-invented</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which means that </w:t>
      </w:r>
      <w:r w:rsidRPr="007D233B">
        <w:rPr>
          <w:rStyle w:val="StyleUnderline"/>
          <w:rFonts w:asciiTheme="minorHAnsi" w:hAnsiTheme="minorHAnsi" w:cstheme="minorHAnsi"/>
        </w:rPr>
        <w:t>the “fight against this man-made Apocalypse” will be never- ending</w:t>
      </w:r>
      <w:r w:rsidRPr="007D233B">
        <w:rPr>
          <w:rFonts w:asciiTheme="minorHAnsi" w:hAnsiTheme="minorHAnsi" w:cstheme="minorHAnsi"/>
          <w:sz w:val="16"/>
        </w:rPr>
        <w:t xml:space="preserve">. Put another way, </w:t>
      </w:r>
      <w:r w:rsidRPr="007D233B">
        <w:rPr>
          <w:rStyle w:val="StyleUnderline"/>
          <w:rFonts w:asciiTheme="minorHAnsi" w:hAnsiTheme="minorHAnsi" w:cstheme="minorHAnsi"/>
        </w:rPr>
        <w:t>there is no post-nuclear epoch</w:t>
      </w:r>
      <w:r w:rsidRPr="007D233B">
        <w:rPr>
          <w:rFonts w:asciiTheme="minorHAnsi" w:hAnsiTheme="minorHAnsi" w:cstheme="minorHAnsi"/>
          <w:sz w:val="16"/>
        </w:rPr>
        <w:t xml:space="preserve">.41 As Anders summarized the idea in his 1961 essay “Commandments in the Atomic Age,” </w:t>
      </w:r>
      <w:r w:rsidRPr="007D233B">
        <w:rPr>
          <w:rStyle w:val="StyleUnderline"/>
          <w:rFonts w:asciiTheme="minorHAnsi" w:hAnsiTheme="minorHAnsi" w:cstheme="minorHAnsi"/>
        </w:rPr>
        <w:t>the apocalyptic danger is not abolished by one act, once and for all, but only by daily repeated acts</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For the goal that we </w:t>
      </w:r>
      <w:proofErr w:type="gramStart"/>
      <w:r w:rsidRPr="007D233B">
        <w:rPr>
          <w:rFonts w:asciiTheme="minorHAnsi" w:hAnsiTheme="minorHAnsi" w:cstheme="minorHAnsi"/>
          <w:sz w:val="16"/>
        </w:rPr>
        <w:t>have to</w:t>
      </w:r>
      <w:proofErr w:type="gramEnd"/>
      <w:r w:rsidRPr="007D233B">
        <w:rPr>
          <w:rFonts w:asciiTheme="minorHAnsi" w:hAnsiTheme="minorHAnsi" w:cstheme="minorHAnsi"/>
          <w:sz w:val="16"/>
        </w:rPr>
        <w:t xml:space="preserve"> reach cannot be not to have the thing; but never to use the thing, although we cannot help having it; never to use it, although there will be no day on which we couldn’t use it.42 The atomic bomb thus ruptured the fabric of human history. Its invention is no less significant than the life of Jesus was two millennia ago, Anders argued, and hence we need a new calendar that acknowledges this fact. Given that August 6, 1945, “demonstrated that perhaps world history no longer continues,” it should be designated “Day Zero” of this new, updated calendar. In his 1958 book The Man on the Bridge, Anders poignantly proclaimed that “we live in the Year 13 of the Calamity. I was born in the Year 43 before. Father, who I buried in 1938, died in the Year 7 before.”43 This led Anders (in his earlier 1956 book) to delineate a tripartite periodization of human history, where the first epoch corresponds to the idea that all people are, by nature, fated to die, while in the second, human beings have become “killable,” as demonstrated by the industrial mass murder of 6 million Jewish people during the Holocaust. Finally, with the terrifying advent of the Atomic Age, “the phrase ‘All men are mortal’ has been replaced . . . by the phrase ‘mankind as a whole is mortal.’” In other words, the three epochs are: 1. All human beings are mortal. 2. All human beings are killable. 3. Humankind </w:t>
      </w:r>
      <w:proofErr w:type="gramStart"/>
      <w:r w:rsidRPr="007D233B">
        <w:rPr>
          <w:rFonts w:asciiTheme="minorHAnsi" w:hAnsiTheme="minorHAnsi" w:cstheme="minorHAnsi"/>
          <w:sz w:val="16"/>
        </w:rPr>
        <w:t>as a whole is</w:t>
      </w:r>
      <w:proofErr w:type="gramEnd"/>
      <w:r w:rsidRPr="007D233B">
        <w:rPr>
          <w:rFonts w:asciiTheme="minorHAnsi" w:hAnsiTheme="minorHAnsi" w:cstheme="minorHAnsi"/>
          <w:sz w:val="16"/>
        </w:rPr>
        <w:t xml:space="preserve"> killable.44 The last two epochs—especially the third—point at a moral problem arising from what Anders’ called the “Promethean gap,” where “gap” is sometimes translated as “gradient” and “disparity.” This denotes the widening discrepancies between (a) “making and imagining/representing,” (b) “doing and feeling,” (c) “</w:t>
      </w:r>
      <w:proofErr w:type="spellStart"/>
      <w:r w:rsidRPr="007D233B">
        <w:rPr>
          <w:rFonts w:asciiTheme="minorHAnsi" w:hAnsiTheme="minorHAnsi" w:cstheme="minorHAnsi"/>
          <w:sz w:val="16"/>
        </w:rPr>
        <w:t>knowl</w:t>
      </w:r>
      <w:proofErr w:type="spellEnd"/>
      <w:r w:rsidRPr="007D233B">
        <w:rPr>
          <w:rFonts w:asciiTheme="minorHAnsi" w:hAnsiTheme="minorHAnsi" w:cstheme="minorHAnsi"/>
          <w:sz w:val="16"/>
        </w:rPr>
        <w:t xml:space="preserve">- edge and conscience,” and (d) “the produced instrument and the (not suited to the ‘body’ of the instrument) body of the human being.”45 This is to say, our innate capacities with respect to imagination, emotion, cognition, and physicality have become wholly incommensurate with our newly acquired powers of action, in particular the power to obliterate the entire human species. </w:t>
      </w:r>
      <w:r w:rsidRPr="007D233B">
        <w:rPr>
          <w:rStyle w:val="StyleUnderline"/>
          <w:rFonts w:asciiTheme="minorHAnsi" w:hAnsiTheme="minorHAnsi" w:cstheme="minorHAnsi"/>
        </w:rPr>
        <w:t>We</w:t>
      </w:r>
      <w:r w:rsidRPr="007D233B">
        <w:rPr>
          <w:rFonts w:asciiTheme="minorHAnsi" w:hAnsiTheme="minorHAnsi" w:cstheme="minorHAnsi"/>
          <w:sz w:val="16"/>
        </w:rPr>
        <w:t xml:space="preserve"> </w:t>
      </w:r>
      <w:r w:rsidRPr="007D233B">
        <w:rPr>
          <w:rStyle w:val="StyleUnderline"/>
          <w:rFonts w:asciiTheme="minorHAnsi" w:hAnsiTheme="minorHAnsi" w:cstheme="minorHAnsi"/>
        </w:rPr>
        <w:t>have</w:t>
      </w:r>
      <w:r w:rsidRPr="007D233B">
        <w:rPr>
          <w:rFonts w:asciiTheme="minorHAnsi" w:hAnsiTheme="minorHAnsi" w:cstheme="minorHAnsi"/>
          <w:sz w:val="16"/>
        </w:rPr>
        <w:t xml:space="preserve"> thus </w:t>
      </w:r>
      <w:r w:rsidRPr="007D233B">
        <w:rPr>
          <w:rStyle w:val="StyleUnderline"/>
          <w:rFonts w:asciiTheme="minorHAnsi" w:hAnsiTheme="minorHAnsi" w:cstheme="minorHAnsi"/>
        </w:rPr>
        <w:t>become</w:t>
      </w:r>
      <w:r w:rsidRPr="007D233B">
        <w:rPr>
          <w:rFonts w:asciiTheme="minorHAnsi" w:hAnsiTheme="minorHAnsi" w:cstheme="minorHAnsi"/>
          <w:sz w:val="16"/>
        </w:rPr>
        <w:t xml:space="preserve"> what he described as “</w:t>
      </w:r>
      <w:r w:rsidRPr="007D233B">
        <w:rPr>
          <w:rStyle w:val="Emphasis"/>
          <w:rFonts w:asciiTheme="minorHAnsi" w:hAnsiTheme="minorHAnsi" w:cstheme="minorHAnsi"/>
        </w:rPr>
        <w:t>inverted Utopians</w:t>
      </w:r>
      <w:r w:rsidRPr="007D233B">
        <w:rPr>
          <w:rFonts w:asciiTheme="minorHAnsi" w:hAnsiTheme="minorHAnsi" w:cstheme="minorHAnsi"/>
          <w:sz w:val="16"/>
        </w:rPr>
        <w:t xml:space="preserve">”: whereas “ordinary Utopians are unable to actually produce what they are able to visualize, </w:t>
      </w:r>
      <w:r w:rsidRPr="007D233B">
        <w:rPr>
          <w:rStyle w:val="StyleUnderline"/>
          <w:rFonts w:asciiTheme="minorHAnsi" w:hAnsiTheme="minorHAnsi" w:cstheme="minorHAnsi"/>
        </w:rPr>
        <w:t>we are unable to visualize what we are actually producing</w:t>
      </w:r>
      <w:r w:rsidRPr="007D233B">
        <w:rPr>
          <w:rFonts w:asciiTheme="minorHAnsi" w:hAnsiTheme="minorHAnsi" w:cstheme="minorHAnsi"/>
          <w:sz w:val="16"/>
        </w:rPr>
        <w:t>.” This is the “basic dilemma of our age,” it “defines the moral situation of man today,” which he took to be that “‘</w:t>
      </w:r>
      <w:r w:rsidRPr="007D233B">
        <w:rPr>
          <w:rStyle w:val="StyleUnderline"/>
          <w:rFonts w:asciiTheme="minorHAnsi" w:hAnsiTheme="minorHAnsi" w:cstheme="minorHAnsi"/>
          <w:highlight w:val="green"/>
        </w:rPr>
        <w:t>we</w:t>
      </w:r>
      <w:r w:rsidRPr="007D233B">
        <w:rPr>
          <w:rFonts w:asciiTheme="minorHAnsi" w:hAnsiTheme="minorHAnsi" w:cstheme="minorHAnsi"/>
          <w:sz w:val="16"/>
          <w:highlight w:val="green"/>
        </w:rPr>
        <w:t xml:space="preserve"> </w:t>
      </w:r>
      <w:r w:rsidRPr="007D233B">
        <w:rPr>
          <w:rStyle w:val="StyleUnderline"/>
          <w:rFonts w:asciiTheme="minorHAnsi" w:hAnsiTheme="minorHAnsi" w:cstheme="minorHAnsi"/>
          <w:highlight w:val="green"/>
        </w:rPr>
        <w:t>are</w:t>
      </w:r>
      <w:r w:rsidRPr="007D233B">
        <w:rPr>
          <w:rStyle w:val="StyleUnderline"/>
          <w:rFonts w:asciiTheme="minorHAnsi" w:hAnsiTheme="minorHAnsi" w:cstheme="minorHAnsi"/>
        </w:rPr>
        <w:t xml:space="preserve"> smaller than ourselves,’ </w:t>
      </w:r>
      <w:r w:rsidRPr="007D233B">
        <w:rPr>
          <w:rStyle w:val="StyleUnderline"/>
          <w:rFonts w:asciiTheme="minorHAnsi" w:hAnsiTheme="minorHAnsi" w:cstheme="minorHAnsi"/>
          <w:highlight w:val="green"/>
        </w:rPr>
        <w:t>incapable of mentally realizing the realities</w:t>
      </w:r>
      <w:r w:rsidRPr="007D233B">
        <w:rPr>
          <w:rStyle w:val="StyleUnderline"/>
          <w:rFonts w:asciiTheme="minorHAnsi" w:hAnsiTheme="minorHAnsi" w:cstheme="minorHAnsi"/>
        </w:rPr>
        <w:t xml:space="preserve"> which </w:t>
      </w:r>
      <w:r w:rsidRPr="007D233B">
        <w:rPr>
          <w:rStyle w:val="StyleUnderline"/>
          <w:rFonts w:asciiTheme="minorHAnsi" w:hAnsiTheme="minorHAnsi" w:cstheme="minorHAnsi"/>
          <w:highlight w:val="green"/>
        </w:rPr>
        <w:t>we</w:t>
      </w:r>
      <w:r w:rsidRPr="007D233B">
        <w:rPr>
          <w:rStyle w:val="StyleUnderline"/>
          <w:rFonts w:asciiTheme="minorHAnsi" w:hAnsiTheme="minorHAnsi" w:cstheme="minorHAnsi"/>
        </w:rPr>
        <w:t xml:space="preserve"> our- selves have </w:t>
      </w:r>
      <w:r w:rsidRPr="007D233B">
        <w:rPr>
          <w:rStyle w:val="StyleUnderline"/>
          <w:rFonts w:asciiTheme="minorHAnsi" w:hAnsiTheme="minorHAnsi" w:cstheme="minorHAnsi"/>
          <w:highlight w:val="green"/>
        </w:rPr>
        <w:t>produced</w:t>
      </w:r>
      <w:r w:rsidRPr="007D233B">
        <w:rPr>
          <w:rFonts w:asciiTheme="minorHAnsi" w:hAnsiTheme="minorHAnsi" w:cstheme="minorHAnsi"/>
          <w:sz w:val="16"/>
        </w:rPr>
        <w:t xml:space="preserve">.” Anders elaborated the idea as follows: </w:t>
      </w:r>
      <w:r w:rsidRPr="007D233B">
        <w:rPr>
          <w:rStyle w:val="StyleUnderline"/>
          <w:rFonts w:asciiTheme="minorHAnsi" w:hAnsiTheme="minorHAnsi" w:cstheme="minorHAnsi"/>
          <w:highlight w:val="green"/>
        </w:rPr>
        <w:t>The apocalyptic danger is</w:t>
      </w:r>
      <w:r w:rsidRPr="007D233B">
        <w:rPr>
          <w:rStyle w:val="StyleUnderline"/>
          <w:rFonts w:asciiTheme="minorHAnsi" w:hAnsiTheme="minorHAnsi" w:cstheme="minorHAnsi"/>
        </w:rPr>
        <w:t xml:space="preserve"> </w:t>
      </w:r>
      <w:proofErr w:type="gramStart"/>
      <w:r w:rsidRPr="007D233B">
        <w:rPr>
          <w:rStyle w:val="StyleUnderline"/>
          <w:rFonts w:asciiTheme="minorHAnsi" w:hAnsiTheme="minorHAnsi" w:cstheme="minorHAnsi"/>
        </w:rPr>
        <w:t>all the more</w:t>
      </w:r>
      <w:proofErr w:type="gramEnd"/>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menacing</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because we are unable to picture the immensity</w:t>
      </w:r>
      <w:r w:rsidRPr="007D233B">
        <w:rPr>
          <w:rStyle w:val="StyleUnderline"/>
          <w:rFonts w:asciiTheme="minorHAnsi" w:hAnsiTheme="minorHAnsi" w:cstheme="minorHAnsi"/>
        </w:rPr>
        <w:t xml:space="preserve"> of such a catastrophe</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It is difficult enough to </w:t>
      </w:r>
      <w:r w:rsidRPr="007D233B">
        <w:rPr>
          <w:rStyle w:val="StyleUnderline"/>
          <w:rFonts w:asciiTheme="minorHAnsi" w:hAnsiTheme="minorHAnsi" w:cstheme="minorHAnsi"/>
          <w:highlight w:val="green"/>
        </w:rPr>
        <w:t>visualize</w:t>
      </w:r>
      <w:r w:rsidRPr="007D233B">
        <w:rPr>
          <w:rStyle w:val="StyleUnderline"/>
          <w:rFonts w:asciiTheme="minorHAnsi" w:hAnsiTheme="minorHAnsi" w:cstheme="minorHAnsi"/>
        </w:rPr>
        <w:t xml:space="preserve"> </w:t>
      </w:r>
      <w:r w:rsidRPr="007D233B">
        <w:rPr>
          <w:rFonts w:asciiTheme="minorHAnsi" w:hAnsiTheme="minorHAnsi" w:cstheme="minorHAnsi"/>
          <w:sz w:val="16"/>
        </w:rPr>
        <w:t xml:space="preserve">someone as not being, </w:t>
      </w:r>
      <w:r w:rsidRPr="007D233B">
        <w:rPr>
          <w:rStyle w:val="StyleUnderline"/>
          <w:rFonts w:asciiTheme="minorHAnsi" w:hAnsiTheme="minorHAnsi" w:cstheme="minorHAnsi"/>
          <w:highlight w:val="green"/>
        </w:rPr>
        <w:t xml:space="preserve">a </w:t>
      </w:r>
      <w:r w:rsidRPr="007D233B">
        <w:rPr>
          <w:rStyle w:val="StyleUnderline"/>
          <w:rFonts w:asciiTheme="minorHAnsi" w:hAnsiTheme="minorHAnsi" w:cstheme="minorHAnsi"/>
        </w:rPr>
        <w:t xml:space="preserve">beloved </w:t>
      </w:r>
      <w:r w:rsidRPr="007D233B">
        <w:rPr>
          <w:rStyle w:val="StyleUnderline"/>
          <w:rFonts w:asciiTheme="minorHAnsi" w:hAnsiTheme="minorHAnsi" w:cstheme="minorHAnsi"/>
          <w:highlight w:val="green"/>
        </w:rPr>
        <w:t>friend as dead</w:t>
      </w:r>
      <w:r w:rsidRPr="007D233B">
        <w:rPr>
          <w:rFonts w:asciiTheme="minorHAnsi" w:hAnsiTheme="minorHAnsi" w:cstheme="minorHAnsi"/>
          <w:sz w:val="16"/>
        </w:rPr>
        <w:t xml:space="preserve">; but </w:t>
      </w:r>
      <w:r w:rsidRPr="007D233B">
        <w:rPr>
          <w:rStyle w:val="StyleUnderline"/>
          <w:rFonts w:asciiTheme="minorHAnsi" w:hAnsiTheme="minorHAnsi" w:cstheme="minorHAnsi"/>
        </w:rPr>
        <w:t>compared</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with the task our fantasy </w:t>
      </w:r>
      <w:proofErr w:type="gramStart"/>
      <w:r w:rsidRPr="007D233B">
        <w:rPr>
          <w:rStyle w:val="StyleUnderline"/>
          <w:rFonts w:asciiTheme="minorHAnsi" w:hAnsiTheme="minorHAnsi" w:cstheme="minorHAnsi"/>
        </w:rPr>
        <w:t>has to</w:t>
      </w:r>
      <w:proofErr w:type="gramEnd"/>
      <w:r w:rsidRPr="007D233B">
        <w:rPr>
          <w:rStyle w:val="StyleUnderline"/>
          <w:rFonts w:asciiTheme="minorHAnsi" w:hAnsiTheme="minorHAnsi" w:cstheme="minorHAnsi"/>
        </w:rPr>
        <w:t xml:space="preserve"> fulfill now, it </w:t>
      </w:r>
      <w:r w:rsidRPr="007D233B">
        <w:rPr>
          <w:rStyle w:val="StyleUnderline"/>
          <w:rFonts w:asciiTheme="minorHAnsi" w:hAnsiTheme="minorHAnsi" w:cstheme="minorHAnsi"/>
          <w:highlight w:val="green"/>
        </w:rPr>
        <w:t xml:space="preserve">is </w:t>
      </w:r>
      <w:r w:rsidRPr="007D233B">
        <w:rPr>
          <w:rStyle w:val="StyleUnderline"/>
          <w:rFonts w:asciiTheme="minorHAnsi" w:hAnsiTheme="minorHAnsi" w:cstheme="minorHAnsi"/>
          <w:highlight w:val="green"/>
        </w:rPr>
        <w:lastRenderedPageBreak/>
        <w:t>child’s play</w:t>
      </w:r>
      <w:r w:rsidRPr="007D233B">
        <w:rPr>
          <w:rFonts w:asciiTheme="minorHAnsi" w:hAnsiTheme="minorHAnsi" w:cstheme="minorHAnsi"/>
          <w:sz w:val="16"/>
        </w:rPr>
        <w:t xml:space="preserve">. </w:t>
      </w:r>
      <w:r w:rsidRPr="007D233B">
        <w:rPr>
          <w:rStyle w:val="StyleUnderline"/>
          <w:rFonts w:asciiTheme="minorHAnsi" w:hAnsiTheme="minorHAnsi" w:cstheme="minorHAnsi"/>
        </w:rPr>
        <w:t xml:space="preserve">For what </w:t>
      </w:r>
      <w:r w:rsidRPr="007D233B">
        <w:rPr>
          <w:rStyle w:val="StyleUnderline"/>
          <w:rFonts w:asciiTheme="minorHAnsi" w:hAnsiTheme="minorHAnsi" w:cstheme="minorHAnsi"/>
          <w:highlight w:val="green"/>
        </w:rPr>
        <w:t>we have to visualize</w:t>
      </w:r>
      <w:r w:rsidRPr="007D233B">
        <w:rPr>
          <w:rStyle w:val="StyleUnderline"/>
          <w:rFonts w:asciiTheme="minorHAnsi" w:hAnsiTheme="minorHAnsi" w:cstheme="minorHAnsi"/>
        </w:rPr>
        <w:t xml:space="preserve"> today is not the not-being of something particular within a framework, the existence of which can be taken for granted, but </w:t>
      </w:r>
      <w:r w:rsidRPr="007D233B">
        <w:rPr>
          <w:rStyle w:val="StyleUnderline"/>
          <w:rFonts w:asciiTheme="minorHAnsi" w:hAnsiTheme="minorHAnsi" w:cstheme="minorHAnsi"/>
          <w:highlight w:val="green"/>
        </w:rPr>
        <w:t xml:space="preserve">the nonexistence </w:t>
      </w:r>
      <w:r w:rsidRPr="007D233B">
        <w:rPr>
          <w:rStyle w:val="StyleUnderline"/>
          <w:rFonts w:asciiTheme="minorHAnsi" w:hAnsiTheme="minorHAnsi" w:cstheme="minorHAnsi"/>
        </w:rPr>
        <w:t xml:space="preserve">of </w:t>
      </w:r>
      <w:r w:rsidRPr="007D233B">
        <w:rPr>
          <w:rStyle w:val="StyleUnderline"/>
          <w:rFonts w:asciiTheme="minorHAnsi" w:hAnsiTheme="minorHAnsi" w:cstheme="minorHAnsi"/>
          <w:highlight w:val="green"/>
        </w:rPr>
        <w:t>this</w:t>
      </w:r>
      <w:r w:rsidRPr="007D233B">
        <w:rPr>
          <w:rStyle w:val="StyleUnderline"/>
          <w:rFonts w:asciiTheme="minorHAnsi" w:hAnsiTheme="minorHAnsi" w:cstheme="minorHAnsi"/>
        </w:rPr>
        <w:t xml:space="preserve"> framework itself, of </w:t>
      </w:r>
      <w:r w:rsidRPr="007D233B">
        <w:rPr>
          <w:rStyle w:val="StyleUnderline"/>
          <w:rFonts w:asciiTheme="minorHAnsi" w:hAnsiTheme="minorHAnsi" w:cstheme="minorHAnsi"/>
          <w:highlight w:val="green"/>
        </w:rPr>
        <w:t>the world as a whole</w:t>
      </w:r>
      <w:r w:rsidRPr="007D233B">
        <w:rPr>
          <w:rStyle w:val="StyleUnderline"/>
          <w:rFonts w:asciiTheme="minorHAnsi" w:hAnsiTheme="minorHAnsi" w:cstheme="minorHAnsi"/>
        </w:rPr>
        <w:t xml:space="preserve">, at least of the world as mankind. </w:t>
      </w:r>
      <w:r w:rsidRPr="007D233B">
        <w:rPr>
          <w:rFonts w:asciiTheme="minorHAnsi" w:hAnsiTheme="minorHAnsi" w:cstheme="minorHAnsi"/>
          <w:sz w:val="16"/>
        </w:rPr>
        <w:t xml:space="preserve">Such “total abstraction” (which, as a mental performance, would correspond to our performance of </w:t>
      </w:r>
      <w:r w:rsidRPr="007D233B">
        <w:rPr>
          <w:rStyle w:val="StyleUnderline"/>
          <w:rFonts w:asciiTheme="minorHAnsi" w:hAnsiTheme="minorHAnsi" w:cstheme="minorHAnsi"/>
        </w:rPr>
        <w:t>total destruction</w:t>
      </w:r>
      <w:r w:rsidRPr="007D233B">
        <w:rPr>
          <w:rFonts w:asciiTheme="minorHAnsi" w:hAnsiTheme="minorHAnsi" w:cstheme="minorHAnsi"/>
          <w:sz w:val="16"/>
        </w:rPr>
        <w:t xml:space="preserve">) </w:t>
      </w:r>
      <w:r w:rsidRPr="007D233B">
        <w:rPr>
          <w:rStyle w:val="StyleUnderline"/>
          <w:rFonts w:asciiTheme="minorHAnsi" w:hAnsiTheme="minorHAnsi" w:cstheme="minorHAnsi"/>
        </w:rPr>
        <w:t>surpasses the capacity of our natural power of imagination</w:t>
      </w:r>
      <w:r w:rsidRPr="007D233B">
        <w:rPr>
          <w:rFonts w:asciiTheme="minorHAnsi" w:hAnsiTheme="minorHAnsi" w:cstheme="minorHAnsi"/>
          <w:sz w:val="16"/>
        </w:rPr>
        <w:t>.46 An important consequence of this is what Anders labeled “</w:t>
      </w:r>
      <w:r w:rsidRPr="007D233B">
        <w:rPr>
          <w:rStyle w:val="Emphasis"/>
          <w:rFonts w:asciiTheme="minorHAnsi" w:hAnsiTheme="minorHAnsi" w:cstheme="minorHAnsi"/>
        </w:rPr>
        <w:t>Apocalyptic Blind- ness</w:t>
      </w:r>
      <w:r w:rsidRPr="007D233B">
        <w:rPr>
          <w:rFonts w:asciiTheme="minorHAnsi" w:hAnsiTheme="minorHAnsi" w:cstheme="minorHAnsi"/>
          <w:sz w:val="16"/>
        </w:rPr>
        <w:t xml:space="preserve">,” which </w:t>
      </w:r>
      <w:r w:rsidRPr="007D233B">
        <w:rPr>
          <w:rStyle w:val="StyleUnderline"/>
          <w:rFonts w:asciiTheme="minorHAnsi" w:hAnsiTheme="minorHAnsi" w:cstheme="minorHAnsi"/>
        </w:rPr>
        <w:t>emerged as a “widespread and disastrous aliment” following the</w:t>
      </w:r>
      <w:r w:rsidRPr="007D233B">
        <w:rPr>
          <w:rFonts w:asciiTheme="minorHAnsi" w:hAnsiTheme="minorHAnsi" w:cstheme="minorHAnsi"/>
          <w:sz w:val="16"/>
        </w:rPr>
        <w:t xml:space="preserve"> Third Industrial Revolution initiated by the </w:t>
      </w:r>
      <w:r w:rsidRPr="007D233B">
        <w:rPr>
          <w:rStyle w:val="StyleUnderline"/>
          <w:rFonts w:asciiTheme="minorHAnsi" w:hAnsiTheme="minorHAnsi" w:cstheme="minorHAnsi"/>
        </w:rPr>
        <w:t>Atomic Age</w:t>
      </w:r>
      <w:r w:rsidRPr="007D233B">
        <w:rPr>
          <w:rFonts w:asciiTheme="minorHAnsi" w:hAnsiTheme="minorHAnsi" w:cstheme="minorHAnsi"/>
          <w:sz w:val="16"/>
        </w:rPr>
        <w:t>, whereby nuclear weapons engendered a radically novel means of production that has, “for the first time ever, put humanity in the position of producing its own destruction.”47 Anders’ idea is that because of the divergence between our powers of action and our powers of imagination—because the Promethean gap has transformed us into all inverted Utopians—</w:t>
      </w:r>
      <w:r w:rsidRPr="007D233B">
        <w:rPr>
          <w:rStyle w:val="StyleUnderline"/>
          <w:rFonts w:asciiTheme="minorHAnsi" w:hAnsiTheme="minorHAnsi" w:cstheme="minorHAnsi"/>
          <w:highlight w:val="green"/>
        </w:rPr>
        <w:t>we are</w:t>
      </w:r>
      <w:r w:rsidRPr="007D233B">
        <w:rPr>
          <w:rStyle w:val="StyleUnderline"/>
          <w:rFonts w:asciiTheme="minorHAnsi" w:hAnsiTheme="minorHAnsi" w:cstheme="minorHAnsi"/>
        </w:rPr>
        <w:t xml:space="preserve"> constitutionally </w:t>
      </w:r>
      <w:r w:rsidRPr="007D233B">
        <w:rPr>
          <w:rStyle w:val="StyleUnderline"/>
          <w:rFonts w:asciiTheme="minorHAnsi" w:hAnsiTheme="minorHAnsi" w:cstheme="minorHAnsi"/>
          <w:highlight w:val="green"/>
        </w:rPr>
        <w:t>unable to</w:t>
      </w:r>
      <w:r w:rsidRPr="007D233B">
        <w:rPr>
          <w:rStyle w:val="StyleUnderline"/>
          <w:rFonts w:asciiTheme="minorHAnsi" w:hAnsiTheme="minorHAnsi" w:cstheme="minorHAnsi"/>
        </w:rPr>
        <w:t xml:space="preserve"> adequately </w:t>
      </w:r>
      <w:r w:rsidRPr="007D233B">
        <w:rPr>
          <w:rStyle w:val="StyleUnderline"/>
          <w:rFonts w:asciiTheme="minorHAnsi" w:hAnsiTheme="minorHAnsi" w:cstheme="minorHAnsi"/>
          <w:highlight w:val="green"/>
        </w:rPr>
        <w:t>grasp the</w:t>
      </w:r>
      <w:r w:rsidRPr="007D233B">
        <w:rPr>
          <w:rStyle w:val="StyleUnderline"/>
          <w:rFonts w:asciiTheme="minorHAnsi" w:hAnsiTheme="minorHAnsi" w:cstheme="minorHAnsi"/>
        </w:rPr>
        <w:t xml:space="preserve"> true </w:t>
      </w:r>
      <w:r w:rsidRPr="007D233B">
        <w:rPr>
          <w:rStyle w:val="StyleUnderline"/>
          <w:rFonts w:asciiTheme="minorHAnsi" w:hAnsiTheme="minorHAnsi" w:cstheme="minorHAnsi"/>
          <w:highlight w:val="green"/>
        </w:rPr>
        <w:t xml:space="preserve">magnitude and enormity of </w:t>
      </w:r>
      <w:r w:rsidRPr="007D233B">
        <w:rPr>
          <w:rStyle w:val="StyleUnderline"/>
          <w:rFonts w:asciiTheme="minorHAnsi" w:hAnsiTheme="minorHAnsi" w:cstheme="minorHAnsi"/>
        </w:rPr>
        <w:t xml:space="preserve">nuclear </w:t>
      </w:r>
      <w:r w:rsidRPr="007D233B">
        <w:rPr>
          <w:rStyle w:val="StyleUnderline"/>
          <w:rFonts w:asciiTheme="minorHAnsi" w:hAnsiTheme="minorHAnsi" w:cstheme="minorHAnsi"/>
          <w:highlight w:val="green"/>
        </w:rPr>
        <w:t>self-annihilation,</w:t>
      </w:r>
      <w:r w:rsidRPr="007D233B">
        <w:rPr>
          <w:rStyle w:val="StyleUnderline"/>
          <w:rFonts w:asciiTheme="minorHAnsi" w:hAnsiTheme="minorHAnsi" w:cstheme="minorHAnsi"/>
        </w:rPr>
        <w:t xml:space="preserve"> and consequently we </w:t>
      </w:r>
      <w:r w:rsidRPr="007D233B">
        <w:rPr>
          <w:rStyle w:val="StyleUnderline"/>
          <w:rFonts w:asciiTheme="minorHAnsi" w:hAnsiTheme="minorHAnsi" w:cstheme="minorHAnsi"/>
          <w:highlight w:val="green"/>
        </w:rPr>
        <w:t>become</w:t>
      </w:r>
      <w:r w:rsidRPr="007D233B">
        <w:rPr>
          <w:rStyle w:val="StyleUnderline"/>
          <w:rFonts w:asciiTheme="minorHAnsi" w:hAnsiTheme="minorHAnsi" w:cstheme="minorHAnsi"/>
        </w:rPr>
        <w:t xml:space="preserve"> “blind” or </w:t>
      </w:r>
      <w:r w:rsidRPr="007D233B">
        <w:rPr>
          <w:rStyle w:val="StyleUnderline"/>
          <w:rFonts w:asciiTheme="minorHAnsi" w:hAnsiTheme="minorHAnsi" w:cstheme="minorHAnsi"/>
          <w:highlight w:val="green"/>
        </w:rPr>
        <w:t>oblivious to</w:t>
      </w:r>
      <w:r w:rsidRPr="007D233B">
        <w:rPr>
          <w:rStyle w:val="StyleUnderline"/>
          <w:rFonts w:asciiTheme="minorHAnsi" w:hAnsiTheme="minorHAnsi" w:cstheme="minorHAnsi"/>
        </w:rPr>
        <w:t xml:space="preserve">, thus </w:t>
      </w:r>
      <w:r w:rsidRPr="007D233B">
        <w:rPr>
          <w:rStyle w:val="StyleUnderline"/>
          <w:rFonts w:asciiTheme="minorHAnsi" w:hAnsiTheme="minorHAnsi" w:cstheme="minorHAnsi"/>
          <w:highlight w:val="green"/>
        </w:rPr>
        <w:t>assuming an insouciant attitude toward</w:t>
      </w:r>
      <w:r w:rsidRPr="007D233B">
        <w:rPr>
          <w:rStyle w:val="StyleUnderline"/>
          <w:rFonts w:asciiTheme="minorHAnsi" w:hAnsiTheme="minorHAnsi" w:cstheme="minorHAnsi"/>
        </w:rPr>
        <w:t xml:space="preserve">, </w:t>
      </w:r>
      <w:r w:rsidRPr="007D233B">
        <w:rPr>
          <w:rStyle w:val="StyleUnderline"/>
          <w:rFonts w:asciiTheme="minorHAnsi" w:hAnsiTheme="minorHAnsi" w:cstheme="minorHAnsi"/>
          <w:highlight w:val="green"/>
        </w:rPr>
        <w:t>the</w:t>
      </w:r>
      <w:r w:rsidRPr="007D233B">
        <w:rPr>
          <w:rStyle w:val="StyleUnderline"/>
          <w:rFonts w:asciiTheme="minorHAnsi" w:hAnsiTheme="minorHAnsi" w:cstheme="minorHAnsi"/>
        </w:rPr>
        <w:t xml:space="preserve"> annihilatory </w:t>
      </w:r>
      <w:r w:rsidRPr="007D233B">
        <w:rPr>
          <w:rStyle w:val="StyleUnderline"/>
          <w:rFonts w:asciiTheme="minorHAnsi" w:hAnsiTheme="minorHAnsi" w:cstheme="minorHAnsi"/>
          <w:highlight w:val="green"/>
        </w:rPr>
        <w:t>threat</w:t>
      </w:r>
      <w:r w:rsidRPr="007D233B">
        <w:rPr>
          <w:rStyle w:val="StyleUnderline"/>
          <w:rFonts w:asciiTheme="minorHAnsi" w:hAnsiTheme="minorHAnsi" w:cstheme="minorHAnsi"/>
        </w:rPr>
        <w:t xml:space="preserve"> before us</w:t>
      </w:r>
      <w:r w:rsidRPr="007D233B">
        <w:rPr>
          <w:rFonts w:asciiTheme="minorHAnsi" w:hAnsiTheme="minorHAnsi" w:cstheme="minorHAnsi"/>
          <w:sz w:val="16"/>
        </w:rPr>
        <w:t xml:space="preserve">. This is precisely why Anders saw his mission as being a “panic-maker” and “eye-opener”: he strove to jolt people out of their nuclear slumber, to pry open the eyes of those suffering from Apocalyptic Blindness. As he wrote in “Theses for the Atomic Age,” in which he links our ability to fear with our ability to imagine the nothingness that would result from nuclear annihilation: [I]t is </w:t>
      </w:r>
      <w:r w:rsidRPr="007D233B">
        <w:rPr>
          <w:rStyle w:val="StyleUnderline"/>
          <w:rFonts w:asciiTheme="minorHAnsi" w:hAnsiTheme="minorHAnsi" w:cstheme="minorHAnsi"/>
          <w:highlight w:val="green"/>
        </w:rPr>
        <w:t>our capacity to fear which is too small</w:t>
      </w:r>
      <w:r w:rsidRPr="007D233B">
        <w:rPr>
          <w:rStyle w:val="StyleUnderline"/>
          <w:rFonts w:asciiTheme="minorHAnsi" w:hAnsiTheme="minorHAnsi" w:cstheme="minorHAnsi"/>
        </w:rPr>
        <w:t xml:space="preserve"> and which does not correspond to the magnitude of today’s danger</w:t>
      </w:r>
      <w:r w:rsidRPr="007D233B">
        <w:rPr>
          <w:rFonts w:asciiTheme="minorHAnsi" w:hAnsiTheme="minorHAnsi" w:cstheme="minorHAnsi"/>
          <w:sz w:val="16"/>
        </w:rPr>
        <w:t xml:space="preserve">. As a matter of fact, nothing is </w:t>
      </w:r>
      <w:r w:rsidRPr="007D233B">
        <w:rPr>
          <w:rStyle w:val="StyleUnderline"/>
          <w:rFonts w:asciiTheme="minorHAnsi" w:hAnsiTheme="minorHAnsi" w:cstheme="minorHAnsi"/>
        </w:rPr>
        <w:t>more deceitful than to say, “We live in the Age of Anxiety anyway</w:t>
      </w:r>
      <w:r w:rsidRPr="007D233B">
        <w:rPr>
          <w:rFonts w:asciiTheme="minorHAnsi" w:hAnsiTheme="minorHAnsi" w:cstheme="minorHAnsi"/>
          <w:sz w:val="16"/>
        </w:rPr>
        <w:t xml:space="preserve">.” </w:t>
      </w:r>
      <w:r w:rsidRPr="007D233B">
        <w:rPr>
          <w:rStyle w:val="StyleUnderline"/>
          <w:rFonts w:asciiTheme="minorHAnsi" w:hAnsiTheme="minorHAnsi" w:cstheme="minorHAnsi"/>
        </w:rPr>
        <w:t>This slogan</w:t>
      </w:r>
      <w:r w:rsidRPr="007D233B">
        <w:rPr>
          <w:rFonts w:asciiTheme="minorHAnsi" w:hAnsiTheme="minorHAnsi" w:cstheme="minorHAnsi"/>
          <w:sz w:val="16"/>
        </w:rPr>
        <w:t xml:space="preserve"> </w:t>
      </w:r>
      <w:r w:rsidRPr="007D233B">
        <w:rPr>
          <w:rStyle w:val="StyleUnderline"/>
          <w:rFonts w:asciiTheme="minorHAnsi" w:hAnsiTheme="minorHAnsi" w:cstheme="minorHAnsi"/>
        </w:rPr>
        <w:t>is</w:t>
      </w:r>
      <w:r w:rsidRPr="007D233B">
        <w:rPr>
          <w:rFonts w:asciiTheme="minorHAnsi" w:hAnsiTheme="minorHAnsi" w:cstheme="minorHAnsi"/>
          <w:sz w:val="16"/>
        </w:rPr>
        <w:t xml:space="preserve"> not a state- </w:t>
      </w:r>
      <w:proofErr w:type="spellStart"/>
      <w:r w:rsidRPr="007D233B">
        <w:rPr>
          <w:rFonts w:asciiTheme="minorHAnsi" w:hAnsiTheme="minorHAnsi" w:cstheme="minorHAnsi"/>
          <w:sz w:val="16"/>
        </w:rPr>
        <w:t>ment</w:t>
      </w:r>
      <w:proofErr w:type="spellEnd"/>
      <w:r w:rsidRPr="007D233B">
        <w:rPr>
          <w:rFonts w:asciiTheme="minorHAnsi" w:hAnsiTheme="minorHAnsi" w:cstheme="minorHAnsi"/>
          <w:sz w:val="16"/>
        </w:rPr>
        <w:t xml:space="preserve"> but </w:t>
      </w:r>
      <w:r w:rsidRPr="007D233B">
        <w:rPr>
          <w:rStyle w:val="StyleUnderline"/>
          <w:rFonts w:asciiTheme="minorHAnsi" w:hAnsiTheme="minorHAnsi" w:cstheme="minorHAnsi"/>
        </w:rPr>
        <w:t>a tool manufactured</w:t>
      </w:r>
      <w:r w:rsidRPr="007D233B">
        <w:rPr>
          <w:rFonts w:asciiTheme="minorHAnsi" w:hAnsiTheme="minorHAnsi" w:cstheme="minorHAnsi"/>
          <w:sz w:val="16"/>
        </w:rPr>
        <w:t xml:space="preserve"> </w:t>
      </w:r>
      <w:r w:rsidRPr="007D233B">
        <w:rPr>
          <w:rStyle w:val="StyleUnderline"/>
          <w:rFonts w:asciiTheme="minorHAnsi" w:hAnsiTheme="minorHAnsi" w:cstheme="minorHAnsi"/>
        </w:rPr>
        <w:t>by</w:t>
      </w:r>
      <w:r w:rsidRPr="007D233B">
        <w:rPr>
          <w:rFonts w:asciiTheme="minorHAnsi" w:hAnsiTheme="minorHAnsi" w:cstheme="minorHAnsi"/>
          <w:sz w:val="16"/>
        </w:rPr>
        <w:t xml:space="preserve"> the fellow travelers of </w:t>
      </w:r>
      <w:r w:rsidRPr="007D233B">
        <w:rPr>
          <w:rStyle w:val="StyleUnderline"/>
          <w:rFonts w:asciiTheme="minorHAnsi" w:hAnsiTheme="minorHAnsi" w:cstheme="minorHAnsi"/>
        </w:rPr>
        <w:t xml:space="preserve">those who wish to prevent us from becoming </w:t>
      </w:r>
      <w:proofErr w:type="gramStart"/>
      <w:r w:rsidRPr="007D233B">
        <w:rPr>
          <w:rStyle w:val="StyleUnderline"/>
          <w:rFonts w:asciiTheme="minorHAnsi" w:hAnsiTheme="minorHAnsi" w:cstheme="minorHAnsi"/>
        </w:rPr>
        <w:t>really afraid</w:t>
      </w:r>
      <w:proofErr w:type="gramEnd"/>
      <w:r w:rsidRPr="007D233B">
        <w:rPr>
          <w:rStyle w:val="StyleUnderline"/>
          <w:rFonts w:asciiTheme="minorHAnsi" w:hAnsiTheme="minorHAnsi" w:cstheme="minorHAnsi"/>
        </w:rPr>
        <w:t xml:space="preserve">, of those who are afraid that </w:t>
      </w:r>
      <w:proofErr w:type="gramStart"/>
      <w:r w:rsidRPr="007D233B">
        <w:rPr>
          <w:rStyle w:val="StyleUnderline"/>
          <w:rFonts w:asciiTheme="minorHAnsi" w:hAnsiTheme="minorHAnsi" w:cstheme="minorHAnsi"/>
        </w:rPr>
        <w:t>we once</w:t>
      </w:r>
      <w:proofErr w:type="gramEnd"/>
      <w:r w:rsidRPr="007D233B">
        <w:rPr>
          <w:rStyle w:val="StyleUnderline"/>
          <w:rFonts w:asciiTheme="minorHAnsi" w:hAnsiTheme="minorHAnsi" w:cstheme="minorHAnsi"/>
        </w:rPr>
        <w:t xml:space="preserve"> may produce </w:t>
      </w:r>
      <w:proofErr w:type="gramStart"/>
      <w:r w:rsidRPr="007D233B">
        <w:rPr>
          <w:rStyle w:val="StyleUnderline"/>
          <w:rFonts w:asciiTheme="minorHAnsi" w:hAnsiTheme="minorHAnsi" w:cstheme="minorHAnsi"/>
        </w:rPr>
        <w:t>the fear</w:t>
      </w:r>
      <w:proofErr w:type="gramEnd"/>
      <w:r w:rsidRPr="007D233B">
        <w:rPr>
          <w:rStyle w:val="StyleUnderline"/>
          <w:rFonts w:asciiTheme="minorHAnsi" w:hAnsiTheme="minorHAnsi" w:cstheme="minorHAnsi"/>
        </w:rPr>
        <w:t xml:space="preserve"> commensurate to the magnitude of </w:t>
      </w:r>
      <w:proofErr w:type="gramStart"/>
      <w:r w:rsidRPr="007D233B">
        <w:rPr>
          <w:rStyle w:val="StyleUnderline"/>
          <w:rFonts w:asciiTheme="minorHAnsi" w:hAnsiTheme="minorHAnsi" w:cstheme="minorHAnsi"/>
        </w:rPr>
        <w:t>the real</w:t>
      </w:r>
      <w:proofErr w:type="gramEnd"/>
      <w:r w:rsidRPr="007D233B">
        <w:rPr>
          <w:rStyle w:val="StyleUnderline"/>
          <w:rFonts w:asciiTheme="minorHAnsi" w:hAnsiTheme="minorHAnsi" w:cstheme="minorHAnsi"/>
        </w:rPr>
        <w:t xml:space="preserve"> danger</w:t>
      </w:r>
      <w:r w:rsidRPr="007D233B">
        <w:rPr>
          <w:rFonts w:asciiTheme="minorHAnsi" w:hAnsiTheme="minorHAnsi" w:cstheme="minorHAnsi"/>
          <w:sz w:val="16"/>
        </w:rPr>
        <w:t xml:space="preserve">. On the contrary, </w:t>
      </w:r>
      <w:r w:rsidRPr="007D233B">
        <w:rPr>
          <w:rStyle w:val="StyleUnderline"/>
          <w:rFonts w:asciiTheme="minorHAnsi" w:hAnsiTheme="minorHAnsi" w:cstheme="minorHAnsi"/>
        </w:rPr>
        <w:t xml:space="preserve">we are living in the Age of </w:t>
      </w:r>
      <w:r w:rsidRPr="007D233B">
        <w:rPr>
          <w:rStyle w:val="Emphasis"/>
          <w:rFonts w:asciiTheme="minorHAnsi" w:hAnsiTheme="minorHAnsi" w:cstheme="minorHAnsi"/>
        </w:rPr>
        <w:t>Inability to Fear</w:t>
      </w:r>
      <w:r w:rsidRPr="007D233B">
        <w:rPr>
          <w:rFonts w:asciiTheme="minorHAnsi" w:hAnsiTheme="minorHAnsi" w:cstheme="minorHAnsi"/>
          <w:sz w:val="16"/>
        </w:rPr>
        <w:t xml:space="preserve">. Our imperative: “Expand the capacity of your imagination,” means, in </w:t>
      </w:r>
      <w:proofErr w:type="spellStart"/>
      <w:r w:rsidRPr="007D233B">
        <w:rPr>
          <w:rFonts w:asciiTheme="minorHAnsi" w:hAnsiTheme="minorHAnsi" w:cstheme="minorHAnsi"/>
          <w:sz w:val="16"/>
        </w:rPr>
        <w:t>concreto</w:t>
      </w:r>
      <w:proofErr w:type="spellEnd"/>
      <w:r w:rsidRPr="007D233B">
        <w:rPr>
          <w:rFonts w:asciiTheme="minorHAnsi" w:hAnsiTheme="minorHAnsi" w:cstheme="minorHAnsi"/>
          <w:sz w:val="16"/>
        </w:rPr>
        <w:t xml:space="preserve">: “Increase your capacity of fear.” Therefore: don’t fear </w:t>
      </w:r>
      <w:proofErr w:type="spellStart"/>
      <w:r w:rsidRPr="007D233B">
        <w:rPr>
          <w:rFonts w:asciiTheme="minorHAnsi" w:hAnsiTheme="minorHAnsi" w:cstheme="minorHAnsi"/>
          <w:sz w:val="16"/>
        </w:rPr>
        <w:t>fear</w:t>
      </w:r>
      <w:proofErr w:type="spellEnd"/>
      <w:r w:rsidRPr="007D233B">
        <w:rPr>
          <w:rFonts w:asciiTheme="minorHAnsi" w:hAnsiTheme="minorHAnsi" w:cstheme="minorHAnsi"/>
          <w:sz w:val="16"/>
        </w:rPr>
        <w:t xml:space="preserve">, have the courage to be frightened, and to frighten others, too. Frighten thy neighbor as thyself.48 In other words, while Anders held that </w:t>
      </w:r>
      <w:r w:rsidRPr="007D233B">
        <w:rPr>
          <w:rStyle w:val="StyleUnderline"/>
          <w:rFonts w:asciiTheme="minorHAnsi" w:hAnsiTheme="minorHAnsi" w:cstheme="minorHAnsi"/>
        </w:rPr>
        <w:t>our capacity to imagine is much less elastic than our powers of action</w:t>
      </w:r>
      <w:r w:rsidRPr="007D233B">
        <w:rPr>
          <w:rFonts w:asciiTheme="minorHAnsi" w:hAnsiTheme="minorHAnsi" w:cstheme="minorHAnsi"/>
          <w:sz w:val="16"/>
        </w:rPr>
        <w:t xml:space="preserve"> have proven to be, he did not believe that it is completely rigid or </w:t>
      </w:r>
      <w:proofErr w:type="spellStart"/>
      <w:r w:rsidRPr="007D233B">
        <w:rPr>
          <w:rFonts w:asciiTheme="minorHAnsi" w:hAnsiTheme="minorHAnsi" w:cstheme="minorHAnsi"/>
          <w:sz w:val="16"/>
        </w:rPr>
        <w:t>fxed</w:t>
      </w:r>
      <w:proofErr w:type="spellEnd"/>
      <w:r w:rsidRPr="007D233B">
        <w:rPr>
          <w:rFonts w:asciiTheme="minorHAnsi" w:hAnsiTheme="minorHAnsi" w:cstheme="minorHAnsi"/>
          <w:sz w:val="16"/>
        </w:rPr>
        <w:t>. The antidote to our present predicament, then, is to exercise the muscles of our imagination to foster a sense of fear proportional to the nuclear threats hovering over humanity like the sword hovering over Damo</w:t>
      </w:r>
      <w:proofErr w:type="gramStart"/>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cles</w:t>
      </w:r>
      <w:proofErr w:type="spellEnd"/>
      <w:proofErr w:type="gramEnd"/>
      <w:r w:rsidRPr="007D233B">
        <w:rPr>
          <w:rFonts w:asciiTheme="minorHAnsi" w:hAnsiTheme="minorHAnsi" w:cstheme="minorHAnsi"/>
          <w:sz w:val="16"/>
        </w:rPr>
        <w:t xml:space="preserve">. This, he declared, is the “decisive moral task” of our time, for every person to violently widen the narrow capacity of your imagination (and the even </w:t>
      </w:r>
      <w:proofErr w:type="spellStart"/>
      <w:r w:rsidRPr="007D233B">
        <w:rPr>
          <w:rFonts w:asciiTheme="minorHAnsi" w:hAnsiTheme="minorHAnsi" w:cstheme="minorHAnsi"/>
          <w:sz w:val="16"/>
        </w:rPr>
        <w:t>nar</w:t>
      </w:r>
      <w:proofErr w:type="spellEnd"/>
      <w:r w:rsidRPr="007D233B">
        <w:rPr>
          <w:rFonts w:asciiTheme="minorHAnsi" w:hAnsiTheme="minorHAnsi" w:cstheme="minorHAnsi"/>
          <w:sz w:val="16"/>
        </w:rPr>
        <w:t xml:space="preserve">- rower one of your feelings) until imagination and feeling become capable to grasp and to realize the enormity of your doings; until you are capable to seize and con- </w:t>
      </w:r>
      <w:proofErr w:type="spellStart"/>
      <w:r w:rsidRPr="007D233B">
        <w:rPr>
          <w:rFonts w:asciiTheme="minorHAnsi" w:hAnsiTheme="minorHAnsi" w:cstheme="minorHAnsi"/>
          <w:sz w:val="16"/>
        </w:rPr>
        <w:t>ceive</w:t>
      </w:r>
      <w:proofErr w:type="spellEnd"/>
      <w:r w:rsidRPr="007D233B">
        <w:rPr>
          <w:rFonts w:asciiTheme="minorHAnsi" w:hAnsiTheme="minorHAnsi" w:cstheme="minorHAnsi"/>
          <w:sz w:val="16"/>
        </w:rPr>
        <w:t>, to accept or reject it—in short: your task is: to widen your moral fantasy.49 Anders’ prescription here is, at least on the face of it, consistent with Eugene Rabinowitch’s assertion that t</w:t>
      </w:r>
      <w:r w:rsidRPr="007D233B">
        <w:rPr>
          <w:rStyle w:val="StyleUnderline"/>
          <w:rFonts w:asciiTheme="minorHAnsi" w:hAnsiTheme="minorHAnsi" w:cstheme="minorHAnsi"/>
        </w:rPr>
        <w:t>he purpose of the Bulletin of the Atomic Scientists was “to preserve civilization by scaring men into rationality</w:t>
      </w:r>
      <w:r w:rsidRPr="007D233B">
        <w:rPr>
          <w:rFonts w:asciiTheme="minorHAnsi" w:hAnsiTheme="minorHAnsi" w:cstheme="minorHAnsi"/>
          <w:sz w:val="16"/>
        </w:rPr>
        <w:t xml:space="preserve">.”50 Many others at the time agreed that fear could play an important role in protecting humanity from omnicide, as when Einstein, who believed that the creation of a world state was the “only” way to “prevent the impending self-destruction of mankind,” suggested that one potentially good </w:t>
      </w:r>
      <w:proofErr w:type="spellStart"/>
      <w:r w:rsidRPr="007D233B">
        <w:rPr>
          <w:rFonts w:asciiTheme="minorHAnsi" w:hAnsiTheme="minorHAnsi" w:cstheme="minorHAnsi"/>
          <w:sz w:val="16"/>
        </w:rPr>
        <w:t>efect</w:t>
      </w:r>
      <w:proofErr w:type="spellEnd"/>
      <w:r w:rsidRPr="007D233B">
        <w:rPr>
          <w:rFonts w:asciiTheme="minorHAnsi" w:hAnsiTheme="minorHAnsi" w:cstheme="minorHAnsi"/>
          <w:sz w:val="16"/>
        </w:rPr>
        <w:t xml:space="preserve"> of nuclear weapons is that they “may intimidate the human race to bring order into its international </w:t>
      </w:r>
      <w:proofErr w:type="spellStart"/>
      <w:r w:rsidRPr="007D233B">
        <w:rPr>
          <w:rFonts w:asciiTheme="minorHAnsi" w:hAnsiTheme="minorHAnsi" w:cstheme="minorHAnsi"/>
          <w:sz w:val="16"/>
        </w:rPr>
        <w:t>afairs</w:t>
      </w:r>
      <w:proofErr w:type="spellEnd"/>
      <w:r w:rsidRPr="007D233B">
        <w:rPr>
          <w:rFonts w:asciiTheme="minorHAnsi" w:hAnsiTheme="minorHAnsi" w:cstheme="minorHAnsi"/>
          <w:sz w:val="16"/>
        </w:rPr>
        <w:t xml:space="preserve">, which, without the pressure of fear, it undoubtedly would not do.”51 As Boyer writes, the strategy of manipulating fear to build support for political resolution of the atomic menace helped </w:t>
      </w:r>
      <w:proofErr w:type="spellStart"/>
      <w:r w:rsidRPr="007D233B">
        <w:rPr>
          <w:rFonts w:asciiTheme="minorHAnsi" w:hAnsiTheme="minorHAnsi" w:cstheme="minorHAnsi"/>
          <w:sz w:val="16"/>
        </w:rPr>
        <w:t>fx</w:t>
      </w:r>
      <w:proofErr w:type="spellEnd"/>
      <w:r w:rsidRPr="007D233B">
        <w:rPr>
          <w:rFonts w:asciiTheme="minorHAnsi" w:hAnsiTheme="minorHAnsi" w:cstheme="minorHAnsi"/>
          <w:sz w:val="16"/>
        </w:rPr>
        <w:t xml:space="preserve"> certain basic perceptions about the bomb into the American consciousness, and it set a precedent for activist strategy that would </w:t>
      </w:r>
      <w:proofErr w:type="spellStart"/>
      <w:r w:rsidRPr="007D233B">
        <w:rPr>
          <w:rFonts w:asciiTheme="minorHAnsi" w:hAnsiTheme="minorHAnsi" w:cstheme="minorHAnsi"/>
          <w:sz w:val="16"/>
        </w:rPr>
        <w:t>afect</w:t>
      </w:r>
      <w:proofErr w:type="spellEnd"/>
      <w:r w:rsidRPr="007D233B">
        <w:rPr>
          <w:rFonts w:asciiTheme="minorHAnsi" w:hAnsiTheme="minorHAnsi" w:cstheme="minorHAnsi"/>
          <w:sz w:val="16"/>
        </w:rPr>
        <w:t xml:space="preserve"> all later anti-nuclear crusades.52 However, to pursue this tangent for a moment, some strongly objected to this view, arguing instead that fear could impede progress toward peace and </w:t>
      </w:r>
      <w:proofErr w:type="spellStart"/>
      <w:r w:rsidRPr="007D233B">
        <w:rPr>
          <w:rFonts w:asciiTheme="minorHAnsi" w:hAnsiTheme="minorHAnsi" w:cstheme="minorHAnsi"/>
          <w:sz w:val="16"/>
        </w:rPr>
        <w:t>denu</w:t>
      </w:r>
      <w:proofErr w:type="spellEnd"/>
      <w:r w:rsidRPr="007D233B">
        <w:rPr>
          <w:rFonts w:asciiTheme="minorHAnsi" w:hAnsiTheme="minorHAnsi" w:cstheme="minorHAnsi"/>
          <w:sz w:val="16"/>
        </w:rPr>
        <w:t xml:space="preserve">- </w:t>
      </w:r>
      <w:proofErr w:type="spellStart"/>
      <w:r w:rsidRPr="007D233B">
        <w:rPr>
          <w:rFonts w:asciiTheme="minorHAnsi" w:hAnsiTheme="minorHAnsi" w:cstheme="minorHAnsi"/>
          <w:sz w:val="16"/>
        </w:rPr>
        <w:t>clearization</w:t>
      </w:r>
      <w:proofErr w:type="spellEnd"/>
      <w:r w:rsidRPr="007D233B">
        <w:rPr>
          <w:rFonts w:asciiTheme="minorHAnsi" w:hAnsiTheme="minorHAnsi" w:cstheme="minorHAnsi"/>
          <w:sz w:val="16"/>
        </w:rPr>
        <w:t xml:space="preserve">. For example, in a 1947 paper titled “Atomic Nerve War and the Urge for Catastrophe,” Joost </w:t>
      </w:r>
      <w:proofErr w:type="spellStart"/>
      <w:r w:rsidRPr="007D233B">
        <w:rPr>
          <w:rFonts w:asciiTheme="minorHAnsi" w:hAnsiTheme="minorHAnsi" w:cstheme="minorHAnsi"/>
          <w:sz w:val="16"/>
        </w:rPr>
        <w:t>Meerloo</w:t>
      </w:r>
      <w:proofErr w:type="spellEnd"/>
      <w:r w:rsidRPr="007D233B">
        <w:rPr>
          <w:rFonts w:asciiTheme="minorHAnsi" w:hAnsiTheme="minorHAnsi" w:cstheme="minorHAnsi"/>
          <w:sz w:val="16"/>
        </w:rPr>
        <w:t xml:space="preserve"> wrote that fear and speculation about the unknown have always had a stirring influence on the human mind. They make people not only increasingly suspicious and anxious but also more willing to surrender to the danger they fear</w:t>
      </w:r>
      <w:proofErr w:type="gramStart"/>
      <w:r w:rsidRPr="007D233B">
        <w:rPr>
          <w:rFonts w:asciiTheme="minorHAnsi" w:hAnsiTheme="minorHAnsi" w:cstheme="minorHAnsi"/>
          <w:sz w:val="16"/>
        </w:rPr>
        <w:t>. . . .</w:t>
      </w:r>
      <w:proofErr w:type="gramEnd"/>
      <w:r w:rsidRPr="007D233B">
        <w:rPr>
          <w:rFonts w:asciiTheme="minorHAnsi" w:hAnsiTheme="minorHAnsi" w:cstheme="minorHAnsi"/>
          <w:sz w:val="16"/>
        </w:rPr>
        <w:t xml:space="preserve"> It is for these reasons that so great a danger lies in this world-wide fear, for it may work as primitive fear did in the ancient world. Too great a fear paralyses the human mind, hypnotizes it, as it were, makes it passive, ready to surrender. It ends in suicidal reactions in a world carried away by the sweep of its dark emotions.53 Anders’ argument, though, was that by imagining the unimaginable we might begin to generate “a special kind” of fear—specifically, one that motivates rather than incapacitates, that “drive[s] us into the streets instead of </w:t>
      </w:r>
      <w:proofErr w:type="spellStart"/>
      <w:r w:rsidRPr="007D233B">
        <w:rPr>
          <w:rFonts w:asciiTheme="minorHAnsi" w:hAnsiTheme="minorHAnsi" w:cstheme="minorHAnsi"/>
          <w:sz w:val="16"/>
        </w:rPr>
        <w:t>under cover</w:t>
      </w:r>
      <w:proofErr w:type="spellEnd"/>
      <w:r w:rsidRPr="007D233B">
        <w:rPr>
          <w:rFonts w:asciiTheme="minorHAnsi" w:hAnsiTheme="minorHAnsi" w:cstheme="minorHAnsi"/>
          <w:sz w:val="16"/>
        </w:rPr>
        <w:t xml:space="preserve">.”54 In other words, he hoped that augmented fear through augmenting our imagination could inspire activism rather than nihilism. The question of whether apocalyptic anxiety or equanimity is the best psycho-emotional response to the threat of potential annihilation is one that continues to provoke debate today, with figures like the popular writer Steven Pinker, on one side, arguing that the “drumbeat of doom” will ultimately </w:t>
      </w:r>
      <w:proofErr w:type="spellStart"/>
      <w:r w:rsidRPr="007D233B">
        <w:rPr>
          <w:rFonts w:asciiTheme="minorHAnsi" w:hAnsiTheme="minorHAnsi" w:cstheme="minorHAnsi"/>
          <w:sz w:val="16"/>
        </w:rPr>
        <w:t>backfre</w:t>
      </w:r>
      <w:proofErr w:type="spellEnd"/>
      <w:r w:rsidRPr="007D233B">
        <w:rPr>
          <w:rFonts w:asciiTheme="minorHAnsi" w:hAnsiTheme="minorHAnsi" w:cstheme="minorHAnsi"/>
          <w:sz w:val="16"/>
        </w:rPr>
        <w:t>: “</w:t>
      </w:r>
      <w:r w:rsidRPr="007D233B">
        <w:rPr>
          <w:rStyle w:val="StyleUnderline"/>
          <w:rFonts w:asciiTheme="minorHAnsi" w:hAnsiTheme="minorHAnsi" w:cstheme="minorHAnsi"/>
          <w:highlight w:val="green"/>
        </w:rPr>
        <w:t>Humanity has a finite budget of resources, brainpower, and anxiety</w:t>
      </w:r>
      <w:r w:rsidRPr="007D233B">
        <w:rPr>
          <w:rFonts w:asciiTheme="minorHAnsi" w:hAnsiTheme="minorHAnsi" w:cstheme="minorHAnsi"/>
          <w:sz w:val="16"/>
        </w:rPr>
        <w:t>.” When these resources are used up, brainpower has been drained, and anxiety reaches a tipping point, the result may be a paralyzing sense that “humanity is screwed.” And if humanity is screwed, then “why sacrifice anything to reduce potential risks? Why forgo the convenience of fossil fuels, or exhort governments to rethink their nuclear weapons policies? Eat, drink, and be merry, for tomorrow we die!”55 On the other side one finds young leaders like Greta Thunberg, who fervently embraces the method of frightening people into action: “I don’t want your hope. I don’t want you to be hopeful,” she declared in a 2019 speech delivered at Davos, “</w:t>
      </w:r>
      <w:r w:rsidRPr="007D233B">
        <w:rPr>
          <w:rStyle w:val="StyleUnderline"/>
          <w:rFonts w:asciiTheme="minorHAnsi" w:hAnsiTheme="minorHAnsi" w:cstheme="minorHAnsi"/>
          <w:highlight w:val="green"/>
        </w:rPr>
        <w:t>I want you to panic</w:t>
      </w:r>
      <w:r w:rsidRPr="007D233B">
        <w:rPr>
          <w:rStyle w:val="StyleUnderline"/>
          <w:rFonts w:asciiTheme="minorHAnsi" w:hAnsiTheme="minorHAnsi" w:cstheme="minorHAnsi"/>
        </w:rPr>
        <w:t>. I want you to feel the fear I feel every day. And then I want you to act</w:t>
      </w:r>
      <w:r w:rsidRPr="007D233B">
        <w:rPr>
          <w:rFonts w:asciiTheme="minorHAnsi" w:hAnsiTheme="minorHAnsi" w:cstheme="minorHAnsi"/>
          <w:sz w:val="16"/>
        </w:rPr>
        <w:t>.”56 We will return to this tension in later chapters. A League of Generations</w:t>
      </w:r>
    </w:p>
    <w:p w14:paraId="7DF61BD7" w14:textId="77777777" w:rsidR="00927F4F" w:rsidRPr="007D233B" w:rsidRDefault="00927F4F" w:rsidP="00927F4F">
      <w:pPr>
        <w:pStyle w:val="Heading3"/>
        <w:rPr>
          <w:rFonts w:asciiTheme="minorHAnsi" w:hAnsiTheme="minorHAnsi" w:cstheme="minorHAnsi"/>
        </w:rPr>
      </w:pPr>
      <w:r w:rsidRPr="007D233B">
        <w:rPr>
          <w:rFonts w:asciiTheme="minorHAnsi" w:hAnsiTheme="minorHAnsi" w:cstheme="minorHAnsi"/>
        </w:rPr>
        <w:lastRenderedPageBreak/>
        <w:t>AT: Don’t Defend Implementation</w:t>
      </w:r>
    </w:p>
    <w:p w14:paraId="6597116C" w14:textId="77777777" w:rsidR="00927F4F" w:rsidRPr="007D233B" w:rsidRDefault="00927F4F" w:rsidP="00927F4F">
      <w:pPr>
        <w:pStyle w:val="Heading4"/>
        <w:rPr>
          <w:rFonts w:asciiTheme="minorHAnsi" w:hAnsiTheme="minorHAnsi" w:cstheme="minorHAnsi"/>
        </w:rPr>
      </w:pPr>
      <w:r w:rsidRPr="007D233B">
        <w:rPr>
          <w:rFonts w:asciiTheme="minorHAnsi" w:hAnsiTheme="minorHAnsi" w:cstheme="minorHAnsi"/>
        </w:rPr>
        <w:t>Assessing nukes to be immoral leads to their eventual abolition, meaning you should weigh the consequences of objects being delegitimized as immoral</w:t>
      </w:r>
    </w:p>
    <w:p w14:paraId="6F84420F" w14:textId="77777777" w:rsidR="00927F4F" w:rsidRPr="007D233B" w:rsidRDefault="00927F4F" w:rsidP="00927F4F">
      <w:pPr>
        <w:rPr>
          <w:rFonts w:asciiTheme="minorHAnsi" w:hAnsiTheme="minorHAnsi" w:cstheme="minorHAnsi"/>
        </w:rPr>
      </w:pPr>
      <w:r w:rsidRPr="007D233B">
        <w:rPr>
          <w:rFonts w:asciiTheme="minorHAnsi" w:hAnsiTheme="minorHAnsi" w:cstheme="minorHAnsi"/>
          <w:b/>
          <w:bCs/>
          <w:sz w:val="26"/>
          <w:szCs w:val="26"/>
        </w:rPr>
        <w:t>Luoto 25</w:t>
      </w:r>
      <w:r w:rsidRPr="007D233B">
        <w:rPr>
          <w:rFonts w:asciiTheme="minorHAnsi" w:hAnsiTheme="minorHAnsi" w:cstheme="minorHAnsi"/>
        </w:rPr>
        <w:t xml:space="preserve"> [Jenni Luoto, </w:t>
      </w:r>
      <w:proofErr w:type="gramStart"/>
      <w:r w:rsidRPr="007D233B">
        <w:rPr>
          <w:rFonts w:asciiTheme="minorHAnsi" w:hAnsiTheme="minorHAnsi" w:cstheme="minorHAnsi"/>
        </w:rPr>
        <w:t>Master’s</w:t>
      </w:r>
      <w:proofErr w:type="gramEnd"/>
      <w:r w:rsidRPr="007D233B">
        <w:rPr>
          <w:rFonts w:asciiTheme="minorHAnsi" w:hAnsiTheme="minorHAnsi" w:cstheme="minorHAnsi"/>
        </w:rPr>
        <w:t xml:space="preserve"> Student of World Politics at University of Helsinki and Strategic Management at Aalto University and worker at the Unit for Arms Control at the Ministry for Foreign Affairs of Finland with a </w:t>
      </w:r>
      <w:proofErr w:type="spellStart"/>
      <w:r w:rsidRPr="007D233B">
        <w:rPr>
          <w:rFonts w:asciiTheme="minorHAnsi" w:hAnsiTheme="minorHAnsi" w:cstheme="minorHAnsi"/>
        </w:rPr>
        <w:t>Bacherlor’s</w:t>
      </w:r>
      <w:proofErr w:type="spellEnd"/>
      <w:r w:rsidRPr="007D233B">
        <w:rPr>
          <w:rFonts w:asciiTheme="minorHAnsi" w:hAnsiTheme="minorHAnsi" w:cstheme="minorHAnsi"/>
        </w:rPr>
        <w:t xml:space="preserve"> Degree from the University of </w:t>
      </w:r>
      <w:proofErr w:type="spellStart"/>
      <w:r w:rsidRPr="007D233B">
        <w:rPr>
          <w:rFonts w:asciiTheme="minorHAnsi" w:hAnsiTheme="minorHAnsi" w:cstheme="minorHAnsi"/>
        </w:rPr>
        <w:t>Helenski</w:t>
      </w:r>
      <w:proofErr w:type="spellEnd"/>
      <w:r w:rsidRPr="007D233B">
        <w:rPr>
          <w:rFonts w:asciiTheme="minorHAnsi" w:hAnsiTheme="minorHAnsi" w:cstheme="minorHAnsi"/>
        </w:rPr>
        <w:t>, 2025, “Chapter 32: Treaty on the Prohibition of Nuclear Weapons,” University of Cambridge, https://www.repository.cam.ac.uk/items/51a4b10b-15e1-4483-9396-c738ddbdf7cc]/Kankee</w:t>
      </w:r>
    </w:p>
    <w:p w14:paraId="3FE733E2" w14:textId="77777777" w:rsidR="00927F4F" w:rsidRPr="007D233B" w:rsidRDefault="00927F4F" w:rsidP="00927F4F">
      <w:pPr>
        <w:rPr>
          <w:rFonts w:asciiTheme="minorHAnsi" w:hAnsiTheme="minorHAnsi" w:cstheme="minorHAnsi"/>
          <w:sz w:val="16"/>
        </w:rPr>
      </w:pPr>
      <w:r w:rsidRPr="007D233B">
        <w:rPr>
          <w:rFonts w:asciiTheme="minorHAnsi" w:hAnsiTheme="minorHAnsi" w:cstheme="minorHAnsi"/>
          <w:sz w:val="16"/>
        </w:rPr>
        <w:t xml:space="preserve">Introduction The Treaty on the Prohibition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(TPNW) is a legally binding international treaty that prohibits any activities relating to nuclear weapons, including, for instance, the testing, development and use of nuclear weapons (UNODA, n.d.). In addition to aiming toward the eventual elimination of all nuclear weapons, </w:t>
      </w:r>
      <w:r w:rsidRPr="00083D4E">
        <w:rPr>
          <w:rStyle w:val="StyleUnderline"/>
          <w:rFonts w:asciiTheme="minorHAnsi" w:hAnsiTheme="minorHAnsi" w:cstheme="minorHAnsi"/>
          <w:highlight w:val="green"/>
        </w:rPr>
        <w:t>the</w:t>
      </w:r>
      <w:r w:rsidRPr="007D233B">
        <w:rPr>
          <w:rFonts w:asciiTheme="minorHAnsi" w:hAnsiTheme="minorHAnsi" w:cstheme="minorHAnsi"/>
          <w:sz w:val="16"/>
        </w:rPr>
        <w:t xml:space="preserve"> more immediate </w:t>
      </w:r>
      <w:r w:rsidRPr="00083D4E">
        <w:rPr>
          <w:rStyle w:val="StyleUnderline"/>
          <w:rFonts w:asciiTheme="minorHAnsi" w:hAnsiTheme="minorHAnsi" w:cstheme="minorHAnsi"/>
          <w:highlight w:val="green"/>
        </w:rPr>
        <w:t>objective</w:t>
      </w:r>
      <w:r w:rsidRPr="007D233B">
        <w:rPr>
          <w:rFonts w:asciiTheme="minorHAnsi" w:hAnsiTheme="minorHAnsi" w:cstheme="minorHAnsi"/>
          <w:sz w:val="16"/>
        </w:rPr>
        <w:t xml:space="preserve"> of the </w:t>
      </w:r>
      <w:r w:rsidRPr="00083D4E">
        <w:rPr>
          <w:rStyle w:val="StyleUnderline"/>
          <w:rFonts w:asciiTheme="minorHAnsi" w:hAnsiTheme="minorHAnsi" w:cstheme="minorHAnsi"/>
          <w:highlight w:val="green"/>
        </w:rPr>
        <w:t xml:space="preserve">treaty is to serve as a normative tool for changing discourse about nuclear weapons and </w:t>
      </w:r>
      <w:proofErr w:type="spellStart"/>
      <w:r w:rsidRPr="00083D4E">
        <w:rPr>
          <w:rStyle w:val="Emphasis"/>
          <w:rFonts w:asciiTheme="minorHAnsi" w:hAnsiTheme="minorHAnsi" w:cstheme="minorHAnsi"/>
          <w:highlight w:val="green"/>
        </w:rPr>
        <w:t>delegitimising</w:t>
      </w:r>
      <w:proofErr w:type="spellEnd"/>
      <w:r w:rsidRPr="00083D4E">
        <w:rPr>
          <w:rStyle w:val="Emphasis"/>
          <w:rFonts w:asciiTheme="minorHAnsi" w:hAnsiTheme="minorHAnsi" w:cstheme="minorHAnsi"/>
          <w:highlight w:val="green"/>
        </w:rPr>
        <w:t xml:space="preserve"> their status</w:t>
      </w:r>
      <w:r w:rsidRPr="007D233B">
        <w:rPr>
          <w:rStyle w:val="StyleUnderline"/>
          <w:rFonts w:asciiTheme="minorHAnsi" w:hAnsiTheme="minorHAnsi" w:cstheme="minorHAnsi"/>
        </w:rPr>
        <w:t xml:space="preserve"> as a provider of security</w:t>
      </w:r>
      <w:r w:rsidRPr="007D233B">
        <w:rPr>
          <w:rFonts w:asciiTheme="minorHAnsi" w:hAnsiTheme="minorHAnsi" w:cstheme="minorHAnsi"/>
          <w:sz w:val="16"/>
        </w:rPr>
        <w:t xml:space="preserve"> (Considine, 2019). The logic of prohibition </w:t>
      </w:r>
      <w:proofErr w:type="gramStart"/>
      <w:r w:rsidRPr="007D233B">
        <w:rPr>
          <w:rFonts w:asciiTheme="minorHAnsi" w:hAnsiTheme="minorHAnsi" w:cstheme="minorHAnsi"/>
          <w:sz w:val="16"/>
        </w:rPr>
        <w:t>as a means to</w:t>
      </w:r>
      <w:proofErr w:type="gramEnd"/>
      <w:r w:rsidRPr="007D233B">
        <w:rPr>
          <w:rFonts w:asciiTheme="minorHAnsi" w:hAnsiTheme="minorHAnsi" w:cstheme="minorHAnsi"/>
          <w:sz w:val="16"/>
        </w:rPr>
        <w:t xml:space="preserve"> implement nuclear disarmament rests on two central ideas (Considine, 2019, p. 1075). First,</w:t>
      </w:r>
      <w:r w:rsidRPr="007D233B">
        <w:rPr>
          <w:rStyle w:val="StyleUnderline"/>
          <w:rFonts w:asciiTheme="minorHAnsi" w:hAnsiTheme="minorHAnsi" w:cstheme="minorHAnsi"/>
        </w:rPr>
        <w:t xml:space="preserve"> </w:t>
      </w:r>
      <w:r w:rsidRPr="00083D4E">
        <w:rPr>
          <w:rStyle w:val="StyleUnderline"/>
          <w:rFonts w:asciiTheme="minorHAnsi" w:hAnsiTheme="minorHAnsi" w:cstheme="minorHAnsi"/>
          <w:highlight w:val="green"/>
        </w:rPr>
        <w:t xml:space="preserve">it </w:t>
      </w:r>
      <w:proofErr w:type="spellStart"/>
      <w:r w:rsidRPr="00083D4E">
        <w:rPr>
          <w:rStyle w:val="StyleUnderline"/>
          <w:rFonts w:asciiTheme="minorHAnsi" w:hAnsiTheme="minorHAnsi" w:cstheme="minorHAnsi"/>
          <w:highlight w:val="green"/>
        </w:rPr>
        <w:t>problematises</w:t>
      </w:r>
      <w:proofErr w:type="spellEnd"/>
      <w:r w:rsidRPr="00083D4E">
        <w:rPr>
          <w:rStyle w:val="StyleUnderline"/>
          <w:rFonts w:asciiTheme="minorHAnsi" w:hAnsiTheme="minorHAnsi" w:cstheme="minorHAnsi"/>
          <w:highlight w:val="green"/>
        </w:rPr>
        <w:t xml:space="preserve"> the objects themselves</w:t>
      </w:r>
      <w:r w:rsidRPr="007D233B">
        <w:rPr>
          <w:rStyle w:val="StyleUnderline"/>
          <w:rFonts w:asciiTheme="minorHAnsi" w:hAnsiTheme="minorHAnsi" w:cstheme="minorHAnsi"/>
        </w:rPr>
        <w:t>, nuclear weapons, rather than the surrounding politics or security concerns</w:t>
      </w:r>
      <w:r w:rsidRPr="007D233B">
        <w:rPr>
          <w:rFonts w:asciiTheme="minorHAnsi" w:hAnsiTheme="minorHAnsi" w:cstheme="minorHAnsi"/>
          <w:sz w:val="16"/>
        </w:rPr>
        <w:t xml:space="preserve">. Second, </w:t>
      </w:r>
      <w:r w:rsidRPr="007D233B">
        <w:rPr>
          <w:rStyle w:val="StyleUnderline"/>
          <w:rFonts w:asciiTheme="minorHAnsi" w:hAnsiTheme="minorHAnsi" w:cstheme="minorHAnsi"/>
        </w:rPr>
        <w:t xml:space="preserve">by </w:t>
      </w:r>
      <w:proofErr w:type="spellStart"/>
      <w:r w:rsidRPr="00083D4E">
        <w:rPr>
          <w:rStyle w:val="StyleUnderline"/>
          <w:rFonts w:asciiTheme="minorHAnsi" w:hAnsiTheme="minorHAnsi" w:cstheme="minorHAnsi"/>
          <w:highlight w:val="green"/>
        </w:rPr>
        <w:t>problematising</w:t>
      </w:r>
      <w:proofErr w:type="spellEnd"/>
      <w:r w:rsidRPr="00083D4E">
        <w:rPr>
          <w:rStyle w:val="StyleUnderline"/>
          <w:rFonts w:asciiTheme="minorHAnsi" w:hAnsiTheme="minorHAnsi" w:cstheme="minorHAnsi"/>
          <w:highlight w:val="green"/>
        </w:rPr>
        <w:t xml:space="preserve"> nuclear weapons as objects, this changes our intersubjective</w:t>
      </w:r>
      <w:r w:rsidRPr="007D233B">
        <w:rPr>
          <w:rStyle w:val="StyleUnderline"/>
          <w:rFonts w:asciiTheme="minorHAnsi" w:hAnsiTheme="minorHAnsi" w:cstheme="minorHAnsi"/>
        </w:rPr>
        <w:t xml:space="preserve"> (i.e. collective) </w:t>
      </w:r>
      <w:r w:rsidRPr="00083D4E">
        <w:rPr>
          <w:rStyle w:val="StyleUnderline"/>
          <w:rFonts w:asciiTheme="minorHAnsi" w:hAnsiTheme="minorHAnsi" w:cstheme="minorHAnsi"/>
          <w:highlight w:val="green"/>
        </w:rPr>
        <w:t>understanding and perception of their value</w:t>
      </w:r>
      <w:r w:rsidRPr="007D233B">
        <w:rPr>
          <w:rFonts w:asciiTheme="minorHAnsi" w:hAnsiTheme="minorHAnsi" w:cstheme="minorHAnsi"/>
          <w:sz w:val="16"/>
        </w:rPr>
        <w:t xml:space="preserve">.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was adopted in 2017, following a series of conferences on the humanitarian consequences of nuclear weapons and negotiations at the United Nations (UN). The treaty came into force in 2021, after which two Meetings of States Parties (i.e. signatories and ratifiers, primarily states from the Global South) were convened in 2022 and 2023 (Krasno &amp; Szeli, 2024, pp. 277–279). By November 2024, the Treaty had been ratified by 73 states and signed by an additional 21 states (United Nations Treaty Collection, 2017). None of the nuclear-armed states or their allies have joined the Treaty. The prohibition of nuclear weapons in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is comprehensive (UNODA, 2015). It covers not only the development, testing, possession and use of nuclear weapons, but also the deployment of nuclear weapons on national territory as well as the threat to use them. The treaty also prohibits any State Party from assisting any other state in the conduct of prohibited activities, obliges any State Party to prevent and suppress prohibited activity conducted by persons or on territory under its control, and requires any State Party to provide assistance to individuals and the environment affected by the use or testing of nuclear weapons (UNODA, 2015). To join the TPNW, states with nuclear weapons must either first destroy their nuclear weapons and then join the </w:t>
      </w:r>
      <w:proofErr w:type="gramStart"/>
      <w:r w:rsidRPr="007D233B">
        <w:rPr>
          <w:rFonts w:asciiTheme="minorHAnsi" w:hAnsiTheme="minorHAnsi" w:cstheme="minorHAnsi"/>
          <w:sz w:val="16"/>
        </w:rPr>
        <w:t>treaty, or</w:t>
      </w:r>
      <w:proofErr w:type="gramEnd"/>
      <w:r w:rsidRPr="007D233B">
        <w:rPr>
          <w:rFonts w:asciiTheme="minorHAnsi" w:hAnsiTheme="minorHAnsi" w:cstheme="minorHAnsi"/>
          <w:sz w:val="16"/>
        </w:rPr>
        <w:t xml:space="preserve"> first join the treaty and then destroy their nuclear weapons (UNODA, 2015).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as an Initiative of Humanitarian Disarmament Humanitarian disarmament challenges the traditional, state-</w:t>
      </w:r>
      <w:proofErr w:type="spellStart"/>
      <w:r w:rsidRPr="007D233B">
        <w:rPr>
          <w:rFonts w:asciiTheme="minorHAnsi" w:hAnsiTheme="minorHAnsi" w:cstheme="minorHAnsi"/>
          <w:sz w:val="16"/>
        </w:rPr>
        <w:t>centred</w:t>
      </w:r>
      <w:proofErr w:type="spellEnd"/>
      <w:r w:rsidRPr="007D233B">
        <w:rPr>
          <w:rFonts w:asciiTheme="minorHAnsi" w:hAnsiTheme="minorHAnsi" w:cstheme="minorHAnsi"/>
          <w:sz w:val="16"/>
        </w:rPr>
        <w:t xml:space="preserve"> approach to disarmament, which is </w:t>
      </w:r>
      <w:proofErr w:type="spellStart"/>
      <w:r w:rsidRPr="007D233B">
        <w:rPr>
          <w:rFonts w:asciiTheme="minorHAnsi" w:hAnsiTheme="minorHAnsi" w:cstheme="minorHAnsi"/>
          <w:sz w:val="16"/>
        </w:rPr>
        <w:t>characterised</w:t>
      </w:r>
      <w:proofErr w:type="spellEnd"/>
      <w:r w:rsidRPr="007D233B">
        <w:rPr>
          <w:rFonts w:asciiTheme="minorHAnsi" w:hAnsiTheme="minorHAnsi" w:cstheme="minorHAnsi"/>
          <w:sz w:val="16"/>
        </w:rPr>
        <w:t xml:space="preserve"> by a focus on state security and an exclusive negotiation process. The Biological Weapons Convention (1972) and Chemical Weapons Convention (1992) are examples of traditional disarmament. Humanitarian disarmament, in comparison, shifts </w:t>
      </w:r>
      <w:proofErr w:type="gramStart"/>
      <w:r w:rsidRPr="007D233B">
        <w:rPr>
          <w:rFonts w:asciiTheme="minorHAnsi" w:hAnsiTheme="minorHAnsi" w:cstheme="minorHAnsi"/>
          <w:sz w:val="16"/>
        </w:rPr>
        <w:t>the perspective</w:t>
      </w:r>
      <w:proofErr w:type="gramEnd"/>
      <w:r w:rsidRPr="007D233B">
        <w:rPr>
          <w:rFonts w:asciiTheme="minorHAnsi" w:hAnsiTheme="minorHAnsi" w:cstheme="minorHAnsi"/>
          <w:sz w:val="16"/>
        </w:rPr>
        <w:t xml:space="preserve"> from states to people, as it seeks to establish legal norms that do not enhance the security of states, but rather prevent and remediate the impacts of inhumane weapons on humans (Docherty et al., 2023). Humanitarian disarmament is </w:t>
      </w:r>
      <w:proofErr w:type="spellStart"/>
      <w:r w:rsidRPr="007D233B">
        <w:rPr>
          <w:rFonts w:asciiTheme="minorHAnsi" w:hAnsiTheme="minorHAnsi" w:cstheme="minorHAnsi"/>
          <w:sz w:val="16"/>
        </w:rPr>
        <w:t>characterised</w:t>
      </w:r>
      <w:proofErr w:type="spellEnd"/>
      <w:r w:rsidRPr="007D233B">
        <w:rPr>
          <w:rFonts w:asciiTheme="minorHAnsi" w:hAnsiTheme="minorHAnsi" w:cstheme="minorHAnsi"/>
          <w:sz w:val="16"/>
        </w:rPr>
        <w:t xml:space="preserve"> by a people-</w:t>
      </w:r>
      <w:proofErr w:type="spellStart"/>
      <w:r w:rsidRPr="007D233B">
        <w:rPr>
          <w:rFonts w:asciiTheme="minorHAnsi" w:hAnsiTheme="minorHAnsi" w:cstheme="minorHAnsi"/>
          <w:sz w:val="16"/>
        </w:rPr>
        <w:t>centred</w:t>
      </w:r>
      <w:proofErr w:type="spellEnd"/>
      <w:r w:rsidRPr="007D233B">
        <w:rPr>
          <w:rFonts w:asciiTheme="minorHAnsi" w:hAnsiTheme="minorHAnsi" w:cstheme="minorHAnsi"/>
          <w:sz w:val="16"/>
        </w:rPr>
        <w:t xml:space="preserve"> approach as well as an inclusive negotiation process. The humanitarian approach to disarmament emerged in the 1990s, inspired by the increasing interest in humanitarianism in international security (Docherty et al., 2019, pp. 4–5). The pioneering </w:t>
      </w:r>
      <w:proofErr w:type="spellStart"/>
      <w:r w:rsidRPr="007D233B">
        <w:rPr>
          <w:rFonts w:asciiTheme="minorHAnsi" w:hAnsiTheme="minorHAnsi" w:cstheme="minorHAnsi"/>
          <w:sz w:val="16"/>
        </w:rPr>
        <w:t>institutionalisation</w:t>
      </w:r>
      <w:proofErr w:type="spellEnd"/>
      <w:r w:rsidRPr="007D233B">
        <w:rPr>
          <w:rFonts w:asciiTheme="minorHAnsi" w:hAnsiTheme="minorHAnsi" w:cstheme="minorHAnsi"/>
          <w:sz w:val="16"/>
        </w:rPr>
        <w:t xml:space="preserve"> of humanitarian disarmament was the Anti-Personnel </w:t>
      </w:r>
      <w:proofErr w:type="gramStart"/>
      <w:r w:rsidRPr="007D233B">
        <w:rPr>
          <w:rFonts w:asciiTheme="minorHAnsi" w:hAnsiTheme="minorHAnsi" w:cstheme="minorHAnsi"/>
          <w:sz w:val="16"/>
        </w:rPr>
        <w:t>Mine Ban</w:t>
      </w:r>
      <w:proofErr w:type="gramEnd"/>
      <w:r w:rsidRPr="007D233B">
        <w:rPr>
          <w:rFonts w:asciiTheme="minorHAnsi" w:hAnsiTheme="minorHAnsi" w:cstheme="minorHAnsi"/>
          <w:sz w:val="16"/>
        </w:rPr>
        <w:t xml:space="preserve"> Convention (1997), in addition to which the Convention on Cluster Munitions (2008) is seen as a cornerstone of the approach (Docherty, 2018). The advocates sought to </w:t>
      </w:r>
      <w:proofErr w:type="spellStart"/>
      <w:r w:rsidRPr="007D233B">
        <w:rPr>
          <w:rFonts w:asciiTheme="minorHAnsi" w:hAnsiTheme="minorHAnsi" w:cstheme="minorHAnsi"/>
          <w:sz w:val="16"/>
        </w:rPr>
        <w:t>stigmatise</w:t>
      </w:r>
      <w:proofErr w:type="spellEnd"/>
      <w:r w:rsidRPr="007D233B">
        <w:rPr>
          <w:rFonts w:asciiTheme="minorHAnsi" w:hAnsiTheme="minorHAnsi" w:cstheme="minorHAnsi"/>
          <w:sz w:val="16"/>
        </w:rPr>
        <w:t xml:space="preserve"> nuclear weapons by publicly highlighting their inhumane impacts, work toward their legal </w:t>
      </w:r>
      <w:proofErr w:type="spellStart"/>
      <w:r w:rsidRPr="007D233B">
        <w:rPr>
          <w:rFonts w:asciiTheme="minorHAnsi" w:hAnsiTheme="minorHAnsi" w:cstheme="minorHAnsi"/>
          <w:sz w:val="16"/>
        </w:rPr>
        <w:t>delegitimisation</w:t>
      </w:r>
      <w:proofErr w:type="spellEnd"/>
      <w:r w:rsidRPr="007D233B">
        <w:rPr>
          <w:rFonts w:asciiTheme="minorHAnsi" w:hAnsiTheme="minorHAnsi" w:cstheme="minorHAnsi"/>
          <w:sz w:val="16"/>
        </w:rPr>
        <w:t xml:space="preserve">, and ultimately achieve their complete elimination over time (Hanson, 2018, p. 465). </w:t>
      </w:r>
      <w:proofErr w:type="gramStart"/>
      <w:r w:rsidRPr="007D233B">
        <w:rPr>
          <w:rFonts w:asciiTheme="minorHAnsi" w:hAnsiTheme="minorHAnsi" w:cstheme="minorHAnsi"/>
          <w:sz w:val="16"/>
        </w:rPr>
        <w:t>The TPNW</w:t>
      </w:r>
      <w:proofErr w:type="gramEnd"/>
      <w:r w:rsidRPr="007D233B">
        <w:rPr>
          <w:rFonts w:asciiTheme="minorHAnsi" w:hAnsiTheme="minorHAnsi" w:cstheme="minorHAnsi"/>
          <w:sz w:val="16"/>
        </w:rPr>
        <w:t xml:space="preserve"> is widely </w:t>
      </w:r>
      <w:proofErr w:type="spellStart"/>
      <w:r w:rsidRPr="007D233B">
        <w:rPr>
          <w:rFonts w:asciiTheme="minorHAnsi" w:hAnsiTheme="minorHAnsi" w:cstheme="minorHAnsi"/>
          <w:sz w:val="16"/>
        </w:rPr>
        <w:t>recognised</w:t>
      </w:r>
      <w:proofErr w:type="spellEnd"/>
      <w:r w:rsidRPr="007D233B">
        <w:rPr>
          <w:rFonts w:asciiTheme="minorHAnsi" w:hAnsiTheme="minorHAnsi" w:cstheme="minorHAnsi"/>
          <w:sz w:val="16"/>
        </w:rPr>
        <w:t xml:space="preserve"> as an initiative of humanitarian disarmament. Frustration over the lack of progress in nuclear disarmament </w:t>
      </w:r>
      <w:proofErr w:type="gramStart"/>
      <w:r w:rsidRPr="007D233B">
        <w:rPr>
          <w:rFonts w:asciiTheme="minorHAnsi" w:hAnsiTheme="minorHAnsi" w:cstheme="minorHAnsi"/>
          <w:sz w:val="16"/>
        </w:rPr>
        <w:t>had</w:t>
      </w:r>
      <w:proofErr w:type="gramEnd"/>
      <w:r w:rsidRPr="007D233B">
        <w:rPr>
          <w:rFonts w:asciiTheme="minorHAnsi" w:hAnsiTheme="minorHAnsi" w:cstheme="minorHAnsi"/>
          <w:sz w:val="16"/>
        </w:rPr>
        <w:t xml:space="preserve"> </w:t>
      </w:r>
      <w:proofErr w:type="gramStart"/>
      <w:r w:rsidRPr="007D233B">
        <w:rPr>
          <w:rFonts w:asciiTheme="minorHAnsi" w:hAnsiTheme="minorHAnsi" w:cstheme="minorHAnsi"/>
          <w:sz w:val="16"/>
        </w:rPr>
        <w:t>increased already</w:t>
      </w:r>
      <w:proofErr w:type="gramEnd"/>
      <w:r w:rsidRPr="007D233B">
        <w:rPr>
          <w:rFonts w:asciiTheme="minorHAnsi" w:hAnsiTheme="minorHAnsi" w:cstheme="minorHAnsi"/>
          <w:sz w:val="16"/>
        </w:rPr>
        <w:t xml:space="preserve"> since the end of the Cold War. However, it was the failure of the 2005 Review Conference of the Treaty on the Non-Proliferation of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(NPT) to reach consensus that ignited the idea among many non-governmental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(NGOs) and middle-power governments of the need for a new approach to nuclear disarmament (Dunworth, 2020, pp. 32–33). The humanitarian framing of this movement originates in a 2010 speech by the president of the International Committee of the Red Cross Jakob Kellenberger, in which he </w:t>
      </w:r>
      <w:proofErr w:type="spellStart"/>
      <w:r w:rsidRPr="007D233B">
        <w:rPr>
          <w:rFonts w:asciiTheme="minorHAnsi" w:hAnsiTheme="minorHAnsi" w:cstheme="minorHAnsi"/>
          <w:sz w:val="16"/>
        </w:rPr>
        <w:t>emphasised</w:t>
      </w:r>
      <w:proofErr w:type="spellEnd"/>
      <w:r w:rsidRPr="007D233B">
        <w:rPr>
          <w:rFonts w:asciiTheme="minorHAnsi" w:hAnsiTheme="minorHAnsi" w:cstheme="minorHAnsi"/>
          <w:sz w:val="16"/>
        </w:rPr>
        <w:t xml:space="preserve"> the catastrophic humanitarian effects of nuclear weapons (Gibbons, 2018, pp. 12–13, 16– 17). </w:t>
      </w:r>
      <w:proofErr w:type="gramStart"/>
      <w:r w:rsidRPr="007D233B">
        <w:rPr>
          <w:rFonts w:asciiTheme="minorHAnsi" w:hAnsiTheme="minorHAnsi" w:cstheme="minorHAnsi"/>
          <w:sz w:val="16"/>
        </w:rPr>
        <w:t>The humanitarian</w:t>
      </w:r>
      <w:proofErr w:type="gramEnd"/>
      <w:r w:rsidRPr="007D233B">
        <w:rPr>
          <w:rFonts w:asciiTheme="minorHAnsi" w:hAnsiTheme="minorHAnsi" w:cstheme="minorHAnsi"/>
          <w:sz w:val="16"/>
        </w:rPr>
        <w:t xml:space="preserve"> reframing became established after Kellenberger’s speech. In addition, the participation of hundreds of NGOs in the process that led to the negotiation of the TPNW illustrates the humanitarian nature of the treaty. The participation of these NGOs was coordinated by the International Campaign to Abolish </w:t>
      </w:r>
      <w:proofErr w:type="gramStart"/>
      <w:r w:rsidRPr="007D233B">
        <w:rPr>
          <w:rFonts w:asciiTheme="minorHAnsi" w:hAnsiTheme="minorHAnsi" w:cstheme="minorHAnsi"/>
          <w:sz w:val="16"/>
        </w:rPr>
        <w:t>Nuclear Weapons</w:t>
      </w:r>
      <w:proofErr w:type="gramEnd"/>
      <w:r w:rsidRPr="007D233B">
        <w:rPr>
          <w:rFonts w:asciiTheme="minorHAnsi" w:hAnsiTheme="minorHAnsi" w:cstheme="minorHAnsi"/>
          <w:sz w:val="16"/>
        </w:rPr>
        <w:t xml:space="preserve"> (ICAN), an umbrella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for nuclear disarmament groups. Originally established in 2006, the influence of ICAN strengthened in the early 2010s as actors and </w:t>
      </w:r>
      <w:proofErr w:type="spellStart"/>
      <w:r w:rsidRPr="007D233B">
        <w:rPr>
          <w:rFonts w:asciiTheme="minorHAnsi" w:hAnsiTheme="minorHAnsi" w:cstheme="minorHAnsi"/>
          <w:sz w:val="16"/>
        </w:rPr>
        <w:t>organisations</w:t>
      </w:r>
      <w:proofErr w:type="spellEnd"/>
      <w:r w:rsidRPr="007D233B">
        <w:rPr>
          <w:rFonts w:asciiTheme="minorHAnsi" w:hAnsiTheme="minorHAnsi" w:cstheme="minorHAnsi"/>
          <w:sz w:val="16"/>
        </w:rPr>
        <w:t xml:space="preserve"> interested in advancing nuclear disarmament joined the movement (ICAN, n.d.). Through social media advocacy, supporting the </w:t>
      </w:r>
      <w:proofErr w:type="spellStart"/>
      <w:r w:rsidRPr="007D233B">
        <w:rPr>
          <w:rFonts w:asciiTheme="minorHAnsi" w:hAnsiTheme="minorHAnsi" w:cstheme="minorHAnsi"/>
          <w:sz w:val="16"/>
        </w:rPr>
        <w:t>organisation</w:t>
      </w:r>
      <w:proofErr w:type="spellEnd"/>
      <w:r w:rsidRPr="007D233B">
        <w:rPr>
          <w:rFonts w:asciiTheme="minorHAnsi" w:hAnsiTheme="minorHAnsi" w:cstheme="minorHAnsi"/>
          <w:sz w:val="16"/>
        </w:rPr>
        <w:t xml:space="preserve"> of humanitarian conferences, and pressuring states, ICAN significantly contributed to the success of negotiations of the TPNW (Gibbons, 2018, pp. 13–14, 30– 31; UNODA, 2015). The Mixed Reception of the TPNW </w:t>
      </w:r>
    </w:p>
    <w:p w14:paraId="41E06245" w14:textId="77777777" w:rsidR="00927F4F" w:rsidRPr="007D233B" w:rsidRDefault="00927F4F">
      <w:pPr>
        <w:rPr>
          <w:rFonts w:asciiTheme="minorHAnsi" w:hAnsiTheme="minorHAnsi" w:cstheme="minorHAnsi"/>
        </w:rPr>
      </w:pPr>
    </w:p>
    <w:sectPr w:rsidR="00927F4F" w:rsidRPr="007D233B" w:rsidSect="004C5C14">
      <w:headerReference w:type="default" r:id="rId55"/>
      <w:footerReference w:type="default" r:id="rId5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1EE9" w14:textId="77777777" w:rsidR="00D53C36" w:rsidRDefault="00D53C36" w:rsidP="000C05A6">
      <w:pPr>
        <w:spacing w:after="0" w:line="240" w:lineRule="auto"/>
      </w:pPr>
      <w:r>
        <w:separator/>
      </w:r>
    </w:p>
  </w:endnote>
  <w:endnote w:type="continuationSeparator" w:id="0">
    <w:p w14:paraId="04408C45" w14:textId="77777777" w:rsidR="00D53C36" w:rsidRDefault="00D53C36" w:rsidP="000C0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2327531"/>
      <w:docPartObj>
        <w:docPartGallery w:val="Page Numbers (Bottom of Page)"/>
        <w:docPartUnique/>
      </w:docPartObj>
    </w:sdtPr>
    <w:sdtEndPr>
      <w:rPr>
        <w:noProof/>
      </w:rPr>
    </w:sdtEndPr>
    <w:sdtContent>
      <w:p w14:paraId="61BCEE8C" w14:textId="6D224328" w:rsidR="004C5C14" w:rsidRPr="002E5585" w:rsidRDefault="004C5C14" w:rsidP="004C5C14">
        <w:pPr>
          <w:pStyle w:val="Footer"/>
          <w:jc w:val="center"/>
          <w:rPr>
            <w:rFonts w:ascii="Arial Black" w:hAnsi="Arial Black"/>
          </w:rPr>
        </w:pPr>
        <w:r w:rsidRPr="004C5C14">
          <w:rPr>
            <w:b/>
            <w:bCs/>
            <w14:textOutline w14:w="9525" w14:cap="rnd" w14:cmpd="sng" w14:algn="ctr">
              <w14:solidFill>
                <w14:srgbClr w14:val="000000"/>
              </w14:solidFill>
              <w14:prstDash w14:val="solid"/>
              <w14:bevel/>
            </w14:textOutline>
          </w:rPr>
          <w:fldChar w:fldCharType="begin"/>
        </w:r>
        <w:r w:rsidRPr="004C5C14">
          <w:rPr>
            <w:b/>
            <w:bCs/>
            <w14:textOutline w14:w="9525" w14:cap="rnd" w14:cmpd="sng" w14:algn="ctr">
              <w14:solidFill>
                <w14:srgbClr w14:val="000000"/>
              </w14:solidFill>
              <w14:prstDash w14:val="solid"/>
              <w14:bevel/>
            </w14:textOutline>
          </w:rPr>
          <w:instrText xml:space="preserve"> PAGE   \* MERGEFORMAT </w:instrText>
        </w:r>
        <w:r w:rsidRPr="004C5C14">
          <w:rPr>
            <w:b/>
            <w:bCs/>
            <w14:textOutline w14:w="9525" w14:cap="rnd" w14:cmpd="sng" w14:algn="ctr">
              <w14:solidFill>
                <w14:srgbClr w14:val="000000"/>
              </w14:solidFill>
              <w14:prstDash w14:val="solid"/>
              <w14:bevel/>
            </w14:textOutline>
          </w:rPr>
          <w:fldChar w:fldCharType="separate"/>
        </w:r>
        <w:r w:rsidRPr="004C5C14">
          <w:rPr>
            <w:b/>
            <w:bCs/>
            <w:noProof/>
            <w14:textOutline w14:w="9525" w14:cap="rnd" w14:cmpd="sng" w14:algn="ctr">
              <w14:solidFill>
                <w14:srgbClr w14:val="000000"/>
              </w14:solidFill>
              <w14:prstDash w14:val="solid"/>
              <w14:bevel/>
            </w14:textOutline>
          </w:rPr>
          <w:t>2</w:t>
        </w:r>
        <w:r w:rsidRPr="004C5C14">
          <w:rPr>
            <w:b/>
            <w:bCs/>
            <w:noProof/>
            <w14:textOutline w14:w="9525" w14:cap="rnd" w14:cmpd="sng" w14:algn="ctr">
              <w14:solidFill>
                <w14:srgbClr w14:val="000000"/>
              </w14:solidFill>
              <w14:prstDash w14:val="solid"/>
              <w14:bevel/>
            </w14:textOutline>
          </w:rPr>
          <w:fldChar w:fldCharType="end"/>
        </w:r>
      </w:p>
      <w:p w14:paraId="79045018" w14:textId="28185B1C" w:rsidR="004C5C14" w:rsidRDefault="00000000">
        <w:pPr>
          <w:pStyle w:val="Footer"/>
          <w:jc w:val="center"/>
        </w:pPr>
      </w:p>
    </w:sdtContent>
  </w:sdt>
  <w:p w14:paraId="41C29917" w14:textId="77777777" w:rsidR="008E46B7" w:rsidRDefault="008E46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4100F" w14:textId="77777777" w:rsidR="00D53C36" w:rsidRDefault="00D53C36" w:rsidP="000C05A6">
      <w:pPr>
        <w:spacing w:after="0" w:line="240" w:lineRule="auto"/>
      </w:pPr>
      <w:r>
        <w:separator/>
      </w:r>
    </w:p>
  </w:footnote>
  <w:footnote w:type="continuationSeparator" w:id="0">
    <w:p w14:paraId="359F8A74" w14:textId="77777777" w:rsidR="00D53C36" w:rsidRDefault="00D53C36" w:rsidP="000C0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8466"/>
      <w:gridCol w:w="894"/>
    </w:tblGrid>
    <w:tr w:rsidR="008E46B7" w14:paraId="49505C2A" w14:textId="77777777" w:rsidTr="002E5585">
      <w:trPr>
        <w:jc w:val="right"/>
      </w:trPr>
      <w:tc>
        <w:tcPr>
          <w:tcW w:w="0" w:type="auto"/>
          <w:shd w:val="clear" w:color="auto" w:fill="B43E1F"/>
          <w:vAlign w:val="center"/>
        </w:tcPr>
        <w:p w14:paraId="1067D891" w14:textId="77777777" w:rsidR="008E46B7" w:rsidRPr="002E5585" w:rsidRDefault="00000000">
          <w:pPr>
            <w:pStyle w:val="Header"/>
            <w:rPr>
              <w:rFonts w:ascii="Arial Black" w:hAnsi="Arial Black"/>
              <w:caps/>
              <w:color w:val="FFFFFF" w:themeColor="background1"/>
            </w:rPr>
          </w:pPr>
          <w:sdt>
            <w:sdtPr>
              <w:rPr>
                <w:rFonts w:ascii="Arial Black" w:hAnsi="Arial Black"/>
                <w:caps/>
                <w:color w:val="000000" w:themeColor="text1"/>
              </w:rPr>
              <w:alias w:val="Title"/>
              <w:tag w:val=""/>
              <w:id w:val="-773790484"/>
              <w:placeholder>
                <w:docPart w:val="3CAA241E0ECC49179ED52DB8995BFDD8"/>
              </w:placeholder>
              <w:dataBinding w:prefixMappings="xmlns:ns0='http://purl.org/dc/elements/1.1/' xmlns:ns1='http://schemas.openxmlformats.org/package/2006/metadata/core-properties' " w:xpath="/ns1:coreProperties[1]/ns0:title[1]" w:storeItemID="{6C3C8BC8-F283-45AE-878A-BAB7291924A1}"/>
              <w:text/>
            </w:sdtPr>
            <w:sdtContent>
              <w:r w:rsidR="008E46B7" w:rsidRPr="002E5585">
                <w:rPr>
                  <w:rFonts w:ascii="Arial Black" w:hAnsi="Arial Black"/>
                  <w:caps/>
                  <w:color w:val="000000" w:themeColor="text1"/>
                </w:rPr>
                <w:t>Kankee Briefs</w:t>
              </w:r>
            </w:sdtContent>
          </w:sdt>
        </w:p>
      </w:tc>
      <w:tc>
        <w:tcPr>
          <w:tcW w:w="0" w:type="auto"/>
          <w:shd w:val="clear" w:color="auto" w:fill="B43E1F"/>
          <w:vAlign w:val="center"/>
        </w:tcPr>
        <w:p w14:paraId="7AEBF62F" w14:textId="77777777" w:rsidR="008E46B7" w:rsidRDefault="008E46B7" w:rsidP="002E5585">
          <w:pPr>
            <w:pStyle w:val="Header"/>
            <w:jc w:val="right"/>
            <w:rPr>
              <w:caps/>
              <w:color w:val="FFFFFF" w:themeColor="background1"/>
            </w:rPr>
          </w:pPr>
          <w:r>
            <w:rPr>
              <w:caps/>
              <w:color w:val="FFFFFF" w:themeColor="background1"/>
            </w:rPr>
            <w:t xml:space="preserve"> </w:t>
          </w:r>
        </w:p>
      </w:tc>
    </w:tr>
  </w:tbl>
  <w:p w14:paraId="2AEC9119" w14:textId="77777777" w:rsidR="008E46B7" w:rsidRDefault="008E46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22E0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D20C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E60F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C7285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032FF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D2E7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F6EDE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164F1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E2A4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F84FA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C421C"/>
    <w:multiLevelType w:val="multilevel"/>
    <w:tmpl w:val="EB36F710"/>
    <w:lvl w:ilvl="0">
      <w:start w:val="1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15010F"/>
    <w:multiLevelType w:val="multilevel"/>
    <w:tmpl w:val="AD369B88"/>
    <w:lvl w:ilvl="0">
      <w:start w:val="1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F179B8"/>
    <w:multiLevelType w:val="multilevel"/>
    <w:tmpl w:val="AAE23D6A"/>
    <w:lvl w:ilvl="0">
      <w:start w:val="1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D61E7F"/>
    <w:multiLevelType w:val="hybridMultilevel"/>
    <w:tmpl w:val="CD68C136"/>
    <w:lvl w:ilvl="0" w:tplc="E3AA7A6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002175"/>
    <w:multiLevelType w:val="hybridMultilevel"/>
    <w:tmpl w:val="DAAEE846"/>
    <w:lvl w:ilvl="0" w:tplc="07C4530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820AA6"/>
    <w:multiLevelType w:val="multilevel"/>
    <w:tmpl w:val="514E97B6"/>
    <w:lvl w:ilvl="0">
      <w:start w:val="9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D75608"/>
    <w:multiLevelType w:val="hybridMultilevel"/>
    <w:tmpl w:val="8A569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B954744"/>
    <w:multiLevelType w:val="multilevel"/>
    <w:tmpl w:val="A2482C68"/>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3849CC"/>
    <w:multiLevelType w:val="multilevel"/>
    <w:tmpl w:val="D396C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EAC7175"/>
    <w:multiLevelType w:val="hybridMultilevel"/>
    <w:tmpl w:val="DA0CB928"/>
    <w:lvl w:ilvl="0" w:tplc="4A5AB6C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9841D3"/>
    <w:multiLevelType w:val="hybridMultilevel"/>
    <w:tmpl w:val="8326AB2E"/>
    <w:lvl w:ilvl="0" w:tplc="61C4FF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5E16DC"/>
    <w:multiLevelType w:val="multilevel"/>
    <w:tmpl w:val="38DA858A"/>
    <w:lvl w:ilvl="0">
      <w:start w:val="1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98056C3"/>
    <w:multiLevelType w:val="hybridMultilevel"/>
    <w:tmpl w:val="CAFE3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C17CE4"/>
    <w:multiLevelType w:val="multilevel"/>
    <w:tmpl w:val="37727B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E3B4CBB"/>
    <w:multiLevelType w:val="hybridMultilevel"/>
    <w:tmpl w:val="CE227572"/>
    <w:lvl w:ilvl="0" w:tplc="87C65044">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C09EF"/>
    <w:multiLevelType w:val="multilevel"/>
    <w:tmpl w:val="73C4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F07F83"/>
    <w:multiLevelType w:val="multilevel"/>
    <w:tmpl w:val="5476C51A"/>
    <w:lvl w:ilvl="0">
      <w:start w:val="10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50181D"/>
    <w:multiLevelType w:val="hybridMultilevel"/>
    <w:tmpl w:val="1E9EEF50"/>
    <w:lvl w:ilvl="0" w:tplc="9086FB4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B6D31"/>
    <w:multiLevelType w:val="hybridMultilevel"/>
    <w:tmpl w:val="023875EC"/>
    <w:lvl w:ilvl="0" w:tplc="A258888C">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B15C4C"/>
    <w:multiLevelType w:val="multilevel"/>
    <w:tmpl w:val="282205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4BF1A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252BF0"/>
    <w:multiLevelType w:val="hybridMultilevel"/>
    <w:tmpl w:val="4168BD44"/>
    <w:lvl w:ilvl="0" w:tplc="F30A8686">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D77971"/>
    <w:multiLevelType w:val="hybridMultilevel"/>
    <w:tmpl w:val="680E6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C64A7A"/>
    <w:multiLevelType w:val="multilevel"/>
    <w:tmpl w:val="034256D0"/>
    <w:lvl w:ilvl="0">
      <w:start w:val="1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BF66738"/>
    <w:multiLevelType w:val="multilevel"/>
    <w:tmpl w:val="1A2EC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6F0559"/>
    <w:multiLevelType w:val="hybridMultilevel"/>
    <w:tmpl w:val="74763ADA"/>
    <w:lvl w:ilvl="0" w:tplc="2FD8FB26">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22C91"/>
    <w:multiLevelType w:val="multilevel"/>
    <w:tmpl w:val="D38C413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6427290"/>
    <w:multiLevelType w:val="hybridMultilevel"/>
    <w:tmpl w:val="236E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435172"/>
    <w:multiLevelType w:val="hybridMultilevel"/>
    <w:tmpl w:val="C47E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385919"/>
    <w:multiLevelType w:val="hybridMultilevel"/>
    <w:tmpl w:val="B1DA8E66"/>
    <w:lvl w:ilvl="0" w:tplc="7B9EC1A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5AA9584E"/>
    <w:multiLevelType w:val="multilevel"/>
    <w:tmpl w:val="C34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14345D"/>
    <w:multiLevelType w:val="multilevel"/>
    <w:tmpl w:val="1634293E"/>
    <w:lvl w:ilvl="0">
      <w:start w:val="1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2B2398"/>
    <w:multiLevelType w:val="multilevel"/>
    <w:tmpl w:val="5852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5194F73"/>
    <w:multiLevelType w:val="hybridMultilevel"/>
    <w:tmpl w:val="ECDAEBC2"/>
    <w:lvl w:ilvl="0" w:tplc="BA6C5B24">
      <w:start w:val="3"/>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85601"/>
    <w:multiLevelType w:val="multilevel"/>
    <w:tmpl w:val="462ECCE2"/>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D6020A"/>
    <w:multiLevelType w:val="hybridMultilevel"/>
    <w:tmpl w:val="9130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EB94ECC"/>
    <w:multiLevelType w:val="hybridMultilevel"/>
    <w:tmpl w:val="5E58BC04"/>
    <w:lvl w:ilvl="0" w:tplc="9050E052">
      <w:start w:val="1"/>
      <w:numFmt w:val="bullet"/>
      <w:lvlText w:val="-"/>
      <w:lvlJc w:val="left"/>
      <w:pPr>
        <w:ind w:left="720" w:hanging="360"/>
      </w:pPr>
      <w:rPr>
        <w:rFonts w:ascii="Calibri" w:eastAsiaTheme="maj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2224652">
    <w:abstractNumId w:val="9"/>
  </w:num>
  <w:num w:numId="2" w16cid:durableId="29455191">
    <w:abstractNumId w:val="7"/>
  </w:num>
  <w:num w:numId="3" w16cid:durableId="2074692918">
    <w:abstractNumId w:val="6"/>
  </w:num>
  <w:num w:numId="4" w16cid:durableId="1753359335">
    <w:abstractNumId w:val="5"/>
  </w:num>
  <w:num w:numId="5" w16cid:durableId="1937517140">
    <w:abstractNumId w:val="4"/>
  </w:num>
  <w:num w:numId="6" w16cid:durableId="346644170">
    <w:abstractNumId w:val="8"/>
  </w:num>
  <w:num w:numId="7" w16cid:durableId="171074573">
    <w:abstractNumId w:val="3"/>
  </w:num>
  <w:num w:numId="8" w16cid:durableId="1785347979">
    <w:abstractNumId w:val="2"/>
  </w:num>
  <w:num w:numId="9" w16cid:durableId="1157191722">
    <w:abstractNumId w:val="1"/>
  </w:num>
  <w:num w:numId="10" w16cid:durableId="2779395">
    <w:abstractNumId w:val="0"/>
  </w:num>
  <w:num w:numId="11" w16cid:durableId="1270160569">
    <w:abstractNumId w:val="25"/>
  </w:num>
  <w:num w:numId="12" w16cid:durableId="1723557092">
    <w:abstractNumId w:val="42"/>
  </w:num>
  <w:num w:numId="13" w16cid:durableId="225647404">
    <w:abstractNumId w:val="34"/>
  </w:num>
  <w:num w:numId="14" w16cid:durableId="1433093021">
    <w:abstractNumId w:val="18"/>
  </w:num>
  <w:num w:numId="15" w16cid:durableId="898444746">
    <w:abstractNumId w:val="31"/>
  </w:num>
  <w:num w:numId="16" w16cid:durableId="1957373285">
    <w:abstractNumId w:val="28"/>
  </w:num>
  <w:num w:numId="17" w16cid:durableId="36441222">
    <w:abstractNumId w:val="39"/>
  </w:num>
  <w:num w:numId="18" w16cid:durableId="1481926595">
    <w:abstractNumId w:val="29"/>
  </w:num>
  <w:num w:numId="19" w16cid:durableId="2056738767">
    <w:abstractNumId w:val="44"/>
  </w:num>
  <w:num w:numId="20" w16cid:durableId="623583310">
    <w:abstractNumId w:val="23"/>
  </w:num>
  <w:num w:numId="21" w16cid:durableId="432626345">
    <w:abstractNumId w:val="16"/>
  </w:num>
  <w:num w:numId="22" w16cid:durableId="1717386782">
    <w:abstractNumId w:val="32"/>
  </w:num>
  <w:num w:numId="23" w16cid:durableId="1164666443">
    <w:abstractNumId w:val="22"/>
  </w:num>
  <w:num w:numId="24" w16cid:durableId="726342318">
    <w:abstractNumId w:val="24"/>
  </w:num>
  <w:num w:numId="25" w16cid:durableId="2034959934">
    <w:abstractNumId w:val="35"/>
  </w:num>
  <w:num w:numId="26" w16cid:durableId="1517231305">
    <w:abstractNumId w:val="38"/>
  </w:num>
  <w:num w:numId="27" w16cid:durableId="1306810934">
    <w:abstractNumId w:val="45"/>
  </w:num>
  <w:num w:numId="28" w16cid:durableId="1781073127">
    <w:abstractNumId w:val="37"/>
  </w:num>
  <w:num w:numId="29" w16cid:durableId="909073978">
    <w:abstractNumId w:val="30"/>
  </w:num>
  <w:num w:numId="30" w16cid:durableId="1205605210">
    <w:abstractNumId w:val="20"/>
  </w:num>
  <w:num w:numId="31" w16cid:durableId="1695883432">
    <w:abstractNumId w:val="19"/>
  </w:num>
  <w:num w:numId="32" w16cid:durableId="720713117">
    <w:abstractNumId w:val="13"/>
  </w:num>
  <w:num w:numId="33" w16cid:durableId="732191566">
    <w:abstractNumId w:val="14"/>
  </w:num>
  <w:num w:numId="34" w16cid:durableId="1673482533">
    <w:abstractNumId w:val="46"/>
  </w:num>
  <w:num w:numId="35" w16cid:durableId="1660843258">
    <w:abstractNumId w:val="43"/>
  </w:num>
  <w:num w:numId="36" w16cid:durableId="2119400146">
    <w:abstractNumId w:val="17"/>
  </w:num>
  <w:num w:numId="37" w16cid:durableId="154878078">
    <w:abstractNumId w:val="36"/>
  </w:num>
  <w:num w:numId="38" w16cid:durableId="1213343890">
    <w:abstractNumId w:val="15"/>
  </w:num>
  <w:num w:numId="39" w16cid:durableId="46422176">
    <w:abstractNumId w:val="26"/>
  </w:num>
  <w:num w:numId="40" w16cid:durableId="1164780025">
    <w:abstractNumId w:val="41"/>
  </w:num>
  <w:num w:numId="41" w16cid:durableId="1975452007">
    <w:abstractNumId w:val="10"/>
  </w:num>
  <w:num w:numId="42" w16cid:durableId="1189484764">
    <w:abstractNumId w:val="21"/>
  </w:num>
  <w:num w:numId="43" w16cid:durableId="2102025843">
    <w:abstractNumId w:val="33"/>
  </w:num>
  <w:num w:numId="44" w16cid:durableId="976372246">
    <w:abstractNumId w:val="12"/>
  </w:num>
  <w:num w:numId="45" w16cid:durableId="677007887">
    <w:abstractNumId w:val="11"/>
  </w:num>
  <w:num w:numId="46" w16cid:durableId="801657416">
    <w:abstractNumId w:val="27"/>
  </w:num>
  <w:num w:numId="47" w16cid:durableId="93775978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Pointer" w:val="1816126096752"/>
    <w:docVar w:name="VerbatimVersion" w:val="5.1"/>
  </w:docVars>
  <w:rsids>
    <w:rsidRoot w:val="00345B2B"/>
    <w:rsid w:val="000004AF"/>
    <w:rsid w:val="000008FF"/>
    <w:rsid w:val="00002ABC"/>
    <w:rsid w:val="00002F48"/>
    <w:rsid w:val="000054C2"/>
    <w:rsid w:val="00006B0C"/>
    <w:rsid w:val="00006CD2"/>
    <w:rsid w:val="00011D5C"/>
    <w:rsid w:val="000136A6"/>
    <w:rsid w:val="000139A3"/>
    <w:rsid w:val="00013D96"/>
    <w:rsid w:val="00014F7F"/>
    <w:rsid w:val="00015106"/>
    <w:rsid w:val="00016571"/>
    <w:rsid w:val="00016A4C"/>
    <w:rsid w:val="00016E7B"/>
    <w:rsid w:val="00017B42"/>
    <w:rsid w:val="00020007"/>
    <w:rsid w:val="000219E6"/>
    <w:rsid w:val="00021B59"/>
    <w:rsid w:val="00022233"/>
    <w:rsid w:val="0002559C"/>
    <w:rsid w:val="000277C0"/>
    <w:rsid w:val="00027A79"/>
    <w:rsid w:val="00030E7C"/>
    <w:rsid w:val="00031990"/>
    <w:rsid w:val="00032DA7"/>
    <w:rsid w:val="000338CA"/>
    <w:rsid w:val="00033D0F"/>
    <w:rsid w:val="00033D46"/>
    <w:rsid w:val="000369B2"/>
    <w:rsid w:val="000471D4"/>
    <w:rsid w:val="0004771E"/>
    <w:rsid w:val="000503EB"/>
    <w:rsid w:val="000533DE"/>
    <w:rsid w:val="000542A3"/>
    <w:rsid w:val="00054F16"/>
    <w:rsid w:val="0005796A"/>
    <w:rsid w:val="00057D4C"/>
    <w:rsid w:val="00060C72"/>
    <w:rsid w:val="00062187"/>
    <w:rsid w:val="0006223C"/>
    <w:rsid w:val="0006234F"/>
    <w:rsid w:val="0006501F"/>
    <w:rsid w:val="00065262"/>
    <w:rsid w:val="00065695"/>
    <w:rsid w:val="00072789"/>
    <w:rsid w:val="00073697"/>
    <w:rsid w:val="00076080"/>
    <w:rsid w:val="0007796F"/>
    <w:rsid w:val="00082641"/>
    <w:rsid w:val="00083D4E"/>
    <w:rsid w:val="00084076"/>
    <w:rsid w:val="00084299"/>
    <w:rsid w:val="000849A4"/>
    <w:rsid w:val="000853DF"/>
    <w:rsid w:val="00085EA2"/>
    <w:rsid w:val="00090D8F"/>
    <w:rsid w:val="00091F4C"/>
    <w:rsid w:val="00092496"/>
    <w:rsid w:val="00095488"/>
    <w:rsid w:val="00095B51"/>
    <w:rsid w:val="000976FE"/>
    <w:rsid w:val="00097D34"/>
    <w:rsid w:val="000A2D29"/>
    <w:rsid w:val="000A4560"/>
    <w:rsid w:val="000A4706"/>
    <w:rsid w:val="000A55F1"/>
    <w:rsid w:val="000A591A"/>
    <w:rsid w:val="000A5CC9"/>
    <w:rsid w:val="000A61FA"/>
    <w:rsid w:val="000A725F"/>
    <w:rsid w:val="000B0112"/>
    <w:rsid w:val="000B06D0"/>
    <w:rsid w:val="000B2C7C"/>
    <w:rsid w:val="000B4A1B"/>
    <w:rsid w:val="000B4E88"/>
    <w:rsid w:val="000B61A9"/>
    <w:rsid w:val="000B6799"/>
    <w:rsid w:val="000B75F9"/>
    <w:rsid w:val="000C05A6"/>
    <w:rsid w:val="000C0ACF"/>
    <w:rsid w:val="000C0BDE"/>
    <w:rsid w:val="000C3835"/>
    <w:rsid w:val="000C5178"/>
    <w:rsid w:val="000C707D"/>
    <w:rsid w:val="000C7328"/>
    <w:rsid w:val="000D2AEC"/>
    <w:rsid w:val="000D4AE2"/>
    <w:rsid w:val="000D6BAC"/>
    <w:rsid w:val="000E135B"/>
    <w:rsid w:val="000E199F"/>
    <w:rsid w:val="000E1C72"/>
    <w:rsid w:val="000E5A07"/>
    <w:rsid w:val="000E6AC3"/>
    <w:rsid w:val="000E6EDD"/>
    <w:rsid w:val="000E7128"/>
    <w:rsid w:val="000F4348"/>
    <w:rsid w:val="000F5B50"/>
    <w:rsid w:val="000F7D4C"/>
    <w:rsid w:val="00100010"/>
    <w:rsid w:val="00100833"/>
    <w:rsid w:val="001011E6"/>
    <w:rsid w:val="00101B5C"/>
    <w:rsid w:val="00101F96"/>
    <w:rsid w:val="001024C9"/>
    <w:rsid w:val="00104529"/>
    <w:rsid w:val="0010534E"/>
    <w:rsid w:val="00105942"/>
    <w:rsid w:val="00105D7F"/>
    <w:rsid w:val="001070CD"/>
    <w:rsid w:val="00107396"/>
    <w:rsid w:val="00112FA3"/>
    <w:rsid w:val="001149B7"/>
    <w:rsid w:val="001149E9"/>
    <w:rsid w:val="0011607F"/>
    <w:rsid w:val="00117542"/>
    <w:rsid w:val="001178CB"/>
    <w:rsid w:val="00117F1F"/>
    <w:rsid w:val="0012192D"/>
    <w:rsid w:val="00121C92"/>
    <w:rsid w:val="00122D1A"/>
    <w:rsid w:val="0012389E"/>
    <w:rsid w:val="00130163"/>
    <w:rsid w:val="001305D3"/>
    <w:rsid w:val="00130AC9"/>
    <w:rsid w:val="00130D28"/>
    <w:rsid w:val="0013409A"/>
    <w:rsid w:val="00137B53"/>
    <w:rsid w:val="001407FA"/>
    <w:rsid w:val="0014182E"/>
    <w:rsid w:val="00142B41"/>
    <w:rsid w:val="00143267"/>
    <w:rsid w:val="00143E00"/>
    <w:rsid w:val="001441DE"/>
    <w:rsid w:val="001441E6"/>
    <w:rsid w:val="001446E4"/>
    <w:rsid w:val="00144A4C"/>
    <w:rsid w:val="001469B3"/>
    <w:rsid w:val="00147EBA"/>
    <w:rsid w:val="001533E3"/>
    <w:rsid w:val="00160014"/>
    <w:rsid w:val="001648F7"/>
    <w:rsid w:val="00164B12"/>
    <w:rsid w:val="00165033"/>
    <w:rsid w:val="00171757"/>
    <w:rsid w:val="00174EDD"/>
    <w:rsid w:val="00176AB0"/>
    <w:rsid w:val="00177B7D"/>
    <w:rsid w:val="00177C18"/>
    <w:rsid w:val="00180CB3"/>
    <w:rsid w:val="0018119C"/>
    <w:rsid w:val="00182678"/>
    <w:rsid w:val="0018322D"/>
    <w:rsid w:val="001832D9"/>
    <w:rsid w:val="0018364E"/>
    <w:rsid w:val="0018436A"/>
    <w:rsid w:val="001850C8"/>
    <w:rsid w:val="001900E4"/>
    <w:rsid w:val="00191341"/>
    <w:rsid w:val="00192E4E"/>
    <w:rsid w:val="00193C26"/>
    <w:rsid w:val="001958E6"/>
    <w:rsid w:val="001959EA"/>
    <w:rsid w:val="00196D87"/>
    <w:rsid w:val="00197241"/>
    <w:rsid w:val="001A05D5"/>
    <w:rsid w:val="001A12CD"/>
    <w:rsid w:val="001A41A0"/>
    <w:rsid w:val="001A4FD1"/>
    <w:rsid w:val="001A61D5"/>
    <w:rsid w:val="001B11DA"/>
    <w:rsid w:val="001B140B"/>
    <w:rsid w:val="001B2DF5"/>
    <w:rsid w:val="001B5776"/>
    <w:rsid w:val="001C1916"/>
    <w:rsid w:val="001C1EBD"/>
    <w:rsid w:val="001C3122"/>
    <w:rsid w:val="001C31CF"/>
    <w:rsid w:val="001C4F33"/>
    <w:rsid w:val="001C5B4B"/>
    <w:rsid w:val="001C7B4F"/>
    <w:rsid w:val="001D159A"/>
    <w:rsid w:val="001D1E18"/>
    <w:rsid w:val="001D4044"/>
    <w:rsid w:val="001D48F6"/>
    <w:rsid w:val="001D6173"/>
    <w:rsid w:val="001E0B9E"/>
    <w:rsid w:val="001E369F"/>
    <w:rsid w:val="001E3D47"/>
    <w:rsid w:val="001E527A"/>
    <w:rsid w:val="001E6CFC"/>
    <w:rsid w:val="001E774A"/>
    <w:rsid w:val="001F78CE"/>
    <w:rsid w:val="00200996"/>
    <w:rsid w:val="00202FE6"/>
    <w:rsid w:val="00204165"/>
    <w:rsid w:val="00205868"/>
    <w:rsid w:val="002112AA"/>
    <w:rsid w:val="0021370A"/>
    <w:rsid w:val="002143C7"/>
    <w:rsid w:val="00216C67"/>
    <w:rsid w:val="002206B8"/>
    <w:rsid w:val="002242A2"/>
    <w:rsid w:val="002255E1"/>
    <w:rsid w:val="002262E9"/>
    <w:rsid w:val="00226C64"/>
    <w:rsid w:val="0023094D"/>
    <w:rsid w:val="002319F4"/>
    <w:rsid w:val="00231C66"/>
    <w:rsid w:val="00233431"/>
    <w:rsid w:val="0023422A"/>
    <w:rsid w:val="0023556B"/>
    <w:rsid w:val="002368AD"/>
    <w:rsid w:val="0023798C"/>
    <w:rsid w:val="0024089D"/>
    <w:rsid w:val="00241C4A"/>
    <w:rsid w:val="00242939"/>
    <w:rsid w:val="00243C90"/>
    <w:rsid w:val="002448F2"/>
    <w:rsid w:val="002509F1"/>
    <w:rsid w:val="00251FC7"/>
    <w:rsid w:val="00257887"/>
    <w:rsid w:val="00262816"/>
    <w:rsid w:val="0026345C"/>
    <w:rsid w:val="0026346F"/>
    <w:rsid w:val="00266860"/>
    <w:rsid w:val="00267825"/>
    <w:rsid w:val="00274BFE"/>
    <w:rsid w:val="00274C55"/>
    <w:rsid w:val="00275BE3"/>
    <w:rsid w:val="00276CBA"/>
    <w:rsid w:val="00276EC9"/>
    <w:rsid w:val="00280867"/>
    <w:rsid w:val="00281935"/>
    <w:rsid w:val="00282D5A"/>
    <w:rsid w:val="00282F5E"/>
    <w:rsid w:val="0028300B"/>
    <w:rsid w:val="00283519"/>
    <w:rsid w:val="002837D1"/>
    <w:rsid w:val="00283901"/>
    <w:rsid w:val="002855A7"/>
    <w:rsid w:val="00285F47"/>
    <w:rsid w:val="002862E9"/>
    <w:rsid w:val="0028648C"/>
    <w:rsid w:val="00290570"/>
    <w:rsid w:val="00290641"/>
    <w:rsid w:val="00291F7B"/>
    <w:rsid w:val="002925C9"/>
    <w:rsid w:val="002929C6"/>
    <w:rsid w:val="00293D9F"/>
    <w:rsid w:val="00295B77"/>
    <w:rsid w:val="002962D1"/>
    <w:rsid w:val="002A1769"/>
    <w:rsid w:val="002A2576"/>
    <w:rsid w:val="002A2C2E"/>
    <w:rsid w:val="002A40CA"/>
    <w:rsid w:val="002A68DE"/>
    <w:rsid w:val="002A6959"/>
    <w:rsid w:val="002B05CA"/>
    <w:rsid w:val="002B146A"/>
    <w:rsid w:val="002B1B94"/>
    <w:rsid w:val="002B20D7"/>
    <w:rsid w:val="002B2F2B"/>
    <w:rsid w:val="002B3643"/>
    <w:rsid w:val="002B37DA"/>
    <w:rsid w:val="002B3E62"/>
    <w:rsid w:val="002B5448"/>
    <w:rsid w:val="002B5E17"/>
    <w:rsid w:val="002B6F88"/>
    <w:rsid w:val="002B7FEA"/>
    <w:rsid w:val="002C1E8C"/>
    <w:rsid w:val="002D0EEA"/>
    <w:rsid w:val="002D16CC"/>
    <w:rsid w:val="002D384C"/>
    <w:rsid w:val="002D3B25"/>
    <w:rsid w:val="002D6FF9"/>
    <w:rsid w:val="002D707B"/>
    <w:rsid w:val="002D78FB"/>
    <w:rsid w:val="002E0D90"/>
    <w:rsid w:val="002E219F"/>
    <w:rsid w:val="002E244F"/>
    <w:rsid w:val="002E2C1F"/>
    <w:rsid w:val="002E39DD"/>
    <w:rsid w:val="002E3E37"/>
    <w:rsid w:val="002E444A"/>
    <w:rsid w:val="002E54B9"/>
    <w:rsid w:val="002E5585"/>
    <w:rsid w:val="002E5C1E"/>
    <w:rsid w:val="002E7B70"/>
    <w:rsid w:val="002F04D7"/>
    <w:rsid w:val="002F07D2"/>
    <w:rsid w:val="002F1612"/>
    <w:rsid w:val="002F359D"/>
    <w:rsid w:val="002F41A6"/>
    <w:rsid w:val="002F5A55"/>
    <w:rsid w:val="002F63CC"/>
    <w:rsid w:val="002F6987"/>
    <w:rsid w:val="002F7447"/>
    <w:rsid w:val="002F7677"/>
    <w:rsid w:val="0030098F"/>
    <w:rsid w:val="0030205B"/>
    <w:rsid w:val="00302E81"/>
    <w:rsid w:val="00303A39"/>
    <w:rsid w:val="00304307"/>
    <w:rsid w:val="0030531E"/>
    <w:rsid w:val="00305FF8"/>
    <w:rsid w:val="0030611D"/>
    <w:rsid w:val="00310C0B"/>
    <w:rsid w:val="00311BCD"/>
    <w:rsid w:val="00315690"/>
    <w:rsid w:val="00316B75"/>
    <w:rsid w:val="003231A4"/>
    <w:rsid w:val="003240F2"/>
    <w:rsid w:val="00325646"/>
    <w:rsid w:val="003261BE"/>
    <w:rsid w:val="00326717"/>
    <w:rsid w:val="00326BAD"/>
    <w:rsid w:val="0032773C"/>
    <w:rsid w:val="003303BC"/>
    <w:rsid w:val="00331B40"/>
    <w:rsid w:val="003321FE"/>
    <w:rsid w:val="00334DC4"/>
    <w:rsid w:val="00341462"/>
    <w:rsid w:val="00341883"/>
    <w:rsid w:val="00343469"/>
    <w:rsid w:val="00345241"/>
    <w:rsid w:val="00345B2B"/>
    <w:rsid w:val="003460F2"/>
    <w:rsid w:val="003469A0"/>
    <w:rsid w:val="003515E2"/>
    <w:rsid w:val="00352664"/>
    <w:rsid w:val="0035276F"/>
    <w:rsid w:val="00353354"/>
    <w:rsid w:val="003542EA"/>
    <w:rsid w:val="00354A18"/>
    <w:rsid w:val="00355390"/>
    <w:rsid w:val="003611FD"/>
    <w:rsid w:val="003612A7"/>
    <w:rsid w:val="00361A9D"/>
    <w:rsid w:val="003628EE"/>
    <w:rsid w:val="00362C5E"/>
    <w:rsid w:val="00364B9C"/>
    <w:rsid w:val="00364C5B"/>
    <w:rsid w:val="00364F63"/>
    <w:rsid w:val="00365942"/>
    <w:rsid w:val="003730E3"/>
    <w:rsid w:val="003733ED"/>
    <w:rsid w:val="00373EEC"/>
    <w:rsid w:val="003744EB"/>
    <w:rsid w:val="003767C9"/>
    <w:rsid w:val="00376F59"/>
    <w:rsid w:val="00377090"/>
    <w:rsid w:val="0038158C"/>
    <w:rsid w:val="00382B12"/>
    <w:rsid w:val="00382BB4"/>
    <w:rsid w:val="0038302F"/>
    <w:rsid w:val="00384F98"/>
    <w:rsid w:val="00386E60"/>
    <w:rsid w:val="003902BA"/>
    <w:rsid w:val="003908B7"/>
    <w:rsid w:val="00394C27"/>
    <w:rsid w:val="003A0486"/>
    <w:rsid w:val="003A09E2"/>
    <w:rsid w:val="003A1048"/>
    <w:rsid w:val="003A1B7C"/>
    <w:rsid w:val="003A56A1"/>
    <w:rsid w:val="003A6675"/>
    <w:rsid w:val="003A71E6"/>
    <w:rsid w:val="003B2D82"/>
    <w:rsid w:val="003B31F2"/>
    <w:rsid w:val="003B3FC7"/>
    <w:rsid w:val="003B4E9D"/>
    <w:rsid w:val="003C1EB0"/>
    <w:rsid w:val="003C2229"/>
    <w:rsid w:val="003C4B95"/>
    <w:rsid w:val="003C5067"/>
    <w:rsid w:val="003C5A8B"/>
    <w:rsid w:val="003C5BA5"/>
    <w:rsid w:val="003C649A"/>
    <w:rsid w:val="003C7760"/>
    <w:rsid w:val="003D128F"/>
    <w:rsid w:val="003D1A8F"/>
    <w:rsid w:val="003D29DF"/>
    <w:rsid w:val="003D45ED"/>
    <w:rsid w:val="003D569A"/>
    <w:rsid w:val="003E02AF"/>
    <w:rsid w:val="003E0751"/>
    <w:rsid w:val="003E2D89"/>
    <w:rsid w:val="003E3367"/>
    <w:rsid w:val="003E444F"/>
    <w:rsid w:val="003E5BD8"/>
    <w:rsid w:val="003E640E"/>
    <w:rsid w:val="003F0E54"/>
    <w:rsid w:val="003F14E3"/>
    <w:rsid w:val="003F1B53"/>
    <w:rsid w:val="003F21A0"/>
    <w:rsid w:val="003F2A03"/>
    <w:rsid w:val="003F3EA5"/>
    <w:rsid w:val="003F4595"/>
    <w:rsid w:val="003F4F79"/>
    <w:rsid w:val="003F71FB"/>
    <w:rsid w:val="00401C46"/>
    <w:rsid w:val="004041BD"/>
    <w:rsid w:val="00407037"/>
    <w:rsid w:val="004106BA"/>
    <w:rsid w:val="00410B4F"/>
    <w:rsid w:val="0041104C"/>
    <w:rsid w:val="004116A2"/>
    <w:rsid w:val="00413DAF"/>
    <w:rsid w:val="00415541"/>
    <w:rsid w:val="00420140"/>
    <w:rsid w:val="00420BC0"/>
    <w:rsid w:val="00421AA1"/>
    <w:rsid w:val="00422A32"/>
    <w:rsid w:val="0043193A"/>
    <w:rsid w:val="00432A87"/>
    <w:rsid w:val="00432BEB"/>
    <w:rsid w:val="004337DA"/>
    <w:rsid w:val="00434227"/>
    <w:rsid w:val="004345BE"/>
    <w:rsid w:val="00434A44"/>
    <w:rsid w:val="00434E8C"/>
    <w:rsid w:val="00435288"/>
    <w:rsid w:val="004352F1"/>
    <w:rsid w:val="004373EA"/>
    <w:rsid w:val="004379A8"/>
    <w:rsid w:val="00440EC4"/>
    <w:rsid w:val="00443110"/>
    <w:rsid w:val="004450E4"/>
    <w:rsid w:val="00447110"/>
    <w:rsid w:val="00447F33"/>
    <w:rsid w:val="004500B5"/>
    <w:rsid w:val="004500E5"/>
    <w:rsid w:val="00451C33"/>
    <w:rsid w:val="00451FDB"/>
    <w:rsid w:val="004536E7"/>
    <w:rsid w:val="00454D88"/>
    <w:rsid w:val="00457158"/>
    <w:rsid w:val="004605D6"/>
    <w:rsid w:val="00461D6E"/>
    <w:rsid w:val="00462DCB"/>
    <w:rsid w:val="004653BA"/>
    <w:rsid w:val="0046767D"/>
    <w:rsid w:val="00467835"/>
    <w:rsid w:val="0047344E"/>
    <w:rsid w:val="0047392C"/>
    <w:rsid w:val="004745A8"/>
    <w:rsid w:val="0047598B"/>
    <w:rsid w:val="00476914"/>
    <w:rsid w:val="00476C6E"/>
    <w:rsid w:val="004824AC"/>
    <w:rsid w:val="004826D0"/>
    <w:rsid w:val="00482B76"/>
    <w:rsid w:val="00483073"/>
    <w:rsid w:val="00483BA5"/>
    <w:rsid w:val="00483C20"/>
    <w:rsid w:val="00484D37"/>
    <w:rsid w:val="0048573C"/>
    <w:rsid w:val="00486131"/>
    <w:rsid w:val="004869A7"/>
    <w:rsid w:val="00490869"/>
    <w:rsid w:val="00493621"/>
    <w:rsid w:val="00495260"/>
    <w:rsid w:val="00496CF2"/>
    <w:rsid w:val="004971B2"/>
    <w:rsid w:val="004A0C64"/>
    <w:rsid w:val="004A1BF5"/>
    <w:rsid w:val="004A2238"/>
    <w:rsid w:val="004A5185"/>
    <w:rsid w:val="004A55D0"/>
    <w:rsid w:val="004A55F9"/>
    <w:rsid w:val="004A7C90"/>
    <w:rsid w:val="004B056B"/>
    <w:rsid w:val="004B05C1"/>
    <w:rsid w:val="004B3263"/>
    <w:rsid w:val="004B3C42"/>
    <w:rsid w:val="004B4683"/>
    <w:rsid w:val="004B63F8"/>
    <w:rsid w:val="004B7AE5"/>
    <w:rsid w:val="004C08FA"/>
    <w:rsid w:val="004C478C"/>
    <w:rsid w:val="004C59CE"/>
    <w:rsid w:val="004C5C14"/>
    <w:rsid w:val="004C60E8"/>
    <w:rsid w:val="004C727A"/>
    <w:rsid w:val="004D039D"/>
    <w:rsid w:val="004D0A01"/>
    <w:rsid w:val="004D1378"/>
    <w:rsid w:val="004D1822"/>
    <w:rsid w:val="004D18CC"/>
    <w:rsid w:val="004D2599"/>
    <w:rsid w:val="004D28CC"/>
    <w:rsid w:val="004D3FE6"/>
    <w:rsid w:val="004D4346"/>
    <w:rsid w:val="004E07E9"/>
    <w:rsid w:val="004E0B03"/>
    <w:rsid w:val="004E0DD1"/>
    <w:rsid w:val="004E3579"/>
    <w:rsid w:val="004E4F24"/>
    <w:rsid w:val="004E63A2"/>
    <w:rsid w:val="004E65F0"/>
    <w:rsid w:val="004E6E89"/>
    <w:rsid w:val="004E728B"/>
    <w:rsid w:val="004E7A90"/>
    <w:rsid w:val="004E7C7C"/>
    <w:rsid w:val="004F0E49"/>
    <w:rsid w:val="004F3696"/>
    <w:rsid w:val="004F39E0"/>
    <w:rsid w:val="004F4194"/>
    <w:rsid w:val="004F5B47"/>
    <w:rsid w:val="004F6186"/>
    <w:rsid w:val="004F679B"/>
    <w:rsid w:val="00500CB8"/>
    <w:rsid w:val="00501D36"/>
    <w:rsid w:val="00503CAF"/>
    <w:rsid w:val="005054D0"/>
    <w:rsid w:val="005073A4"/>
    <w:rsid w:val="00512ACE"/>
    <w:rsid w:val="0051513B"/>
    <w:rsid w:val="005161E1"/>
    <w:rsid w:val="005209BA"/>
    <w:rsid w:val="00521AF6"/>
    <w:rsid w:val="0052228E"/>
    <w:rsid w:val="00525D4C"/>
    <w:rsid w:val="00534117"/>
    <w:rsid w:val="00535848"/>
    <w:rsid w:val="00535A2F"/>
    <w:rsid w:val="00536405"/>
    <w:rsid w:val="00536881"/>
    <w:rsid w:val="0053772C"/>
    <w:rsid w:val="00537BD5"/>
    <w:rsid w:val="00541200"/>
    <w:rsid w:val="00541823"/>
    <w:rsid w:val="00541CEB"/>
    <w:rsid w:val="00541D57"/>
    <w:rsid w:val="00547369"/>
    <w:rsid w:val="00550A01"/>
    <w:rsid w:val="00553803"/>
    <w:rsid w:val="00553B9C"/>
    <w:rsid w:val="00554F66"/>
    <w:rsid w:val="0055579D"/>
    <w:rsid w:val="0055684D"/>
    <w:rsid w:val="00557E97"/>
    <w:rsid w:val="00561F84"/>
    <w:rsid w:val="00562BE3"/>
    <w:rsid w:val="00563ED6"/>
    <w:rsid w:val="00564507"/>
    <w:rsid w:val="005645A8"/>
    <w:rsid w:val="00565799"/>
    <w:rsid w:val="00566934"/>
    <w:rsid w:val="0057049D"/>
    <w:rsid w:val="0057081B"/>
    <w:rsid w:val="005722BB"/>
    <w:rsid w:val="0057268A"/>
    <w:rsid w:val="00573C8E"/>
    <w:rsid w:val="00574A5E"/>
    <w:rsid w:val="00576A2D"/>
    <w:rsid w:val="00580042"/>
    <w:rsid w:val="00580B8E"/>
    <w:rsid w:val="00581892"/>
    <w:rsid w:val="00582221"/>
    <w:rsid w:val="005849F9"/>
    <w:rsid w:val="00585CDE"/>
    <w:rsid w:val="00586C2B"/>
    <w:rsid w:val="00592C79"/>
    <w:rsid w:val="00592E75"/>
    <w:rsid w:val="00594847"/>
    <w:rsid w:val="00594ACE"/>
    <w:rsid w:val="005A04E1"/>
    <w:rsid w:val="005A379D"/>
    <w:rsid w:val="005A38BE"/>
    <w:rsid w:val="005A3A7B"/>
    <w:rsid w:val="005A3CD2"/>
    <w:rsid w:val="005A3F85"/>
    <w:rsid w:val="005A4037"/>
    <w:rsid w:val="005A46EF"/>
    <w:rsid w:val="005A555C"/>
    <w:rsid w:val="005A5EE8"/>
    <w:rsid w:val="005A7365"/>
    <w:rsid w:val="005B03D9"/>
    <w:rsid w:val="005B311D"/>
    <w:rsid w:val="005B4E70"/>
    <w:rsid w:val="005B56CA"/>
    <w:rsid w:val="005B7F8B"/>
    <w:rsid w:val="005C0232"/>
    <w:rsid w:val="005C0776"/>
    <w:rsid w:val="005C1148"/>
    <w:rsid w:val="005C1985"/>
    <w:rsid w:val="005C1E66"/>
    <w:rsid w:val="005C2238"/>
    <w:rsid w:val="005C2DAF"/>
    <w:rsid w:val="005C551E"/>
    <w:rsid w:val="005D0369"/>
    <w:rsid w:val="005D1889"/>
    <w:rsid w:val="005D1C60"/>
    <w:rsid w:val="005D2912"/>
    <w:rsid w:val="005D32C5"/>
    <w:rsid w:val="005D42DC"/>
    <w:rsid w:val="005D477C"/>
    <w:rsid w:val="005D48AF"/>
    <w:rsid w:val="005D5446"/>
    <w:rsid w:val="005D5D05"/>
    <w:rsid w:val="005D6901"/>
    <w:rsid w:val="005E3475"/>
    <w:rsid w:val="005E35E5"/>
    <w:rsid w:val="005E50F3"/>
    <w:rsid w:val="005E6408"/>
    <w:rsid w:val="005E66F9"/>
    <w:rsid w:val="005E72A2"/>
    <w:rsid w:val="005E7716"/>
    <w:rsid w:val="005E7C6B"/>
    <w:rsid w:val="005F0DDD"/>
    <w:rsid w:val="005F0E63"/>
    <w:rsid w:val="005F262E"/>
    <w:rsid w:val="005F561B"/>
    <w:rsid w:val="005F7D23"/>
    <w:rsid w:val="0060284F"/>
    <w:rsid w:val="00604ACC"/>
    <w:rsid w:val="00604AD0"/>
    <w:rsid w:val="006065BD"/>
    <w:rsid w:val="00607481"/>
    <w:rsid w:val="00612ACA"/>
    <w:rsid w:val="00612D1B"/>
    <w:rsid w:val="00615B8D"/>
    <w:rsid w:val="00617692"/>
    <w:rsid w:val="00617C20"/>
    <w:rsid w:val="0062351A"/>
    <w:rsid w:val="00625AC6"/>
    <w:rsid w:val="00625B97"/>
    <w:rsid w:val="00625F01"/>
    <w:rsid w:val="006269A7"/>
    <w:rsid w:val="0063135B"/>
    <w:rsid w:val="00631CCF"/>
    <w:rsid w:val="00633F5B"/>
    <w:rsid w:val="00634675"/>
    <w:rsid w:val="006369D4"/>
    <w:rsid w:val="006379AF"/>
    <w:rsid w:val="00642702"/>
    <w:rsid w:val="00642984"/>
    <w:rsid w:val="00642D9D"/>
    <w:rsid w:val="00645FA9"/>
    <w:rsid w:val="00646BC7"/>
    <w:rsid w:val="006471CE"/>
    <w:rsid w:val="00647866"/>
    <w:rsid w:val="00653BF5"/>
    <w:rsid w:val="00655257"/>
    <w:rsid w:val="006555C8"/>
    <w:rsid w:val="00657F63"/>
    <w:rsid w:val="00660E4F"/>
    <w:rsid w:val="00661769"/>
    <w:rsid w:val="00664D57"/>
    <w:rsid w:val="00665003"/>
    <w:rsid w:val="00666124"/>
    <w:rsid w:val="00666AF6"/>
    <w:rsid w:val="00667183"/>
    <w:rsid w:val="00672D7A"/>
    <w:rsid w:val="006760CD"/>
    <w:rsid w:val="006761AB"/>
    <w:rsid w:val="0068070C"/>
    <w:rsid w:val="006809D3"/>
    <w:rsid w:val="00681E1B"/>
    <w:rsid w:val="0068256E"/>
    <w:rsid w:val="0068377C"/>
    <w:rsid w:val="00687D41"/>
    <w:rsid w:val="00690383"/>
    <w:rsid w:val="006911D8"/>
    <w:rsid w:val="0069153B"/>
    <w:rsid w:val="00693715"/>
    <w:rsid w:val="00694518"/>
    <w:rsid w:val="00694EFB"/>
    <w:rsid w:val="0069638B"/>
    <w:rsid w:val="00697027"/>
    <w:rsid w:val="006A212C"/>
    <w:rsid w:val="006A26DA"/>
    <w:rsid w:val="006A2AD0"/>
    <w:rsid w:val="006A2D6C"/>
    <w:rsid w:val="006A3358"/>
    <w:rsid w:val="006A336C"/>
    <w:rsid w:val="006A483C"/>
    <w:rsid w:val="006A5F85"/>
    <w:rsid w:val="006A7C8E"/>
    <w:rsid w:val="006B002B"/>
    <w:rsid w:val="006B245E"/>
    <w:rsid w:val="006B473A"/>
    <w:rsid w:val="006B6DF4"/>
    <w:rsid w:val="006B7288"/>
    <w:rsid w:val="006C1722"/>
    <w:rsid w:val="006C2375"/>
    <w:rsid w:val="006C6225"/>
    <w:rsid w:val="006C698F"/>
    <w:rsid w:val="006C750B"/>
    <w:rsid w:val="006D13C7"/>
    <w:rsid w:val="006D225B"/>
    <w:rsid w:val="006D2828"/>
    <w:rsid w:val="006D3614"/>
    <w:rsid w:val="006D3D61"/>
    <w:rsid w:val="006D4C8B"/>
    <w:rsid w:val="006D4ECC"/>
    <w:rsid w:val="006D5426"/>
    <w:rsid w:val="006D63BE"/>
    <w:rsid w:val="006D6A74"/>
    <w:rsid w:val="006D6FCA"/>
    <w:rsid w:val="006D7827"/>
    <w:rsid w:val="006D7AA1"/>
    <w:rsid w:val="006E1050"/>
    <w:rsid w:val="006E1A27"/>
    <w:rsid w:val="006E2128"/>
    <w:rsid w:val="006E27A8"/>
    <w:rsid w:val="006E5AE1"/>
    <w:rsid w:val="006E609D"/>
    <w:rsid w:val="006E6647"/>
    <w:rsid w:val="006F036D"/>
    <w:rsid w:val="006F0377"/>
    <w:rsid w:val="006F0DE2"/>
    <w:rsid w:val="006F0F0A"/>
    <w:rsid w:val="006F1DD5"/>
    <w:rsid w:val="006F27E6"/>
    <w:rsid w:val="006F3E01"/>
    <w:rsid w:val="006F5878"/>
    <w:rsid w:val="006F5A18"/>
    <w:rsid w:val="006F5DA2"/>
    <w:rsid w:val="006F65D2"/>
    <w:rsid w:val="007001EF"/>
    <w:rsid w:val="00700383"/>
    <w:rsid w:val="007008E3"/>
    <w:rsid w:val="00702175"/>
    <w:rsid w:val="007029F7"/>
    <w:rsid w:val="00702FE0"/>
    <w:rsid w:val="0070393B"/>
    <w:rsid w:val="00704D67"/>
    <w:rsid w:val="007057CF"/>
    <w:rsid w:val="00705E07"/>
    <w:rsid w:val="00707292"/>
    <w:rsid w:val="00712078"/>
    <w:rsid w:val="00713079"/>
    <w:rsid w:val="0071415E"/>
    <w:rsid w:val="00714D36"/>
    <w:rsid w:val="00716992"/>
    <w:rsid w:val="00716B30"/>
    <w:rsid w:val="00717185"/>
    <w:rsid w:val="00722258"/>
    <w:rsid w:val="00722F21"/>
    <w:rsid w:val="0072331B"/>
    <w:rsid w:val="007235D6"/>
    <w:rsid w:val="007243E5"/>
    <w:rsid w:val="00724605"/>
    <w:rsid w:val="0072636B"/>
    <w:rsid w:val="0073382C"/>
    <w:rsid w:val="00734C7B"/>
    <w:rsid w:val="00735F68"/>
    <w:rsid w:val="007369E8"/>
    <w:rsid w:val="00736B07"/>
    <w:rsid w:val="00737535"/>
    <w:rsid w:val="00747F02"/>
    <w:rsid w:val="00751A63"/>
    <w:rsid w:val="007529F1"/>
    <w:rsid w:val="0075309E"/>
    <w:rsid w:val="00756402"/>
    <w:rsid w:val="00756E81"/>
    <w:rsid w:val="00757CF6"/>
    <w:rsid w:val="007626C5"/>
    <w:rsid w:val="00762F0C"/>
    <w:rsid w:val="00762F4C"/>
    <w:rsid w:val="00763606"/>
    <w:rsid w:val="007650D9"/>
    <w:rsid w:val="00766EA0"/>
    <w:rsid w:val="00767CB5"/>
    <w:rsid w:val="0077010A"/>
    <w:rsid w:val="00771CAC"/>
    <w:rsid w:val="00772549"/>
    <w:rsid w:val="0077315B"/>
    <w:rsid w:val="00773537"/>
    <w:rsid w:val="0077407E"/>
    <w:rsid w:val="00775F70"/>
    <w:rsid w:val="00775F71"/>
    <w:rsid w:val="0077629A"/>
    <w:rsid w:val="0077637E"/>
    <w:rsid w:val="00776B08"/>
    <w:rsid w:val="0078060E"/>
    <w:rsid w:val="0078222F"/>
    <w:rsid w:val="00782820"/>
    <w:rsid w:val="00782916"/>
    <w:rsid w:val="007839C8"/>
    <w:rsid w:val="00784536"/>
    <w:rsid w:val="007862A8"/>
    <w:rsid w:val="00790FE5"/>
    <w:rsid w:val="00791768"/>
    <w:rsid w:val="00791BB9"/>
    <w:rsid w:val="00794F8A"/>
    <w:rsid w:val="00796710"/>
    <w:rsid w:val="007967BA"/>
    <w:rsid w:val="0079690F"/>
    <w:rsid w:val="00796FC5"/>
    <w:rsid w:val="00797FE6"/>
    <w:rsid w:val="007A17DF"/>
    <w:rsid w:val="007A2226"/>
    <w:rsid w:val="007A271B"/>
    <w:rsid w:val="007A4A3E"/>
    <w:rsid w:val="007A4D9E"/>
    <w:rsid w:val="007A5C54"/>
    <w:rsid w:val="007A5DD5"/>
    <w:rsid w:val="007A7965"/>
    <w:rsid w:val="007B16C5"/>
    <w:rsid w:val="007B205F"/>
    <w:rsid w:val="007B239D"/>
    <w:rsid w:val="007B24F8"/>
    <w:rsid w:val="007B27E9"/>
    <w:rsid w:val="007B2A61"/>
    <w:rsid w:val="007B5536"/>
    <w:rsid w:val="007B5E4F"/>
    <w:rsid w:val="007C0690"/>
    <w:rsid w:val="007C0986"/>
    <w:rsid w:val="007C1B65"/>
    <w:rsid w:val="007C455F"/>
    <w:rsid w:val="007C5B91"/>
    <w:rsid w:val="007C63AE"/>
    <w:rsid w:val="007C7D53"/>
    <w:rsid w:val="007D0EF7"/>
    <w:rsid w:val="007D1979"/>
    <w:rsid w:val="007D233B"/>
    <w:rsid w:val="007D392B"/>
    <w:rsid w:val="007D50E2"/>
    <w:rsid w:val="007D5254"/>
    <w:rsid w:val="007D732A"/>
    <w:rsid w:val="007D7982"/>
    <w:rsid w:val="007E0AC7"/>
    <w:rsid w:val="007E14A7"/>
    <w:rsid w:val="007E2298"/>
    <w:rsid w:val="007E2F75"/>
    <w:rsid w:val="007E2F76"/>
    <w:rsid w:val="007E3AEA"/>
    <w:rsid w:val="007E4E40"/>
    <w:rsid w:val="007E56EC"/>
    <w:rsid w:val="007E5AA5"/>
    <w:rsid w:val="007F1849"/>
    <w:rsid w:val="007F3532"/>
    <w:rsid w:val="007F381D"/>
    <w:rsid w:val="007F5B66"/>
    <w:rsid w:val="007F7461"/>
    <w:rsid w:val="00801388"/>
    <w:rsid w:val="00801CBB"/>
    <w:rsid w:val="008022C8"/>
    <w:rsid w:val="00802576"/>
    <w:rsid w:val="00805D9A"/>
    <w:rsid w:val="0080784D"/>
    <w:rsid w:val="00813B0C"/>
    <w:rsid w:val="00822FE6"/>
    <w:rsid w:val="00823A1C"/>
    <w:rsid w:val="00823D81"/>
    <w:rsid w:val="00824144"/>
    <w:rsid w:val="0082537A"/>
    <w:rsid w:val="008253C5"/>
    <w:rsid w:val="00830F20"/>
    <w:rsid w:val="00832B64"/>
    <w:rsid w:val="008372FF"/>
    <w:rsid w:val="0084141C"/>
    <w:rsid w:val="008419D4"/>
    <w:rsid w:val="00841F1C"/>
    <w:rsid w:val="00843BE3"/>
    <w:rsid w:val="00843FB6"/>
    <w:rsid w:val="00845726"/>
    <w:rsid w:val="00845B9D"/>
    <w:rsid w:val="0085028B"/>
    <w:rsid w:val="0085374D"/>
    <w:rsid w:val="008537D4"/>
    <w:rsid w:val="00855CE5"/>
    <w:rsid w:val="008570A2"/>
    <w:rsid w:val="008600C2"/>
    <w:rsid w:val="00860984"/>
    <w:rsid w:val="008619E4"/>
    <w:rsid w:val="00861BC0"/>
    <w:rsid w:val="008622C4"/>
    <w:rsid w:val="00862B24"/>
    <w:rsid w:val="00862B83"/>
    <w:rsid w:val="00863B58"/>
    <w:rsid w:val="00864E5E"/>
    <w:rsid w:val="008672B8"/>
    <w:rsid w:val="0087217C"/>
    <w:rsid w:val="00872D32"/>
    <w:rsid w:val="008736A5"/>
    <w:rsid w:val="00873D9C"/>
    <w:rsid w:val="00873DCA"/>
    <w:rsid w:val="0087573F"/>
    <w:rsid w:val="0087727C"/>
    <w:rsid w:val="0087728B"/>
    <w:rsid w:val="00877320"/>
    <w:rsid w:val="00881D8F"/>
    <w:rsid w:val="00884928"/>
    <w:rsid w:val="0088657E"/>
    <w:rsid w:val="00886CFF"/>
    <w:rsid w:val="00887A90"/>
    <w:rsid w:val="00890155"/>
    <w:rsid w:val="0089033D"/>
    <w:rsid w:val="00892620"/>
    <w:rsid w:val="00892A5F"/>
    <w:rsid w:val="008939DF"/>
    <w:rsid w:val="00894324"/>
    <w:rsid w:val="00894B83"/>
    <w:rsid w:val="00894BD5"/>
    <w:rsid w:val="008973C3"/>
    <w:rsid w:val="008A3558"/>
    <w:rsid w:val="008A7AFE"/>
    <w:rsid w:val="008B0416"/>
    <w:rsid w:val="008B057D"/>
    <w:rsid w:val="008B16F8"/>
    <w:rsid w:val="008B330D"/>
    <w:rsid w:val="008B3ECB"/>
    <w:rsid w:val="008B4DA0"/>
    <w:rsid w:val="008B4E85"/>
    <w:rsid w:val="008B6CB4"/>
    <w:rsid w:val="008B6DD5"/>
    <w:rsid w:val="008B6F71"/>
    <w:rsid w:val="008B7484"/>
    <w:rsid w:val="008C01C7"/>
    <w:rsid w:val="008C0779"/>
    <w:rsid w:val="008C1334"/>
    <w:rsid w:val="008C1B2E"/>
    <w:rsid w:val="008C209D"/>
    <w:rsid w:val="008C3050"/>
    <w:rsid w:val="008C376B"/>
    <w:rsid w:val="008C3B17"/>
    <w:rsid w:val="008C4C64"/>
    <w:rsid w:val="008C5B6A"/>
    <w:rsid w:val="008C6665"/>
    <w:rsid w:val="008C68AF"/>
    <w:rsid w:val="008C71CA"/>
    <w:rsid w:val="008C7A47"/>
    <w:rsid w:val="008D0E8C"/>
    <w:rsid w:val="008D1F6A"/>
    <w:rsid w:val="008D2FDD"/>
    <w:rsid w:val="008D4D95"/>
    <w:rsid w:val="008D529C"/>
    <w:rsid w:val="008D5852"/>
    <w:rsid w:val="008D58DB"/>
    <w:rsid w:val="008D6BFA"/>
    <w:rsid w:val="008E027B"/>
    <w:rsid w:val="008E1265"/>
    <w:rsid w:val="008E1BEA"/>
    <w:rsid w:val="008E25E0"/>
    <w:rsid w:val="008E3F40"/>
    <w:rsid w:val="008E46B7"/>
    <w:rsid w:val="008E6C28"/>
    <w:rsid w:val="008F0068"/>
    <w:rsid w:val="008F05F8"/>
    <w:rsid w:val="008F0922"/>
    <w:rsid w:val="008F1940"/>
    <w:rsid w:val="008F214F"/>
    <w:rsid w:val="008F569E"/>
    <w:rsid w:val="008F6273"/>
    <w:rsid w:val="008F6B36"/>
    <w:rsid w:val="008F6E4A"/>
    <w:rsid w:val="00904A1F"/>
    <w:rsid w:val="00905459"/>
    <w:rsid w:val="00907473"/>
    <w:rsid w:val="009079EF"/>
    <w:rsid w:val="0091340D"/>
    <w:rsid w:val="0091627E"/>
    <w:rsid w:val="009218F0"/>
    <w:rsid w:val="00921EF5"/>
    <w:rsid w:val="00923A05"/>
    <w:rsid w:val="00927F4F"/>
    <w:rsid w:val="00930DE8"/>
    <w:rsid w:val="00932638"/>
    <w:rsid w:val="009335E8"/>
    <w:rsid w:val="00933C31"/>
    <w:rsid w:val="0093427A"/>
    <w:rsid w:val="00936587"/>
    <w:rsid w:val="00941E66"/>
    <w:rsid w:val="0094200A"/>
    <w:rsid w:val="00950F90"/>
    <w:rsid w:val="00951436"/>
    <w:rsid w:val="009514D5"/>
    <w:rsid w:val="00953B3E"/>
    <w:rsid w:val="00954209"/>
    <w:rsid w:val="00954F43"/>
    <w:rsid w:val="00955CB9"/>
    <w:rsid w:val="00960124"/>
    <w:rsid w:val="0096168C"/>
    <w:rsid w:val="009619DC"/>
    <w:rsid w:val="00961C1C"/>
    <w:rsid w:val="0096318B"/>
    <w:rsid w:val="009658E6"/>
    <w:rsid w:val="009660F7"/>
    <w:rsid w:val="00967772"/>
    <w:rsid w:val="0097032B"/>
    <w:rsid w:val="00972133"/>
    <w:rsid w:val="00972314"/>
    <w:rsid w:val="00974352"/>
    <w:rsid w:val="00977BA3"/>
    <w:rsid w:val="00982E9F"/>
    <w:rsid w:val="00983D76"/>
    <w:rsid w:val="0098479D"/>
    <w:rsid w:val="00986590"/>
    <w:rsid w:val="00990C82"/>
    <w:rsid w:val="009912FA"/>
    <w:rsid w:val="00991F5F"/>
    <w:rsid w:val="00995E4B"/>
    <w:rsid w:val="00996733"/>
    <w:rsid w:val="00996928"/>
    <w:rsid w:val="00997859"/>
    <w:rsid w:val="009A0489"/>
    <w:rsid w:val="009A37CF"/>
    <w:rsid w:val="009A401B"/>
    <w:rsid w:val="009A4764"/>
    <w:rsid w:val="009A4F91"/>
    <w:rsid w:val="009A6972"/>
    <w:rsid w:val="009B03BA"/>
    <w:rsid w:val="009B0685"/>
    <w:rsid w:val="009B1F68"/>
    <w:rsid w:val="009B3EDD"/>
    <w:rsid w:val="009B3F7F"/>
    <w:rsid w:val="009B4D49"/>
    <w:rsid w:val="009B51E1"/>
    <w:rsid w:val="009B58DB"/>
    <w:rsid w:val="009C0552"/>
    <w:rsid w:val="009C1371"/>
    <w:rsid w:val="009C1886"/>
    <w:rsid w:val="009C1E17"/>
    <w:rsid w:val="009C32AF"/>
    <w:rsid w:val="009C4347"/>
    <w:rsid w:val="009C5D54"/>
    <w:rsid w:val="009C7F08"/>
    <w:rsid w:val="009D05BD"/>
    <w:rsid w:val="009D08DD"/>
    <w:rsid w:val="009D11E7"/>
    <w:rsid w:val="009D2D80"/>
    <w:rsid w:val="009D2EAD"/>
    <w:rsid w:val="009D307A"/>
    <w:rsid w:val="009D514C"/>
    <w:rsid w:val="009D54B2"/>
    <w:rsid w:val="009D55BC"/>
    <w:rsid w:val="009D5FD1"/>
    <w:rsid w:val="009D62BD"/>
    <w:rsid w:val="009D6D6A"/>
    <w:rsid w:val="009D73F8"/>
    <w:rsid w:val="009D7772"/>
    <w:rsid w:val="009D77D9"/>
    <w:rsid w:val="009E0412"/>
    <w:rsid w:val="009E180A"/>
    <w:rsid w:val="009E1922"/>
    <w:rsid w:val="009E2CB6"/>
    <w:rsid w:val="009E56D3"/>
    <w:rsid w:val="009E6DCD"/>
    <w:rsid w:val="009E7188"/>
    <w:rsid w:val="009F0558"/>
    <w:rsid w:val="009F1102"/>
    <w:rsid w:val="009F4F4D"/>
    <w:rsid w:val="009F5137"/>
    <w:rsid w:val="009F6609"/>
    <w:rsid w:val="009F6999"/>
    <w:rsid w:val="009F7854"/>
    <w:rsid w:val="009F7ED2"/>
    <w:rsid w:val="00A016F4"/>
    <w:rsid w:val="00A01D44"/>
    <w:rsid w:val="00A03743"/>
    <w:rsid w:val="00A04AD9"/>
    <w:rsid w:val="00A065AC"/>
    <w:rsid w:val="00A06A81"/>
    <w:rsid w:val="00A070D4"/>
    <w:rsid w:val="00A0711F"/>
    <w:rsid w:val="00A0782A"/>
    <w:rsid w:val="00A10569"/>
    <w:rsid w:val="00A11768"/>
    <w:rsid w:val="00A13392"/>
    <w:rsid w:val="00A14741"/>
    <w:rsid w:val="00A16DB5"/>
    <w:rsid w:val="00A1739E"/>
    <w:rsid w:val="00A22AAA"/>
    <w:rsid w:val="00A24142"/>
    <w:rsid w:val="00A241AE"/>
    <w:rsid w:val="00A26085"/>
    <w:rsid w:val="00A2638F"/>
    <w:rsid w:val="00A274D9"/>
    <w:rsid w:val="00A279AC"/>
    <w:rsid w:val="00A319F7"/>
    <w:rsid w:val="00A3228B"/>
    <w:rsid w:val="00A33C31"/>
    <w:rsid w:val="00A33C8C"/>
    <w:rsid w:val="00A33D77"/>
    <w:rsid w:val="00A3456C"/>
    <w:rsid w:val="00A347BA"/>
    <w:rsid w:val="00A35570"/>
    <w:rsid w:val="00A36150"/>
    <w:rsid w:val="00A36A50"/>
    <w:rsid w:val="00A36AD4"/>
    <w:rsid w:val="00A36CFF"/>
    <w:rsid w:val="00A43103"/>
    <w:rsid w:val="00A43DF1"/>
    <w:rsid w:val="00A44E57"/>
    <w:rsid w:val="00A453A7"/>
    <w:rsid w:val="00A50622"/>
    <w:rsid w:val="00A50DC5"/>
    <w:rsid w:val="00A51B91"/>
    <w:rsid w:val="00A57AB9"/>
    <w:rsid w:val="00A60000"/>
    <w:rsid w:val="00A601E8"/>
    <w:rsid w:val="00A62676"/>
    <w:rsid w:val="00A64E0A"/>
    <w:rsid w:val="00A66378"/>
    <w:rsid w:val="00A663E0"/>
    <w:rsid w:val="00A665F8"/>
    <w:rsid w:val="00A707AF"/>
    <w:rsid w:val="00A72C2F"/>
    <w:rsid w:val="00A72C3E"/>
    <w:rsid w:val="00A74170"/>
    <w:rsid w:val="00A7683C"/>
    <w:rsid w:val="00A7696B"/>
    <w:rsid w:val="00A77C61"/>
    <w:rsid w:val="00A77D94"/>
    <w:rsid w:val="00A80422"/>
    <w:rsid w:val="00A80639"/>
    <w:rsid w:val="00A82BEA"/>
    <w:rsid w:val="00A87B8F"/>
    <w:rsid w:val="00A87BAB"/>
    <w:rsid w:val="00A87E8F"/>
    <w:rsid w:val="00A87E9C"/>
    <w:rsid w:val="00A901C6"/>
    <w:rsid w:val="00A90F63"/>
    <w:rsid w:val="00A9134A"/>
    <w:rsid w:val="00A9158B"/>
    <w:rsid w:val="00A919BC"/>
    <w:rsid w:val="00A91F7C"/>
    <w:rsid w:val="00A92A90"/>
    <w:rsid w:val="00A92BC7"/>
    <w:rsid w:val="00A93661"/>
    <w:rsid w:val="00A95652"/>
    <w:rsid w:val="00A95CC1"/>
    <w:rsid w:val="00A96FCC"/>
    <w:rsid w:val="00A97E47"/>
    <w:rsid w:val="00AA0151"/>
    <w:rsid w:val="00AA02E8"/>
    <w:rsid w:val="00AA0846"/>
    <w:rsid w:val="00AA1C43"/>
    <w:rsid w:val="00AA1E54"/>
    <w:rsid w:val="00AA30CE"/>
    <w:rsid w:val="00AA32E8"/>
    <w:rsid w:val="00AA34CD"/>
    <w:rsid w:val="00AA3B61"/>
    <w:rsid w:val="00AA3F21"/>
    <w:rsid w:val="00AA4841"/>
    <w:rsid w:val="00AA50FB"/>
    <w:rsid w:val="00AB05C2"/>
    <w:rsid w:val="00AB1985"/>
    <w:rsid w:val="00AB3FFE"/>
    <w:rsid w:val="00AB54BE"/>
    <w:rsid w:val="00AB7171"/>
    <w:rsid w:val="00AC0AB8"/>
    <w:rsid w:val="00AC2C22"/>
    <w:rsid w:val="00AC3856"/>
    <w:rsid w:val="00AC43D7"/>
    <w:rsid w:val="00AC5BB3"/>
    <w:rsid w:val="00AC5D6F"/>
    <w:rsid w:val="00AC66DF"/>
    <w:rsid w:val="00AC6B52"/>
    <w:rsid w:val="00AC7580"/>
    <w:rsid w:val="00AC7AEE"/>
    <w:rsid w:val="00AD2243"/>
    <w:rsid w:val="00AD30F5"/>
    <w:rsid w:val="00AD39BF"/>
    <w:rsid w:val="00AD533E"/>
    <w:rsid w:val="00AD553C"/>
    <w:rsid w:val="00AD5594"/>
    <w:rsid w:val="00AD65F3"/>
    <w:rsid w:val="00AD7B05"/>
    <w:rsid w:val="00AE070D"/>
    <w:rsid w:val="00AE4CD0"/>
    <w:rsid w:val="00AE6802"/>
    <w:rsid w:val="00AE6C93"/>
    <w:rsid w:val="00AE78DE"/>
    <w:rsid w:val="00AE7DF2"/>
    <w:rsid w:val="00AF281B"/>
    <w:rsid w:val="00AF2C30"/>
    <w:rsid w:val="00AF45F1"/>
    <w:rsid w:val="00AF4C31"/>
    <w:rsid w:val="00AF5CAF"/>
    <w:rsid w:val="00B0066C"/>
    <w:rsid w:val="00B01B27"/>
    <w:rsid w:val="00B029F9"/>
    <w:rsid w:val="00B035A4"/>
    <w:rsid w:val="00B05D0B"/>
    <w:rsid w:val="00B05D65"/>
    <w:rsid w:val="00B06FDF"/>
    <w:rsid w:val="00B07D3A"/>
    <w:rsid w:val="00B1185D"/>
    <w:rsid w:val="00B11D46"/>
    <w:rsid w:val="00B14041"/>
    <w:rsid w:val="00B14470"/>
    <w:rsid w:val="00B16AF6"/>
    <w:rsid w:val="00B2000C"/>
    <w:rsid w:val="00B202E3"/>
    <w:rsid w:val="00B23539"/>
    <w:rsid w:val="00B2415D"/>
    <w:rsid w:val="00B25298"/>
    <w:rsid w:val="00B25723"/>
    <w:rsid w:val="00B25D40"/>
    <w:rsid w:val="00B26273"/>
    <w:rsid w:val="00B27427"/>
    <w:rsid w:val="00B32FB3"/>
    <w:rsid w:val="00B33A10"/>
    <w:rsid w:val="00B33C6D"/>
    <w:rsid w:val="00B35BA0"/>
    <w:rsid w:val="00B370E6"/>
    <w:rsid w:val="00B37363"/>
    <w:rsid w:val="00B425CF"/>
    <w:rsid w:val="00B42BE8"/>
    <w:rsid w:val="00B42E27"/>
    <w:rsid w:val="00B43876"/>
    <w:rsid w:val="00B43BD4"/>
    <w:rsid w:val="00B4421B"/>
    <w:rsid w:val="00B44717"/>
    <w:rsid w:val="00B4508F"/>
    <w:rsid w:val="00B4595D"/>
    <w:rsid w:val="00B45E1B"/>
    <w:rsid w:val="00B466D7"/>
    <w:rsid w:val="00B46CDC"/>
    <w:rsid w:val="00B51832"/>
    <w:rsid w:val="00B533AA"/>
    <w:rsid w:val="00B5443A"/>
    <w:rsid w:val="00B54DDA"/>
    <w:rsid w:val="00B55AD5"/>
    <w:rsid w:val="00B5600F"/>
    <w:rsid w:val="00B562E1"/>
    <w:rsid w:val="00B56CF0"/>
    <w:rsid w:val="00B57A3C"/>
    <w:rsid w:val="00B60895"/>
    <w:rsid w:val="00B628D1"/>
    <w:rsid w:val="00B644F9"/>
    <w:rsid w:val="00B66220"/>
    <w:rsid w:val="00B662CB"/>
    <w:rsid w:val="00B7006B"/>
    <w:rsid w:val="00B70125"/>
    <w:rsid w:val="00B71EDD"/>
    <w:rsid w:val="00B74503"/>
    <w:rsid w:val="00B75160"/>
    <w:rsid w:val="00B7615B"/>
    <w:rsid w:val="00B77087"/>
    <w:rsid w:val="00B771D9"/>
    <w:rsid w:val="00B77972"/>
    <w:rsid w:val="00B8057C"/>
    <w:rsid w:val="00B80E14"/>
    <w:rsid w:val="00B819EE"/>
    <w:rsid w:val="00B84FB0"/>
    <w:rsid w:val="00B85D78"/>
    <w:rsid w:val="00B86949"/>
    <w:rsid w:val="00B87552"/>
    <w:rsid w:val="00B9053B"/>
    <w:rsid w:val="00B9110D"/>
    <w:rsid w:val="00B913A5"/>
    <w:rsid w:val="00B92528"/>
    <w:rsid w:val="00B9272B"/>
    <w:rsid w:val="00B95466"/>
    <w:rsid w:val="00B97E15"/>
    <w:rsid w:val="00BA1BC7"/>
    <w:rsid w:val="00BA1E07"/>
    <w:rsid w:val="00BA22CC"/>
    <w:rsid w:val="00BA3B53"/>
    <w:rsid w:val="00BA3BEE"/>
    <w:rsid w:val="00BA46AF"/>
    <w:rsid w:val="00BA777B"/>
    <w:rsid w:val="00BB1DC8"/>
    <w:rsid w:val="00BB385D"/>
    <w:rsid w:val="00BB519A"/>
    <w:rsid w:val="00BB785C"/>
    <w:rsid w:val="00BC427B"/>
    <w:rsid w:val="00BC5CDC"/>
    <w:rsid w:val="00BD1172"/>
    <w:rsid w:val="00BD4077"/>
    <w:rsid w:val="00BD6238"/>
    <w:rsid w:val="00BD6F8E"/>
    <w:rsid w:val="00BE0E09"/>
    <w:rsid w:val="00BE2DF1"/>
    <w:rsid w:val="00BE3CAA"/>
    <w:rsid w:val="00BE503D"/>
    <w:rsid w:val="00BE5C31"/>
    <w:rsid w:val="00BE6FCF"/>
    <w:rsid w:val="00BE7D72"/>
    <w:rsid w:val="00BF1A21"/>
    <w:rsid w:val="00BF3B05"/>
    <w:rsid w:val="00BF3FF6"/>
    <w:rsid w:val="00BF40BE"/>
    <w:rsid w:val="00BF4B78"/>
    <w:rsid w:val="00BF593B"/>
    <w:rsid w:val="00BF6981"/>
    <w:rsid w:val="00BF6D52"/>
    <w:rsid w:val="00BF773A"/>
    <w:rsid w:val="00BF7E81"/>
    <w:rsid w:val="00C01CAD"/>
    <w:rsid w:val="00C029D7"/>
    <w:rsid w:val="00C02B85"/>
    <w:rsid w:val="00C02FD1"/>
    <w:rsid w:val="00C03091"/>
    <w:rsid w:val="00C035CB"/>
    <w:rsid w:val="00C03AA4"/>
    <w:rsid w:val="00C05CCA"/>
    <w:rsid w:val="00C07970"/>
    <w:rsid w:val="00C104E6"/>
    <w:rsid w:val="00C11C25"/>
    <w:rsid w:val="00C123F2"/>
    <w:rsid w:val="00C13773"/>
    <w:rsid w:val="00C14FBD"/>
    <w:rsid w:val="00C15897"/>
    <w:rsid w:val="00C16D4F"/>
    <w:rsid w:val="00C17CC8"/>
    <w:rsid w:val="00C20A97"/>
    <w:rsid w:val="00C2219E"/>
    <w:rsid w:val="00C2239E"/>
    <w:rsid w:val="00C22583"/>
    <w:rsid w:val="00C230DE"/>
    <w:rsid w:val="00C2463D"/>
    <w:rsid w:val="00C25E9B"/>
    <w:rsid w:val="00C306FC"/>
    <w:rsid w:val="00C31536"/>
    <w:rsid w:val="00C3178F"/>
    <w:rsid w:val="00C3229A"/>
    <w:rsid w:val="00C32BC1"/>
    <w:rsid w:val="00C32EA5"/>
    <w:rsid w:val="00C3451A"/>
    <w:rsid w:val="00C34BAF"/>
    <w:rsid w:val="00C35800"/>
    <w:rsid w:val="00C35FED"/>
    <w:rsid w:val="00C41EB6"/>
    <w:rsid w:val="00C428E5"/>
    <w:rsid w:val="00C42E19"/>
    <w:rsid w:val="00C4389B"/>
    <w:rsid w:val="00C43D30"/>
    <w:rsid w:val="00C44CCB"/>
    <w:rsid w:val="00C45D39"/>
    <w:rsid w:val="00C52D63"/>
    <w:rsid w:val="00C53588"/>
    <w:rsid w:val="00C54A82"/>
    <w:rsid w:val="00C54FD1"/>
    <w:rsid w:val="00C551D7"/>
    <w:rsid w:val="00C56114"/>
    <w:rsid w:val="00C56367"/>
    <w:rsid w:val="00C564B7"/>
    <w:rsid w:val="00C56A7B"/>
    <w:rsid w:val="00C56E87"/>
    <w:rsid w:val="00C6098E"/>
    <w:rsid w:val="00C63CC0"/>
    <w:rsid w:val="00C63D82"/>
    <w:rsid w:val="00C65538"/>
    <w:rsid w:val="00C65A3C"/>
    <w:rsid w:val="00C65FDF"/>
    <w:rsid w:val="00C67BB6"/>
    <w:rsid w:val="00C716E5"/>
    <w:rsid w:val="00C7324E"/>
    <w:rsid w:val="00C73904"/>
    <w:rsid w:val="00C74018"/>
    <w:rsid w:val="00C74169"/>
    <w:rsid w:val="00C74D69"/>
    <w:rsid w:val="00C75991"/>
    <w:rsid w:val="00C76B3D"/>
    <w:rsid w:val="00C80956"/>
    <w:rsid w:val="00C81162"/>
    <w:rsid w:val="00C83417"/>
    <w:rsid w:val="00C84DE0"/>
    <w:rsid w:val="00C850E7"/>
    <w:rsid w:val="00C86920"/>
    <w:rsid w:val="00C87A7C"/>
    <w:rsid w:val="00C9297C"/>
    <w:rsid w:val="00C93366"/>
    <w:rsid w:val="00C93C6B"/>
    <w:rsid w:val="00C95668"/>
    <w:rsid w:val="00C9604F"/>
    <w:rsid w:val="00C97B1F"/>
    <w:rsid w:val="00CA0801"/>
    <w:rsid w:val="00CA1430"/>
    <w:rsid w:val="00CA19AA"/>
    <w:rsid w:val="00CA1D38"/>
    <w:rsid w:val="00CA6081"/>
    <w:rsid w:val="00CA6AFE"/>
    <w:rsid w:val="00CA6DA7"/>
    <w:rsid w:val="00CA75B7"/>
    <w:rsid w:val="00CB119E"/>
    <w:rsid w:val="00CB51E3"/>
    <w:rsid w:val="00CB703B"/>
    <w:rsid w:val="00CB74EF"/>
    <w:rsid w:val="00CC03D7"/>
    <w:rsid w:val="00CC0C6B"/>
    <w:rsid w:val="00CC3DCC"/>
    <w:rsid w:val="00CC5298"/>
    <w:rsid w:val="00CC54BE"/>
    <w:rsid w:val="00CC6F63"/>
    <w:rsid w:val="00CC71EC"/>
    <w:rsid w:val="00CD0BD2"/>
    <w:rsid w:val="00CD19E7"/>
    <w:rsid w:val="00CD1C97"/>
    <w:rsid w:val="00CD736E"/>
    <w:rsid w:val="00CD739A"/>
    <w:rsid w:val="00CD77AD"/>
    <w:rsid w:val="00CD798D"/>
    <w:rsid w:val="00CD79FF"/>
    <w:rsid w:val="00CE161E"/>
    <w:rsid w:val="00CE2592"/>
    <w:rsid w:val="00CE2F8F"/>
    <w:rsid w:val="00CE770A"/>
    <w:rsid w:val="00CF0AC0"/>
    <w:rsid w:val="00CF140B"/>
    <w:rsid w:val="00CF54EA"/>
    <w:rsid w:val="00CF59A8"/>
    <w:rsid w:val="00CF5C4F"/>
    <w:rsid w:val="00CF5D95"/>
    <w:rsid w:val="00CF63E3"/>
    <w:rsid w:val="00D000E1"/>
    <w:rsid w:val="00D01142"/>
    <w:rsid w:val="00D02025"/>
    <w:rsid w:val="00D02306"/>
    <w:rsid w:val="00D023CD"/>
    <w:rsid w:val="00D02D0F"/>
    <w:rsid w:val="00D04EB7"/>
    <w:rsid w:val="00D10220"/>
    <w:rsid w:val="00D10553"/>
    <w:rsid w:val="00D108E2"/>
    <w:rsid w:val="00D10BA8"/>
    <w:rsid w:val="00D11CAE"/>
    <w:rsid w:val="00D1204B"/>
    <w:rsid w:val="00D13583"/>
    <w:rsid w:val="00D14047"/>
    <w:rsid w:val="00D14693"/>
    <w:rsid w:val="00D14B38"/>
    <w:rsid w:val="00D14CCC"/>
    <w:rsid w:val="00D16A93"/>
    <w:rsid w:val="00D16B16"/>
    <w:rsid w:val="00D201A9"/>
    <w:rsid w:val="00D22363"/>
    <w:rsid w:val="00D22893"/>
    <w:rsid w:val="00D22FA5"/>
    <w:rsid w:val="00D25620"/>
    <w:rsid w:val="00D265E5"/>
    <w:rsid w:val="00D267C5"/>
    <w:rsid w:val="00D26B0C"/>
    <w:rsid w:val="00D27692"/>
    <w:rsid w:val="00D3027A"/>
    <w:rsid w:val="00D325A9"/>
    <w:rsid w:val="00D329A0"/>
    <w:rsid w:val="00D36A8A"/>
    <w:rsid w:val="00D4246B"/>
    <w:rsid w:val="00D440C2"/>
    <w:rsid w:val="00D47507"/>
    <w:rsid w:val="00D4799C"/>
    <w:rsid w:val="00D50D9F"/>
    <w:rsid w:val="00D529F0"/>
    <w:rsid w:val="00D53C36"/>
    <w:rsid w:val="00D53C79"/>
    <w:rsid w:val="00D541FD"/>
    <w:rsid w:val="00D54995"/>
    <w:rsid w:val="00D61409"/>
    <w:rsid w:val="00D62578"/>
    <w:rsid w:val="00D63DFC"/>
    <w:rsid w:val="00D657D9"/>
    <w:rsid w:val="00D6691E"/>
    <w:rsid w:val="00D6709B"/>
    <w:rsid w:val="00D675B7"/>
    <w:rsid w:val="00D678F9"/>
    <w:rsid w:val="00D71170"/>
    <w:rsid w:val="00D72B2C"/>
    <w:rsid w:val="00D72C05"/>
    <w:rsid w:val="00D72D44"/>
    <w:rsid w:val="00D76DD8"/>
    <w:rsid w:val="00D800BD"/>
    <w:rsid w:val="00D826CA"/>
    <w:rsid w:val="00D83B24"/>
    <w:rsid w:val="00D83C29"/>
    <w:rsid w:val="00D85834"/>
    <w:rsid w:val="00D8586E"/>
    <w:rsid w:val="00D90EDE"/>
    <w:rsid w:val="00D919D0"/>
    <w:rsid w:val="00D91A63"/>
    <w:rsid w:val="00D91F7F"/>
    <w:rsid w:val="00D9510F"/>
    <w:rsid w:val="00D95E17"/>
    <w:rsid w:val="00D95EBF"/>
    <w:rsid w:val="00D9617E"/>
    <w:rsid w:val="00DA1A2A"/>
    <w:rsid w:val="00DA1C92"/>
    <w:rsid w:val="00DA25D4"/>
    <w:rsid w:val="00DA6538"/>
    <w:rsid w:val="00DB1026"/>
    <w:rsid w:val="00DB24E6"/>
    <w:rsid w:val="00DB26BD"/>
    <w:rsid w:val="00DB2DA5"/>
    <w:rsid w:val="00DB3757"/>
    <w:rsid w:val="00DB378B"/>
    <w:rsid w:val="00DB3BA7"/>
    <w:rsid w:val="00DB3DF5"/>
    <w:rsid w:val="00DB5084"/>
    <w:rsid w:val="00DB6FFF"/>
    <w:rsid w:val="00DB751C"/>
    <w:rsid w:val="00DC0317"/>
    <w:rsid w:val="00DC55BD"/>
    <w:rsid w:val="00DC573E"/>
    <w:rsid w:val="00DD0149"/>
    <w:rsid w:val="00DD0DCA"/>
    <w:rsid w:val="00DD3C89"/>
    <w:rsid w:val="00DD69D7"/>
    <w:rsid w:val="00DE1002"/>
    <w:rsid w:val="00DE1A85"/>
    <w:rsid w:val="00DE6F7B"/>
    <w:rsid w:val="00DF04BC"/>
    <w:rsid w:val="00DF0CD4"/>
    <w:rsid w:val="00DF3FE0"/>
    <w:rsid w:val="00DF454E"/>
    <w:rsid w:val="00DF4EBB"/>
    <w:rsid w:val="00DF548C"/>
    <w:rsid w:val="00DF75CE"/>
    <w:rsid w:val="00E017FF"/>
    <w:rsid w:val="00E01BBF"/>
    <w:rsid w:val="00E01E75"/>
    <w:rsid w:val="00E022F9"/>
    <w:rsid w:val="00E02C07"/>
    <w:rsid w:val="00E04AE0"/>
    <w:rsid w:val="00E0607A"/>
    <w:rsid w:val="00E07926"/>
    <w:rsid w:val="00E10894"/>
    <w:rsid w:val="00E11677"/>
    <w:rsid w:val="00E11759"/>
    <w:rsid w:val="00E12DD9"/>
    <w:rsid w:val="00E132F5"/>
    <w:rsid w:val="00E13483"/>
    <w:rsid w:val="00E140A8"/>
    <w:rsid w:val="00E14F2D"/>
    <w:rsid w:val="00E15E75"/>
    <w:rsid w:val="00E17466"/>
    <w:rsid w:val="00E179A3"/>
    <w:rsid w:val="00E2444A"/>
    <w:rsid w:val="00E2445F"/>
    <w:rsid w:val="00E25878"/>
    <w:rsid w:val="00E2615D"/>
    <w:rsid w:val="00E276B8"/>
    <w:rsid w:val="00E30C41"/>
    <w:rsid w:val="00E30F00"/>
    <w:rsid w:val="00E31A46"/>
    <w:rsid w:val="00E337EE"/>
    <w:rsid w:val="00E33A3F"/>
    <w:rsid w:val="00E40494"/>
    <w:rsid w:val="00E41A98"/>
    <w:rsid w:val="00E429E4"/>
    <w:rsid w:val="00E43366"/>
    <w:rsid w:val="00E44CBB"/>
    <w:rsid w:val="00E47071"/>
    <w:rsid w:val="00E475EB"/>
    <w:rsid w:val="00E4776C"/>
    <w:rsid w:val="00E47BC5"/>
    <w:rsid w:val="00E50DD1"/>
    <w:rsid w:val="00E513BB"/>
    <w:rsid w:val="00E51E14"/>
    <w:rsid w:val="00E5262C"/>
    <w:rsid w:val="00E540E2"/>
    <w:rsid w:val="00E54C70"/>
    <w:rsid w:val="00E55C05"/>
    <w:rsid w:val="00E56DAA"/>
    <w:rsid w:val="00E61A39"/>
    <w:rsid w:val="00E631F6"/>
    <w:rsid w:val="00E63734"/>
    <w:rsid w:val="00E63CD2"/>
    <w:rsid w:val="00E63E5A"/>
    <w:rsid w:val="00E64C5C"/>
    <w:rsid w:val="00E64CC1"/>
    <w:rsid w:val="00E64FE6"/>
    <w:rsid w:val="00E656D7"/>
    <w:rsid w:val="00E657AF"/>
    <w:rsid w:val="00E66058"/>
    <w:rsid w:val="00E66258"/>
    <w:rsid w:val="00E66923"/>
    <w:rsid w:val="00E674CC"/>
    <w:rsid w:val="00E67522"/>
    <w:rsid w:val="00E71CCC"/>
    <w:rsid w:val="00E71DC0"/>
    <w:rsid w:val="00E727D1"/>
    <w:rsid w:val="00E73385"/>
    <w:rsid w:val="00E765C5"/>
    <w:rsid w:val="00E76861"/>
    <w:rsid w:val="00E7711E"/>
    <w:rsid w:val="00E8004C"/>
    <w:rsid w:val="00E8047D"/>
    <w:rsid w:val="00E80C12"/>
    <w:rsid w:val="00E81854"/>
    <w:rsid w:val="00E845E9"/>
    <w:rsid w:val="00E84DFC"/>
    <w:rsid w:val="00E87694"/>
    <w:rsid w:val="00E91FB2"/>
    <w:rsid w:val="00E93726"/>
    <w:rsid w:val="00E940FD"/>
    <w:rsid w:val="00E947F9"/>
    <w:rsid w:val="00E94CB5"/>
    <w:rsid w:val="00E94FB4"/>
    <w:rsid w:val="00E9558E"/>
    <w:rsid w:val="00E95676"/>
    <w:rsid w:val="00E95D63"/>
    <w:rsid w:val="00EA0966"/>
    <w:rsid w:val="00EA5596"/>
    <w:rsid w:val="00EA613B"/>
    <w:rsid w:val="00EA63CC"/>
    <w:rsid w:val="00EA723E"/>
    <w:rsid w:val="00EA7CB5"/>
    <w:rsid w:val="00EB1962"/>
    <w:rsid w:val="00EB1B4A"/>
    <w:rsid w:val="00EB21A1"/>
    <w:rsid w:val="00EB3749"/>
    <w:rsid w:val="00EB4221"/>
    <w:rsid w:val="00EB7F20"/>
    <w:rsid w:val="00EC4188"/>
    <w:rsid w:val="00EC70A2"/>
    <w:rsid w:val="00EC7DC4"/>
    <w:rsid w:val="00ED222B"/>
    <w:rsid w:val="00ED30CF"/>
    <w:rsid w:val="00ED36D9"/>
    <w:rsid w:val="00ED4094"/>
    <w:rsid w:val="00ED491E"/>
    <w:rsid w:val="00EE03DE"/>
    <w:rsid w:val="00EE3F0C"/>
    <w:rsid w:val="00EE4825"/>
    <w:rsid w:val="00EE4DC1"/>
    <w:rsid w:val="00EE6B08"/>
    <w:rsid w:val="00EE7F56"/>
    <w:rsid w:val="00EF1111"/>
    <w:rsid w:val="00EF2F07"/>
    <w:rsid w:val="00EF568A"/>
    <w:rsid w:val="00EF6841"/>
    <w:rsid w:val="00EF7E8C"/>
    <w:rsid w:val="00F01087"/>
    <w:rsid w:val="00F011B5"/>
    <w:rsid w:val="00F0257E"/>
    <w:rsid w:val="00F03CF6"/>
    <w:rsid w:val="00F04A0F"/>
    <w:rsid w:val="00F06B15"/>
    <w:rsid w:val="00F07F90"/>
    <w:rsid w:val="00F1058C"/>
    <w:rsid w:val="00F10840"/>
    <w:rsid w:val="00F10F3C"/>
    <w:rsid w:val="00F14ED7"/>
    <w:rsid w:val="00F15CD2"/>
    <w:rsid w:val="00F164DB"/>
    <w:rsid w:val="00F176EF"/>
    <w:rsid w:val="00F202C2"/>
    <w:rsid w:val="00F2326C"/>
    <w:rsid w:val="00F24A67"/>
    <w:rsid w:val="00F25C34"/>
    <w:rsid w:val="00F25E34"/>
    <w:rsid w:val="00F267DA"/>
    <w:rsid w:val="00F269ED"/>
    <w:rsid w:val="00F30942"/>
    <w:rsid w:val="00F321BF"/>
    <w:rsid w:val="00F34477"/>
    <w:rsid w:val="00F36AE7"/>
    <w:rsid w:val="00F37556"/>
    <w:rsid w:val="00F375E9"/>
    <w:rsid w:val="00F452FC"/>
    <w:rsid w:val="00F45E10"/>
    <w:rsid w:val="00F47DEA"/>
    <w:rsid w:val="00F51392"/>
    <w:rsid w:val="00F51B74"/>
    <w:rsid w:val="00F53020"/>
    <w:rsid w:val="00F5648C"/>
    <w:rsid w:val="00F57D85"/>
    <w:rsid w:val="00F60918"/>
    <w:rsid w:val="00F62038"/>
    <w:rsid w:val="00F62568"/>
    <w:rsid w:val="00F62FC7"/>
    <w:rsid w:val="00F6364A"/>
    <w:rsid w:val="00F658A3"/>
    <w:rsid w:val="00F67221"/>
    <w:rsid w:val="00F71E44"/>
    <w:rsid w:val="00F72EAD"/>
    <w:rsid w:val="00F7566F"/>
    <w:rsid w:val="00F80929"/>
    <w:rsid w:val="00F81737"/>
    <w:rsid w:val="00F83330"/>
    <w:rsid w:val="00F83B58"/>
    <w:rsid w:val="00F874D3"/>
    <w:rsid w:val="00F87E51"/>
    <w:rsid w:val="00F9113A"/>
    <w:rsid w:val="00F91915"/>
    <w:rsid w:val="00F91C4A"/>
    <w:rsid w:val="00F91F38"/>
    <w:rsid w:val="00F93205"/>
    <w:rsid w:val="00F93727"/>
    <w:rsid w:val="00F953A5"/>
    <w:rsid w:val="00F95C60"/>
    <w:rsid w:val="00F969C2"/>
    <w:rsid w:val="00F96F48"/>
    <w:rsid w:val="00F97334"/>
    <w:rsid w:val="00F977FD"/>
    <w:rsid w:val="00FA17B1"/>
    <w:rsid w:val="00FA32B2"/>
    <w:rsid w:val="00FA33DA"/>
    <w:rsid w:val="00FA4F74"/>
    <w:rsid w:val="00FB07BD"/>
    <w:rsid w:val="00FB3DEE"/>
    <w:rsid w:val="00FB3F2D"/>
    <w:rsid w:val="00FB5D78"/>
    <w:rsid w:val="00FC1A0B"/>
    <w:rsid w:val="00FC377C"/>
    <w:rsid w:val="00FC3F84"/>
    <w:rsid w:val="00FC54D1"/>
    <w:rsid w:val="00FC656D"/>
    <w:rsid w:val="00FC689A"/>
    <w:rsid w:val="00FC6E7F"/>
    <w:rsid w:val="00FC6E9D"/>
    <w:rsid w:val="00FC7D29"/>
    <w:rsid w:val="00FD0AAB"/>
    <w:rsid w:val="00FD3618"/>
    <w:rsid w:val="00FD57AD"/>
    <w:rsid w:val="00FE004E"/>
    <w:rsid w:val="00FE11F4"/>
    <w:rsid w:val="00FE1D99"/>
    <w:rsid w:val="00FE2546"/>
    <w:rsid w:val="00FE4AD7"/>
    <w:rsid w:val="00FE4F43"/>
    <w:rsid w:val="00FE7CC5"/>
    <w:rsid w:val="00FF02E2"/>
    <w:rsid w:val="00FF07DB"/>
    <w:rsid w:val="00FF0E2F"/>
    <w:rsid w:val="00FF2224"/>
    <w:rsid w:val="00FF3DB2"/>
    <w:rsid w:val="00FF53A6"/>
    <w:rsid w:val="00FF53EF"/>
    <w:rsid w:val="00FF59A6"/>
    <w:rsid w:val="00FF6D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3FFDB"/>
  <w15:chartTrackingRefBased/>
  <w15:docId w15:val="{D915D390-486E-4F1F-8ECF-63414513A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5"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iPriority="21" w:unhideWhenUsed="1" w:qFormat="1"/>
    <w:lsdException w:name="Subtle Reference" w:semiHidden="1" w:unhideWhenUsed="1" w:qFormat="1"/>
    <w:lsdException w:name="Intense Reference" w:semiHidden="1" w:uiPriority="32" w:unhideWhenUsed="1" w:qFormat="1"/>
    <w:lsdException w:name="Book Title" w:semiHidden="1" w:uiPriority="33" w:unhideWhenUsed="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uiPriority w:val="5"/>
    <w:qFormat/>
    <w:rsid w:val="00536405"/>
    <w:rPr>
      <w:rFonts w:ascii="Calibri" w:hAnsi="Calibri" w:cs="Calibri"/>
    </w:rPr>
  </w:style>
  <w:style w:type="paragraph" w:styleId="Heading1">
    <w:name w:val="heading 1"/>
    <w:aliases w:val="Pocket,ALEX,Heading,Brief - Heading 1,Heading 1 Char Char,Header Char Char Char,Heading 1 Char Char Char Char,Header Char Char Char Char Char,Heading 1 Char Char Char Char Char Char,Header 1 Char,HatText,Titles,Brief Title,Block Title"/>
    <w:basedOn w:val="Normal"/>
    <w:next w:val="Normal"/>
    <w:link w:val="Heading1Char"/>
    <w:qFormat/>
    <w:rsid w:val="00536405"/>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sz w:val="52"/>
      <w:szCs w:val="32"/>
    </w:rPr>
  </w:style>
  <w:style w:type="paragraph" w:styleId="Heading2">
    <w:name w:val="heading 2"/>
    <w:aliases w:val="Hat,Heading 2 Char Char1 Char,Heading 2 Char2,Heading 2 Char1 Char,Heading 2 Char Char Char,Heading 2 Char Char1,Heading 21,Char2,BlockText, 1, 2, 3, Char Char Char Char1, 31, 4, 5,Char Char Char Char1,Tag&amp;C,1,2,3,31,4,5,Heading 2 Char Char"/>
    <w:basedOn w:val="Normal"/>
    <w:next w:val="Normal"/>
    <w:link w:val="Heading2Char"/>
    <w:uiPriority w:val="1"/>
    <w:qFormat/>
    <w:rsid w:val="00536405"/>
    <w:pPr>
      <w:keepNext/>
      <w:keepLines/>
      <w:pageBreakBefore/>
      <w:spacing w:before="40" w:after="0"/>
      <w:jc w:val="center"/>
      <w:outlineLvl w:val="1"/>
    </w:pPr>
    <w:rPr>
      <w:rFonts w:eastAsiaTheme="majorEastAsia" w:cstheme="majorBidi"/>
      <w:b/>
      <w:sz w:val="44"/>
      <w:szCs w:val="26"/>
      <w:u w:val="double"/>
    </w:rPr>
  </w:style>
  <w:style w:type="paragraph" w:styleId="Heading3">
    <w:name w:val="heading 3"/>
    <w:aliases w:val="Block,Char Char Char Char Char Char Char,Heading 3 Char Char, Char Char, Char Char Char Char Char Char Char,Char Char, Char,Tag Char Char,Bold Cite,Cite 1,Read Char,Heading 3 Char1 Char Char,Heading 3 Char Char1 Char Char,Read Char Ch,Citation"/>
    <w:basedOn w:val="Normal"/>
    <w:next w:val="Normal"/>
    <w:link w:val="Heading3Char"/>
    <w:uiPriority w:val="2"/>
    <w:qFormat/>
    <w:rsid w:val="00536405"/>
    <w:pPr>
      <w:keepNext/>
      <w:keepLines/>
      <w:pageBreakBefore/>
      <w:spacing w:before="40" w:after="0"/>
      <w:jc w:val="center"/>
      <w:outlineLvl w:val="2"/>
    </w:pPr>
    <w:rPr>
      <w:rFonts w:eastAsiaTheme="majorEastAsia" w:cstheme="majorBidi"/>
      <w:b/>
      <w:sz w:val="32"/>
      <w:szCs w:val="24"/>
      <w:u w:val="single"/>
    </w:rPr>
  </w:style>
  <w:style w:type="paragraph" w:styleId="Heading4">
    <w:name w:val="heading 4"/>
    <w:aliases w:val="Tag,body,Big card,small text,Normal Tag,heading 2,Heading 2 Char2 Char,Heading 2 Char1 Char Char, Ch,Ch,No Spacing211,No Spacing12,no read,TAG,ta,No Spacing2111,No Spacing111111,No Spacing11111,No Spacing4,No Spacing21,tags,Car,small space,T,t"/>
    <w:basedOn w:val="Normal"/>
    <w:next w:val="Normal"/>
    <w:link w:val="Heading4Char"/>
    <w:uiPriority w:val="3"/>
    <w:qFormat/>
    <w:rsid w:val="00536405"/>
    <w:pPr>
      <w:keepNext/>
      <w:keepLines/>
      <w:spacing w:before="40" w:after="0"/>
      <w:outlineLvl w:val="3"/>
    </w:pPr>
    <w:rPr>
      <w:rFonts w:eastAsiaTheme="majorEastAsia" w:cstheme="majorBidi"/>
      <w:b/>
      <w:iCs/>
      <w:sz w:val="26"/>
    </w:rPr>
  </w:style>
  <w:style w:type="paragraph" w:styleId="Heading5">
    <w:name w:val="heading 5"/>
    <w:basedOn w:val="Normal"/>
    <w:next w:val="Normal"/>
    <w:link w:val="Heading5Char"/>
    <w:uiPriority w:val="9"/>
    <w:semiHidden/>
    <w:unhideWhenUsed/>
    <w:rsid w:val="0053640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16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rsid w:val="0053640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36405"/>
  </w:style>
  <w:style w:type="character" w:customStyle="1" w:styleId="Heading1Char">
    <w:name w:val="Heading 1 Char"/>
    <w:aliases w:val="Pocket Char,ALEX Char,Heading Char,Brief - Heading 1 Char,Heading 1 Char Char Char,Header Char Char Char Char,Heading 1 Char Char Char Char Char,Header Char Char Char Char Char Char,Heading 1 Char Char Char Char Char Char Char,Titles Char"/>
    <w:basedOn w:val="DefaultParagraphFont"/>
    <w:link w:val="Heading1"/>
    <w:rsid w:val="00536405"/>
    <w:rPr>
      <w:rFonts w:ascii="Calibri" w:eastAsiaTheme="majorEastAsia" w:hAnsi="Calibri" w:cstheme="majorBidi"/>
      <w:b/>
      <w:sz w:val="52"/>
      <w:szCs w:val="32"/>
    </w:rPr>
  </w:style>
  <w:style w:type="character" w:customStyle="1" w:styleId="Heading2Char">
    <w:name w:val="Heading 2 Char"/>
    <w:aliases w:val="Hat Char,Heading 2 Char Char1 Char Char,Heading 2 Char2 Char1,Heading 2 Char1 Char Char1,Heading 2 Char Char Char Char,Heading 2 Char Char1 Char1,Heading 21 Char,Char2 Char,BlockText Char, 1 Char, 2 Char, 3 Char, Char Char Char Char1 Char"/>
    <w:basedOn w:val="DefaultParagraphFont"/>
    <w:link w:val="Heading2"/>
    <w:uiPriority w:val="1"/>
    <w:rsid w:val="00536405"/>
    <w:rPr>
      <w:rFonts w:ascii="Calibri" w:eastAsiaTheme="majorEastAsia" w:hAnsi="Calibri" w:cstheme="majorBidi"/>
      <w:b/>
      <w:sz w:val="44"/>
      <w:szCs w:val="26"/>
      <w:u w:val="double"/>
    </w:rPr>
  </w:style>
  <w:style w:type="character" w:customStyle="1" w:styleId="Heading3Char">
    <w:name w:val="Heading 3 Char"/>
    <w:aliases w:val="Block Char,Char Char Char Char Char Char Char Char,Heading 3 Char Char Char, Char Char Char, Char Char Char Char Char Char Char Char,Char Char Char, Char Char1,Tag Char Char Char,Bold Cite Char,Cite 1 Char,Read Char Char,Read Char Ch Char"/>
    <w:basedOn w:val="DefaultParagraphFont"/>
    <w:link w:val="Heading3"/>
    <w:uiPriority w:val="2"/>
    <w:rsid w:val="00536405"/>
    <w:rPr>
      <w:rFonts w:ascii="Calibri" w:eastAsiaTheme="majorEastAsia" w:hAnsi="Calibri" w:cstheme="majorBidi"/>
      <w:b/>
      <w:sz w:val="32"/>
      <w:szCs w:val="24"/>
      <w:u w:val="single"/>
    </w:rPr>
  </w:style>
  <w:style w:type="character" w:customStyle="1" w:styleId="Heading4Char">
    <w:name w:val="Heading 4 Char"/>
    <w:aliases w:val="Tag Char,body Char,Big card Char,small text Char,Normal Tag Char,heading 2 Char,Heading 2 Char2 Char Char,Heading 2 Char1 Char Char Char, Ch Char,Ch Char,No Spacing211 Char,No Spacing12 Char,no read Char,TAG Char,ta Char,No Spacing4 Char"/>
    <w:basedOn w:val="DefaultParagraphFont"/>
    <w:link w:val="Heading4"/>
    <w:uiPriority w:val="3"/>
    <w:rsid w:val="00536405"/>
    <w:rPr>
      <w:rFonts w:ascii="Calibri" w:eastAsiaTheme="majorEastAsia" w:hAnsi="Calibri" w:cstheme="majorBidi"/>
      <w:b/>
      <w:iCs/>
      <w:sz w:val="26"/>
    </w:rPr>
  </w:style>
  <w:style w:type="character" w:styleId="Emphasis">
    <w:name w:val="Emphasis"/>
    <w:aliases w:val="Evidence,Minimized,minimized,Highlighted,tag2,Size 10,emphasis in card,CD Card,ED - Tag,Underlined,emphasis,Emphasis!!,small,Bold Underline,Qualifications,normal card text,Shrunk,bold underline,qualifications in card,qualifications,Style1,Box,s,/"/>
    <w:basedOn w:val="DefaultParagraphFont"/>
    <w:link w:val="textbold"/>
    <w:uiPriority w:val="8"/>
    <w:qFormat/>
    <w:rsid w:val="00536405"/>
    <w:rPr>
      <w:rFonts w:ascii="Calibri" w:hAnsi="Calibri" w:cs="Calibri"/>
      <w:b/>
      <w:i w:val="0"/>
      <w:iCs/>
      <w:sz w:val="22"/>
      <w:u w:val="single"/>
      <w:bdr w:val="none" w:sz="0" w:space="0" w:color="auto"/>
    </w:rPr>
  </w:style>
  <w:style w:type="character" w:customStyle="1" w:styleId="Style13ptBold">
    <w:name w:val="Style 13 pt Bold"/>
    <w:aliases w:val="Cite,Style Style Bold + 12 pt,Style Style Bold,Style Style Bold + 12pt,Style Style + 12 pt,Style Style Bo... +,Old Cite,Style Style Bold + 10 pt,tagld + 12 pt,Style Style Bold + 13 pt,Style Style Bold + 11 pt,tag + 12 pt,Not...,Not.,Not"/>
    <w:basedOn w:val="DefaultParagraphFont"/>
    <w:uiPriority w:val="6"/>
    <w:qFormat/>
    <w:rsid w:val="00536405"/>
    <w:rPr>
      <w:b/>
      <w:bCs/>
      <w:sz w:val="26"/>
      <w:u w:val="none"/>
    </w:rPr>
  </w:style>
  <w:style w:type="character" w:customStyle="1" w:styleId="StyleUnderline">
    <w:name w:val="Style Underline"/>
    <w:aliases w:val="Underline,Style Bold Underline,apple-style-span + 6 pt,Bold,Kern at 16 pt,Intense Emphasis1,Intense Emphasis2,HHeading 3 + 12 pt,Minimized Char,Heading 3 Char Char Char Char Char,c,Citation Char Char Char,Style,ci,Intense Emphasis3,Bo,B"/>
    <w:basedOn w:val="DefaultParagraphFont"/>
    <w:uiPriority w:val="7"/>
    <w:qFormat/>
    <w:rsid w:val="00536405"/>
    <w:rPr>
      <w:b w:val="0"/>
      <w:sz w:val="22"/>
      <w:u w:val="single"/>
    </w:rPr>
  </w:style>
  <w:style w:type="character" w:styleId="Hyperlink">
    <w:name w:val="Hyperlink"/>
    <w:aliases w:val="heading 1 (block title),Important,Read,Card Text,Internet Link,Analytic Text,Internet link,Underline Char Char Char Char1,Heading 3 Char Char Char Char Char Char Char Char Char Char1,BlockText Char1,TAG ,Char Char1,Heading 1 Char1,Pocket Char1"/>
    <w:basedOn w:val="DefaultParagraphFont"/>
    <w:link w:val="Card"/>
    <w:uiPriority w:val="99"/>
    <w:unhideWhenUsed/>
    <w:rsid w:val="00536405"/>
    <w:rPr>
      <w:color w:val="0563C1" w:themeColor="hyperlink"/>
      <w:u w:val="single"/>
    </w:rPr>
  </w:style>
  <w:style w:type="character" w:styleId="FollowedHyperlink">
    <w:name w:val="FollowedHyperlink"/>
    <w:basedOn w:val="DefaultParagraphFont"/>
    <w:uiPriority w:val="99"/>
    <w:semiHidden/>
    <w:unhideWhenUsed/>
    <w:rsid w:val="00536405"/>
    <w:rPr>
      <w:color w:val="auto"/>
      <w:u w:val="none"/>
    </w:rPr>
  </w:style>
  <w:style w:type="paragraph" w:customStyle="1" w:styleId="textbold">
    <w:name w:val="text bold"/>
    <w:basedOn w:val="Normal"/>
    <w:link w:val="Emphasis"/>
    <w:uiPriority w:val="8"/>
    <w:qFormat/>
    <w:rsid w:val="00345B2B"/>
    <w:pPr>
      <w:ind w:left="720"/>
      <w:jc w:val="both"/>
    </w:pPr>
    <w:rPr>
      <w:b/>
      <w:iCs/>
      <w:u w:val="single"/>
    </w:rPr>
  </w:style>
  <w:style w:type="paragraph" w:customStyle="1" w:styleId="Card">
    <w:name w:val="Card"/>
    <w:aliases w:val="Debate Text,No Spacing31,No Spacing22,No Spacing3,No Spacing2,Read stuff,Tags,No Spacing11,No Spacing111,No Spacing1121,No Spacing41,No Spacing111112,No Spacing112,No Spacing1111,No Spacing1,Medium Grid 21,tag,Dont use,No Spacing5,CD - Cite,Dont u"/>
    <w:basedOn w:val="Heading1"/>
    <w:link w:val="Hyperlink"/>
    <w:autoRedefine/>
    <w:uiPriority w:val="99"/>
    <w:qFormat/>
    <w:rsid w:val="00345B2B"/>
    <w:pPr>
      <w:keepNext w:val="0"/>
      <w:keepLines w:val="0"/>
      <w:pageBreakBefore w:val="0"/>
      <w:pBdr>
        <w:top w:val="none" w:sz="0" w:space="0" w:color="auto"/>
        <w:left w:val="none" w:sz="0" w:space="0" w:color="auto"/>
        <w:bottom w:val="none" w:sz="0" w:space="0" w:color="auto"/>
        <w:right w:val="none" w:sz="0" w:space="0" w:color="auto"/>
      </w:pBdr>
      <w:jc w:val="left"/>
      <w:outlineLvl w:val="9"/>
    </w:pPr>
    <w:rPr>
      <w:rFonts w:asciiTheme="minorHAnsi" w:eastAsiaTheme="minorHAnsi" w:hAnsiTheme="minorHAnsi" w:cstheme="minorBidi"/>
      <w:b w:val="0"/>
      <w:color w:val="0563C1" w:themeColor="hyperlink"/>
      <w:sz w:val="22"/>
      <w:szCs w:val="22"/>
      <w:u w:val="single"/>
    </w:rPr>
  </w:style>
  <w:style w:type="character" w:styleId="Strong">
    <w:name w:val="Strong"/>
    <w:basedOn w:val="DefaultParagraphFont"/>
    <w:uiPriority w:val="22"/>
    <w:qFormat/>
    <w:rsid w:val="00536405"/>
    <w:rPr>
      <w:b/>
      <w:bCs/>
    </w:rPr>
  </w:style>
  <w:style w:type="paragraph" w:styleId="NormalWeb">
    <w:name w:val="Normal (Web)"/>
    <w:basedOn w:val="Normal"/>
    <w:uiPriority w:val="99"/>
    <w:semiHidden/>
    <w:unhideWhenUsed/>
    <w:rsid w:val="00F07F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kiexternallink">
    <w:name w:val="wikiexternallink"/>
    <w:basedOn w:val="DefaultParagraphFont"/>
    <w:rsid w:val="00F07F90"/>
  </w:style>
  <w:style w:type="character" w:customStyle="1" w:styleId="wikigeneratedlinkcontent">
    <w:name w:val="wikigeneratedlinkcontent"/>
    <w:basedOn w:val="DefaultParagraphFont"/>
    <w:rsid w:val="00F07F90"/>
  </w:style>
  <w:style w:type="character" w:customStyle="1" w:styleId="underline">
    <w:name w:val="underline"/>
    <w:basedOn w:val="DefaultParagraphFont"/>
    <w:rsid w:val="001C3122"/>
  </w:style>
  <w:style w:type="paragraph" w:customStyle="1" w:styleId="css-exrw3m">
    <w:name w:val="css-exrw3m"/>
    <w:basedOn w:val="Normal"/>
    <w:rsid w:val="002668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ancedheadline">
    <w:name w:val="balancedheadline"/>
    <w:basedOn w:val="DefaultParagraphFont"/>
    <w:rsid w:val="00266860"/>
  </w:style>
  <w:style w:type="paragraph" w:customStyle="1" w:styleId="UnderlinePara">
    <w:name w:val="Underline Para"/>
    <w:basedOn w:val="Normal"/>
    <w:uiPriority w:val="6"/>
    <w:qFormat/>
    <w:rsid w:val="00694518"/>
    <w:pPr>
      <w:widowControl w:val="0"/>
      <w:suppressAutoHyphens/>
      <w:spacing w:after="200"/>
      <w:contextualSpacing/>
    </w:pPr>
    <w:rPr>
      <w:rFonts w:asciiTheme="minorHAnsi" w:hAnsiTheme="minorHAnsi"/>
      <w:u w:val="single"/>
    </w:rPr>
  </w:style>
  <w:style w:type="paragraph" w:customStyle="1" w:styleId="font--body">
    <w:name w:val="font--body"/>
    <w:basedOn w:val="Normal"/>
    <w:rsid w:val="00CC54B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n-bodyparagraph">
    <w:name w:val="zn-body__paragraph"/>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basedOn w:val="DefaultParagraphFont"/>
    <w:uiPriority w:val="99"/>
    <w:semiHidden/>
    <w:unhideWhenUsed/>
    <w:rsid w:val="00C2219E"/>
    <w:rPr>
      <w:i/>
      <w:iCs/>
    </w:rPr>
  </w:style>
  <w:style w:type="paragraph" w:customStyle="1" w:styleId="pullquotequote">
    <w:name w:val="pullquote__quote"/>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quoteauthor">
    <w:name w:val="pullquote__author"/>
    <w:basedOn w:val="Normal"/>
    <w:rsid w:val="00C221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storyelementheader">
    <w:name w:val="el__storyelement__header"/>
    <w:basedOn w:val="DefaultParagraphFont"/>
    <w:rsid w:val="00C2219E"/>
  </w:style>
  <w:style w:type="character" w:customStyle="1" w:styleId="inlinkchart">
    <w:name w:val="inlink_chart"/>
    <w:basedOn w:val="DefaultParagraphFont"/>
    <w:rsid w:val="00C2219E"/>
  </w:style>
  <w:style w:type="paragraph" w:customStyle="1" w:styleId="more-ontitle">
    <w:name w:val="more-on__title"/>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ore-oncontent">
    <w:name w:val="more-on__content"/>
    <w:basedOn w:val="Normal"/>
    <w:rsid w:val="0047344E"/>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aliases w:val="Cites and Cards,UNDERLINE,Bold Underlined,title,Block Heading,Read This,Non Read Text,Debate Normal"/>
    <w:basedOn w:val="Normal"/>
    <w:next w:val="Normal"/>
    <w:link w:val="TitleChar"/>
    <w:uiPriority w:val="10"/>
    <w:qFormat/>
    <w:rsid w:val="000A55F1"/>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aliases w:val="Cites and Cards Char,UNDERLINE Char,Bold Underlined Char,title Char,Block Heading Char,Read This Char,Non Read Text Char,Debate Normal Char"/>
    <w:basedOn w:val="DefaultParagraphFont"/>
    <w:link w:val="Title"/>
    <w:uiPriority w:val="10"/>
    <w:qFormat/>
    <w:rsid w:val="000A55F1"/>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A55F1"/>
    <w:pPr>
      <w:numPr>
        <w:ilvl w:val="1"/>
      </w:numPr>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rsid w:val="000A55F1"/>
    <w:rPr>
      <w:rFonts w:eastAsiaTheme="minorEastAsia" w:cs="Times New Roman"/>
      <w:color w:val="5A5A5A" w:themeColor="text1" w:themeTint="A5"/>
      <w:spacing w:val="15"/>
    </w:rPr>
  </w:style>
  <w:style w:type="paragraph" w:styleId="Header">
    <w:name w:val="header"/>
    <w:basedOn w:val="Normal"/>
    <w:link w:val="HeaderChar"/>
    <w:uiPriority w:val="99"/>
    <w:rsid w:val="005364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405"/>
    <w:rPr>
      <w:rFonts w:ascii="Calibri" w:hAnsi="Calibri" w:cs="Calibri"/>
    </w:rPr>
  </w:style>
  <w:style w:type="paragraph" w:styleId="Footer">
    <w:name w:val="footer"/>
    <w:basedOn w:val="Normal"/>
    <w:link w:val="FooterChar"/>
    <w:uiPriority w:val="99"/>
    <w:rsid w:val="005364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405"/>
    <w:rPr>
      <w:rFonts w:ascii="Calibri" w:hAnsi="Calibri" w:cs="Calibri"/>
    </w:rPr>
  </w:style>
  <w:style w:type="character" w:styleId="PlaceholderText">
    <w:name w:val="Placeholder Text"/>
    <w:basedOn w:val="DefaultParagraphFont"/>
    <w:uiPriority w:val="99"/>
    <w:semiHidden/>
    <w:rsid w:val="000A55F1"/>
    <w:rPr>
      <w:color w:val="808080"/>
    </w:rPr>
  </w:style>
  <w:style w:type="paragraph" w:customStyle="1" w:styleId="wp-caption-text">
    <w:name w:val="wp-caption-text"/>
    <w:basedOn w:val="Normal"/>
    <w:rsid w:val="00B608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axirz">
    <w:name w:val="sc-axirz"/>
    <w:basedOn w:val="DefaultParagraphFont"/>
    <w:rsid w:val="00A06A81"/>
  </w:style>
  <w:style w:type="paragraph" w:styleId="ListParagraph">
    <w:name w:val="List Paragraph"/>
    <w:basedOn w:val="Normal"/>
    <w:uiPriority w:val="99"/>
    <w:unhideWhenUsed/>
    <w:qFormat/>
    <w:rsid w:val="00D01142"/>
    <w:pPr>
      <w:ind w:left="720"/>
      <w:contextualSpacing/>
    </w:pPr>
  </w:style>
  <w:style w:type="character" w:styleId="UnresolvedMention">
    <w:name w:val="Unresolved Mention"/>
    <w:basedOn w:val="DefaultParagraphFont"/>
    <w:uiPriority w:val="99"/>
    <w:semiHidden/>
    <w:unhideWhenUsed/>
    <w:rsid w:val="00536405"/>
    <w:rPr>
      <w:color w:val="605E5C"/>
      <w:shd w:val="clear" w:color="auto" w:fill="E1DFDD"/>
    </w:rPr>
  </w:style>
  <w:style w:type="paragraph" w:customStyle="1" w:styleId="Emphasize">
    <w:name w:val="Emphasize"/>
    <w:basedOn w:val="Normal"/>
    <w:uiPriority w:val="7"/>
    <w:qFormat/>
    <w:rsid w:val="00C56E87"/>
    <w:pPr>
      <w:pBdr>
        <w:top w:val="single" w:sz="18" w:space="0" w:color="auto"/>
        <w:left w:val="single" w:sz="18" w:space="0" w:color="auto"/>
        <w:bottom w:val="single" w:sz="18" w:space="0" w:color="auto"/>
        <w:right w:val="single" w:sz="18" w:space="0" w:color="auto"/>
      </w:pBdr>
      <w:spacing w:line="256" w:lineRule="auto"/>
      <w:ind w:left="720"/>
      <w:jc w:val="both"/>
    </w:pPr>
    <w:rPr>
      <w:b/>
      <w:iCs/>
      <w:u w:val="single"/>
    </w:rPr>
  </w:style>
  <w:style w:type="character" w:styleId="CommentReference">
    <w:name w:val="annotation reference"/>
    <w:basedOn w:val="DefaultParagraphFont"/>
    <w:uiPriority w:val="99"/>
    <w:semiHidden/>
    <w:unhideWhenUsed/>
    <w:rsid w:val="00E513BB"/>
    <w:rPr>
      <w:sz w:val="16"/>
      <w:szCs w:val="16"/>
    </w:rPr>
  </w:style>
  <w:style w:type="paragraph" w:styleId="CommentText">
    <w:name w:val="annotation text"/>
    <w:basedOn w:val="Normal"/>
    <w:link w:val="CommentTextChar"/>
    <w:uiPriority w:val="99"/>
    <w:semiHidden/>
    <w:unhideWhenUsed/>
    <w:rsid w:val="00E513BB"/>
    <w:pPr>
      <w:spacing w:line="240" w:lineRule="auto"/>
    </w:pPr>
    <w:rPr>
      <w:sz w:val="20"/>
      <w:szCs w:val="20"/>
    </w:rPr>
  </w:style>
  <w:style w:type="character" w:customStyle="1" w:styleId="CommentTextChar">
    <w:name w:val="Comment Text Char"/>
    <w:basedOn w:val="DefaultParagraphFont"/>
    <w:link w:val="CommentText"/>
    <w:uiPriority w:val="99"/>
    <w:semiHidden/>
    <w:rsid w:val="00E513B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E513BB"/>
    <w:rPr>
      <w:b/>
      <w:bCs/>
    </w:rPr>
  </w:style>
  <w:style w:type="character" w:customStyle="1" w:styleId="CommentSubjectChar">
    <w:name w:val="Comment Subject Char"/>
    <w:basedOn w:val="CommentTextChar"/>
    <w:link w:val="CommentSubject"/>
    <w:uiPriority w:val="99"/>
    <w:semiHidden/>
    <w:rsid w:val="00E513BB"/>
    <w:rPr>
      <w:rFonts w:ascii="Calibri" w:hAnsi="Calibri" w:cs="Calibri"/>
      <w:b/>
      <w:bCs/>
      <w:sz w:val="20"/>
      <w:szCs w:val="20"/>
    </w:rPr>
  </w:style>
  <w:style w:type="paragraph" w:customStyle="1" w:styleId="Emphasis1">
    <w:name w:val="Emphasis1"/>
    <w:basedOn w:val="Normal"/>
    <w:uiPriority w:val="7"/>
    <w:qFormat/>
    <w:rsid w:val="002B6F88"/>
    <w:pPr>
      <w:pBdr>
        <w:top w:val="single" w:sz="4" w:space="1" w:color="auto"/>
        <w:left w:val="single" w:sz="4" w:space="4" w:color="auto"/>
        <w:bottom w:val="single" w:sz="4" w:space="1" w:color="auto"/>
        <w:right w:val="single" w:sz="4" w:space="4" w:color="auto"/>
      </w:pBdr>
      <w:ind w:left="720"/>
      <w:jc w:val="both"/>
    </w:pPr>
    <w:rPr>
      <w:rFonts w:asciiTheme="minorHAnsi" w:hAnsiTheme="minorHAnsi" w:cstheme="minorBidi"/>
      <w:b/>
      <w:iCs/>
      <w:u w:val="single"/>
      <w:lang w:eastAsia="zh-CN"/>
    </w:rPr>
  </w:style>
  <w:style w:type="character" w:customStyle="1" w:styleId="TitleChar1">
    <w:name w:val="Title Char1"/>
    <w:basedOn w:val="DefaultParagraphFont"/>
    <w:uiPriority w:val="99"/>
    <w:rsid w:val="009A6972"/>
    <w:rPr>
      <w:rFonts w:asciiTheme="majorHAnsi" w:eastAsiaTheme="majorEastAsia" w:hAnsiTheme="majorHAnsi" w:cstheme="majorBidi"/>
      <w:spacing w:val="-10"/>
      <w:kern w:val="28"/>
      <w:sz w:val="56"/>
      <w:szCs w:val="56"/>
    </w:rPr>
  </w:style>
  <w:style w:type="paragraph" w:customStyle="1" w:styleId="Shrink">
    <w:name w:val="Shrink"/>
    <w:basedOn w:val="Normal"/>
    <w:link w:val="ShrinkChar"/>
    <w:autoRedefine/>
    <w:uiPriority w:val="4"/>
    <w:qFormat/>
    <w:rsid w:val="009A6972"/>
    <w:rPr>
      <w:rFonts w:asciiTheme="minorHAnsi" w:eastAsia="Times New Roman" w:hAnsiTheme="minorHAnsi" w:cstheme="minorHAnsi"/>
      <w:bCs/>
      <w:sz w:val="16"/>
      <w:lang w:eastAsia="zh-CN"/>
    </w:rPr>
  </w:style>
  <w:style w:type="character" w:customStyle="1" w:styleId="ShrinkChar">
    <w:name w:val="Shrink Char"/>
    <w:basedOn w:val="DefaultParagraphFont"/>
    <w:link w:val="Shrink"/>
    <w:uiPriority w:val="4"/>
    <w:rsid w:val="009A6972"/>
    <w:rPr>
      <w:rFonts w:eastAsia="Times New Roman" w:cstheme="minorHAnsi"/>
      <w:bCs/>
      <w:sz w:val="16"/>
      <w:lang w:eastAsia="zh-CN"/>
    </w:rPr>
  </w:style>
  <w:style w:type="character" w:styleId="IntenseEmphasis">
    <w:name w:val="Intense Emphasis"/>
    <w:aliases w:val="Intense Emphasis31"/>
    <w:basedOn w:val="DefaultParagraphFont"/>
    <w:uiPriority w:val="21"/>
    <w:qFormat/>
    <w:rsid w:val="009A6972"/>
    <w:rPr>
      <w:b w:val="0"/>
      <w:sz w:val="22"/>
      <w:u w:val="single"/>
    </w:rPr>
  </w:style>
  <w:style w:type="paragraph" w:styleId="NoSpacing">
    <w:name w:val="No Spacing"/>
    <w:link w:val="NoSpacingChar"/>
    <w:uiPriority w:val="99"/>
    <w:unhideWhenUsed/>
    <w:qFormat/>
    <w:rsid w:val="00536405"/>
    <w:pPr>
      <w:spacing w:after="0" w:line="240" w:lineRule="auto"/>
    </w:pPr>
    <w:rPr>
      <w:rFonts w:ascii="Calibri" w:hAnsi="Calibri" w:cs="Calibri"/>
    </w:rPr>
  </w:style>
  <w:style w:type="character" w:customStyle="1" w:styleId="Heading5Char">
    <w:name w:val="Heading 5 Char"/>
    <w:basedOn w:val="DefaultParagraphFont"/>
    <w:link w:val="Heading5"/>
    <w:uiPriority w:val="9"/>
    <w:semiHidden/>
    <w:rsid w:val="00536405"/>
    <w:rPr>
      <w:rFonts w:asciiTheme="majorHAnsi" w:eastAsiaTheme="majorEastAsia" w:hAnsiTheme="majorHAnsi" w:cstheme="majorBidi"/>
      <w:color w:val="2E74B5" w:themeColor="accent1" w:themeShade="BF"/>
    </w:rPr>
  </w:style>
  <w:style w:type="character" w:styleId="BookTitle">
    <w:name w:val="Book Title"/>
    <w:basedOn w:val="DefaultParagraphFont"/>
    <w:uiPriority w:val="33"/>
    <w:qFormat/>
    <w:rsid w:val="00536405"/>
    <w:rPr>
      <w:b/>
      <w:bCs/>
      <w:i/>
      <w:iCs/>
      <w:spacing w:val="5"/>
    </w:rPr>
  </w:style>
  <w:style w:type="numbering" w:styleId="111111">
    <w:name w:val="Outline List 2"/>
    <w:basedOn w:val="NoList"/>
    <w:uiPriority w:val="99"/>
    <w:semiHidden/>
    <w:unhideWhenUsed/>
    <w:rsid w:val="00536405"/>
  </w:style>
  <w:style w:type="paragraph" w:styleId="BodyText">
    <w:name w:val="Body Text"/>
    <w:basedOn w:val="Normal"/>
    <w:link w:val="BodyTextChar"/>
    <w:uiPriority w:val="99"/>
    <w:semiHidden/>
    <w:unhideWhenUsed/>
    <w:rsid w:val="00536405"/>
    <w:pPr>
      <w:spacing w:after="120"/>
    </w:pPr>
  </w:style>
  <w:style w:type="character" w:customStyle="1" w:styleId="BodyTextChar">
    <w:name w:val="Body Text Char"/>
    <w:basedOn w:val="DefaultParagraphFont"/>
    <w:link w:val="BodyText"/>
    <w:uiPriority w:val="99"/>
    <w:semiHidden/>
    <w:rsid w:val="00536405"/>
    <w:rPr>
      <w:rFonts w:ascii="Calibri" w:hAnsi="Calibri" w:cs="Calibri"/>
    </w:rPr>
  </w:style>
  <w:style w:type="character" w:customStyle="1" w:styleId="NoSpacingChar">
    <w:name w:val="No Spacing Char"/>
    <w:basedOn w:val="DefaultParagraphFont"/>
    <w:link w:val="NoSpacing"/>
    <w:uiPriority w:val="99"/>
    <w:rsid w:val="00536405"/>
    <w:rPr>
      <w:rFonts w:ascii="Calibri" w:hAnsi="Calibri" w:cs="Calibri"/>
    </w:rPr>
  </w:style>
  <w:style w:type="character" w:customStyle="1" w:styleId="Heading6Char">
    <w:name w:val="Heading 6 Char"/>
    <w:basedOn w:val="DefaultParagraphFont"/>
    <w:link w:val="Heading6"/>
    <w:uiPriority w:val="9"/>
    <w:semiHidden/>
    <w:rsid w:val="00016A4C"/>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016A4C"/>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016A4C"/>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016A4C"/>
    <w:rPr>
      <w:rFonts w:ascii="Calibri" w:eastAsiaTheme="majorEastAsia" w:hAnsi="Calibri" w:cstheme="majorBidi"/>
      <w:color w:val="272727" w:themeColor="text1" w:themeTint="D8"/>
    </w:rPr>
  </w:style>
  <w:style w:type="paragraph" w:styleId="Quote">
    <w:name w:val="Quote"/>
    <w:basedOn w:val="Normal"/>
    <w:next w:val="Normal"/>
    <w:link w:val="QuoteChar"/>
    <w:uiPriority w:val="29"/>
    <w:qFormat/>
    <w:rsid w:val="00016A4C"/>
    <w:pPr>
      <w:spacing w:before="160"/>
      <w:jc w:val="center"/>
    </w:pPr>
    <w:rPr>
      <w:i/>
      <w:iCs/>
      <w:color w:val="404040" w:themeColor="text1" w:themeTint="BF"/>
    </w:rPr>
  </w:style>
  <w:style w:type="character" w:customStyle="1" w:styleId="QuoteChar">
    <w:name w:val="Quote Char"/>
    <w:basedOn w:val="DefaultParagraphFont"/>
    <w:link w:val="Quote"/>
    <w:uiPriority w:val="29"/>
    <w:rsid w:val="00016A4C"/>
    <w:rPr>
      <w:rFonts w:ascii="Calibri" w:hAnsi="Calibri" w:cs="Calibri"/>
      <w:i/>
      <w:iCs/>
      <w:color w:val="404040" w:themeColor="text1" w:themeTint="BF"/>
    </w:rPr>
  </w:style>
  <w:style w:type="paragraph" w:styleId="IntenseQuote">
    <w:name w:val="Intense Quote"/>
    <w:basedOn w:val="Normal"/>
    <w:next w:val="Normal"/>
    <w:link w:val="IntenseQuoteChar"/>
    <w:uiPriority w:val="30"/>
    <w:qFormat/>
    <w:rsid w:val="00016A4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16A4C"/>
    <w:rPr>
      <w:rFonts w:ascii="Calibri" w:hAnsi="Calibri" w:cs="Calibri"/>
      <w:i/>
      <w:iCs/>
      <w:color w:val="2E74B5" w:themeColor="accent1" w:themeShade="BF"/>
    </w:rPr>
  </w:style>
  <w:style w:type="character" w:styleId="IntenseReference">
    <w:name w:val="Intense Reference"/>
    <w:basedOn w:val="DefaultParagraphFont"/>
    <w:uiPriority w:val="32"/>
    <w:qFormat/>
    <w:rsid w:val="00016A4C"/>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152">
      <w:bodyDiv w:val="1"/>
      <w:marLeft w:val="0"/>
      <w:marRight w:val="0"/>
      <w:marTop w:val="0"/>
      <w:marBottom w:val="0"/>
      <w:divBdr>
        <w:top w:val="none" w:sz="0" w:space="0" w:color="auto"/>
        <w:left w:val="none" w:sz="0" w:space="0" w:color="auto"/>
        <w:bottom w:val="none" w:sz="0" w:space="0" w:color="auto"/>
        <w:right w:val="none" w:sz="0" w:space="0" w:color="auto"/>
      </w:divBdr>
    </w:div>
    <w:div w:id="93869320">
      <w:bodyDiv w:val="1"/>
      <w:marLeft w:val="0"/>
      <w:marRight w:val="0"/>
      <w:marTop w:val="0"/>
      <w:marBottom w:val="0"/>
      <w:divBdr>
        <w:top w:val="none" w:sz="0" w:space="0" w:color="auto"/>
        <w:left w:val="none" w:sz="0" w:space="0" w:color="auto"/>
        <w:bottom w:val="none" w:sz="0" w:space="0" w:color="auto"/>
        <w:right w:val="none" w:sz="0" w:space="0" w:color="auto"/>
      </w:divBdr>
      <w:divsChild>
        <w:div w:id="1700399302">
          <w:blockQuote w:val="1"/>
          <w:marLeft w:val="0"/>
          <w:marRight w:val="0"/>
          <w:marTop w:val="0"/>
          <w:marBottom w:val="750"/>
          <w:divBdr>
            <w:top w:val="none" w:sz="0" w:space="0" w:color="auto"/>
            <w:left w:val="none" w:sz="0" w:space="0" w:color="auto"/>
            <w:bottom w:val="none" w:sz="0" w:space="0" w:color="auto"/>
            <w:right w:val="none" w:sz="0" w:space="0" w:color="auto"/>
          </w:divBdr>
        </w:div>
        <w:div w:id="127670959">
          <w:marLeft w:val="0"/>
          <w:marRight w:val="0"/>
          <w:marTop w:val="0"/>
          <w:marBottom w:val="450"/>
          <w:divBdr>
            <w:top w:val="none" w:sz="0" w:space="0" w:color="auto"/>
            <w:left w:val="none" w:sz="0" w:space="0" w:color="auto"/>
            <w:bottom w:val="none" w:sz="0" w:space="0" w:color="auto"/>
            <w:right w:val="none" w:sz="0" w:space="0" w:color="auto"/>
          </w:divBdr>
          <w:divsChild>
            <w:div w:id="857235339">
              <w:marLeft w:val="0"/>
              <w:marRight w:val="0"/>
              <w:marTop w:val="0"/>
              <w:marBottom w:val="450"/>
              <w:divBdr>
                <w:top w:val="none" w:sz="0" w:space="0" w:color="auto"/>
                <w:left w:val="none" w:sz="0" w:space="0" w:color="auto"/>
                <w:bottom w:val="none" w:sz="0" w:space="0" w:color="auto"/>
                <w:right w:val="none" w:sz="0" w:space="0" w:color="auto"/>
              </w:divBdr>
              <w:divsChild>
                <w:div w:id="1221945803">
                  <w:marLeft w:val="0"/>
                  <w:marRight w:val="0"/>
                  <w:marTop w:val="0"/>
                  <w:marBottom w:val="0"/>
                  <w:divBdr>
                    <w:top w:val="none" w:sz="0" w:space="0" w:color="auto"/>
                    <w:left w:val="none" w:sz="0" w:space="0" w:color="auto"/>
                    <w:bottom w:val="none" w:sz="0" w:space="0" w:color="auto"/>
                    <w:right w:val="none" w:sz="0" w:space="0" w:color="auto"/>
                  </w:divBdr>
                  <w:divsChild>
                    <w:div w:id="2040205098">
                      <w:marLeft w:val="0"/>
                      <w:marRight w:val="0"/>
                      <w:marTop w:val="0"/>
                      <w:marBottom w:val="0"/>
                      <w:divBdr>
                        <w:top w:val="none" w:sz="0" w:space="0" w:color="auto"/>
                        <w:left w:val="none" w:sz="0" w:space="0" w:color="auto"/>
                        <w:bottom w:val="none" w:sz="0" w:space="0" w:color="auto"/>
                        <w:right w:val="none" w:sz="0" w:space="0" w:color="auto"/>
                      </w:divBdr>
                      <w:divsChild>
                        <w:div w:id="1581526178">
                          <w:marLeft w:val="0"/>
                          <w:marRight w:val="0"/>
                          <w:marTop w:val="0"/>
                          <w:marBottom w:val="0"/>
                          <w:divBdr>
                            <w:top w:val="none" w:sz="0" w:space="0" w:color="auto"/>
                            <w:left w:val="none" w:sz="0" w:space="0" w:color="auto"/>
                            <w:bottom w:val="none" w:sz="0" w:space="0" w:color="auto"/>
                            <w:right w:val="none" w:sz="0" w:space="0" w:color="auto"/>
                          </w:divBdr>
                          <w:divsChild>
                            <w:div w:id="1241522891">
                              <w:marLeft w:val="0"/>
                              <w:marRight w:val="0"/>
                              <w:marTop w:val="0"/>
                              <w:marBottom w:val="0"/>
                              <w:divBdr>
                                <w:top w:val="none" w:sz="0" w:space="0" w:color="auto"/>
                                <w:left w:val="none" w:sz="0" w:space="0" w:color="auto"/>
                                <w:bottom w:val="none" w:sz="0" w:space="0" w:color="auto"/>
                                <w:right w:val="none" w:sz="0" w:space="0" w:color="auto"/>
                              </w:divBdr>
                            </w:div>
                          </w:divsChild>
                        </w:div>
                        <w:div w:id="964972423">
                          <w:marLeft w:val="0"/>
                          <w:marRight w:val="0"/>
                          <w:marTop w:val="0"/>
                          <w:marBottom w:val="0"/>
                          <w:divBdr>
                            <w:top w:val="none" w:sz="0" w:space="0" w:color="auto"/>
                            <w:left w:val="none" w:sz="0" w:space="0" w:color="auto"/>
                            <w:bottom w:val="none" w:sz="0" w:space="0" w:color="auto"/>
                            <w:right w:val="none" w:sz="0" w:space="0" w:color="auto"/>
                          </w:divBdr>
                          <w:divsChild>
                            <w:div w:id="1516724632">
                              <w:marLeft w:val="0"/>
                              <w:marRight w:val="0"/>
                              <w:marTop w:val="0"/>
                              <w:marBottom w:val="0"/>
                              <w:divBdr>
                                <w:top w:val="none" w:sz="0" w:space="0" w:color="auto"/>
                                <w:left w:val="none" w:sz="0" w:space="0" w:color="auto"/>
                                <w:bottom w:val="none" w:sz="0" w:space="0" w:color="auto"/>
                                <w:right w:val="none" w:sz="0" w:space="0" w:color="auto"/>
                              </w:divBdr>
                            </w:div>
                          </w:divsChild>
                        </w:div>
                        <w:div w:id="1317875781">
                          <w:marLeft w:val="0"/>
                          <w:marRight w:val="0"/>
                          <w:marTop w:val="0"/>
                          <w:marBottom w:val="0"/>
                          <w:divBdr>
                            <w:top w:val="none" w:sz="0" w:space="0" w:color="auto"/>
                            <w:left w:val="none" w:sz="0" w:space="0" w:color="auto"/>
                            <w:bottom w:val="none" w:sz="0" w:space="0" w:color="auto"/>
                            <w:right w:val="none" w:sz="0" w:space="0" w:color="auto"/>
                          </w:divBdr>
                          <w:divsChild>
                            <w:div w:id="250551263">
                              <w:marLeft w:val="0"/>
                              <w:marRight w:val="0"/>
                              <w:marTop w:val="0"/>
                              <w:marBottom w:val="0"/>
                              <w:divBdr>
                                <w:top w:val="none" w:sz="0" w:space="0" w:color="auto"/>
                                <w:left w:val="none" w:sz="0" w:space="0" w:color="auto"/>
                                <w:bottom w:val="none" w:sz="0" w:space="0" w:color="auto"/>
                                <w:right w:val="none" w:sz="0" w:space="0" w:color="auto"/>
                              </w:divBdr>
                            </w:div>
                          </w:divsChild>
                        </w:div>
                        <w:div w:id="1684086330">
                          <w:marLeft w:val="0"/>
                          <w:marRight w:val="0"/>
                          <w:marTop w:val="0"/>
                          <w:marBottom w:val="0"/>
                          <w:divBdr>
                            <w:top w:val="none" w:sz="0" w:space="0" w:color="auto"/>
                            <w:left w:val="none" w:sz="0" w:space="0" w:color="auto"/>
                            <w:bottom w:val="none" w:sz="0" w:space="0" w:color="auto"/>
                            <w:right w:val="none" w:sz="0" w:space="0" w:color="auto"/>
                          </w:divBdr>
                          <w:divsChild>
                            <w:div w:id="1644500092">
                              <w:marLeft w:val="0"/>
                              <w:marRight w:val="0"/>
                              <w:marTop w:val="0"/>
                              <w:marBottom w:val="0"/>
                              <w:divBdr>
                                <w:top w:val="none" w:sz="0" w:space="0" w:color="auto"/>
                                <w:left w:val="none" w:sz="0" w:space="0" w:color="auto"/>
                                <w:bottom w:val="none" w:sz="0" w:space="0" w:color="auto"/>
                                <w:right w:val="none" w:sz="0" w:space="0" w:color="auto"/>
                              </w:divBdr>
                            </w:div>
                          </w:divsChild>
                        </w:div>
                        <w:div w:id="1450509965">
                          <w:marLeft w:val="0"/>
                          <w:marRight w:val="0"/>
                          <w:marTop w:val="0"/>
                          <w:marBottom w:val="0"/>
                          <w:divBdr>
                            <w:top w:val="none" w:sz="0" w:space="0" w:color="auto"/>
                            <w:left w:val="none" w:sz="0" w:space="0" w:color="auto"/>
                            <w:bottom w:val="none" w:sz="0" w:space="0" w:color="auto"/>
                            <w:right w:val="none" w:sz="0" w:space="0" w:color="auto"/>
                          </w:divBdr>
                          <w:divsChild>
                            <w:div w:id="397631120">
                              <w:marLeft w:val="0"/>
                              <w:marRight w:val="0"/>
                              <w:marTop w:val="0"/>
                              <w:marBottom w:val="0"/>
                              <w:divBdr>
                                <w:top w:val="none" w:sz="0" w:space="0" w:color="auto"/>
                                <w:left w:val="none" w:sz="0" w:space="0" w:color="auto"/>
                                <w:bottom w:val="none" w:sz="0" w:space="0" w:color="auto"/>
                                <w:right w:val="none" w:sz="0" w:space="0" w:color="auto"/>
                              </w:divBdr>
                            </w:div>
                          </w:divsChild>
                        </w:div>
                        <w:div w:id="1106577423">
                          <w:marLeft w:val="0"/>
                          <w:marRight w:val="0"/>
                          <w:marTop w:val="0"/>
                          <w:marBottom w:val="0"/>
                          <w:divBdr>
                            <w:top w:val="none" w:sz="0" w:space="0" w:color="auto"/>
                            <w:left w:val="none" w:sz="0" w:space="0" w:color="auto"/>
                            <w:bottom w:val="none" w:sz="0" w:space="0" w:color="auto"/>
                            <w:right w:val="none" w:sz="0" w:space="0" w:color="auto"/>
                          </w:divBdr>
                          <w:divsChild>
                            <w:div w:id="1248615672">
                              <w:marLeft w:val="0"/>
                              <w:marRight w:val="0"/>
                              <w:marTop w:val="0"/>
                              <w:marBottom w:val="0"/>
                              <w:divBdr>
                                <w:top w:val="none" w:sz="0" w:space="0" w:color="auto"/>
                                <w:left w:val="none" w:sz="0" w:space="0" w:color="auto"/>
                                <w:bottom w:val="none" w:sz="0" w:space="0" w:color="auto"/>
                                <w:right w:val="none" w:sz="0" w:space="0" w:color="auto"/>
                              </w:divBdr>
                            </w:div>
                          </w:divsChild>
                        </w:div>
                        <w:div w:id="204414877">
                          <w:marLeft w:val="0"/>
                          <w:marRight w:val="0"/>
                          <w:marTop w:val="0"/>
                          <w:marBottom w:val="0"/>
                          <w:divBdr>
                            <w:top w:val="none" w:sz="0" w:space="0" w:color="auto"/>
                            <w:left w:val="none" w:sz="0" w:space="0" w:color="auto"/>
                            <w:bottom w:val="none" w:sz="0" w:space="0" w:color="auto"/>
                            <w:right w:val="none" w:sz="0" w:space="0" w:color="auto"/>
                          </w:divBdr>
                          <w:divsChild>
                            <w:div w:id="989594371">
                              <w:marLeft w:val="0"/>
                              <w:marRight w:val="0"/>
                              <w:marTop w:val="0"/>
                              <w:marBottom w:val="0"/>
                              <w:divBdr>
                                <w:top w:val="none" w:sz="0" w:space="0" w:color="auto"/>
                                <w:left w:val="none" w:sz="0" w:space="0" w:color="auto"/>
                                <w:bottom w:val="none" w:sz="0" w:space="0" w:color="auto"/>
                                <w:right w:val="none" w:sz="0" w:space="0" w:color="auto"/>
                              </w:divBdr>
                            </w:div>
                          </w:divsChild>
                        </w:div>
                        <w:div w:id="20322153">
                          <w:marLeft w:val="0"/>
                          <w:marRight w:val="0"/>
                          <w:marTop w:val="0"/>
                          <w:marBottom w:val="0"/>
                          <w:divBdr>
                            <w:top w:val="none" w:sz="0" w:space="0" w:color="auto"/>
                            <w:left w:val="none" w:sz="0" w:space="0" w:color="auto"/>
                            <w:bottom w:val="none" w:sz="0" w:space="0" w:color="auto"/>
                            <w:right w:val="none" w:sz="0" w:space="0" w:color="auto"/>
                          </w:divBdr>
                          <w:divsChild>
                            <w:div w:id="1805461316">
                              <w:marLeft w:val="0"/>
                              <w:marRight w:val="0"/>
                              <w:marTop w:val="0"/>
                              <w:marBottom w:val="0"/>
                              <w:divBdr>
                                <w:top w:val="none" w:sz="0" w:space="0" w:color="auto"/>
                                <w:left w:val="none" w:sz="0" w:space="0" w:color="auto"/>
                                <w:bottom w:val="none" w:sz="0" w:space="0" w:color="auto"/>
                                <w:right w:val="none" w:sz="0" w:space="0" w:color="auto"/>
                              </w:divBdr>
                            </w:div>
                          </w:divsChild>
                        </w:div>
                        <w:div w:id="423110983">
                          <w:marLeft w:val="0"/>
                          <w:marRight w:val="0"/>
                          <w:marTop w:val="0"/>
                          <w:marBottom w:val="0"/>
                          <w:divBdr>
                            <w:top w:val="none" w:sz="0" w:space="0" w:color="auto"/>
                            <w:left w:val="none" w:sz="0" w:space="0" w:color="auto"/>
                            <w:bottom w:val="none" w:sz="0" w:space="0" w:color="auto"/>
                            <w:right w:val="none" w:sz="0" w:space="0" w:color="auto"/>
                          </w:divBdr>
                          <w:divsChild>
                            <w:div w:id="858272922">
                              <w:marLeft w:val="0"/>
                              <w:marRight w:val="0"/>
                              <w:marTop w:val="0"/>
                              <w:marBottom w:val="0"/>
                              <w:divBdr>
                                <w:top w:val="none" w:sz="0" w:space="0" w:color="auto"/>
                                <w:left w:val="none" w:sz="0" w:space="0" w:color="auto"/>
                                <w:bottom w:val="none" w:sz="0" w:space="0" w:color="auto"/>
                                <w:right w:val="none" w:sz="0" w:space="0" w:color="auto"/>
                              </w:divBdr>
                            </w:div>
                          </w:divsChild>
                        </w:div>
                        <w:div w:id="1587617497">
                          <w:marLeft w:val="0"/>
                          <w:marRight w:val="0"/>
                          <w:marTop w:val="0"/>
                          <w:marBottom w:val="0"/>
                          <w:divBdr>
                            <w:top w:val="none" w:sz="0" w:space="0" w:color="auto"/>
                            <w:left w:val="none" w:sz="0" w:space="0" w:color="auto"/>
                            <w:bottom w:val="none" w:sz="0" w:space="0" w:color="auto"/>
                            <w:right w:val="none" w:sz="0" w:space="0" w:color="auto"/>
                          </w:divBdr>
                          <w:divsChild>
                            <w:div w:id="58545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8410549">
          <w:blockQuote w:val="1"/>
          <w:marLeft w:val="0"/>
          <w:marRight w:val="0"/>
          <w:marTop w:val="0"/>
          <w:marBottom w:val="750"/>
          <w:divBdr>
            <w:top w:val="none" w:sz="0" w:space="0" w:color="auto"/>
            <w:left w:val="none" w:sz="0" w:space="0" w:color="auto"/>
            <w:bottom w:val="none" w:sz="0" w:space="0" w:color="auto"/>
            <w:right w:val="none" w:sz="0" w:space="0" w:color="auto"/>
          </w:divBdr>
        </w:div>
        <w:div w:id="540628937">
          <w:marLeft w:val="0"/>
          <w:marRight w:val="0"/>
          <w:marTop w:val="600"/>
          <w:marBottom w:val="600"/>
          <w:divBdr>
            <w:top w:val="single" w:sz="6" w:space="8" w:color="E6E6E6"/>
            <w:left w:val="single" w:sz="6" w:space="8" w:color="E6E6E6"/>
            <w:bottom w:val="single" w:sz="6" w:space="8" w:color="E6E6E6"/>
            <w:right w:val="single" w:sz="6" w:space="8" w:color="E6E6E6"/>
          </w:divBdr>
        </w:div>
        <w:div w:id="1551307621">
          <w:blockQuote w:val="1"/>
          <w:marLeft w:val="0"/>
          <w:marRight w:val="0"/>
          <w:marTop w:val="0"/>
          <w:marBottom w:val="750"/>
          <w:divBdr>
            <w:top w:val="none" w:sz="0" w:space="0" w:color="auto"/>
            <w:left w:val="none" w:sz="0" w:space="0" w:color="auto"/>
            <w:bottom w:val="none" w:sz="0" w:space="0" w:color="auto"/>
            <w:right w:val="none" w:sz="0" w:space="0" w:color="auto"/>
          </w:divBdr>
        </w:div>
        <w:div w:id="342363636">
          <w:blockQuote w:val="1"/>
          <w:marLeft w:val="0"/>
          <w:marRight w:val="0"/>
          <w:marTop w:val="0"/>
          <w:marBottom w:val="750"/>
          <w:divBdr>
            <w:top w:val="none" w:sz="0" w:space="0" w:color="auto"/>
            <w:left w:val="none" w:sz="0" w:space="0" w:color="auto"/>
            <w:bottom w:val="none" w:sz="0" w:space="0" w:color="auto"/>
            <w:right w:val="none" w:sz="0" w:space="0" w:color="auto"/>
          </w:divBdr>
        </w:div>
        <w:div w:id="1750425873">
          <w:blockQuote w:val="1"/>
          <w:marLeft w:val="0"/>
          <w:marRight w:val="0"/>
          <w:marTop w:val="0"/>
          <w:marBottom w:val="750"/>
          <w:divBdr>
            <w:top w:val="none" w:sz="0" w:space="0" w:color="auto"/>
            <w:left w:val="none" w:sz="0" w:space="0" w:color="auto"/>
            <w:bottom w:val="none" w:sz="0" w:space="0" w:color="auto"/>
            <w:right w:val="none" w:sz="0" w:space="0" w:color="auto"/>
          </w:divBdr>
        </w:div>
        <w:div w:id="1877573294">
          <w:blockQuote w:val="1"/>
          <w:marLeft w:val="0"/>
          <w:marRight w:val="0"/>
          <w:marTop w:val="0"/>
          <w:marBottom w:val="750"/>
          <w:divBdr>
            <w:top w:val="none" w:sz="0" w:space="0" w:color="auto"/>
            <w:left w:val="none" w:sz="0" w:space="0" w:color="auto"/>
            <w:bottom w:val="none" w:sz="0" w:space="0" w:color="auto"/>
            <w:right w:val="none" w:sz="0" w:space="0" w:color="auto"/>
          </w:divBdr>
        </w:div>
      </w:divsChild>
    </w:div>
    <w:div w:id="210924270">
      <w:bodyDiv w:val="1"/>
      <w:marLeft w:val="0"/>
      <w:marRight w:val="0"/>
      <w:marTop w:val="0"/>
      <w:marBottom w:val="0"/>
      <w:divBdr>
        <w:top w:val="none" w:sz="0" w:space="0" w:color="auto"/>
        <w:left w:val="none" w:sz="0" w:space="0" w:color="auto"/>
        <w:bottom w:val="none" w:sz="0" w:space="0" w:color="auto"/>
        <w:right w:val="none" w:sz="0" w:space="0" w:color="auto"/>
      </w:divBdr>
    </w:div>
    <w:div w:id="254632508">
      <w:bodyDiv w:val="1"/>
      <w:marLeft w:val="0"/>
      <w:marRight w:val="0"/>
      <w:marTop w:val="0"/>
      <w:marBottom w:val="0"/>
      <w:divBdr>
        <w:top w:val="none" w:sz="0" w:space="0" w:color="auto"/>
        <w:left w:val="none" w:sz="0" w:space="0" w:color="auto"/>
        <w:bottom w:val="none" w:sz="0" w:space="0" w:color="auto"/>
        <w:right w:val="none" w:sz="0" w:space="0" w:color="auto"/>
      </w:divBdr>
    </w:div>
    <w:div w:id="274286254">
      <w:bodyDiv w:val="1"/>
      <w:marLeft w:val="0"/>
      <w:marRight w:val="0"/>
      <w:marTop w:val="0"/>
      <w:marBottom w:val="0"/>
      <w:divBdr>
        <w:top w:val="none" w:sz="0" w:space="0" w:color="auto"/>
        <w:left w:val="none" w:sz="0" w:space="0" w:color="auto"/>
        <w:bottom w:val="none" w:sz="0" w:space="0" w:color="auto"/>
        <w:right w:val="none" w:sz="0" w:space="0" w:color="auto"/>
      </w:divBdr>
    </w:div>
    <w:div w:id="335232910">
      <w:bodyDiv w:val="1"/>
      <w:marLeft w:val="0"/>
      <w:marRight w:val="0"/>
      <w:marTop w:val="0"/>
      <w:marBottom w:val="0"/>
      <w:divBdr>
        <w:top w:val="none" w:sz="0" w:space="0" w:color="auto"/>
        <w:left w:val="none" w:sz="0" w:space="0" w:color="auto"/>
        <w:bottom w:val="none" w:sz="0" w:space="0" w:color="auto"/>
        <w:right w:val="none" w:sz="0" w:space="0" w:color="auto"/>
      </w:divBdr>
    </w:div>
    <w:div w:id="359933775">
      <w:bodyDiv w:val="1"/>
      <w:marLeft w:val="0"/>
      <w:marRight w:val="0"/>
      <w:marTop w:val="0"/>
      <w:marBottom w:val="0"/>
      <w:divBdr>
        <w:top w:val="none" w:sz="0" w:space="0" w:color="auto"/>
        <w:left w:val="none" w:sz="0" w:space="0" w:color="auto"/>
        <w:bottom w:val="none" w:sz="0" w:space="0" w:color="auto"/>
        <w:right w:val="none" w:sz="0" w:space="0" w:color="auto"/>
      </w:divBdr>
    </w:div>
    <w:div w:id="426006986">
      <w:bodyDiv w:val="1"/>
      <w:marLeft w:val="0"/>
      <w:marRight w:val="0"/>
      <w:marTop w:val="0"/>
      <w:marBottom w:val="0"/>
      <w:divBdr>
        <w:top w:val="none" w:sz="0" w:space="0" w:color="auto"/>
        <w:left w:val="none" w:sz="0" w:space="0" w:color="auto"/>
        <w:bottom w:val="none" w:sz="0" w:space="0" w:color="auto"/>
        <w:right w:val="none" w:sz="0" w:space="0" w:color="auto"/>
      </w:divBdr>
      <w:divsChild>
        <w:div w:id="14772485">
          <w:marLeft w:val="0"/>
          <w:marRight w:val="0"/>
          <w:marTop w:val="0"/>
          <w:marBottom w:val="0"/>
          <w:divBdr>
            <w:top w:val="none" w:sz="0" w:space="0" w:color="auto"/>
            <w:left w:val="none" w:sz="0" w:space="0" w:color="auto"/>
            <w:bottom w:val="none" w:sz="0" w:space="0" w:color="auto"/>
            <w:right w:val="none" w:sz="0" w:space="0" w:color="auto"/>
          </w:divBdr>
          <w:divsChild>
            <w:div w:id="1835729196">
              <w:marLeft w:val="567"/>
              <w:marRight w:val="0"/>
              <w:marTop w:val="0"/>
              <w:marBottom w:val="0"/>
              <w:divBdr>
                <w:top w:val="none" w:sz="0" w:space="0" w:color="auto"/>
                <w:left w:val="none" w:sz="0" w:space="0" w:color="auto"/>
                <w:bottom w:val="none" w:sz="0" w:space="0" w:color="auto"/>
                <w:right w:val="none" w:sz="0" w:space="0" w:color="auto"/>
              </w:divBdr>
            </w:div>
          </w:divsChild>
        </w:div>
        <w:div w:id="303124700">
          <w:marLeft w:val="567"/>
          <w:marRight w:val="0"/>
          <w:marTop w:val="0"/>
          <w:marBottom w:val="0"/>
          <w:divBdr>
            <w:top w:val="none" w:sz="0" w:space="0" w:color="auto"/>
            <w:left w:val="none" w:sz="0" w:space="0" w:color="auto"/>
            <w:bottom w:val="none" w:sz="0" w:space="0" w:color="auto"/>
            <w:right w:val="none" w:sz="0" w:space="0" w:color="auto"/>
          </w:divBdr>
        </w:div>
      </w:divsChild>
    </w:div>
    <w:div w:id="432895406">
      <w:bodyDiv w:val="1"/>
      <w:marLeft w:val="0"/>
      <w:marRight w:val="0"/>
      <w:marTop w:val="0"/>
      <w:marBottom w:val="0"/>
      <w:divBdr>
        <w:top w:val="none" w:sz="0" w:space="0" w:color="auto"/>
        <w:left w:val="none" w:sz="0" w:space="0" w:color="auto"/>
        <w:bottom w:val="none" w:sz="0" w:space="0" w:color="auto"/>
        <w:right w:val="none" w:sz="0" w:space="0" w:color="auto"/>
      </w:divBdr>
      <w:divsChild>
        <w:div w:id="1238513056">
          <w:marLeft w:val="0"/>
          <w:marRight w:val="0"/>
          <w:marTop w:val="0"/>
          <w:marBottom w:val="225"/>
          <w:divBdr>
            <w:top w:val="none" w:sz="0" w:space="0" w:color="auto"/>
            <w:left w:val="none" w:sz="0" w:space="0" w:color="auto"/>
            <w:bottom w:val="none" w:sz="0" w:space="0" w:color="auto"/>
            <w:right w:val="none" w:sz="0" w:space="0" w:color="auto"/>
          </w:divBdr>
        </w:div>
        <w:div w:id="2118869757">
          <w:marLeft w:val="0"/>
          <w:marRight w:val="0"/>
          <w:marTop w:val="0"/>
          <w:marBottom w:val="0"/>
          <w:divBdr>
            <w:top w:val="none" w:sz="0" w:space="0" w:color="auto"/>
            <w:left w:val="none" w:sz="0" w:space="0" w:color="auto"/>
            <w:bottom w:val="none" w:sz="0" w:space="0" w:color="auto"/>
            <w:right w:val="none" w:sz="0" w:space="0" w:color="auto"/>
          </w:divBdr>
          <w:divsChild>
            <w:div w:id="1174228169">
              <w:marLeft w:val="0"/>
              <w:marRight w:val="0"/>
              <w:marTop w:val="0"/>
              <w:marBottom w:val="225"/>
              <w:divBdr>
                <w:top w:val="none" w:sz="0" w:space="0" w:color="auto"/>
                <w:left w:val="none" w:sz="0" w:space="0" w:color="auto"/>
                <w:bottom w:val="none" w:sz="0" w:space="0" w:color="auto"/>
                <w:right w:val="none" w:sz="0" w:space="0" w:color="auto"/>
              </w:divBdr>
            </w:div>
            <w:div w:id="1232160556">
              <w:marLeft w:val="0"/>
              <w:marRight w:val="0"/>
              <w:marTop w:val="0"/>
              <w:marBottom w:val="225"/>
              <w:divBdr>
                <w:top w:val="none" w:sz="0" w:space="0" w:color="auto"/>
                <w:left w:val="none" w:sz="0" w:space="0" w:color="auto"/>
                <w:bottom w:val="none" w:sz="0" w:space="0" w:color="auto"/>
                <w:right w:val="none" w:sz="0" w:space="0" w:color="auto"/>
              </w:divBdr>
            </w:div>
            <w:div w:id="2103598360">
              <w:marLeft w:val="0"/>
              <w:marRight w:val="0"/>
              <w:marTop w:val="0"/>
              <w:marBottom w:val="225"/>
              <w:divBdr>
                <w:top w:val="none" w:sz="0" w:space="0" w:color="auto"/>
                <w:left w:val="none" w:sz="0" w:space="0" w:color="auto"/>
                <w:bottom w:val="none" w:sz="0" w:space="0" w:color="auto"/>
                <w:right w:val="none" w:sz="0" w:space="0" w:color="auto"/>
              </w:divBdr>
            </w:div>
            <w:div w:id="260843509">
              <w:marLeft w:val="0"/>
              <w:marRight w:val="0"/>
              <w:marTop w:val="0"/>
              <w:marBottom w:val="225"/>
              <w:divBdr>
                <w:top w:val="none" w:sz="0" w:space="0" w:color="auto"/>
                <w:left w:val="none" w:sz="0" w:space="0" w:color="auto"/>
                <w:bottom w:val="none" w:sz="0" w:space="0" w:color="auto"/>
                <w:right w:val="none" w:sz="0" w:space="0" w:color="auto"/>
              </w:divBdr>
            </w:div>
            <w:div w:id="930898233">
              <w:marLeft w:val="0"/>
              <w:marRight w:val="0"/>
              <w:marTop w:val="0"/>
              <w:marBottom w:val="0"/>
              <w:divBdr>
                <w:top w:val="none" w:sz="0" w:space="0" w:color="auto"/>
                <w:left w:val="none" w:sz="0" w:space="0" w:color="auto"/>
                <w:bottom w:val="none" w:sz="0" w:space="0" w:color="auto"/>
                <w:right w:val="none" w:sz="0" w:space="0" w:color="auto"/>
              </w:divBdr>
              <w:divsChild>
                <w:div w:id="827095126">
                  <w:marLeft w:val="0"/>
                  <w:marRight w:val="450"/>
                  <w:marTop w:val="150"/>
                  <w:marBottom w:val="450"/>
                  <w:divBdr>
                    <w:top w:val="none" w:sz="0" w:space="0" w:color="auto"/>
                    <w:left w:val="none" w:sz="0" w:space="0" w:color="auto"/>
                    <w:bottom w:val="none" w:sz="0" w:space="0" w:color="auto"/>
                    <w:right w:val="none" w:sz="0" w:space="0" w:color="auto"/>
                  </w:divBdr>
                  <w:divsChild>
                    <w:div w:id="778991549">
                      <w:marLeft w:val="0"/>
                      <w:marRight w:val="0"/>
                      <w:marTop w:val="0"/>
                      <w:marBottom w:val="0"/>
                      <w:divBdr>
                        <w:top w:val="none" w:sz="0" w:space="0" w:color="auto"/>
                        <w:left w:val="none" w:sz="0" w:space="0" w:color="auto"/>
                        <w:bottom w:val="none" w:sz="0" w:space="0" w:color="auto"/>
                        <w:right w:val="none" w:sz="0" w:space="0" w:color="auto"/>
                      </w:divBdr>
                      <w:divsChild>
                        <w:div w:id="1496453863">
                          <w:marLeft w:val="0"/>
                          <w:marRight w:val="0"/>
                          <w:marTop w:val="0"/>
                          <w:marBottom w:val="0"/>
                          <w:divBdr>
                            <w:top w:val="none" w:sz="0" w:space="0" w:color="auto"/>
                            <w:left w:val="none" w:sz="0" w:space="0" w:color="auto"/>
                            <w:bottom w:val="none" w:sz="0" w:space="0" w:color="auto"/>
                            <w:right w:val="none" w:sz="0" w:space="0" w:color="auto"/>
                          </w:divBdr>
                          <w:divsChild>
                            <w:div w:id="16839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172751">
              <w:marLeft w:val="0"/>
              <w:marRight w:val="0"/>
              <w:marTop w:val="0"/>
              <w:marBottom w:val="225"/>
              <w:divBdr>
                <w:top w:val="none" w:sz="0" w:space="0" w:color="auto"/>
                <w:left w:val="none" w:sz="0" w:space="0" w:color="auto"/>
                <w:bottom w:val="none" w:sz="0" w:space="0" w:color="auto"/>
                <w:right w:val="none" w:sz="0" w:space="0" w:color="auto"/>
              </w:divBdr>
            </w:div>
            <w:div w:id="724254864">
              <w:marLeft w:val="0"/>
              <w:marRight w:val="0"/>
              <w:marTop w:val="0"/>
              <w:marBottom w:val="225"/>
              <w:divBdr>
                <w:top w:val="none" w:sz="0" w:space="0" w:color="auto"/>
                <w:left w:val="none" w:sz="0" w:space="0" w:color="auto"/>
                <w:bottom w:val="none" w:sz="0" w:space="0" w:color="auto"/>
                <w:right w:val="none" w:sz="0" w:space="0" w:color="auto"/>
              </w:divBdr>
            </w:div>
            <w:div w:id="1779595750">
              <w:marLeft w:val="0"/>
              <w:marRight w:val="0"/>
              <w:marTop w:val="0"/>
              <w:marBottom w:val="225"/>
              <w:divBdr>
                <w:top w:val="none" w:sz="0" w:space="0" w:color="auto"/>
                <w:left w:val="none" w:sz="0" w:space="0" w:color="auto"/>
                <w:bottom w:val="none" w:sz="0" w:space="0" w:color="auto"/>
                <w:right w:val="none" w:sz="0" w:space="0" w:color="auto"/>
              </w:divBdr>
            </w:div>
            <w:div w:id="406264335">
              <w:marLeft w:val="0"/>
              <w:marRight w:val="0"/>
              <w:marTop w:val="0"/>
              <w:marBottom w:val="225"/>
              <w:divBdr>
                <w:top w:val="none" w:sz="0" w:space="0" w:color="auto"/>
                <w:left w:val="none" w:sz="0" w:space="0" w:color="auto"/>
                <w:bottom w:val="none" w:sz="0" w:space="0" w:color="auto"/>
                <w:right w:val="none" w:sz="0" w:space="0" w:color="auto"/>
              </w:divBdr>
            </w:div>
            <w:div w:id="1299455557">
              <w:marLeft w:val="0"/>
              <w:marRight w:val="0"/>
              <w:marTop w:val="0"/>
              <w:marBottom w:val="225"/>
              <w:divBdr>
                <w:top w:val="none" w:sz="0" w:space="0" w:color="auto"/>
                <w:left w:val="none" w:sz="0" w:space="0" w:color="auto"/>
                <w:bottom w:val="none" w:sz="0" w:space="0" w:color="auto"/>
                <w:right w:val="none" w:sz="0" w:space="0" w:color="auto"/>
              </w:divBdr>
            </w:div>
            <w:div w:id="1183545363">
              <w:marLeft w:val="0"/>
              <w:marRight w:val="0"/>
              <w:marTop w:val="0"/>
              <w:marBottom w:val="225"/>
              <w:divBdr>
                <w:top w:val="none" w:sz="0" w:space="0" w:color="auto"/>
                <w:left w:val="none" w:sz="0" w:space="0" w:color="auto"/>
                <w:bottom w:val="none" w:sz="0" w:space="0" w:color="auto"/>
                <w:right w:val="none" w:sz="0" w:space="0" w:color="auto"/>
              </w:divBdr>
            </w:div>
            <w:div w:id="391852218">
              <w:marLeft w:val="0"/>
              <w:marRight w:val="0"/>
              <w:marTop w:val="0"/>
              <w:marBottom w:val="225"/>
              <w:divBdr>
                <w:top w:val="none" w:sz="0" w:space="0" w:color="auto"/>
                <w:left w:val="none" w:sz="0" w:space="0" w:color="auto"/>
                <w:bottom w:val="none" w:sz="0" w:space="0" w:color="auto"/>
                <w:right w:val="none" w:sz="0" w:space="0" w:color="auto"/>
              </w:divBdr>
            </w:div>
            <w:div w:id="1624652355">
              <w:marLeft w:val="0"/>
              <w:marRight w:val="0"/>
              <w:marTop w:val="0"/>
              <w:marBottom w:val="225"/>
              <w:divBdr>
                <w:top w:val="none" w:sz="0" w:space="0" w:color="auto"/>
                <w:left w:val="none" w:sz="0" w:space="0" w:color="auto"/>
                <w:bottom w:val="none" w:sz="0" w:space="0" w:color="auto"/>
                <w:right w:val="none" w:sz="0" w:space="0" w:color="auto"/>
              </w:divBdr>
            </w:div>
            <w:div w:id="1129083420">
              <w:marLeft w:val="0"/>
              <w:marRight w:val="0"/>
              <w:marTop w:val="0"/>
              <w:marBottom w:val="225"/>
              <w:divBdr>
                <w:top w:val="none" w:sz="0" w:space="0" w:color="auto"/>
                <w:left w:val="none" w:sz="0" w:space="0" w:color="auto"/>
                <w:bottom w:val="none" w:sz="0" w:space="0" w:color="auto"/>
                <w:right w:val="none" w:sz="0" w:space="0" w:color="auto"/>
              </w:divBdr>
            </w:div>
            <w:div w:id="1167214667">
              <w:marLeft w:val="0"/>
              <w:marRight w:val="0"/>
              <w:marTop w:val="0"/>
              <w:marBottom w:val="225"/>
              <w:divBdr>
                <w:top w:val="none" w:sz="0" w:space="0" w:color="auto"/>
                <w:left w:val="none" w:sz="0" w:space="0" w:color="auto"/>
                <w:bottom w:val="none" w:sz="0" w:space="0" w:color="auto"/>
                <w:right w:val="none" w:sz="0" w:space="0" w:color="auto"/>
              </w:divBdr>
            </w:div>
            <w:div w:id="1133367">
              <w:marLeft w:val="0"/>
              <w:marRight w:val="0"/>
              <w:marTop w:val="0"/>
              <w:marBottom w:val="225"/>
              <w:divBdr>
                <w:top w:val="none" w:sz="0" w:space="0" w:color="auto"/>
                <w:left w:val="none" w:sz="0" w:space="0" w:color="auto"/>
                <w:bottom w:val="none" w:sz="0" w:space="0" w:color="auto"/>
                <w:right w:val="none" w:sz="0" w:space="0" w:color="auto"/>
              </w:divBdr>
            </w:div>
            <w:div w:id="372578236">
              <w:marLeft w:val="0"/>
              <w:marRight w:val="0"/>
              <w:marTop w:val="0"/>
              <w:marBottom w:val="225"/>
              <w:divBdr>
                <w:top w:val="none" w:sz="0" w:space="0" w:color="auto"/>
                <w:left w:val="none" w:sz="0" w:space="0" w:color="auto"/>
                <w:bottom w:val="none" w:sz="0" w:space="0" w:color="auto"/>
                <w:right w:val="none" w:sz="0" w:space="0" w:color="auto"/>
              </w:divBdr>
            </w:div>
            <w:div w:id="561257961">
              <w:marLeft w:val="0"/>
              <w:marRight w:val="0"/>
              <w:marTop w:val="0"/>
              <w:marBottom w:val="225"/>
              <w:divBdr>
                <w:top w:val="none" w:sz="0" w:space="0" w:color="auto"/>
                <w:left w:val="none" w:sz="0" w:space="0" w:color="auto"/>
                <w:bottom w:val="none" w:sz="0" w:space="0" w:color="auto"/>
                <w:right w:val="none" w:sz="0" w:space="0" w:color="auto"/>
              </w:divBdr>
            </w:div>
            <w:div w:id="1060909193">
              <w:marLeft w:val="0"/>
              <w:marRight w:val="0"/>
              <w:marTop w:val="0"/>
              <w:marBottom w:val="0"/>
              <w:divBdr>
                <w:top w:val="none" w:sz="0" w:space="0" w:color="auto"/>
                <w:left w:val="none" w:sz="0" w:space="0" w:color="auto"/>
                <w:bottom w:val="none" w:sz="0" w:space="0" w:color="auto"/>
                <w:right w:val="none" w:sz="0" w:space="0" w:color="auto"/>
              </w:divBdr>
              <w:divsChild>
                <w:div w:id="832915636">
                  <w:marLeft w:val="0"/>
                  <w:marRight w:val="450"/>
                  <w:marTop w:val="150"/>
                  <w:marBottom w:val="450"/>
                  <w:divBdr>
                    <w:top w:val="none" w:sz="0" w:space="0" w:color="auto"/>
                    <w:left w:val="none" w:sz="0" w:space="0" w:color="auto"/>
                    <w:bottom w:val="none" w:sz="0" w:space="0" w:color="auto"/>
                    <w:right w:val="none" w:sz="0" w:space="0" w:color="auto"/>
                  </w:divBdr>
                  <w:divsChild>
                    <w:div w:id="1115490678">
                      <w:marLeft w:val="0"/>
                      <w:marRight w:val="0"/>
                      <w:marTop w:val="0"/>
                      <w:marBottom w:val="0"/>
                      <w:divBdr>
                        <w:top w:val="none" w:sz="0" w:space="0" w:color="auto"/>
                        <w:left w:val="none" w:sz="0" w:space="0" w:color="auto"/>
                        <w:bottom w:val="none" w:sz="0" w:space="0" w:color="auto"/>
                        <w:right w:val="none" w:sz="0" w:space="0" w:color="auto"/>
                      </w:divBdr>
                    </w:div>
                    <w:div w:id="34626351">
                      <w:marLeft w:val="0"/>
                      <w:marRight w:val="0"/>
                      <w:marTop w:val="0"/>
                      <w:marBottom w:val="0"/>
                      <w:divBdr>
                        <w:top w:val="single" w:sz="6" w:space="11" w:color="E6E6E6"/>
                        <w:left w:val="single" w:sz="6" w:space="8" w:color="E6E6E6"/>
                        <w:bottom w:val="single" w:sz="6" w:space="11" w:color="E6E6E6"/>
                        <w:right w:val="single" w:sz="6" w:space="8" w:color="E6E6E6"/>
                      </w:divBdr>
                    </w:div>
                  </w:divsChild>
                </w:div>
              </w:divsChild>
            </w:div>
            <w:div w:id="496388812">
              <w:marLeft w:val="0"/>
              <w:marRight w:val="0"/>
              <w:marTop w:val="0"/>
              <w:marBottom w:val="225"/>
              <w:divBdr>
                <w:top w:val="none" w:sz="0" w:space="0" w:color="auto"/>
                <w:left w:val="none" w:sz="0" w:space="0" w:color="auto"/>
                <w:bottom w:val="none" w:sz="0" w:space="0" w:color="auto"/>
                <w:right w:val="none" w:sz="0" w:space="0" w:color="auto"/>
              </w:divBdr>
            </w:div>
            <w:div w:id="31539071">
              <w:marLeft w:val="0"/>
              <w:marRight w:val="0"/>
              <w:marTop w:val="0"/>
              <w:marBottom w:val="225"/>
              <w:divBdr>
                <w:top w:val="none" w:sz="0" w:space="0" w:color="auto"/>
                <w:left w:val="none" w:sz="0" w:space="0" w:color="auto"/>
                <w:bottom w:val="none" w:sz="0" w:space="0" w:color="auto"/>
                <w:right w:val="none" w:sz="0" w:space="0" w:color="auto"/>
              </w:divBdr>
            </w:div>
            <w:div w:id="49305357">
              <w:marLeft w:val="0"/>
              <w:marRight w:val="0"/>
              <w:marTop w:val="0"/>
              <w:marBottom w:val="225"/>
              <w:divBdr>
                <w:top w:val="none" w:sz="0" w:space="0" w:color="auto"/>
                <w:left w:val="none" w:sz="0" w:space="0" w:color="auto"/>
                <w:bottom w:val="none" w:sz="0" w:space="0" w:color="auto"/>
                <w:right w:val="none" w:sz="0" w:space="0" w:color="auto"/>
              </w:divBdr>
            </w:div>
            <w:div w:id="1082605780">
              <w:marLeft w:val="0"/>
              <w:marRight w:val="0"/>
              <w:marTop w:val="0"/>
              <w:marBottom w:val="225"/>
              <w:divBdr>
                <w:top w:val="none" w:sz="0" w:space="0" w:color="auto"/>
                <w:left w:val="none" w:sz="0" w:space="0" w:color="auto"/>
                <w:bottom w:val="none" w:sz="0" w:space="0" w:color="auto"/>
                <w:right w:val="none" w:sz="0" w:space="0" w:color="auto"/>
              </w:divBdr>
            </w:div>
            <w:div w:id="700479288">
              <w:marLeft w:val="0"/>
              <w:marRight w:val="0"/>
              <w:marTop w:val="0"/>
              <w:marBottom w:val="225"/>
              <w:divBdr>
                <w:top w:val="none" w:sz="0" w:space="0" w:color="auto"/>
                <w:left w:val="none" w:sz="0" w:space="0" w:color="auto"/>
                <w:bottom w:val="none" w:sz="0" w:space="0" w:color="auto"/>
                <w:right w:val="none" w:sz="0" w:space="0" w:color="auto"/>
              </w:divBdr>
            </w:div>
            <w:div w:id="1476527296">
              <w:marLeft w:val="0"/>
              <w:marRight w:val="0"/>
              <w:marTop w:val="0"/>
              <w:marBottom w:val="225"/>
              <w:divBdr>
                <w:top w:val="none" w:sz="0" w:space="0" w:color="auto"/>
                <w:left w:val="none" w:sz="0" w:space="0" w:color="auto"/>
                <w:bottom w:val="none" w:sz="0" w:space="0" w:color="auto"/>
                <w:right w:val="none" w:sz="0" w:space="0" w:color="auto"/>
              </w:divBdr>
            </w:div>
            <w:div w:id="813909884">
              <w:marLeft w:val="0"/>
              <w:marRight w:val="0"/>
              <w:marTop w:val="0"/>
              <w:marBottom w:val="225"/>
              <w:divBdr>
                <w:top w:val="none" w:sz="0" w:space="0" w:color="auto"/>
                <w:left w:val="none" w:sz="0" w:space="0" w:color="auto"/>
                <w:bottom w:val="none" w:sz="0" w:space="0" w:color="auto"/>
                <w:right w:val="none" w:sz="0" w:space="0" w:color="auto"/>
              </w:divBdr>
            </w:div>
            <w:div w:id="256639374">
              <w:marLeft w:val="0"/>
              <w:marRight w:val="0"/>
              <w:marTop w:val="0"/>
              <w:marBottom w:val="225"/>
              <w:divBdr>
                <w:top w:val="none" w:sz="0" w:space="0" w:color="auto"/>
                <w:left w:val="none" w:sz="0" w:space="0" w:color="auto"/>
                <w:bottom w:val="none" w:sz="0" w:space="0" w:color="auto"/>
                <w:right w:val="none" w:sz="0" w:space="0" w:color="auto"/>
              </w:divBdr>
            </w:div>
            <w:div w:id="521282532">
              <w:marLeft w:val="0"/>
              <w:marRight w:val="0"/>
              <w:marTop w:val="0"/>
              <w:marBottom w:val="225"/>
              <w:divBdr>
                <w:top w:val="none" w:sz="0" w:space="0" w:color="auto"/>
                <w:left w:val="none" w:sz="0" w:space="0" w:color="auto"/>
                <w:bottom w:val="none" w:sz="0" w:space="0" w:color="auto"/>
                <w:right w:val="none" w:sz="0" w:space="0" w:color="auto"/>
              </w:divBdr>
            </w:div>
            <w:div w:id="1768428743">
              <w:marLeft w:val="0"/>
              <w:marRight w:val="0"/>
              <w:marTop w:val="0"/>
              <w:marBottom w:val="225"/>
              <w:divBdr>
                <w:top w:val="none" w:sz="0" w:space="0" w:color="auto"/>
                <w:left w:val="none" w:sz="0" w:space="0" w:color="auto"/>
                <w:bottom w:val="none" w:sz="0" w:space="0" w:color="auto"/>
                <w:right w:val="none" w:sz="0" w:space="0" w:color="auto"/>
              </w:divBdr>
            </w:div>
            <w:div w:id="863250025">
              <w:marLeft w:val="0"/>
              <w:marRight w:val="0"/>
              <w:marTop w:val="0"/>
              <w:marBottom w:val="225"/>
              <w:divBdr>
                <w:top w:val="none" w:sz="0" w:space="0" w:color="auto"/>
                <w:left w:val="none" w:sz="0" w:space="0" w:color="auto"/>
                <w:bottom w:val="none" w:sz="0" w:space="0" w:color="auto"/>
                <w:right w:val="none" w:sz="0" w:space="0" w:color="auto"/>
              </w:divBdr>
            </w:div>
            <w:div w:id="1035887913">
              <w:marLeft w:val="0"/>
              <w:marRight w:val="0"/>
              <w:marTop w:val="0"/>
              <w:marBottom w:val="225"/>
              <w:divBdr>
                <w:top w:val="none" w:sz="0" w:space="0" w:color="auto"/>
                <w:left w:val="none" w:sz="0" w:space="0" w:color="auto"/>
                <w:bottom w:val="none" w:sz="0" w:space="0" w:color="auto"/>
                <w:right w:val="none" w:sz="0" w:space="0" w:color="auto"/>
              </w:divBdr>
            </w:div>
            <w:div w:id="179629096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444541056">
      <w:bodyDiv w:val="1"/>
      <w:marLeft w:val="0"/>
      <w:marRight w:val="0"/>
      <w:marTop w:val="0"/>
      <w:marBottom w:val="0"/>
      <w:divBdr>
        <w:top w:val="none" w:sz="0" w:space="0" w:color="auto"/>
        <w:left w:val="none" w:sz="0" w:space="0" w:color="auto"/>
        <w:bottom w:val="none" w:sz="0" w:space="0" w:color="auto"/>
        <w:right w:val="none" w:sz="0" w:space="0" w:color="auto"/>
      </w:divBdr>
    </w:div>
    <w:div w:id="444737964">
      <w:bodyDiv w:val="1"/>
      <w:marLeft w:val="0"/>
      <w:marRight w:val="0"/>
      <w:marTop w:val="0"/>
      <w:marBottom w:val="0"/>
      <w:divBdr>
        <w:top w:val="none" w:sz="0" w:space="0" w:color="auto"/>
        <w:left w:val="none" w:sz="0" w:space="0" w:color="auto"/>
        <w:bottom w:val="none" w:sz="0" w:space="0" w:color="auto"/>
        <w:right w:val="none" w:sz="0" w:space="0" w:color="auto"/>
      </w:divBdr>
    </w:div>
    <w:div w:id="492720546">
      <w:bodyDiv w:val="1"/>
      <w:marLeft w:val="0"/>
      <w:marRight w:val="0"/>
      <w:marTop w:val="0"/>
      <w:marBottom w:val="0"/>
      <w:divBdr>
        <w:top w:val="none" w:sz="0" w:space="0" w:color="auto"/>
        <w:left w:val="none" w:sz="0" w:space="0" w:color="auto"/>
        <w:bottom w:val="none" w:sz="0" w:space="0" w:color="auto"/>
        <w:right w:val="none" w:sz="0" w:space="0" w:color="auto"/>
      </w:divBdr>
    </w:div>
    <w:div w:id="504248477">
      <w:bodyDiv w:val="1"/>
      <w:marLeft w:val="0"/>
      <w:marRight w:val="0"/>
      <w:marTop w:val="0"/>
      <w:marBottom w:val="0"/>
      <w:divBdr>
        <w:top w:val="none" w:sz="0" w:space="0" w:color="auto"/>
        <w:left w:val="none" w:sz="0" w:space="0" w:color="auto"/>
        <w:bottom w:val="none" w:sz="0" w:space="0" w:color="auto"/>
        <w:right w:val="none" w:sz="0" w:space="0" w:color="auto"/>
      </w:divBdr>
      <w:divsChild>
        <w:div w:id="739249976">
          <w:marLeft w:val="0"/>
          <w:marRight w:val="0"/>
          <w:marTop w:val="0"/>
          <w:marBottom w:val="0"/>
          <w:divBdr>
            <w:top w:val="none" w:sz="0" w:space="0" w:color="auto"/>
            <w:left w:val="none" w:sz="0" w:space="0" w:color="auto"/>
            <w:bottom w:val="none" w:sz="0" w:space="0" w:color="auto"/>
            <w:right w:val="none" w:sz="0" w:space="0" w:color="auto"/>
          </w:divBdr>
          <w:divsChild>
            <w:div w:id="156579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5601">
      <w:bodyDiv w:val="1"/>
      <w:marLeft w:val="0"/>
      <w:marRight w:val="0"/>
      <w:marTop w:val="0"/>
      <w:marBottom w:val="0"/>
      <w:divBdr>
        <w:top w:val="none" w:sz="0" w:space="0" w:color="auto"/>
        <w:left w:val="none" w:sz="0" w:space="0" w:color="auto"/>
        <w:bottom w:val="none" w:sz="0" w:space="0" w:color="auto"/>
        <w:right w:val="none" w:sz="0" w:space="0" w:color="auto"/>
      </w:divBdr>
    </w:div>
    <w:div w:id="641274427">
      <w:bodyDiv w:val="1"/>
      <w:marLeft w:val="0"/>
      <w:marRight w:val="0"/>
      <w:marTop w:val="0"/>
      <w:marBottom w:val="0"/>
      <w:divBdr>
        <w:top w:val="none" w:sz="0" w:space="0" w:color="auto"/>
        <w:left w:val="none" w:sz="0" w:space="0" w:color="auto"/>
        <w:bottom w:val="none" w:sz="0" w:space="0" w:color="auto"/>
        <w:right w:val="none" w:sz="0" w:space="0" w:color="auto"/>
      </w:divBdr>
    </w:div>
    <w:div w:id="690642358">
      <w:bodyDiv w:val="1"/>
      <w:marLeft w:val="0"/>
      <w:marRight w:val="0"/>
      <w:marTop w:val="0"/>
      <w:marBottom w:val="0"/>
      <w:divBdr>
        <w:top w:val="none" w:sz="0" w:space="0" w:color="auto"/>
        <w:left w:val="none" w:sz="0" w:space="0" w:color="auto"/>
        <w:bottom w:val="none" w:sz="0" w:space="0" w:color="auto"/>
        <w:right w:val="none" w:sz="0" w:space="0" w:color="auto"/>
      </w:divBdr>
    </w:div>
    <w:div w:id="785736506">
      <w:bodyDiv w:val="1"/>
      <w:marLeft w:val="0"/>
      <w:marRight w:val="0"/>
      <w:marTop w:val="0"/>
      <w:marBottom w:val="0"/>
      <w:divBdr>
        <w:top w:val="none" w:sz="0" w:space="0" w:color="auto"/>
        <w:left w:val="none" w:sz="0" w:space="0" w:color="auto"/>
        <w:bottom w:val="none" w:sz="0" w:space="0" w:color="auto"/>
        <w:right w:val="none" w:sz="0" w:space="0" w:color="auto"/>
      </w:divBdr>
    </w:div>
    <w:div w:id="856890559">
      <w:bodyDiv w:val="1"/>
      <w:marLeft w:val="0"/>
      <w:marRight w:val="0"/>
      <w:marTop w:val="0"/>
      <w:marBottom w:val="0"/>
      <w:divBdr>
        <w:top w:val="none" w:sz="0" w:space="0" w:color="auto"/>
        <w:left w:val="none" w:sz="0" w:space="0" w:color="auto"/>
        <w:bottom w:val="none" w:sz="0" w:space="0" w:color="auto"/>
        <w:right w:val="none" w:sz="0" w:space="0" w:color="auto"/>
      </w:divBdr>
      <w:divsChild>
        <w:div w:id="997343858">
          <w:marLeft w:val="0"/>
          <w:marRight w:val="0"/>
          <w:marTop w:val="0"/>
          <w:marBottom w:val="0"/>
          <w:divBdr>
            <w:top w:val="none" w:sz="0" w:space="0" w:color="auto"/>
            <w:left w:val="none" w:sz="0" w:space="0" w:color="auto"/>
            <w:bottom w:val="none" w:sz="0" w:space="0" w:color="auto"/>
            <w:right w:val="none" w:sz="0" w:space="0" w:color="auto"/>
          </w:divBdr>
          <w:divsChild>
            <w:div w:id="1635915087">
              <w:marLeft w:val="0"/>
              <w:marRight w:val="0"/>
              <w:marTop w:val="0"/>
              <w:marBottom w:val="0"/>
              <w:divBdr>
                <w:top w:val="none" w:sz="0" w:space="0" w:color="auto"/>
                <w:left w:val="none" w:sz="0" w:space="0" w:color="auto"/>
                <w:bottom w:val="none" w:sz="0" w:space="0" w:color="auto"/>
                <w:right w:val="none" w:sz="0" w:space="0" w:color="auto"/>
              </w:divBdr>
            </w:div>
            <w:div w:id="172032061">
              <w:marLeft w:val="0"/>
              <w:marRight w:val="0"/>
              <w:marTop w:val="0"/>
              <w:marBottom w:val="0"/>
              <w:divBdr>
                <w:top w:val="none" w:sz="0" w:space="0" w:color="auto"/>
                <w:left w:val="none" w:sz="0" w:space="0" w:color="auto"/>
                <w:bottom w:val="none" w:sz="0" w:space="0" w:color="auto"/>
                <w:right w:val="none" w:sz="0" w:space="0" w:color="auto"/>
              </w:divBdr>
            </w:div>
          </w:divsChild>
        </w:div>
        <w:div w:id="1082336180">
          <w:marLeft w:val="0"/>
          <w:marRight w:val="0"/>
          <w:marTop w:val="0"/>
          <w:marBottom w:val="0"/>
          <w:divBdr>
            <w:top w:val="none" w:sz="0" w:space="0" w:color="auto"/>
            <w:left w:val="none" w:sz="0" w:space="0" w:color="auto"/>
            <w:bottom w:val="none" w:sz="0" w:space="0" w:color="auto"/>
            <w:right w:val="none" w:sz="0" w:space="0" w:color="auto"/>
          </w:divBdr>
          <w:divsChild>
            <w:div w:id="808015435">
              <w:marLeft w:val="0"/>
              <w:marRight w:val="0"/>
              <w:marTop w:val="0"/>
              <w:marBottom w:val="0"/>
              <w:divBdr>
                <w:top w:val="none" w:sz="0" w:space="0" w:color="auto"/>
                <w:left w:val="none" w:sz="0" w:space="0" w:color="auto"/>
                <w:bottom w:val="none" w:sz="0" w:space="0" w:color="auto"/>
                <w:right w:val="none" w:sz="0" w:space="0" w:color="auto"/>
              </w:divBdr>
            </w:div>
            <w:div w:id="6227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21525">
      <w:bodyDiv w:val="1"/>
      <w:marLeft w:val="0"/>
      <w:marRight w:val="0"/>
      <w:marTop w:val="0"/>
      <w:marBottom w:val="0"/>
      <w:divBdr>
        <w:top w:val="none" w:sz="0" w:space="0" w:color="auto"/>
        <w:left w:val="none" w:sz="0" w:space="0" w:color="auto"/>
        <w:bottom w:val="none" w:sz="0" w:space="0" w:color="auto"/>
        <w:right w:val="none" w:sz="0" w:space="0" w:color="auto"/>
      </w:divBdr>
    </w:div>
    <w:div w:id="884029034">
      <w:bodyDiv w:val="1"/>
      <w:marLeft w:val="0"/>
      <w:marRight w:val="0"/>
      <w:marTop w:val="0"/>
      <w:marBottom w:val="0"/>
      <w:divBdr>
        <w:top w:val="none" w:sz="0" w:space="0" w:color="auto"/>
        <w:left w:val="none" w:sz="0" w:space="0" w:color="auto"/>
        <w:bottom w:val="none" w:sz="0" w:space="0" w:color="auto"/>
        <w:right w:val="none" w:sz="0" w:space="0" w:color="auto"/>
      </w:divBdr>
    </w:div>
    <w:div w:id="890506953">
      <w:bodyDiv w:val="1"/>
      <w:marLeft w:val="0"/>
      <w:marRight w:val="0"/>
      <w:marTop w:val="0"/>
      <w:marBottom w:val="0"/>
      <w:divBdr>
        <w:top w:val="none" w:sz="0" w:space="0" w:color="auto"/>
        <w:left w:val="none" w:sz="0" w:space="0" w:color="auto"/>
        <w:bottom w:val="none" w:sz="0" w:space="0" w:color="auto"/>
        <w:right w:val="none" w:sz="0" w:space="0" w:color="auto"/>
      </w:divBdr>
    </w:div>
    <w:div w:id="911965123">
      <w:bodyDiv w:val="1"/>
      <w:marLeft w:val="0"/>
      <w:marRight w:val="0"/>
      <w:marTop w:val="0"/>
      <w:marBottom w:val="0"/>
      <w:divBdr>
        <w:top w:val="none" w:sz="0" w:space="0" w:color="auto"/>
        <w:left w:val="none" w:sz="0" w:space="0" w:color="auto"/>
        <w:bottom w:val="none" w:sz="0" w:space="0" w:color="auto"/>
        <w:right w:val="none" w:sz="0" w:space="0" w:color="auto"/>
      </w:divBdr>
      <w:divsChild>
        <w:div w:id="1006790703">
          <w:marLeft w:val="0"/>
          <w:marRight w:val="0"/>
          <w:marTop w:val="0"/>
          <w:marBottom w:val="0"/>
          <w:divBdr>
            <w:top w:val="none" w:sz="0" w:space="0" w:color="auto"/>
            <w:left w:val="none" w:sz="0" w:space="0" w:color="auto"/>
            <w:bottom w:val="none" w:sz="0" w:space="0" w:color="auto"/>
            <w:right w:val="none" w:sz="0" w:space="0" w:color="auto"/>
          </w:divBdr>
        </w:div>
        <w:div w:id="139657436">
          <w:marLeft w:val="0"/>
          <w:marRight w:val="0"/>
          <w:marTop w:val="0"/>
          <w:marBottom w:val="0"/>
          <w:divBdr>
            <w:top w:val="none" w:sz="0" w:space="0" w:color="auto"/>
            <w:left w:val="none" w:sz="0" w:space="0" w:color="auto"/>
            <w:bottom w:val="none" w:sz="0" w:space="0" w:color="auto"/>
            <w:right w:val="none" w:sz="0" w:space="0" w:color="auto"/>
          </w:divBdr>
        </w:div>
        <w:div w:id="156041417">
          <w:marLeft w:val="0"/>
          <w:marRight w:val="0"/>
          <w:marTop w:val="0"/>
          <w:marBottom w:val="0"/>
          <w:divBdr>
            <w:top w:val="none" w:sz="0" w:space="0" w:color="auto"/>
            <w:left w:val="none" w:sz="0" w:space="0" w:color="auto"/>
            <w:bottom w:val="none" w:sz="0" w:space="0" w:color="auto"/>
            <w:right w:val="none" w:sz="0" w:space="0" w:color="auto"/>
          </w:divBdr>
        </w:div>
      </w:divsChild>
    </w:div>
    <w:div w:id="962154617">
      <w:bodyDiv w:val="1"/>
      <w:marLeft w:val="0"/>
      <w:marRight w:val="0"/>
      <w:marTop w:val="0"/>
      <w:marBottom w:val="0"/>
      <w:divBdr>
        <w:top w:val="none" w:sz="0" w:space="0" w:color="auto"/>
        <w:left w:val="none" w:sz="0" w:space="0" w:color="auto"/>
        <w:bottom w:val="none" w:sz="0" w:space="0" w:color="auto"/>
        <w:right w:val="none" w:sz="0" w:space="0" w:color="auto"/>
      </w:divBdr>
    </w:div>
    <w:div w:id="1035617872">
      <w:bodyDiv w:val="1"/>
      <w:marLeft w:val="0"/>
      <w:marRight w:val="0"/>
      <w:marTop w:val="0"/>
      <w:marBottom w:val="0"/>
      <w:divBdr>
        <w:top w:val="none" w:sz="0" w:space="0" w:color="auto"/>
        <w:left w:val="none" w:sz="0" w:space="0" w:color="auto"/>
        <w:bottom w:val="none" w:sz="0" w:space="0" w:color="auto"/>
        <w:right w:val="none" w:sz="0" w:space="0" w:color="auto"/>
      </w:divBdr>
    </w:div>
    <w:div w:id="1055861281">
      <w:bodyDiv w:val="1"/>
      <w:marLeft w:val="0"/>
      <w:marRight w:val="0"/>
      <w:marTop w:val="0"/>
      <w:marBottom w:val="0"/>
      <w:divBdr>
        <w:top w:val="none" w:sz="0" w:space="0" w:color="auto"/>
        <w:left w:val="none" w:sz="0" w:space="0" w:color="auto"/>
        <w:bottom w:val="none" w:sz="0" w:space="0" w:color="auto"/>
        <w:right w:val="none" w:sz="0" w:space="0" w:color="auto"/>
      </w:divBdr>
    </w:div>
    <w:div w:id="1084761134">
      <w:bodyDiv w:val="1"/>
      <w:marLeft w:val="0"/>
      <w:marRight w:val="0"/>
      <w:marTop w:val="0"/>
      <w:marBottom w:val="0"/>
      <w:divBdr>
        <w:top w:val="none" w:sz="0" w:space="0" w:color="auto"/>
        <w:left w:val="none" w:sz="0" w:space="0" w:color="auto"/>
        <w:bottom w:val="none" w:sz="0" w:space="0" w:color="auto"/>
        <w:right w:val="none" w:sz="0" w:space="0" w:color="auto"/>
      </w:divBdr>
    </w:div>
    <w:div w:id="1142893341">
      <w:bodyDiv w:val="1"/>
      <w:marLeft w:val="0"/>
      <w:marRight w:val="0"/>
      <w:marTop w:val="0"/>
      <w:marBottom w:val="0"/>
      <w:divBdr>
        <w:top w:val="none" w:sz="0" w:space="0" w:color="auto"/>
        <w:left w:val="none" w:sz="0" w:space="0" w:color="auto"/>
        <w:bottom w:val="none" w:sz="0" w:space="0" w:color="auto"/>
        <w:right w:val="none" w:sz="0" w:space="0" w:color="auto"/>
      </w:divBdr>
    </w:div>
    <w:div w:id="1192232166">
      <w:bodyDiv w:val="1"/>
      <w:marLeft w:val="0"/>
      <w:marRight w:val="0"/>
      <w:marTop w:val="0"/>
      <w:marBottom w:val="0"/>
      <w:divBdr>
        <w:top w:val="none" w:sz="0" w:space="0" w:color="auto"/>
        <w:left w:val="none" w:sz="0" w:space="0" w:color="auto"/>
        <w:bottom w:val="none" w:sz="0" w:space="0" w:color="auto"/>
        <w:right w:val="none" w:sz="0" w:space="0" w:color="auto"/>
      </w:divBdr>
    </w:div>
    <w:div w:id="1192691447">
      <w:bodyDiv w:val="1"/>
      <w:marLeft w:val="0"/>
      <w:marRight w:val="0"/>
      <w:marTop w:val="0"/>
      <w:marBottom w:val="0"/>
      <w:divBdr>
        <w:top w:val="none" w:sz="0" w:space="0" w:color="auto"/>
        <w:left w:val="none" w:sz="0" w:space="0" w:color="auto"/>
        <w:bottom w:val="none" w:sz="0" w:space="0" w:color="auto"/>
        <w:right w:val="none" w:sz="0" w:space="0" w:color="auto"/>
      </w:divBdr>
      <w:divsChild>
        <w:div w:id="1162156243">
          <w:marLeft w:val="0"/>
          <w:marRight w:val="0"/>
          <w:marTop w:val="0"/>
          <w:marBottom w:val="0"/>
          <w:divBdr>
            <w:top w:val="none" w:sz="0" w:space="0" w:color="auto"/>
            <w:left w:val="none" w:sz="0" w:space="0" w:color="auto"/>
            <w:bottom w:val="none" w:sz="0" w:space="0" w:color="auto"/>
            <w:right w:val="none" w:sz="0" w:space="0" w:color="auto"/>
          </w:divBdr>
          <w:divsChild>
            <w:div w:id="1437092481">
              <w:marLeft w:val="0"/>
              <w:marRight w:val="0"/>
              <w:marTop w:val="0"/>
              <w:marBottom w:val="0"/>
              <w:divBdr>
                <w:top w:val="none" w:sz="0" w:space="0" w:color="auto"/>
                <w:left w:val="none" w:sz="0" w:space="0" w:color="auto"/>
                <w:bottom w:val="none" w:sz="0" w:space="0" w:color="auto"/>
                <w:right w:val="none" w:sz="0" w:space="0" w:color="auto"/>
              </w:divBdr>
            </w:div>
          </w:divsChild>
        </w:div>
        <w:div w:id="913393424">
          <w:marLeft w:val="0"/>
          <w:marRight w:val="0"/>
          <w:marTop w:val="0"/>
          <w:marBottom w:val="0"/>
          <w:divBdr>
            <w:top w:val="none" w:sz="0" w:space="0" w:color="auto"/>
            <w:left w:val="none" w:sz="0" w:space="0" w:color="auto"/>
            <w:bottom w:val="none" w:sz="0" w:space="0" w:color="auto"/>
            <w:right w:val="none" w:sz="0" w:space="0" w:color="auto"/>
          </w:divBdr>
          <w:divsChild>
            <w:div w:id="2133016385">
              <w:marLeft w:val="0"/>
              <w:marRight w:val="0"/>
              <w:marTop w:val="0"/>
              <w:marBottom w:val="0"/>
              <w:divBdr>
                <w:top w:val="none" w:sz="0" w:space="0" w:color="auto"/>
                <w:left w:val="none" w:sz="0" w:space="0" w:color="auto"/>
                <w:bottom w:val="none" w:sz="0" w:space="0" w:color="auto"/>
                <w:right w:val="none" w:sz="0" w:space="0" w:color="auto"/>
              </w:divBdr>
              <w:divsChild>
                <w:div w:id="118694938">
                  <w:marLeft w:val="0"/>
                  <w:marRight w:val="0"/>
                  <w:marTop w:val="0"/>
                  <w:marBottom w:val="0"/>
                  <w:divBdr>
                    <w:top w:val="none" w:sz="0" w:space="0" w:color="auto"/>
                    <w:left w:val="none" w:sz="0" w:space="0" w:color="auto"/>
                    <w:bottom w:val="none" w:sz="0" w:space="0" w:color="auto"/>
                    <w:right w:val="none" w:sz="0" w:space="0" w:color="auto"/>
                  </w:divBdr>
                  <w:divsChild>
                    <w:div w:id="207273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000992">
      <w:bodyDiv w:val="1"/>
      <w:marLeft w:val="0"/>
      <w:marRight w:val="0"/>
      <w:marTop w:val="0"/>
      <w:marBottom w:val="0"/>
      <w:divBdr>
        <w:top w:val="none" w:sz="0" w:space="0" w:color="auto"/>
        <w:left w:val="none" w:sz="0" w:space="0" w:color="auto"/>
        <w:bottom w:val="none" w:sz="0" w:space="0" w:color="auto"/>
        <w:right w:val="none" w:sz="0" w:space="0" w:color="auto"/>
      </w:divBdr>
      <w:divsChild>
        <w:div w:id="219560881">
          <w:marLeft w:val="0"/>
          <w:marRight w:val="0"/>
          <w:marTop w:val="0"/>
          <w:marBottom w:val="0"/>
          <w:divBdr>
            <w:top w:val="none" w:sz="0" w:space="0" w:color="auto"/>
            <w:left w:val="none" w:sz="0" w:space="0" w:color="auto"/>
            <w:bottom w:val="none" w:sz="0" w:space="0" w:color="auto"/>
            <w:right w:val="none" w:sz="0" w:space="0" w:color="auto"/>
          </w:divBdr>
          <w:divsChild>
            <w:div w:id="1247156363">
              <w:marLeft w:val="0"/>
              <w:marRight w:val="0"/>
              <w:marTop w:val="0"/>
              <w:marBottom w:val="0"/>
              <w:divBdr>
                <w:top w:val="none" w:sz="0" w:space="0" w:color="auto"/>
                <w:left w:val="none" w:sz="0" w:space="0" w:color="auto"/>
                <w:bottom w:val="none" w:sz="0" w:space="0" w:color="auto"/>
                <w:right w:val="none" w:sz="0" w:space="0" w:color="auto"/>
              </w:divBdr>
            </w:div>
          </w:divsChild>
        </w:div>
        <w:div w:id="361980285">
          <w:marLeft w:val="0"/>
          <w:marRight w:val="0"/>
          <w:marTop w:val="0"/>
          <w:marBottom w:val="0"/>
          <w:divBdr>
            <w:top w:val="none" w:sz="0" w:space="0" w:color="auto"/>
            <w:left w:val="none" w:sz="0" w:space="0" w:color="auto"/>
            <w:bottom w:val="none" w:sz="0" w:space="0" w:color="auto"/>
            <w:right w:val="none" w:sz="0" w:space="0" w:color="auto"/>
          </w:divBdr>
        </w:div>
        <w:div w:id="968165262">
          <w:marLeft w:val="0"/>
          <w:marRight w:val="0"/>
          <w:marTop w:val="0"/>
          <w:marBottom w:val="0"/>
          <w:divBdr>
            <w:top w:val="none" w:sz="0" w:space="0" w:color="auto"/>
            <w:left w:val="none" w:sz="0" w:space="0" w:color="auto"/>
            <w:bottom w:val="none" w:sz="0" w:space="0" w:color="auto"/>
            <w:right w:val="none" w:sz="0" w:space="0" w:color="auto"/>
          </w:divBdr>
          <w:divsChild>
            <w:div w:id="475030089">
              <w:marLeft w:val="0"/>
              <w:marRight w:val="0"/>
              <w:marTop w:val="0"/>
              <w:marBottom w:val="0"/>
              <w:divBdr>
                <w:top w:val="none" w:sz="0" w:space="0" w:color="auto"/>
                <w:left w:val="none" w:sz="0" w:space="0" w:color="auto"/>
                <w:bottom w:val="none" w:sz="0" w:space="0" w:color="auto"/>
                <w:right w:val="none" w:sz="0" w:space="0" w:color="auto"/>
              </w:divBdr>
            </w:div>
          </w:divsChild>
        </w:div>
        <w:div w:id="2132286439">
          <w:marLeft w:val="0"/>
          <w:marRight w:val="0"/>
          <w:marTop w:val="0"/>
          <w:marBottom w:val="0"/>
          <w:divBdr>
            <w:top w:val="none" w:sz="0" w:space="0" w:color="auto"/>
            <w:left w:val="none" w:sz="0" w:space="0" w:color="auto"/>
            <w:bottom w:val="none" w:sz="0" w:space="0" w:color="auto"/>
            <w:right w:val="none" w:sz="0" w:space="0" w:color="auto"/>
          </w:divBdr>
          <w:divsChild>
            <w:div w:id="1301036813">
              <w:marLeft w:val="0"/>
              <w:marRight w:val="0"/>
              <w:marTop w:val="0"/>
              <w:marBottom w:val="0"/>
              <w:divBdr>
                <w:top w:val="none" w:sz="0" w:space="0" w:color="auto"/>
                <w:left w:val="none" w:sz="0" w:space="0" w:color="auto"/>
                <w:bottom w:val="none" w:sz="0" w:space="0" w:color="auto"/>
                <w:right w:val="none" w:sz="0" w:space="0" w:color="auto"/>
              </w:divBdr>
            </w:div>
          </w:divsChild>
        </w:div>
        <w:div w:id="1582182652">
          <w:marLeft w:val="0"/>
          <w:marRight w:val="0"/>
          <w:marTop w:val="0"/>
          <w:marBottom w:val="0"/>
          <w:divBdr>
            <w:top w:val="none" w:sz="0" w:space="0" w:color="auto"/>
            <w:left w:val="none" w:sz="0" w:space="0" w:color="auto"/>
            <w:bottom w:val="none" w:sz="0" w:space="0" w:color="auto"/>
            <w:right w:val="none" w:sz="0" w:space="0" w:color="auto"/>
          </w:divBdr>
          <w:divsChild>
            <w:div w:id="2042199198">
              <w:marLeft w:val="0"/>
              <w:marRight w:val="0"/>
              <w:marTop w:val="0"/>
              <w:marBottom w:val="0"/>
              <w:divBdr>
                <w:top w:val="none" w:sz="0" w:space="0" w:color="auto"/>
                <w:left w:val="none" w:sz="0" w:space="0" w:color="auto"/>
                <w:bottom w:val="none" w:sz="0" w:space="0" w:color="auto"/>
                <w:right w:val="none" w:sz="0" w:space="0" w:color="auto"/>
              </w:divBdr>
            </w:div>
          </w:divsChild>
        </w:div>
        <w:div w:id="1738430449">
          <w:marLeft w:val="0"/>
          <w:marRight w:val="0"/>
          <w:marTop w:val="0"/>
          <w:marBottom w:val="0"/>
          <w:divBdr>
            <w:top w:val="none" w:sz="0" w:space="0" w:color="auto"/>
            <w:left w:val="none" w:sz="0" w:space="0" w:color="auto"/>
            <w:bottom w:val="none" w:sz="0" w:space="0" w:color="auto"/>
            <w:right w:val="none" w:sz="0" w:space="0" w:color="auto"/>
          </w:divBdr>
          <w:divsChild>
            <w:div w:id="1360857505">
              <w:marLeft w:val="0"/>
              <w:marRight w:val="0"/>
              <w:marTop w:val="0"/>
              <w:marBottom w:val="0"/>
              <w:divBdr>
                <w:top w:val="none" w:sz="0" w:space="0" w:color="auto"/>
                <w:left w:val="none" w:sz="0" w:space="0" w:color="auto"/>
                <w:bottom w:val="none" w:sz="0" w:space="0" w:color="auto"/>
                <w:right w:val="none" w:sz="0" w:space="0" w:color="auto"/>
              </w:divBdr>
            </w:div>
          </w:divsChild>
        </w:div>
        <w:div w:id="1175193384">
          <w:marLeft w:val="0"/>
          <w:marRight w:val="0"/>
          <w:marTop w:val="0"/>
          <w:marBottom w:val="0"/>
          <w:divBdr>
            <w:top w:val="none" w:sz="0" w:space="0" w:color="auto"/>
            <w:left w:val="none" w:sz="0" w:space="0" w:color="auto"/>
            <w:bottom w:val="none" w:sz="0" w:space="0" w:color="auto"/>
            <w:right w:val="none" w:sz="0" w:space="0" w:color="auto"/>
          </w:divBdr>
          <w:divsChild>
            <w:div w:id="1207061521">
              <w:marLeft w:val="0"/>
              <w:marRight w:val="0"/>
              <w:marTop w:val="0"/>
              <w:marBottom w:val="0"/>
              <w:divBdr>
                <w:top w:val="none" w:sz="0" w:space="0" w:color="auto"/>
                <w:left w:val="none" w:sz="0" w:space="0" w:color="auto"/>
                <w:bottom w:val="none" w:sz="0" w:space="0" w:color="auto"/>
                <w:right w:val="none" w:sz="0" w:space="0" w:color="auto"/>
              </w:divBdr>
            </w:div>
          </w:divsChild>
        </w:div>
        <w:div w:id="1551187038">
          <w:marLeft w:val="0"/>
          <w:marRight w:val="0"/>
          <w:marTop w:val="0"/>
          <w:marBottom w:val="0"/>
          <w:divBdr>
            <w:top w:val="none" w:sz="0" w:space="0" w:color="auto"/>
            <w:left w:val="none" w:sz="0" w:space="0" w:color="auto"/>
            <w:bottom w:val="none" w:sz="0" w:space="0" w:color="auto"/>
            <w:right w:val="none" w:sz="0" w:space="0" w:color="auto"/>
          </w:divBdr>
          <w:divsChild>
            <w:div w:id="344207859">
              <w:marLeft w:val="0"/>
              <w:marRight w:val="0"/>
              <w:marTop w:val="0"/>
              <w:marBottom w:val="0"/>
              <w:divBdr>
                <w:top w:val="none" w:sz="0" w:space="0" w:color="auto"/>
                <w:left w:val="none" w:sz="0" w:space="0" w:color="auto"/>
                <w:bottom w:val="none" w:sz="0" w:space="0" w:color="auto"/>
                <w:right w:val="none" w:sz="0" w:space="0" w:color="auto"/>
              </w:divBdr>
            </w:div>
          </w:divsChild>
        </w:div>
        <w:div w:id="1173761542">
          <w:marLeft w:val="0"/>
          <w:marRight w:val="0"/>
          <w:marTop w:val="0"/>
          <w:marBottom w:val="0"/>
          <w:divBdr>
            <w:top w:val="none" w:sz="0" w:space="0" w:color="auto"/>
            <w:left w:val="none" w:sz="0" w:space="0" w:color="auto"/>
            <w:bottom w:val="none" w:sz="0" w:space="0" w:color="auto"/>
            <w:right w:val="none" w:sz="0" w:space="0" w:color="auto"/>
          </w:divBdr>
          <w:divsChild>
            <w:div w:id="823619994">
              <w:marLeft w:val="0"/>
              <w:marRight w:val="0"/>
              <w:marTop w:val="0"/>
              <w:marBottom w:val="0"/>
              <w:divBdr>
                <w:top w:val="none" w:sz="0" w:space="0" w:color="auto"/>
                <w:left w:val="none" w:sz="0" w:space="0" w:color="auto"/>
                <w:bottom w:val="none" w:sz="0" w:space="0" w:color="auto"/>
                <w:right w:val="none" w:sz="0" w:space="0" w:color="auto"/>
              </w:divBdr>
              <w:divsChild>
                <w:div w:id="207850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83856">
          <w:marLeft w:val="0"/>
          <w:marRight w:val="0"/>
          <w:marTop w:val="0"/>
          <w:marBottom w:val="0"/>
          <w:divBdr>
            <w:top w:val="none" w:sz="0" w:space="0" w:color="auto"/>
            <w:left w:val="none" w:sz="0" w:space="0" w:color="auto"/>
            <w:bottom w:val="none" w:sz="0" w:space="0" w:color="auto"/>
            <w:right w:val="none" w:sz="0" w:space="0" w:color="auto"/>
          </w:divBdr>
          <w:divsChild>
            <w:div w:id="1136918804">
              <w:marLeft w:val="0"/>
              <w:marRight w:val="0"/>
              <w:marTop w:val="0"/>
              <w:marBottom w:val="0"/>
              <w:divBdr>
                <w:top w:val="none" w:sz="0" w:space="0" w:color="auto"/>
                <w:left w:val="none" w:sz="0" w:space="0" w:color="auto"/>
                <w:bottom w:val="none" w:sz="0" w:space="0" w:color="auto"/>
                <w:right w:val="none" w:sz="0" w:space="0" w:color="auto"/>
              </w:divBdr>
            </w:div>
          </w:divsChild>
        </w:div>
        <w:div w:id="1655530189">
          <w:marLeft w:val="0"/>
          <w:marRight w:val="0"/>
          <w:marTop w:val="0"/>
          <w:marBottom w:val="0"/>
          <w:divBdr>
            <w:top w:val="none" w:sz="0" w:space="0" w:color="auto"/>
            <w:left w:val="none" w:sz="0" w:space="0" w:color="auto"/>
            <w:bottom w:val="none" w:sz="0" w:space="0" w:color="auto"/>
            <w:right w:val="none" w:sz="0" w:space="0" w:color="auto"/>
          </w:divBdr>
        </w:div>
        <w:div w:id="494302506">
          <w:marLeft w:val="0"/>
          <w:marRight w:val="0"/>
          <w:marTop w:val="0"/>
          <w:marBottom w:val="0"/>
          <w:divBdr>
            <w:top w:val="none" w:sz="0" w:space="0" w:color="auto"/>
            <w:left w:val="none" w:sz="0" w:space="0" w:color="auto"/>
            <w:bottom w:val="none" w:sz="0" w:space="0" w:color="auto"/>
            <w:right w:val="none" w:sz="0" w:space="0" w:color="auto"/>
          </w:divBdr>
          <w:divsChild>
            <w:div w:id="1767533876">
              <w:marLeft w:val="0"/>
              <w:marRight w:val="0"/>
              <w:marTop w:val="0"/>
              <w:marBottom w:val="0"/>
              <w:divBdr>
                <w:top w:val="none" w:sz="0" w:space="0" w:color="auto"/>
                <w:left w:val="none" w:sz="0" w:space="0" w:color="auto"/>
                <w:bottom w:val="none" w:sz="0" w:space="0" w:color="auto"/>
                <w:right w:val="none" w:sz="0" w:space="0" w:color="auto"/>
              </w:divBdr>
            </w:div>
          </w:divsChild>
        </w:div>
        <w:div w:id="915819581">
          <w:marLeft w:val="0"/>
          <w:marRight w:val="0"/>
          <w:marTop w:val="0"/>
          <w:marBottom w:val="0"/>
          <w:divBdr>
            <w:top w:val="none" w:sz="0" w:space="0" w:color="auto"/>
            <w:left w:val="none" w:sz="0" w:space="0" w:color="auto"/>
            <w:bottom w:val="none" w:sz="0" w:space="0" w:color="auto"/>
            <w:right w:val="none" w:sz="0" w:space="0" w:color="auto"/>
          </w:divBdr>
          <w:divsChild>
            <w:div w:id="2132750251">
              <w:marLeft w:val="0"/>
              <w:marRight w:val="0"/>
              <w:marTop w:val="0"/>
              <w:marBottom w:val="0"/>
              <w:divBdr>
                <w:top w:val="none" w:sz="0" w:space="0" w:color="auto"/>
                <w:left w:val="none" w:sz="0" w:space="0" w:color="auto"/>
                <w:bottom w:val="none" w:sz="0" w:space="0" w:color="auto"/>
                <w:right w:val="none" w:sz="0" w:space="0" w:color="auto"/>
              </w:divBdr>
            </w:div>
          </w:divsChild>
        </w:div>
        <w:div w:id="229267626">
          <w:marLeft w:val="0"/>
          <w:marRight w:val="0"/>
          <w:marTop w:val="0"/>
          <w:marBottom w:val="0"/>
          <w:divBdr>
            <w:top w:val="none" w:sz="0" w:space="0" w:color="auto"/>
            <w:left w:val="none" w:sz="0" w:space="0" w:color="auto"/>
            <w:bottom w:val="none" w:sz="0" w:space="0" w:color="auto"/>
            <w:right w:val="none" w:sz="0" w:space="0" w:color="auto"/>
          </w:divBdr>
          <w:divsChild>
            <w:div w:id="1891570129">
              <w:marLeft w:val="0"/>
              <w:marRight w:val="0"/>
              <w:marTop w:val="0"/>
              <w:marBottom w:val="0"/>
              <w:divBdr>
                <w:top w:val="none" w:sz="0" w:space="0" w:color="auto"/>
                <w:left w:val="none" w:sz="0" w:space="0" w:color="auto"/>
                <w:bottom w:val="none" w:sz="0" w:space="0" w:color="auto"/>
                <w:right w:val="none" w:sz="0" w:space="0" w:color="auto"/>
              </w:divBdr>
            </w:div>
          </w:divsChild>
        </w:div>
        <w:div w:id="2095931702">
          <w:marLeft w:val="0"/>
          <w:marRight w:val="0"/>
          <w:marTop w:val="0"/>
          <w:marBottom w:val="0"/>
          <w:divBdr>
            <w:top w:val="none" w:sz="0" w:space="0" w:color="auto"/>
            <w:left w:val="none" w:sz="0" w:space="0" w:color="auto"/>
            <w:bottom w:val="none" w:sz="0" w:space="0" w:color="auto"/>
            <w:right w:val="none" w:sz="0" w:space="0" w:color="auto"/>
          </w:divBdr>
          <w:divsChild>
            <w:div w:id="511994761">
              <w:marLeft w:val="0"/>
              <w:marRight w:val="0"/>
              <w:marTop w:val="0"/>
              <w:marBottom w:val="0"/>
              <w:divBdr>
                <w:top w:val="none" w:sz="0" w:space="0" w:color="auto"/>
                <w:left w:val="none" w:sz="0" w:space="0" w:color="auto"/>
                <w:bottom w:val="none" w:sz="0" w:space="0" w:color="auto"/>
                <w:right w:val="none" w:sz="0" w:space="0" w:color="auto"/>
              </w:divBdr>
            </w:div>
          </w:divsChild>
        </w:div>
        <w:div w:id="381175539">
          <w:marLeft w:val="0"/>
          <w:marRight w:val="0"/>
          <w:marTop w:val="0"/>
          <w:marBottom w:val="0"/>
          <w:divBdr>
            <w:top w:val="none" w:sz="0" w:space="0" w:color="auto"/>
            <w:left w:val="none" w:sz="0" w:space="0" w:color="auto"/>
            <w:bottom w:val="none" w:sz="0" w:space="0" w:color="auto"/>
            <w:right w:val="none" w:sz="0" w:space="0" w:color="auto"/>
          </w:divBdr>
          <w:divsChild>
            <w:div w:id="2100592149">
              <w:marLeft w:val="0"/>
              <w:marRight w:val="0"/>
              <w:marTop w:val="0"/>
              <w:marBottom w:val="0"/>
              <w:divBdr>
                <w:top w:val="none" w:sz="0" w:space="0" w:color="auto"/>
                <w:left w:val="none" w:sz="0" w:space="0" w:color="auto"/>
                <w:bottom w:val="none" w:sz="0" w:space="0" w:color="auto"/>
                <w:right w:val="none" w:sz="0" w:space="0" w:color="auto"/>
              </w:divBdr>
            </w:div>
          </w:divsChild>
        </w:div>
        <w:div w:id="1389307585">
          <w:marLeft w:val="0"/>
          <w:marRight w:val="0"/>
          <w:marTop w:val="0"/>
          <w:marBottom w:val="0"/>
          <w:divBdr>
            <w:top w:val="none" w:sz="0" w:space="0" w:color="auto"/>
            <w:left w:val="none" w:sz="0" w:space="0" w:color="auto"/>
            <w:bottom w:val="none" w:sz="0" w:space="0" w:color="auto"/>
            <w:right w:val="none" w:sz="0" w:space="0" w:color="auto"/>
          </w:divBdr>
          <w:divsChild>
            <w:div w:id="82915213">
              <w:marLeft w:val="0"/>
              <w:marRight w:val="0"/>
              <w:marTop w:val="0"/>
              <w:marBottom w:val="0"/>
              <w:divBdr>
                <w:top w:val="none" w:sz="0" w:space="0" w:color="auto"/>
                <w:left w:val="none" w:sz="0" w:space="0" w:color="auto"/>
                <w:bottom w:val="none" w:sz="0" w:space="0" w:color="auto"/>
                <w:right w:val="none" w:sz="0" w:space="0" w:color="auto"/>
              </w:divBdr>
            </w:div>
          </w:divsChild>
        </w:div>
        <w:div w:id="1252543326">
          <w:marLeft w:val="0"/>
          <w:marRight w:val="0"/>
          <w:marTop w:val="0"/>
          <w:marBottom w:val="0"/>
          <w:divBdr>
            <w:top w:val="none" w:sz="0" w:space="0" w:color="auto"/>
            <w:left w:val="none" w:sz="0" w:space="0" w:color="auto"/>
            <w:bottom w:val="none" w:sz="0" w:space="0" w:color="auto"/>
            <w:right w:val="none" w:sz="0" w:space="0" w:color="auto"/>
          </w:divBdr>
          <w:divsChild>
            <w:div w:id="1419407036">
              <w:marLeft w:val="0"/>
              <w:marRight w:val="0"/>
              <w:marTop w:val="0"/>
              <w:marBottom w:val="0"/>
              <w:divBdr>
                <w:top w:val="none" w:sz="0" w:space="0" w:color="auto"/>
                <w:left w:val="none" w:sz="0" w:space="0" w:color="auto"/>
                <w:bottom w:val="none" w:sz="0" w:space="0" w:color="auto"/>
                <w:right w:val="none" w:sz="0" w:space="0" w:color="auto"/>
              </w:divBdr>
              <w:divsChild>
                <w:div w:id="126145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415286">
          <w:marLeft w:val="0"/>
          <w:marRight w:val="0"/>
          <w:marTop w:val="0"/>
          <w:marBottom w:val="0"/>
          <w:divBdr>
            <w:top w:val="none" w:sz="0" w:space="0" w:color="auto"/>
            <w:left w:val="none" w:sz="0" w:space="0" w:color="auto"/>
            <w:bottom w:val="none" w:sz="0" w:space="0" w:color="auto"/>
            <w:right w:val="none" w:sz="0" w:space="0" w:color="auto"/>
          </w:divBdr>
          <w:divsChild>
            <w:div w:id="1737439455">
              <w:marLeft w:val="0"/>
              <w:marRight w:val="0"/>
              <w:marTop w:val="0"/>
              <w:marBottom w:val="0"/>
              <w:divBdr>
                <w:top w:val="none" w:sz="0" w:space="0" w:color="auto"/>
                <w:left w:val="none" w:sz="0" w:space="0" w:color="auto"/>
                <w:bottom w:val="none" w:sz="0" w:space="0" w:color="auto"/>
                <w:right w:val="none" w:sz="0" w:space="0" w:color="auto"/>
              </w:divBdr>
            </w:div>
          </w:divsChild>
        </w:div>
        <w:div w:id="528764471">
          <w:marLeft w:val="0"/>
          <w:marRight w:val="0"/>
          <w:marTop w:val="0"/>
          <w:marBottom w:val="0"/>
          <w:divBdr>
            <w:top w:val="none" w:sz="0" w:space="0" w:color="auto"/>
            <w:left w:val="none" w:sz="0" w:space="0" w:color="auto"/>
            <w:bottom w:val="none" w:sz="0" w:space="0" w:color="auto"/>
            <w:right w:val="none" w:sz="0" w:space="0" w:color="auto"/>
          </w:divBdr>
        </w:div>
        <w:div w:id="269631650">
          <w:marLeft w:val="0"/>
          <w:marRight w:val="0"/>
          <w:marTop w:val="0"/>
          <w:marBottom w:val="0"/>
          <w:divBdr>
            <w:top w:val="none" w:sz="0" w:space="0" w:color="auto"/>
            <w:left w:val="none" w:sz="0" w:space="0" w:color="auto"/>
            <w:bottom w:val="none" w:sz="0" w:space="0" w:color="auto"/>
            <w:right w:val="none" w:sz="0" w:space="0" w:color="auto"/>
          </w:divBdr>
          <w:divsChild>
            <w:div w:id="800809334">
              <w:marLeft w:val="0"/>
              <w:marRight w:val="0"/>
              <w:marTop w:val="0"/>
              <w:marBottom w:val="0"/>
              <w:divBdr>
                <w:top w:val="none" w:sz="0" w:space="0" w:color="auto"/>
                <w:left w:val="none" w:sz="0" w:space="0" w:color="auto"/>
                <w:bottom w:val="none" w:sz="0" w:space="0" w:color="auto"/>
                <w:right w:val="none" w:sz="0" w:space="0" w:color="auto"/>
              </w:divBdr>
            </w:div>
          </w:divsChild>
        </w:div>
        <w:div w:id="1812626548">
          <w:marLeft w:val="0"/>
          <w:marRight w:val="0"/>
          <w:marTop w:val="0"/>
          <w:marBottom w:val="0"/>
          <w:divBdr>
            <w:top w:val="none" w:sz="0" w:space="0" w:color="auto"/>
            <w:left w:val="none" w:sz="0" w:space="0" w:color="auto"/>
            <w:bottom w:val="none" w:sz="0" w:space="0" w:color="auto"/>
            <w:right w:val="none" w:sz="0" w:space="0" w:color="auto"/>
          </w:divBdr>
          <w:divsChild>
            <w:div w:id="828903795">
              <w:marLeft w:val="0"/>
              <w:marRight w:val="0"/>
              <w:marTop w:val="0"/>
              <w:marBottom w:val="0"/>
              <w:divBdr>
                <w:top w:val="none" w:sz="0" w:space="0" w:color="auto"/>
                <w:left w:val="none" w:sz="0" w:space="0" w:color="auto"/>
                <w:bottom w:val="none" w:sz="0" w:space="0" w:color="auto"/>
                <w:right w:val="none" w:sz="0" w:space="0" w:color="auto"/>
              </w:divBdr>
            </w:div>
          </w:divsChild>
        </w:div>
        <w:div w:id="70588099">
          <w:marLeft w:val="0"/>
          <w:marRight w:val="0"/>
          <w:marTop w:val="0"/>
          <w:marBottom w:val="0"/>
          <w:divBdr>
            <w:top w:val="none" w:sz="0" w:space="0" w:color="auto"/>
            <w:left w:val="none" w:sz="0" w:space="0" w:color="auto"/>
            <w:bottom w:val="none" w:sz="0" w:space="0" w:color="auto"/>
            <w:right w:val="none" w:sz="0" w:space="0" w:color="auto"/>
          </w:divBdr>
          <w:divsChild>
            <w:div w:id="218595063">
              <w:marLeft w:val="0"/>
              <w:marRight w:val="0"/>
              <w:marTop w:val="0"/>
              <w:marBottom w:val="0"/>
              <w:divBdr>
                <w:top w:val="none" w:sz="0" w:space="0" w:color="auto"/>
                <w:left w:val="none" w:sz="0" w:space="0" w:color="auto"/>
                <w:bottom w:val="none" w:sz="0" w:space="0" w:color="auto"/>
                <w:right w:val="none" w:sz="0" w:space="0" w:color="auto"/>
              </w:divBdr>
            </w:div>
          </w:divsChild>
        </w:div>
        <w:div w:id="1299413652">
          <w:marLeft w:val="0"/>
          <w:marRight w:val="0"/>
          <w:marTop w:val="0"/>
          <w:marBottom w:val="0"/>
          <w:divBdr>
            <w:top w:val="none" w:sz="0" w:space="0" w:color="auto"/>
            <w:left w:val="none" w:sz="0" w:space="0" w:color="auto"/>
            <w:bottom w:val="none" w:sz="0" w:space="0" w:color="auto"/>
            <w:right w:val="none" w:sz="0" w:space="0" w:color="auto"/>
          </w:divBdr>
          <w:divsChild>
            <w:div w:id="1113746802">
              <w:marLeft w:val="0"/>
              <w:marRight w:val="0"/>
              <w:marTop w:val="0"/>
              <w:marBottom w:val="0"/>
              <w:divBdr>
                <w:top w:val="none" w:sz="0" w:space="0" w:color="auto"/>
                <w:left w:val="none" w:sz="0" w:space="0" w:color="auto"/>
                <w:bottom w:val="none" w:sz="0" w:space="0" w:color="auto"/>
                <w:right w:val="none" w:sz="0" w:space="0" w:color="auto"/>
              </w:divBdr>
            </w:div>
          </w:divsChild>
        </w:div>
        <w:div w:id="2007172585">
          <w:marLeft w:val="0"/>
          <w:marRight w:val="0"/>
          <w:marTop w:val="0"/>
          <w:marBottom w:val="0"/>
          <w:divBdr>
            <w:top w:val="none" w:sz="0" w:space="0" w:color="auto"/>
            <w:left w:val="none" w:sz="0" w:space="0" w:color="auto"/>
            <w:bottom w:val="none" w:sz="0" w:space="0" w:color="auto"/>
            <w:right w:val="none" w:sz="0" w:space="0" w:color="auto"/>
          </w:divBdr>
          <w:divsChild>
            <w:div w:id="481652690">
              <w:marLeft w:val="0"/>
              <w:marRight w:val="0"/>
              <w:marTop w:val="0"/>
              <w:marBottom w:val="0"/>
              <w:divBdr>
                <w:top w:val="none" w:sz="0" w:space="0" w:color="auto"/>
                <w:left w:val="none" w:sz="0" w:space="0" w:color="auto"/>
                <w:bottom w:val="none" w:sz="0" w:space="0" w:color="auto"/>
                <w:right w:val="none" w:sz="0" w:space="0" w:color="auto"/>
              </w:divBdr>
            </w:div>
          </w:divsChild>
        </w:div>
        <w:div w:id="1404140236">
          <w:marLeft w:val="0"/>
          <w:marRight w:val="0"/>
          <w:marTop w:val="0"/>
          <w:marBottom w:val="0"/>
          <w:divBdr>
            <w:top w:val="none" w:sz="0" w:space="0" w:color="auto"/>
            <w:left w:val="none" w:sz="0" w:space="0" w:color="auto"/>
            <w:bottom w:val="none" w:sz="0" w:space="0" w:color="auto"/>
            <w:right w:val="none" w:sz="0" w:space="0" w:color="auto"/>
          </w:divBdr>
          <w:divsChild>
            <w:div w:id="1475564579">
              <w:marLeft w:val="0"/>
              <w:marRight w:val="0"/>
              <w:marTop w:val="0"/>
              <w:marBottom w:val="0"/>
              <w:divBdr>
                <w:top w:val="none" w:sz="0" w:space="0" w:color="auto"/>
                <w:left w:val="none" w:sz="0" w:space="0" w:color="auto"/>
                <w:bottom w:val="none" w:sz="0" w:space="0" w:color="auto"/>
                <w:right w:val="none" w:sz="0" w:space="0" w:color="auto"/>
              </w:divBdr>
            </w:div>
          </w:divsChild>
        </w:div>
        <w:div w:id="1298073911">
          <w:marLeft w:val="0"/>
          <w:marRight w:val="0"/>
          <w:marTop w:val="0"/>
          <w:marBottom w:val="0"/>
          <w:divBdr>
            <w:top w:val="none" w:sz="0" w:space="0" w:color="auto"/>
            <w:left w:val="none" w:sz="0" w:space="0" w:color="auto"/>
            <w:bottom w:val="none" w:sz="0" w:space="0" w:color="auto"/>
            <w:right w:val="none" w:sz="0" w:space="0" w:color="auto"/>
          </w:divBdr>
          <w:divsChild>
            <w:div w:id="2042782338">
              <w:marLeft w:val="0"/>
              <w:marRight w:val="0"/>
              <w:marTop w:val="0"/>
              <w:marBottom w:val="0"/>
              <w:divBdr>
                <w:top w:val="none" w:sz="0" w:space="0" w:color="auto"/>
                <w:left w:val="none" w:sz="0" w:space="0" w:color="auto"/>
                <w:bottom w:val="none" w:sz="0" w:space="0" w:color="auto"/>
                <w:right w:val="none" w:sz="0" w:space="0" w:color="auto"/>
              </w:divBdr>
              <w:divsChild>
                <w:div w:id="58773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999">
          <w:marLeft w:val="0"/>
          <w:marRight w:val="0"/>
          <w:marTop w:val="0"/>
          <w:marBottom w:val="0"/>
          <w:divBdr>
            <w:top w:val="none" w:sz="0" w:space="0" w:color="auto"/>
            <w:left w:val="none" w:sz="0" w:space="0" w:color="auto"/>
            <w:bottom w:val="none" w:sz="0" w:space="0" w:color="auto"/>
            <w:right w:val="none" w:sz="0" w:space="0" w:color="auto"/>
          </w:divBdr>
          <w:divsChild>
            <w:div w:id="247037949">
              <w:marLeft w:val="0"/>
              <w:marRight w:val="0"/>
              <w:marTop w:val="0"/>
              <w:marBottom w:val="0"/>
              <w:divBdr>
                <w:top w:val="none" w:sz="0" w:space="0" w:color="auto"/>
                <w:left w:val="none" w:sz="0" w:space="0" w:color="auto"/>
                <w:bottom w:val="none" w:sz="0" w:space="0" w:color="auto"/>
                <w:right w:val="none" w:sz="0" w:space="0" w:color="auto"/>
              </w:divBdr>
            </w:div>
          </w:divsChild>
        </w:div>
        <w:div w:id="1514566035">
          <w:marLeft w:val="0"/>
          <w:marRight w:val="0"/>
          <w:marTop w:val="0"/>
          <w:marBottom w:val="0"/>
          <w:divBdr>
            <w:top w:val="none" w:sz="0" w:space="0" w:color="auto"/>
            <w:left w:val="none" w:sz="0" w:space="0" w:color="auto"/>
            <w:bottom w:val="none" w:sz="0" w:space="0" w:color="auto"/>
            <w:right w:val="none" w:sz="0" w:space="0" w:color="auto"/>
          </w:divBdr>
        </w:div>
        <w:div w:id="1798910762">
          <w:marLeft w:val="0"/>
          <w:marRight w:val="0"/>
          <w:marTop w:val="0"/>
          <w:marBottom w:val="0"/>
          <w:divBdr>
            <w:top w:val="none" w:sz="0" w:space="0" w:color="auto"/>
            <w:left w:val="none" w:sz="0" w:space="0" w:color="auto"/>
            <w:bottom w:val="none" w:sz="0" w:space="0" w:color="auto"/>
            <w:right w:val="none" w:sz="0" w:space="0" w:color="auto"/>
          </w:divBdr>
          <w:divsChild>
            <w:div w:id="868108166">
              <w:marLeft w:val="0"/>
              <w:marRight w:val="0"/>
              <w:marTop w:val="0"/>
              <w:marBottom w:val="0"/>
              <w:divBdr>
                <w:top w:val="none" w:sz="0" w:space="0" w:color="auto"/>
                <w:left w:val="none" w:sz="0" w:space="0" w:color="auto"/>
                <w:bottom w:val="none" w:sz="0" w:space="0" w:color="auto"/>
                <w:right w:val="none" w:sz="0" w:space="0" w:color="auto"/>
              </w:divBdr>
            </w:div>
          </w:divsChild>
        </w:div>
        <w:div w:id="1436945893">
          <w:marLeft w:val="0"/>
          <w:marRight w:val="0"/>
          <w:marTop w:val="0"/>
          <w:marBottom w:val="0"/>
          <w:divBdr>
            <w:top w:val="none" w:sz="0" w:space="0" w:color="auto"/>
            <w:left w:val="none" w:sz="0" w:space="0" w:color="auto"/>
            <w:bottom w:val="none" w:sz="0" w:space="0" w:color="auto"/>
            <w:right w:val="none" w:sz="0" w:space="0" w:color="auto"/>
          </w:divBdr>
          <w:divsChild>
            <w:div w:id="2059939799">
              <w:marLeft w:val="0"/>
              <w:marRight w:val="0"/>
              <w:marTop w:val="0"/>
              <w:marBottom w:val="0"/>
              <w:divBdr>
                <w:top w:val="none" w:sz="0" w:space="0" w:color="auto"/>
                <w:left w:val="none" w:sz="0" w:space="0" w:color="auto"/>
                <w:bottom w:val="none" w:sz="0" w:space="0" w:color="auto"/>
                <w:right w:val="none" w:sz="0" w:space="0" w:color="auto"/>
              </w:divBdr>
            </w:div>
          </w:divsChild>
        </w:div>
        <w:div w:id="2031179687">
          <w:marLeft w:val="0"/>
          <w:marRight w:val="0"/>
          <w:marTop w:val="0"/>
          <w:marBottom w:val="0"/>
          <w:divBdr>
            <w:top w:val="none" w:sz="0" w:space="0" w:color="auto"/>
            <w:left w:val="none" w:sz="0" w:space="0" w:color="auto"/>
            <w:bottom w:val="none" w:sz="0" w:space="0" w:color="auto"/>
            <w:right w:val="none" w:sz="0" w:space="0" w:color="auto"/>
          </w:divBdr>
          <w:divsChild>
            <w:div w:id="264650499">
              <w:marLeft w:val="0"/>
              <w:marRight w:val="0"/>
              <w:marTop w:val="0"/>
              <w:marBottom w:val="0"/>
              <w:divBdr>
                <w:top w:val="none" w:sz="0" w:space="0" w:color="auto"/>
                <w:left w:val="none" w:sz="0" w:space="0" w:color="auto"/>
                <w:bottom w:val="none" w:sz="0" w:space="0" w:color="auto"/>
                <w:right w:val="none" w:sz="0" w:space="0" w:color="auto"/>
              </w:divBdr>
            </w:div>
          </w:divsChild>
        </w:div>
        <w:div w:id="756437316">
          <w:marLeft w:val="0"/>
          <w:marRight w:val="0"/>
          <w:marTop w:val="0"/>
          <w:marBottom w:val="0"/>
          <w:divBdr>
            <w:top w:val="none" w:sz="0" w:space="0" w:color="auto"/>
            <w:left w:val="none" w:sz="0" w:space="0" w:color="auto"/>
            <w:bottom w:val="none" w:sz="0" w:space="0" w:color="auto"/>
            <w:right w:val="none" w:sz="0" w:space="0" w:color="auto"/>
          </w:divBdr>
          <w:divsChild>
            <w:div w:id="1272669386">
              <w:marLeft w:val="0"/>
              <w:marRight w:val="0"/>
              <w:marTop w:val="0"/>
              <w:marBottom w:val="0"/>
              <w:divBdr>
                <w:top w:val="none" w:sz="0" w:space="0" w:color="auto"/>
                <w:left w:val="none" w:sz="0" w:space="0" w:color="auto"/>
                <w:bottom w:val="none" w:sz="0" w:space="0" w:color="auto"/>
                <w:right w:val="none" w:sz="0" w:space="0" w:color="auto"/>
              </w:divBdr>
            </w:div>
          </w:divsChild>
        </w:div>
        <w:div w:id="909080005">
          <w:marLeft w:val="0"/>
          <w:marRight w:val="0"/>
          <w:marTop w:val="0"/>
          <w:marBottom w:val="0"/>
          <w:divBdr>
            <w:top w:val="none" w:sz="0" w:space="0" w:color="auto"/>
            <w:left w:val="none" w:sz="0" w:space="0" w:color="auto"/>
            <w:bottom w:val="none" w:sz="0" w:space="0" w:color="auto"/>
            <w:right w:val="none" w:sz="0" w:space="0" w:color="auto"/>
          </w:divBdr>
          <w:divsChild>
            <w:div w:id="1071344786">
              <w:marLeft w:val="0"/>
              <w:marRight w:val="0"/>
              <w:marTop w:val="0"/>
              <w:marBottom w:val="0"/>
              <w:divBdr>
                <w:top w:val="none" w:sz="0" w:space="0" w:color="auto"/>
                <w:left w:val="none" w:sz="0" w:space="0" w:color="auto"/>
                <w:bottom w:val="none" w:sz="0" w:space="0" w:color="auto"/>
                <w:right w:val="none" w:sz="0" w:space="0" w:color="auto"/>
              </w:divBdr>
            </w:div>
          </w:divsChild>
        </w:div>
        <w:div w:id="1175339154">
          <w:marLeft w:val="0"/>
          <w:marRight w:val="0"/>
          <w:marTop w:val="0"/>
          <w:marBottom w:val="0"/>
          <w:divBdr>
            <w:top w:val="none" w:sz="0" w:space="0" w:color="auto"/>
            <w:left w:val="none" w:sz="0" w:space="0" w:color="auto"/>
            <w:bottom w:val="none" w:sz="0" w:space="0" w:color="auto"/>
            <w:right w:val="none" w:sz="0" w:space="0" w:color="auto"/>
          </w:divBdr>
          <w:divsChild>
            <w:div w:id="1152987852">
              <w:marLeft w:val="0"/>
              <w:marRight w:val="0"/>
              <w:marTop w:val="0"/>
              <w:marBottom w:val="0"/>
              <w:divBdr>
                <w:top w:val="none" w:sz="0" w:space="0" w:color="auto"/>
                <w:left w:val="none" w:sz="0" w:space="0" w:color="auto"/>
                <w:bottom w:val="none" w:sz="0" w:space="0" w:color="auto"/>
                <w:right w:val="none" w:sz="0" w:space="0" w:color="auto"/>
              </w:divBdr>
            </w:div>
          </w:divsChild>
        </w:div>
        <w:div w:id="340931867">
          <w:marLeft w:val="0"/>
          <w:marRight w:val="0"/>
          <w:marTop w:val="0"/>
          <w:marBottom w:val="0"/>
          <w:divBdr>
            <w:top w:val="none" w:sz="0" w:space="0" w:color="auto"/>
            <w:left w:val="none" w:sz="0" w:space="0" w:color="auto"/>
            <w:bottom w:val="none" w:sz="0" w:space="0" w:color="auto"/>
            <w:right w:val="none" w:sz="0" w:space="0" w:color="auto"/>
          </w:divBdr>
          <w:divsChild>
            <w:div w:id="1892570422">
              <w:marLeft w:val="0"/>
              <w:marRight w:val="0"/>
              <w:marTop w:val="0"/>
              <w:marBottom w:val="0"/>
              <w:divBdr>
                <w:top w:val="none" w:sz="0" w:space="0" w:color="auto"/>
                <w:left w:val="none" w:sz="0" w:space="0" w:color="auto"/>
                <w:bottom w:val="none" w:sz="0" w:space="0" w:color="auto"/>
                <w:right w:val="none" w:sz="0" w:space="0" w:color="auto"/>
              </w:divBdr>
              <w:divsChild>
                <w:div w:id="1331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2363">
          <w:marLeft w:val="0"/>
          <w:marRight w:val="0"/>
          <w:marTop w:val="0"/>
          <w:marBottom w:val="0"/>
          <w:divBdr>
            <w:top w:val="none" w:sz="0" w:space="0" w:color="auto"/>
            <w:left w:val="none" w:sz="0" w:space="0" w:color="auto"/>
            <w:bottom w:val="none" w:sz="0" w:space="0" w:color="auto"/>
            <w:right w:val="none" w:sz="0" w:space="0" w:color="auto"/>
          </w:divBdr>
          <w:divsChild>
            <w:div w:id="1787314506">
              <w:marLeft w:val="0"/>
              <w:marRight w:val="0"/>
              <w:marTop w:val="0"/>
              <w:marBottom w:val="0"/>
              <w:divBdr>
                <w:top w:val="none" w:sz="0" w:space="0" w:color="auto"/>
                <w:left w:val="none" w:sz="0" w:space="0" w:color="auto"/>
                <w:bottom w:val="none" w:sz="0" w:space="0" w:color="auto"/>
                <w:right w:val="none" w:sz="0" w:space="0" w:color="auto"/>
              </w:divBdr>
            </w:div>
          </w:divsChild>
        </w:div>
        <w:div w:id="1307508796">
          <w:marLeft w:val="0"/>
          <w:marRight w:val="0"/>
          <w:marTop w:val="0"/>
          <w:marBottom w:val="0"/>
          <w:divBdr>
            <w:top w:val="none" w:sz="0" w:space="0" w:color="auto"/>
            <w:left w:val="none" w:sz="0" w:space="0" w:color="auto"/>
            <w:bottom w:val="none" w:sz="0" w:space="0" w:color="auto"/>
            <w:right w:val="none" w:sz="0" w:space="0" w:color="auto"/>
          </w:divBdr>
        </w:div>
        <w:div w:id="357661133">
          <w:marLeft w:val="0"/>
          <w:marRight w:val="0"/>
          <w:marTop w:val="0"/>
          <w:marBottom w:val="0"/>
          <w:divBdr>
            <w:top w:val="none" w:sz="0" w:space="0" w:color="auto"/>
            <w:left w:val="none" w:sz="0" w:space="0" w:color="auto"/>
            <w:bottom w:val="none" w:sz="0" w:space="0" w:color="auto"/>
            <w:right w:val="none" w:sz="0" w:space="0" w:color="auto"/>
          </w:divBdr>
          <w:divsChild>
            <w:div w:id="408890582">
              <w:marLeft w:val="0"/>
              <w:marRight w:val="0"/>
              <w:marTop w:val="0"/>
              <w:marBottom w:val="0"/>
              <w:divBdr>
                <w:top w:val="none" w:sz="0" w:space="0" w:color="auto"/>
                <w:left w:val="none" w:sz="0" w:space="0" w:color="auto"/>
                <w:bottom w:val="none" w:sz="0" w:space="0" w:color="auto"/>
                <w:right w:val="none" w:sz="0" w:space="0" w:color="auto"/>
              </w:divBdr>
            </w:div>
          </w:divsChild>
        </w:div>
        <w:div w:id="1702432926">
          <w:marLeft w:val="0"/>
          <w:marRight w:val="0"/>
          <w:marTop w:val="0"/>
          <w:marBottom w:val="0"/>
          <w:divBdr>
            <w:top w:val="none" w:sz="0" w:space="0" w:color="auto"/>
            <w:left w:val="none" w:sz="0" w:space="0" w:color="auto"/>
            <w:bottom w:val="none" w:sz="0" w:space="0" w:color="auto"/>
            <w:right w:val="none" w:sz="0" w:space="0" w:color="auto"/>
          </w:divBdr>
          <w:divsChild>
            <w:div w:id="1794246058">
              <w:marLeft w:val="0"/>
              <w:marRight w:val="0"/>
              <w:marTop w:val="0"/>
              <w:marBottom w:val="0"/>
              <w:divBdr>
                <w:top w:val="none" w:sz="0" w:space="0" w:color="auto"/>
                <w:left w:val="none" w:sz="0" w:space="0" w:color="auto"/>
                <w:bottom w:val="none" w:sz="0" w:space="0" w:color="auto"/>
                <w:right w:val="none" w:sz="0" w:space="0" w:color="auto"/>
              </w:divBdr>
            </w:div>
          </w:divsChild>
        </w:div>
        <w:div w:id="250506177">
          <w:marLeft w:val="0"/>
          <w:marRight w:val="0"/>
          <w:marTop w:val="0"/>
          <w:marBottom w:val="0"/>
          <w:divBdr>
            <w:top w:val="none" w:sz="0" w:space="0" w:color="auto"/>
            <w:left w:val="none" w:sz="0" w:space="0" w:color="auto"/>
            <w:bottom w:val="none" w:sz="0" w:space="0" w:color="auto"/>
            <w:right w:val="none" w:sz="0" w:space="0" w:color="auto"/>
          </w:divBdr>
          <w:divsChild>
            <w:div w:id="404644508">
              <w:marLeft w:val="0"/>
              <w:marRight w:val="0"/>
              <w:marTop w:val="0"/>
              <w:marBottom w:val="0"/>
              <w:divBdr>
                <w:top w:val="none" w:sz="0" w:space="0" w:color="auto"/>
                <w:left w:val="none" w:sz="0" w:space="0" w:color="auto"/>
                <w:bottom w:val="none" w:sz="0" w:space="0" w:color="auto"/>
                <w:right w:val="none" w:sz="0" w:space="0" w:color="auto"/>
              </w:divBdr>
            </w:div>
          </w:divsChild>
        </w:div>
        <w:div w:id="946741980">
          <w:marLeft w:val="0"/>
          <w:marRight w:val="0"/>
          <w:marTop w:val="0"/>
          <w:marBottom w:val="0"/>
          <w:divBdr>
            <w:top w:val="none" w:sz="0" w:space="0" w:color="auto"/>
            <w:left w:val="none" w:sz="0" w:space="0" w:color="auto"/>
            <w:bottom w:val="none" w:sz="0" w:space="0" w:color="auto"/>
            <w:right w:val="none" w:sz="0" w:space="0" w:color="auto"/>
          </w:divBdr>
          <w:divsChild>
            <w:div w:id="1963615180">
              <w:marLeft w:val="0"/>
              <w:marRight w:val="0"/>
              <w:marTop w:val="0"/>
              <w:marBottom w:val="0"/>
              <w:divBdr>
                <w:top w:val="none" w:sz="0" w:space="0" w:color="auto"/>
                <w:left w:val="none" w:sz="0" w:space="0" w:color="auto"/>
                <w:bottom w:val="none" w:sz="0" w:space="0" w:color="auto"/>
                <w:right w:val="none" w:sz="0" w:space="0" w:color="auto"/>
              </w:divBdr>
            </w:div>
          </w:divsChild>
        </w:div>
        <w:div w:id="406418489">
          <w:marLeft w:val="0"/>
          <w:marRight w:val="0"/>
          <w:marTop w:val="0"/>
          <w:marBottom w:val="0"/>
          <w:divBdr>
            <w:top w:val="none" w:sz="0" w:space="0" w:color="auto"/>
            <w:left w:val="none" w:sz="0" w:space="0" w:color="auto"/>
            <w:bottom w:val="none" w:sz="0" w:space="0" w:color="auto"/>
            <w:right w:val="none" w:sz="0" w:space="0" w:color="auto"/>
          </w:divBdr>
          <w:divsChild>
            <w:div w:id="1725595517">
              <w:marLeft w:val="0"/>
              <w:marRight w:val="0"/>
              <w:marTop w:val="0"/>
              <w:marBottom w:val="0"/>
              <w:divBdr>
                <w:top w:val="none" w:sz="0" w:space="0" w:color="auto"/>
                <w:left w:val="none" w:sz="0" w:space="0" w:color="auto"/>
                <w:bottom w:val="none" w:sz="0" w:space="0" w:color="auto"/>
                <w:right w:val="none" w:sz="0" w:space="0" w:color="auto"/>
              </w:divBdr>
            </w:div>
          </w:divsChild>
        </w:div>
        <w:div w:id="911813428">
          <w:marLeft w:val="0"/>
          <w:marRight w:val="0"/>
          <w:marTop w:val="0"/>
          <w:marBottom w:val="0"/>
          <w:divBdr>
            <w:top w:val="none" w:sz="0" w:space="0" w:color="auto"/>
            <w:left w:val="none" w:sz="0" w:space="0" w:color="auto"/>
            <w:bottom w:val="none" w:sz="0" w:space="0" w:color="auto"/>
            <w:right w:val="none" w:sz="0" w:space="0" w:color="auto"/>
          </w:divBdr>
          <w:divsChild>
            <w:div w:id="1648820616">
              <w:marLeft w:val="0"/>
              <w:marRight w:val="0"/>
              <w:marTop w:val="0"/>
              <w:marBottom w:val="0"/>
              <w:divBdr>
                <w:top w:val="none" w:sz="0" w:space="0" w:color="auto"/>
                <w:left w:val="none" w:sz="0" w:space="0" w:color="auto"/>
                <w:bottom w:val="none" w:sz="0" w:space="0" w:color="auto"/>
                <w:right w:val="none" w:sz="0" w:space="0" w:color="auto"/>
              </w:divBdr>
            </w:div>
          </w:divsChild>
        </w:div>
        <w:div w:id="1119180700">
          <w:marLeft w:val="0"/>
          <w:marRight w:val="0"/>
          <w:marTop w:val="0"/>
          <w:marBottom w:val="0"/>
          <w:divBdr>
            <w:top w:val="none" w:sz="0" w:space="0" w:color="auto"/>
            <w:left w:val="none" w:sz="0" w:space="0" w:color="auto"/>
            <w:bottom w:val="none" w:sz="0" w:space="0" w:color="auto"/>
            <w:right w:val="none" w:sz="0" w:space="0" w:color="auto"/>
          </w:divBdr>
          <w:divsChild>
            <w:div w:id="485053738">
              <w:marLeft w:val="0"/>
              <w:marRight w:val="0"/>
              <w:marTop w:val="0"/>
              <w:marBottom w:val="0"/>
              <w:divBdr>
                <w:top w:val="none" w:sz="0" w:space="0" w:color="auto"/>
                <w:left w:val="none" w:sz="0" w:space="0" w:color="auto"/>
                <w:bottom w:val="none" w:sz="0" w:space="0" w:color="auto"/>
                <w:right w:val="none" w:sz="0" w:space="0" w:color="auto"/>
              </w:divBdr>
              <w:divsChild>
                <w:div w:id="20578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00992">
          <w:marLeft w:val="0"/>
          <w:marRight w:val="0"/>
          <w:marTop w:val="0"/>
          <w:marBottom w:val="0"/>
          <w:divBdr>
            <w:top w:val="none" w:sz="0" w:space="0" w:color="auto"/>
            <w:left w:val="none" w:sz="0" w:space="0" w:color="auto"/>
            <w:bottom w:val="none" w:sz="0" w:space="0" w:color="auto"/>
            <w:right w:val="none" w:sz="0" w:space="0" w:color="auto"/>
          </w:divBdr>
          <w:divsChild>
            <w:div w:id="7154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04789">
      <w:bodyDiv w:val="1"/>
      <w:marLeft w:val="0"/>
      <w:marRight w:val="0"/>
      <w:marTop w:val="0"/>
      <w:marBottom w:val="0"/>
      <w:divBdr>
        <w:top w:val="none" w:sz="0" w:space="0" w:color="auto"/>
        <w:left w:val="none" w:sz="0" w:space="0" w:color="auto"/>
        <w:bottom w:val="none" w:sz="0" w:space="0" w:color="auto"/>
        <w:right w:val="none" w:sz="0" w:space="0" w:color="auto"/>
      </w:divBdr>
      <w:divsChild>
        <w:div w:id="1659572687">
          <w:marLeft w:val="0"/>
          <w:marRight w:val="0"/>
          <w:marTop w:val="0"/>
          <w:marBottom w:val="0"/>
          <w:divBdr>
            <w:top w:val="none" w:sz="0" w:space="0" w:color="auto"/>
            <w:left w:val="none" w:sz="0" w:space="0" w:color="auto"/>
            <w:bottom w:val="none" w:sz="0" w:space="0" w:color="auto"/>
            <w:right w:val="none" w:sz="0" w:space="0" w:color="auto"/>
          </w:divBdr>
        </w:div>
        <w:div w:id="962150049">
          <w:marLeft w:val="0"/>
          <w:marRight w:val="0"/>
          <w:marTop w:val="0"/>
          <w:marBottom w:val="0"/>
          <w:divBdr>
            <w:top w:val="none" w:sz="0" w:space="0" w:color="auto"/>
            <w:left w:val="none" w:sz="0" w:space="0" w:color="auto"/>
            <w:bottom w:val="none" w:sz="0" w:space="0" w:color="auto"/>
            <w:right w:val="none" w:sz="0" w:space="0" w:color="auto"/>
          </w:divBdr>
        </w:div>
      </w:divsChild>
    </w:div>
    <w:div w:id="1255894206">
      <w:bodyDiv w:val="1"/>
      <w:marLeft w:val="0"/>
      <w:marRight w:val="0"/>
      <w:marTop w:val="0"/>
      <w:marBottom w:val="0"/>
      <w:divBdr>
        <w:top w:val="none" w:sz="0" w:space="0" w:color="auto"/>
        <w:left w:val="none" w:sz="0" w:space="0" w:color="auto"/>
        <w:bottom w:val="none" w:sz="0" w:space="0" w:color="auto"/>
        <w:right w:val="none" w:sz="0" w:space="0" w:color="auto"/>
      </w:divBdr>
    </w:div>
    <w:div w:id="1258366659">
      <w:bodyDiv w:val="1"/>
      <w:marLeft w:val="0"/>
      <w:marRight w:val="0"/>
      <w:marTop w:val="0"/>
      <w:marBottom w:val="0"/>
      <w:divBdr>
        <w:top w:val="none" w:sz="0" w:space="0" w:color="auto"/>
        <w:left w:val="none" w:sz="0" w:space="0" w:color="auto"/>
        <w:bottom w:val="none" w:sz="0" w:space="0" w:color="auto"/>
        <w:right w:val="none" w:sz="0" w:space="0" w:color="auto"/>
      </w:divBdr>
    </w:div>
    <w:div w:id="1356811952">
      <w:bodyDiv w:val="1"/>
      <w:marLeft w:val="0"/>
      <w:marRight w:val="0"/>
      <w:marTop w:val="0"/>
      <w:marBottom w:val="0"/>
      <w:divBdr>
        <w:top w:val="none" w:sz="0" w:space="0" w:color="auto"/>
        <w:left w:val="none" w:sz="0" w:space="0" w:color="auto"/>
        <w:bottom w:val="none" w:sz="0" w:space="0" w:color="auto"/>
        <w:right w:val="none" w:sz="0" w:space="0" w:color="auto"/>
      </w:divBdr>
    </w:div>
    <w:div w:id="1380474565">
      <w:bodyDiv w:val="1"/>
      <w:marLeft w:val="0"/>
      <w:marRight w:val="0"/>
      <w:marTop w:val="0"/>
      <w:marBottom w:val="0"/>
      <w:divBdr>
        <w:top w:val="none" w:sz="0" w:space="0" w:color="auto"/>
        <w:left w:val="none" w:sz="0" w:space="0" w:color="auto"/>
        <w:bottom w:val="none" w:sz="0" w:space="0" w:color="auto"/>
        <w:right w:val="none" w:sz="0" w:space="0" w:color="auto"/>
      </w:divBdr>
      <w:divsChild>
        <w:div w:id="154023879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23268487">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69088568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 w:id="985671745">
          <w:blockQuote w:val="1"/>
          <w:marLeft w:val="0"/>
          <w:marRight w:val="600"/>
          <w:marTop w:val="240"/>
          <w:marBottom w:val="240"/>
          <w:divBdr>
            <w:top w:val="single" w:sz="6" w:space="15" w:color="EBEBEB"/>
            <w:left w:val="none" w:sz="0" w:space="0" w:color="auto"/>
            <w:bottom w:val="single" w:sz="6" w:space="15" w:color="EBEBEB"/>
            <w:right w:val="none" w:sz="0" w:space="0" w:color="auto"/>
          </w:divBdr>
        </w:div>
      </w:divsChild>
    </w:div>
    <w:div w:id="1413509326">
      <w:bodyDiv w:val="1"/>
      <w:marLeft w:val="0"/>
      <w:marRight w:val="0"/>
      <w:marTop w:val="0"/>
      <w:marBottom w:val="0"/>
      <w:divBdr>
        <w:top w:val="none" w:sz="0" w:space="0" w:color="auto"/>
        <w:left w:val="none" w:sz="0" w:space="0" w:color="auto"/>
        <w:bottom w:val="none" w:sz="0" w:space="0" w:color="auto"/>
        <w:right w:val="none" w:sz="0" w:space="0" w:color="auto"/>
      </w:divBdr>
    </w:div>
    <w:div w:id="1431119941">
      <w:bodyDiv w:val="1"/>
      <w:marLeft w:val="0"/>
      <w:marRight w:val="0"/>
      <w:marTop w:val="0"/>
      <w:marBottom w:val="0"/>
      <w:divBdr>
        <w:top w:val="none" w:sz="0" w:space="0" w:color="auto"/>
        <w:left w:val="none" w:sz="0" w:space="0" w:color="auto"/>
        <w:bottom w:val="none" w:sz="0" w:space="0" w:color="auto"/>
        <w:right w:val="none" w:sz="0" w:space="0" w:color="auto"/>
      </w:divBdr>
    </w:div>
    <w:div w:id="1440836348">
      <w:bodyDiv w:val="1"/>
      <w:marLeft w:val="0"/>
      <w:marRight w:val="0"/>
      <w:marTop w:val="0"/>
      <w:marBottom w:val="0"/>
      <w:divBdr>
        <w:top w:val="none" w:sz="0" w:space="0" w:color="auto"/>
        <w:left w:val="none" w:sz="0" w:space="0" w:color="auto"/>
        <w:bottom w:val="none" w:sz="0" w:space="0" w:color="auto"/>
        <w:right w:val="none" w:sz="0" w:space="0" w:color="auto"/>
      </w:divBdr>
    </w:div>
    <w:div w:id="1494680684">
      <w:bodyDiv w:val="1"/>
      <w:marLeft w:val="0"/>
      <w:marRight w:val="0"/>
      <w:marTop w:val="0"/>
      <w:marBottom w:val="0"/>
      <w:divBdr>
        <w:top w:val="none" w:sz="0" w:space="0" w:color="auto"/>
        <w:left w:val="none" w:sz="0" w:space="0" w:color="auto"/>
        <w:bottom w:val="none" w:sz="0" w:space="0" w:color="auto"/>
        <w:right w:val="none" w:sz="0" w:space="0" w:color="auto"/>
      </w:divBdr>
    </w:div>
    <w:div w:id="1513951809">
      <w:bodyDiv w:val="1"/>
      <w:marLeft w:val="0"/>
      <w:marRight w:val="0"/>
      <w:marTop w:val="0"/>
      <w:marBottom w:val="0"/>
      <w:divBdr>
        <w:top w:val="none" w:sz="0" w:space="0" w:color="auto"/>
        <w:left w:val="none" w:sz="0" w:space="0" w:color="auto"/>
        <w:bottom w:val="none" w:sz="0" w:space="0" w:color="auto"/>
        <w:right w:val="none" w:sz="0" w:space="0" w:color="auto"/>
      </w:divBdr>
    </w:div>
    <w:div w:id="1543709548">
      <w:bodyDiv w:val="1"/>
      <w:marLeft w:val="0"/>
      <w:marRight w:val="0"/>
      <w:marTop w:val="0"/>
      <w:marBottom w:val="0"/>
      <w:divBdr>
        <w:top w:val="none" w:sz="0" w:space="0" w:color="auto"/>
        <w:left w:val="none" w:sz="0" w:space="0" w:color="auto"/>
        <w:bottom w:val="none" w:sz="0" w:space="0" w:color="auto"/>
        <w:right w:val="none" w:sz="0" w:space="0" w:color="auto"/>
      </w:divBdr>
    </w:div>
    <w:div w:id="1671562117">
      <w:bodyDiv w:val="1"/>
      <w:marLeft w:val="0"/>
      <w:marRight w:val="0"/>
      <w:marTop w:val="0"/>
      <w:marBottom w:val="0"/>
      <w:divBdr>
        <w:top w:val="none" w:sz="0" w:space="0" w:color="auto"/>
        <w:left w:val="none" w:sz="0" w:space="0" w:color="auto"/>
        <w:bottom w:val="none" w:sz="0" w:space="0" w:color="auto"/>
        <w:right w:val="none" w:sz="0" w:space="0" w:color="auto"/>
      </w:divBdr>
    </w:div>
    <w:div w:id="1684747040">
      <w:bodyDiv w:val="1"/>
      <w:marLeft w:val="0"/>
      <w:marRight w:val="0"/>
      <w:marTop w:val="0"/>
      <w:marBottom w:val="0"/>
      <w:divBdr>
        <w:top w:val="none" w:sz="0" w:space="0" w:color="auto"/>
        <w:left w:val="none" w:sz="0" w:space="0" w:color="auto"/>
        <w:bottom w:val="none" w:sz="0" w:space="0" w:color="auto"/>
        <w:right w:val="none" w:sz="0" w:space="0" w:color="auto"/>
      </w:divBdr>
    </w:div>
    <w:div w:id="1699743794">
      <w:bodyDiv w:val="1"/>
      <w:marLeft w:val="0"/>
      <w:marRight w:val="0"/>
      <w:marTop w:val="0"/>
      <w:marBottom w:val="0"/>
      <w:divBdr>
        <w:top w:val="none" w:sz="0" w:space="0" w:color="auto"/>
        <w:left w:val="none" w:sz="0" w:space="0" w:color="auto"/>
        <w:bottom w:val="none" w:sz="0" w:space="0" w:color="auto"/>
        <w:right w:val="none" w:sz="0" w:space="0" w:color="auto"/>
      </w:divBdr>
      <w:divsChild>
        <w:div w:id="122309726">
          <w:marLeft w:val="0"/>
          <w:marRight w:val="0"/>
          <w:marTop w:val="0"/>
          <w:marBottom w:val="0"/>
          <w:divBdr>
            <w:top w:val="none" w:sz="0" w:space="0" w:color="auto"/>
            <w:left w:val="none" w:sz="0" w:space="0" w:color="auto"/>
            <w:bottom w:val="none" w:sz="0" w:space="0" w:color="auto"/>
            <w:right w:val="none" w:sz="0" w:space="0" w:color="auto"/>
          </w:divBdr>
        </w:div>
        <w:div w:id="1137796515">
          <w:marLeft w:val="0"/>
          <w:marRight w:val="0"/>
          <w:marTop w:val="0"/>
          <w:marBottom w:val="225"/>
          <w:divBdr>
            <w:top w:val="none" w:sz="0" w:space="0" w:color="auto"/>
            <w:left w:val="none" w:sz="0" w:space="0" w:color="auto"/>
            <w:bottom w:val="none" w:sz="0" w:space="0" w:color="auto"/>
            <w:right w:val="none" w:sz="0" w:space="0" w:color="auto"/>
          </w:divBdr>
        </w:div>
        <w:div w:id="841165658">
          <w:marLeft w:val="0"/>
          <w:marRight w:val="0"/>
          <w:marTop w:val="0"/>
          <w:marBottom w:val="225"/>
          <w:divBdr>
            <w:top w:val="none" w:sz="0" w:space="0" w:color="auto"/>
            <w:left w:val="none" w:sz="0" w:space="0" w:color="auto"/>
            <w:bottom w:val="none" w:sz="0" w:space="0" w:color="auto"/>
            <w:right w:val="none" w:sz="0" w:space="0" w:color="auto"/>
          </w:divBdr>
        </w:div>
        <w:div w:id="1174538922">
          <w:marLeft w:val="0"/>
          <w:marRight w:val="0"/>
          <w:marTop w:val="0"/>
          <w:marBottom w:val="0"/>
          <w:divBdr>
            <w:top w:val="none" w:sz="0" w:space="0" w:color="auto"/>
            <w:left w:val="none" w:sz="0" w:space="0" w:color="auto"/>
            <w:bottom w:val="none" w:sz="0" w:space="0" w:color="auto"/>
            <w:right w:val="none" w:sz="0" w:space="0" w:color="auto"/>
          </w:divBdr>
          <w:divsChild>
            <w:div w:id="5312359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15088766">
          <w:marLeft w:val="0"/>
          <w:marRight w:val="0"/>
          <w:marTop w:val="0"/>
          <w:marBottom w:val="225"/>
          <w:divBdr>
            <w:top w:val="none" w:sz="0" w:space="0" w:color="auto"/>
            <w:left w:val="none" w:sz="0" w:space="0" w:color="auto"/>
            <w:bottom w:val="none" w:sz="0" w:space="0" w:color="auto"/>
            <w:right w:val="none" w:sz="0" w:space="0" w:color="auto"/>
          </w:divBdr>
        </w:div>
      </w:divsChild>
    </w:div>
    <w:div w:id="1796437210">
      <w:bodyDiv w:val="1"/>
      <w:marLeft w:val="0"/>
      <w:marRight w:val="0"/>
      <w:marTop w:val="0"/>
      <w:marBottom w:val="0"/>
      <w:divBdr>
        <w:top w:val="none" w:sz="0" w:space="0" w:color="auto"/>
        <w:left w:val="none" w:sz="0" w:space="0" w:color="auto"/>
        <w:bottom w:val="none" w:sz="0" w:space="0" w:color="auto"/>
        <w:right w:val="none" w:sz="0" w:space="0" w:color="auto"/>
      </w:divBdr>
    </w:div>
    <w:div w:id="1844276696">
      <w:bodyDiv w:val="1"/>
      <w:marLeft w:val="0"/>
      <w:marRight w:val="0"/>
      <w:marTop w:val="0"/>
      <w:marBottom w:val="0"/>
      <w:divBdr>
        <w:top w:val="none" w:sz="0" w:space="0" w:color="auto"/>
        <w:left w:val="none" w:sz="0" w:space="0" w:color="auto"/>
        <w:bottom w:val="none" w:sz="0" w:space="0" w:color="auto"/>
        <w:right w:val="none" w:sz="0" w:space="0" w:color="auto"/>
      </w:divBdr>
    </w:div>
    <w:div w:id="1876693852">
      <w:bodyDiv w:val="1"/>
      <w:marLeft w:val="0"/>
      <w:marRight w:val="0"/>
      <w:marTop w:val="0"/>
      <w:marBottom w:val="0"/>
      <w:divBdr>
        <w:top w:val="none" w:sz="0" w:space="0" w:color="auto"/>
        <w:left w:val="none" w:sz="0" w:space="0" w:color="auto"/>
        <w:bottom w:val="none" w:sz="0" w:space="0" w:color="auto"/>
        <w:right w:val="none" w:sz="0" w:space="0" w:color="auto"/>
      </w:divBdr>
    </w:div>
    <w:div w:id="1938975907">
      <w:bodyDiv w:val="1"/>
      <w:marLeft w:val="0"/>
      <w:marRight w:val="0"/>
      <w:marTop w:val="0"/>
      <w:marBottom w:val="0"/>
      <w:divBdr>
        <w:top w:val="none" w:sz="0" w:space="0" w:color="auto"/>
        <w:left w:val="none" w:sz="0" w:space="0" w:color="auto"/>
        <w:bottom w:val="none" w:sz="0" w:space="0" w:color="auto"/>
        <w:right w:val="none" w:sz="0" w:space="0" w:color="auto"/>
      </w:divBdr>
      <w:divsChild>
        <w:div w:id="576935364">
          <w:marLeft w:val="0"/>
          <w:marRight w:val="0"/>
          <w:marTop w:val="0"/>
          <w:marBottom w:val="0"/>
          <w:divBdr>
            <w:top w:val="none" w:sz="0" w:space="0" w:color="auto"/>
            <w:left w:val="none" w:sz="0" w:space="0" w:color="auto"/>
            <w:bottom w:val="none" w:sz="0" w:space="0" w:color="auto"/>
            <w:right w:val="none" w:sz="0" w:space="0" w:color="auto"/>
          </w:divBdr>
          <w:divsChild>
            <w:div w:id="935365">
              <w:marLeft w:val="567"/>
              <w:marRight w:val="0"/>
              <w:marTop w:val="0"/>
              <w:marBottom w:val="0"/>
              <w:divBdr>
                <w:top w:val="none" w:sz="0" w:space="0" w:color="auto"/>
                <w:left w:val="none" w:sz="0" w:space="0" w:color="auto"/>
                <w:bottom w:val="none" w:sz="0" w:space="0" w:color="auto"/>
                <w:right w:val="none" w:sz="0" w:space="0" w:color="auto"/>
              </w:divBdr>
            </w:div>
          </w:divsChild>
        </w:div>
        <w:div w:id="1587693329">
          <w:marLeft w:val="567"/>
          <w:marRight w:val="0"/>
          <w:marTop w:val="0"/>
          <w:marBottom w:val="0"/>
          <w:divBdr>
            <w:top w:val="none" w:sz="0" w:space="0" w:color="auto"/>
            <w:left w:val="none" w:sz="0" w:space="0" w:color="auto"/>
            <w:bottom w:val="none" w:sz="0" w:space="0" w:color="auto"/>
            <w:right w:val="none" w:sz="0" w:space="0" w:color="auto"/>
          </w:divBdr>
        </w:div>
      </w:divsChild>
    </w:div>
    <w:div w:id="1990086514">
      <w:bodyDiv w:val="1"/>
      <w:marLeft w:val="0"/>
      <w:marRight w:val="0"/>
      <w:marTop w:val="0"/>
      <w:marBottom w:val="0"/>
      <w:divBdr>
        <w:top w:val="none" w:sz="0" w:space="0" w:color="auto"/>
        <w:left w:val="none" w:sz="0" w:space="0" w:color="auto"/>
        <w:bottom w:val="none" w:sz="0" w:space="0" w:color="auto"/>
        <w:right w:val="none" w:sz="0" w:space="0" w:color="auto"/>
      </w:divBdr>
    </w:div>
    <w:div w:id="2003853687">
      <w:bodyDiv w:val="1"/>
      <w:marLeft w:val="0"/>
      <w:marRight w:val="0"/>
      <w:marTop w:val="0"/>
      <w:marBottom w:val="0"/>
      <w:divBdr>
        <w:top w:val="none" w:sz="0" w:space="0" w:color="auto"/>
        <w:left w:val="none" w:sz="0" w:space="0" w:color="auto"/>
        <w:bottom w:val="none" w:sz="0" w:space="0" w:color="auto"/>
        <w:right w:val="none" w:sz="0" w:space="0" w:color="auto"/>
      </w:divBdr>
    </w:div>
    <w:div w:id="2026520307">
      <w:bodyDiv w:val="1"/>
      <w:marLeft w:val="0"/>
      <w:marRight w:val="0"/>
      <w:marTop w:val="0"/>
      <w:marBottom w:val="0"/>
      <w:divBdr>
        <w:top w:val="none" w:sz="0" w:space="0" w:color="auto"/>
        <w:left w:val="none" w:sz="0" w:space="0" w:color="auto"/>
        <w:bottom w:val="none" w:sz="0" w:space="0" w:color="auto"/>
        <w:right w:val="none" w:sz="0" w:space="0" w:color="auto"/>
      </w:divBdr>
    </w:div>
    <w:div w:id="2056421279">
      <w:bodyDiv w:val="1"/>
      <w:marLeft w:val="0"/>
      <w:marRight w:val="0"/>
      <w:marTop w:val="0"/>
      <w:marBottom w:val="0"/>
      <w:divBdr>
        <w:top w:val="none" w:sz="0" w:space="0" w:color="auto"/>
        <w:left w:val="none" w:sz="0" w:space="0" w:color="auto"/>
        <w:bottom w:val="none" w:sz="0" w:space="0" w:color="auto"/>
        <w:right w:val="none" w:sz="0" w:space="0" w:color="auto"/>
      </w:divBdr>
    </w:div>
    <w:div w:id="2082364618">
      <w:bodyDiv w:val="1"/>
      <w:marLeft w:val="0"/>
      <w:marRight w:val="0"/>
      <w:marTop w:val="0"/>
      <w:marBottom w:val="0"/>
      <w:divBdr>
        <w:top w:val="none" w:sz="0" w:space="0" w:color="auto"/>
        <w:left w:val="none" w:sz="0" w:space="0" w:color="auto"/>
        <w:bottom w:val="none" w:sz="0" w:space="0" w:color="auto"/>
        <w:right w:val="none" w:sz="0" w:space="0" w:color="auto"/>
      </w:divBdr>
    </w:div>
    <w:div w:id="211735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akingup.libsyn.com/447-the-unraveling-of-american-power%5d/Kankee" TargetMode="External"/><Relationship Id="rId18" Type="http://schemas.openxmlformats.org/officeDocument/2006/relationships/hyperlink" Target="https://www.routledge.com/Human-Extinction-A-History-of-the-Science-and-Ethics-of-Annihilation/Torres/p/book/9781032159089%5d/Kankee" TargetMode="External"/><Relationship Id="rId26" Type="http://schemas.openxmlformats.org/officeDocument/2006/relationships/hyperlink" Target="https://environmentalprogress.org/big-news/2018/8/24/shellenberger-is-wrong-about-proliferation" TargetMode="External"/><Relationship Id="rId39" Type="http://schemas.openxmlformats.org/officeDocument/2006/relationships/hyperlink" Target="https://www.washingtonpost.com/politics/2025/11/02/nuclear-testing-trump-energy-secretary/" TargetMode="External"/><Relationship Id="rId21" Type="http://schemas.openxmlformats.org/officeDocument/2006/relationships/hyperlink" Target="https://www.warren.senate.gov/newsroom/press-releases/senator-warren-chairman-smith-unveil-legislation-to-establish-no-first-use-nuclear-weapons-policy" TargetMode="External"/><Relationship Id="rId34" Type="http://schemas.openxmlformats.org/officeDocument/2006/relationships/hyperlink" Target="https://thebulletin.org/2024/03/hypersonic-weapons-are-mediocre-its-time-to-stop-wasting-money-on-them/" TargetMode="External"/><Relationship Id="rId42" Type="http://schemas.openxmlformats.org/officeDocument/2006/relationships/hyperlink" Target="https://80000hours.org/podcast/episodes/david-denkenberger-allfed-and-feeding-everyone-no-matter-what/" TargetMode="External"/><Relationship Id="rId47" Type="http://schemas.openxmlformats.org/officeDocument/2006/relationships/hyperlink" Target="https://www.sciencedirect.com/science/article/pii/S2666821125000997" TargetMode="External"/><Relationship Id="rId50" Type="http://schemas.openxmlformats.org/officeDocument/2006/relationships/hyperlink" Target="https://www.usgs.gov/observatories/yvo/news/can-a-nuclear-blast-trigger-a-yellowstone-eruption-no-how-about-earthquake" TargetMode="External"/><Relationship Id="rId55"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routledge.com/Human-Extinction-A-History-of-the-Science-and-Ethics-of-Annihilation/Torres/p/book/9781032159089%5d/Kankee" TargetMode="External"/><Relationship Id="rId29" Type="http://schemas.openxmlformats.org/officeDocument/2006/relationships/hyperlink" Target="https://opensiuc.lib.siu.edu/cgi/viewcontent.cgi?referer=&amp;httpsredir=1&amp;article=1845&amp;context=gs_rp%5d/Kankee" TargetMode="External"/><Relationship Id="rId11" Type="http://schemas.openxmlformats.org/officeDocument/2006/relationships/hyperlink" Target="mailto:karkingkankee@gmail.com" TargetMode="External"/><Relationship Id="rId24" Type="http://schemas.openxmlformats.org/officeDocument/2006/relationships/hyperlink" Target="https://theecologist.org/2018/sep/20/nuclear-power-lobbyist-michael-shellenberger-learns-love-bomb" TargetMode="External"/><Relationship Id="rId32" Type="http://schemas.openxmlformats.org/officeDocument/2006/relationships/hyperlink" Target="https://www.routledge.com/Human-Extinction-A-History-of-the-Science-and-Ethics-of-Annihilation/Torres/p/book/9781032159089%5d/Kankee" TargetMode="External"/><Relationship Id="rId37" Type="http://schemas.openxmlformats.org/officeDocument/2006/relationships/hyperlink" Target="https://thebreakthrough.org/issues/energy/the-boring-truth-about-nuclear-waste" TargetMode="External"/><Relationship Id="rId40" Type="http://schemas.openxmlformats.org/officeDocument/2006/relationships/hyperlink" Target="https://arxiv.org/abs/2411.11804?utm_source=chatgpt.com" TargetMode="External"/><Relationship Id="rId45" Type="http://schemas.openxmlformats.org/officeDocument/2006/relationships/hyperlink" Target="https://www.ncbi.nlm.nih.gov/books/NBK218703/" TargetMode="External"/><Relationship Id="rId53" Type="http://schemas.openxmlformats.org/officeDocument/2006/relationships/image" Target="media/image2.png"/><Relationship Id="rId58" Type="http://schemas.openxmlformats.org/officeDocument/2006/relationships/glossaryDocument" Target="glossary/document.xml"/><Relationship Id="rId5" Type="http://schemas.openxmlformats.org/officeDocument/2006/relationships/settings" Target="settings.xml"/><Relationship Id="rId19" Type="http://schemas.openxmlformats.org/officeDocument/2006/relationships/hyperlink" Target="https://www.routledge.com/Human-Extinction-A-History-of-the-Science-and-Ethics-of-Annihilation/Torres/p/book/9781032159089%5d/Kank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thebulletin.org/2024/01/nuclear-deterrence-is-the-existential-threat-not-the-nuclear-ban-treaty/%5d/Kankee" TargetMode="External"/><Relationship Id="rId22" Type="http://schemas.openxmlformats.org/officeDocument/2006/relationships/hyperlink" Target="https://www.cnbc.com/2016/08/03/trump-asks-why-us-cant-use-nukes-msnbcs-joe-scarborough-reports.html" TargetMode="External"/><Relationship Id="rId27" Type="http://schemas.openxmlformats.org/officeDocument/2006/relationships/hyperlink" Target="https://theecologist.org/2018/sep/20/nuclear-power-lobbyist-michael-shellenberger-learns-love-bomb" TargetMode="External"/><Relationship Id="rId30" Type="http://schemas.openxmlformats.org/officeDocument/2006/relationships/hyperlink" Target="https://ebookcentral-proquest-com.ezproxy.library.unlv.edu/lib/unlv/detail.action?pq-origsite=primo&amp;docID=4773372" TargetMode="External"/><Relationship Id="rId35" Type="http://schemas.openxmlformats.org/officeDocument/2006/relationships/hyperlink" Target="https://www.repository.cam.ac.uk/items/51a4b10b-15e1-4483-9396-c738ddbdf7cc%5d/Kankee" TargetMode="External"/><Relationship Id="rId43" Type="http://schemas.openxmlformats.org/officeDocument/2006/relationships/hyperlink" Target="https://www.jhuapl.edu/sites/default/files/2024-10/NuclearWinter-WEB.pdf" TargetMode="External"/><Relationship Id="rId48" Type="http://schemas.openxmlformats.org/officeDocument/2006/relationships/hyperlink" Target="https://www.rerf.or.jp/en/programs/roadmap_e/health_effects-en/geneefx-en/" TargetMode="External"/><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hyperlink" Target="https://www.vice.com/en/article/chill-north-korean-nukes-arent-going-to-trigger-a-volcanic-eruption/" TargetMode="External"/><Relationship Id="rId3" Type="http://schemas.openxmlformats.org/officeDocument/2006/relationships/numbering" Target="numbering.xml"/><Relationship Id="rId12" Type="http://schemas.openxmlformats.org/officeDocument/2006/relationships/hyperlink" Target="https://www.tandfonline.com/doi/full/10.1080/13623699.2025.2560274" TargetMode="External"/><Relationship Id="rId17" Type="http://schemas.openxmlformats.org/officeDocument/2006/relationships/hyperlink" Target="https://www.routledge.com/Human-Extinction-A-History-of-the-Science-and-Ethics-of-Annihilation/Torres/p/book/9781032159089%5d/Kankee" TargetMode="External"/><Relationship Id="rId25" Type="http://schemas.openxmlformats.org/officeDocument/2006/relationships/hyperlink" Target="https://www.jstor.org/stable/j.ctvg8p69d%5d/Kankee" TargetMode="External"/><Relationship Id="rId33" Type="http://schemas.openxmlformats.org/officeDocument/2006/relationships/hyperlink" Target="https://www.routledge.com/Human-Extinction-A-History-of-the-Science-and-Ethics-of-Annihilation/Torres/p/book/9781032159089%5d/Kankee" TargetMode="External"/><Relationship Id="rId38" Type="http://schemas.openxmlformats.org/officeDocument/2006/relationships/hyperlink" Target="https://www.eurasiantimes.com/accidents-of-nuclear-submarines-how-stealth/" TargetMode="External"/><Relationship Id="rId46" Type="http://schemas.openxmlformats.org/officeDocument/2006/relationships/hyperlink" Target="https://web.archive.org/web/20170520145500/https://www.ferc.gov/industries/electric/indus-act/reliability/cybersecurity/ferc_meta-r-320.pdf" TargetMode="External"/><Relationship Id="rId59" Type="http://schemas.openxmlformats.org/officeDocument/2006/relationships/theme" Target="theme/theme1.xml"/><Relationship Id="rId20" Type="http://schemas.openxmlformats.org/officeDocument/2006/relationships/hyperlink" Target="https://www.routledge.com/Human-Extinction-A-History-of-the-Science-and-Ethics-of-Annihilation/Torres/p/book/9781032159089%5d/Kankee" TargetMode="External"/><Relationship Id="rId41" Type="http://schemas.openxmlformats.org/officeDocument/2006/relationships/hyperlink" Target="https://english.mee.gov.cn/News_service/infocus/201302/t20130219_248202.shtml?utm_source=chatgpt.com" TargetMode="External"/><Relationship Id="rId54" Type="http://schemas.openxmlformats.org/officeDocument/2006/relationships/hyperlink" Target="https://www.theatlantic.com/health/archive/2014/05/but-what-does-the-end-of-humanity-mean-for-me/36193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hatisnuclear.com/economics.html%5d/Kankee" TargetMode="External"/><Relationship Id="rId23" Type="http://schemas.openxmlformats.org/officeDocument/2006/relationships/hyperlink" Target="https://environmentalprogress.org/big-news/2018/8/24/shellenberger-is-wrong-about-proliferation" TargetMode="External"/><Relationship Id="rId28" Type="http://schemas.openxmlformats.org/officeDocument/2006/relationships/hyperlink" Target="https://link.springer.com/chapter/10.1007/978-3-030-53014-3_4%5d/Kankee" TargetMode="External"/><Relationship Id="rId36" Type="http://schemas.openxmlformats.org/officeDocument/2006/relationships/hyperlink" Target="https://thebreakthrough.org/issues/energy/its-settled-more-nuclear-energy-means-less-mining" TargetMode="External"/><Relationship Id="rId49" Type="http://schemas.openxmlformats.org/officeDocument/2006/relationships/hyperlink" Target="https://www.nrc.gov/reactors/operating/ops-experience/tritium/rn-groundwater" TargetMode="External"/><Relationship Id="rId57" Type="http://schemas.openxmlformats.org/officeDocument/2006/relationships/fontTable" Target="fontTable.xml"/><Relationship Id="rId10" Type="http://schemas.openxmlformats.org/officeDocument/2006/relationships/hyperlink" Target="https://docs.google.com/forms/d/e/1FAIpQLScgb24XvQe1SAQb4med2NkCEqD6BIsO3K7ERbuoCUGdjSKVBg/viewform" TargetMode="External"/><Relationship Id="rId31" Type="http://schemas.openxmlformats.org/officeDocument/2006/relationships/hyperlink" Target="https://www.routledge.com/Human-Extinction-A-History-of-the-Science-and-Ethics-of-Annihilation/Torres/p/book/9781032159089%5d/Kankee" TargetMode="External"/><Relationship Id="rId44" Type="http://schemas.openxmlformats.org/officeDocument/2006/relationships/hyperlink" Target="https://www.ox.ac.uk/news/2025-02-20-new-study-shows-how-ai-can-help-prepare-world-next-pandemic" TargetMode="External"/><Relationship Id="rId52" Type="http://schemas.openxmlformats.org/officeDocument/2006/relationships/hyperlink" Target="https://www.pewresearch.org/religion/2021/11/23/views-on-the-afterlif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tt\AppData\Roaming\Microsoft\Templates\Deb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A241E0ECC49179ED52DB8995BFDD8"/>
        <w:category>
          <w:name w:val="General"/>
          <w:gallery w:val="placeholder"/>
        </w:category>
        <w:types>
          <w:type w:val="bbPlcHdr"/>
        </w:types>
        <w:behaviors>
          <w:behavior w:val="content"/>
        </w:behaviors>
        <w:guid w:val="{76026190-6F01-46AB-9D9C-C10A5BA7C0F0}"/>
      </w:docPartPr>
      <w:docPartBody>
        <w:p w:rsidR="000651EA" w:rsidRDefault="000651EA" w:rsidP="000651EA">
          <w:pPr>
            <w:pStyle w:val="3CAA241E0ECC49179ED52DB8995BFDD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A0A"/>
    <w:rsid w:val="00024129"/>
    <w:rsid w:val="000651EA"/>
    <w:rsid w:val="00065695"/>
    <w:rsid w:val="000A51DF"/>
    <w:rsid w:val="000C6B6A"/>
    <w:rsid w:val="000E5765"/>
    <w:rsid w:val="000F222B"/>
    <w:rsid w:val="000F7C26"/>
    <w:rsid w:val="00107C51"/>
    <w:rsid w:val="001313CC"/>
    <w:rsid w:val="001360C0"/>
    <w:rsid w:val="00143D1F"/>
    <w:rsid w:val="0017606F"/>
    <w:rsid w:val="00191162"/>
    <w:rsid w:val="001A12CD"/>
    <w:rsid w:val="001A68B9"/>
    <w:rsid w:val="001B24EC"/>
    <w:rsid w:val="001B3F96"/>
    <w:rsid w:val="001B546F"/>
    <w:rsid w:val="00202FED"/>
    <w:rsid w:val="00210A32"/>
    <w:rsid w:val="00210BFF"/>
    <w:rsid w:val="00266634"/>
    <w:rsid w:val="0029067C"/>
    <w:rsid w:val="002A0D64"/>
    <w:rsid w:val="002A7EF1"/>
    <w:rsid w:val="002B1CDC"/>
    <w:rsid w:val="002D16CC"/>
    <w:rsid w:val="002F4C33"/>
    <w:rsid w:val="00306105"/>
    <w:rsid w:val="003321FE"/>
    <w:rsid w:val="003333F2"/>
    <w:rsid w:val="003433A6"/>
    <w:rsid w:val="003503EA"/>
    <w:rsid w:val="00354060"/>
    <w:rsid w:val="0039122A"/>
    <w:rsid w:val="003A3675"/>
    <w:rsid w:val="003C2229"/>
    <w:rsid w:val="003C4B95"/>
    <w:rsid w:val="00403458"/>
    <w:rsid w:val="00415541"/>
    <w:rsid w:val="00430573"/>
    <w:rsid w:val="004429F9"/>
    <w:rsid w:val="004505DC"/>
    <w:rsid w:val="00451C33"/>
    <w:rsid w:val="00462605"/>
    <w:rsid w:val="0046767D"/>
    <w:rsid w:val="004C3B51"/>
    <w:rsid w:val="004C70C9"/>
    <w:rsid w:val="004D66B8"/>
    <w:rsid w:val="00516BFC"/>
    <w:rsid w:val="00526CDB"/>
    <w:rsid w:val="0053772C"/>
    <w:rsid w:val="005420D0"/>
    <w:rsid w:val="00552C75"/>
    <w:rsid w:val="00557498"/>
    <w:rsid w:val="00574A5E"/>
    <w:rsid w:val="00580C4E"/>
    <w:rsid w:val="00586CE6"/>
    <w:rsid w:val="005A211E"/>
    <w:rsid w:val="005B02B0"/>
    <w:rsid w:val="005D23B6"/>
    <w:rsid w:val="005E6D8A"/>
    <w:rsid w:val="00621AD9"/>
    <w:rsid w:val="00642984"/>
    <w:rsid w:val="00656EF7"/>
    <w:rsid w:val="00660E4F"/>
    <w:rsid w:val="00682C27"/>
    <w:rsid w:val="006A0BBC"/>
    <w:rsid w:val="006C6225"/>
    <w:rsid w:val="006D7475"/>
    <w:rsid w:val="006D7827"/>
    <w:rsid w:val="006F0A7A"/>
    <w:rsid w:val="00702A0A"/>
    <w:rsid w:val="0070391D"/>
    <w:rsid w:val="00756992"/>
    <w:rsid w:val="007702F1"/>
    <w:rsid w:val="007A36E9"/>
    <w:rsid w:val="007C0F66"/>
    <w:rsid w:val="007D1722"/>
    <w:rsid w:val="0084172C"/>
    <w:rsid w:val="008450DC"/>
    <w:rsid w:val="00872D32"/>
    <w:rsid w:val="00873DCA"/>
    <w:rsid w:val="0087642D"/>
    <w:rsid w:val="00887A90"/>
    <w:rsid w:val="00897EC8"/>
    <w:rsid w:val="008B6CB4"/>
    <w:rsid w:val="008D2772"/>
    <w:rsid w:val="008E06E8"/>
    <w:rsid w:val="008E759C"/>
    <w:rsid w:val="008F0922"/>
    <w:rsid w:val="00953574"/>
    <w:rsid w:val="00955AD1"/>
    <w:rsid w:val="00961C1C"/>
    <w:rsid w:val="0096330D"/>
    <w:rsid w:val="009A4764"/>
    <w:rsid w:val="009B38F9"/>
    <w:rsid w:val="009C7AD6"/>
    <w:rsid w:val="009C7F08"/>
    <w:rsid w:val="009D0DED"/>
    <w:rsid w:val="009D2D80"/>
    <w:rsid w:val="009D6C08"/>
    <w:rsid w:val="009F5F08"/>
    <w:rsid w:val="009F6609"/>
    <w:rsid w:val="00A030AB"/>
    <w:rsid w:val="00A21387"/>
    <w:rsid w:val="00A60CF7"/>
    <w:rsid w:val="00AA5429"/>
    <w:rsid w:val="00AB1B30"/>
    <w:rsid w:val="00AC775D"/>
    <w:rsid w:val="00AD533E"/>
    <w:rsid w:val="00AD7B05"/>
    <w:rsid w:val="00AE2FC0"/>
    <w:rsid w:val="00B578F0"/>
    <w:rsid w:val="00B57D0E"/>
    <w:rsid w:val="00B6511B"/>
    <w:rsid w:val="00B7615B"/>
    <w:rsid w:val="00BC1C36"/>
    <w:rsid w:val="00BC264D"/>
    <w:rsid w:val="00BD436C"/>
    <w:rsid w:val="00BE2DF1"/>
    <w:rsid w:val="00C11C25"/>
    <w:rsid w:val="00C21340"/>
    <w:rsid w:val="00C25134"/>
    <w:rsid w:val="00C31037"/>
    <w:rsid w:val="00C33D04"/>
    <w:rsid w:val="00C42A8E"/>
    <w:rsid w:val="00C43D30"/>
    <w:rsid w:val="00C47711"/>
    <w:rsid w:val="00C5104C"/>
    <w:rsid w:val="00C56EDA"/>
    <w:rsid w:val="00C63109"/>
    <w:rsid w:val="00C63F3C"/>
    <w:rsid w:val="00C80956"/>
    <w:rsid w:val="00C91025"/>
    <w:rsid w:val="00CB29CF"/>
    <w:rsid w:val="00D02025"/>
    <w:rsid w:val="00D16FF7"/>
    <w:rsid w:val="00D22363"/>
    <w:rsid w:val="00D2372C"/>
    <w:rsid w:val="00D5484B"/>
    <w:rsid w:val="00D74CBF"/>
    <w:rsid w:val="00D9098D"/>
    <w:rsid w:val="00D97D55"/>
    <w:rsid w:val="00DA2611"/>
    <w:rsid w:val="00DA33E1"/>
    <w:rsid w:val="00DB729E"/>
    <w:rsid w:val="00DF14EC"/>
    <w:rsid w:val="00E16170"/>
    <w:rsid w:val="00E66258"/>
    <w:rsid w:val="00E90D11"/>
    <w:rsid w:val="00F114C0"/>
    <w:rsid w:val="00F334D3"/>
    <w:rsid w:val="00F3569E"/>
    <w:rsid w:val="00F467B2"/>
    <w:rsid w:val="00F6014C"/>
    <w:rsid w:val="00F65C77"/>
    <w:rsid w:val="00F86A52"/>
    <w:rsid w:val="00FA33DA"/>
    <w:rsid w:val="00FF3D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2A0A"/>
    <w:rPr>
      <w:color w:val="808080"/>
    </w:rPr>
  </w:style>
  <w:style w:type="paragraph" w:customStyle="1" w:styleId="3CAA241E0ECC49179ED52DB8995BFDD8">
    <w:name w:val="3CAA241E0ECC49179ED52DB8995BFDD8"/>
    <w:rsid w:val="00065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Resolved: The member nations of the World Trade Organization ought to reduce intellectual property protections for medicines.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7D817D9-EBC9-4067-9AE1-C38BFC3AD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Debate.dotm</Template>
  <TotalTime>18120</TotalTime>
  <Pages>269</Pages>
  <Words>211094</Words>
  <Characters>1203238</Characters>
  <Application>Microsoft Office Word</Application>
  <DocSecurity>0</DocSecurity>
  <Lines>10026</Lines>
  <Paragraphs>2823</Paragraphs>
  <ScaleCrop>false</ScaleCrop>
  <HeadingPairs>
    <vt:vector size="2" baseType="variant">
      <vt:variant>
        <vt:lpstr>Title</vt:lpstr>
      </vt:variant>
      <vt:variant>
        <vt:i4>1</vt:i4>
      </vt:variant>
    </vt:vector>
  </HeadingPairs>
  <TitlesOfParts>
    <vt:vector size="1" baseType="lpstr">
      <vt:lpstr>Kankee Briefs</vt:lpstr>
    </vt:vector>
  </TitlesOfParts>
  <Company/>
  <LinksUpToDate>false</LinksUpToDate>
  <CharactersWithSpaces>1411509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Kankee Briefs</dc:title>
  <dc:subject/>
  <dc:creator>BRETT BOELKENS</dc:creator>
  <cp:keywords>5.1.1</cp:keywords>
  <dc:description/>
  <cp:lastModifiedBy>Brett Boelkens</cp:lastModifiedBy>
  <cp:revision>757</cp:revision>
  <cp:lastPrinted>2025-01-08T14:01:00Z</cp:lastPrinted>
  <dcterms:created xsi:type="dcterms:W3CDTF">2019-10-14T01:53:00Z</dcterms:created>
  <dcterms:modified xsi:type="dcterms:W3CDTF">2026-01-07T23:40:00Z</dcterms:modified>
</cp:coreProperties>
</file>